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B2" w:rsidRDefault="00041CA6" w:rsidP="003A3D92">
      <w:pPr>
        <w:pStyle w:val="1"/>
        <w:jc w:val="left"/>
      </w:pPr>
      <w:r>
        <w:t>U</w:t>
      </w:r>
      <w:r>
        <w:rPr>
          <w:rFonts w:hint="eastAsia"/>
        </w:rPr>
        <w:t xml:space="preserve">wei </w:t>
      </w:r>
      <w:bookmarkStart w:id="0" w:name="_GoBack"/>
      <w:bookmarkEnd w:id="0"/>
      <w:r w:rsidR="00281FB2">
        <w:rPr>
          <w:rFonts w:hint="eastAsia"/>
        </w:rPr>
        <w:t>解决</w:t>
      </w:r>
      <w:r w:rsidR="00281FB2">
        <w:rPr>
          <w:rFonts w:hint="eastAsia"/>
        </w:rPr>
        <w:t>vue</w:t>
      </w:r>
      <w:r w:rsidR="00281FB2">
        <w:t xml:space="preserve"> </w:t>
      </w:r>
      <w:r w:rsidR="00281FB2">
        <w:rPr>
          <w:rFonts w:hint="eastAsia"/>
        </w:rPr>
        <w:t>首页加载慢的问题</w:t>
      </w:r>
    </w:p>
    <w:p w:rsidR="0002526B" w:rsidRDefault="006A390D">
      <w:r>
        <w:rPr>
          <w:rFonts w:hint="eastAsia"/>
        </w:rPr>
        <w:t>路由懒加载</w:t>
      </w:r>
    </w:p>
    <w:p w:rsidR="0002526B" w:rsidRDefault="006A390D">
      <w:r>
        <w:rPr>
          <w:rFonts w:hint="eastAsia"/>
        </w:rPr>
        <w:t>将引入方式改写</w:t>
      </w:r>
    </w:p>
    <w:p w:rsidR="0002526B" w:rsidRDefault="006A390D">
      <w:pPr>
        <w:rPr>
          <w:rFonts w:ascii="&amp;quot" w:eastAsia="宋体" w:hAnsi="&amp;quot" w:cs="&amp;quot" w:hint="eastAsia"/>
          <w:color w:val="333333"/>
          <w:sz w:val="16"/>
          <w:szCs w:val="16"/>
        </w:rPr>
      </w:pPr>
      <w:r>
        <w:rPr>
          <w:rFonts w:ascii="&amp;quot" w:eastAsia="宋体" w:hAnsi="&amp;quot" w:cs="&amp;quot" w:hint="eastAsia"/>
          <w:color w:val="333333"/>
          <w:sz w:val="16"/>
          <w:szCs w:val="16"/>
        </w:rPr>
        <w:t>未使用懒加载</w:t>
      </w:r>
    </w:p>
    <w:p w:rsidR="0002526B" w:rsidRDefault="006A390D">
      <w:r>
        <w:rPr>
          <w:noProof/>
        </w:rPr>
        <w:drawing>
          <wp:inline distT="0" distB="0" distL="114300" distR="114300">
            <wp:extent cx="3406140" cy="2133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6B" w:rsidRDefault="0002526B">
      <w:pPr>
        <w:rPr>
          <w:szCs w:val="21"/>
        </w:rPr>
      </w:pPr>
    </w:p>
    <w:p w:rsidR="0002526B" w:rsidRDefault="006A390D">
      <w:pPr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使用es6中的import进行懒加载（推荐）</w:t>
      </w:r>
    </w:p>
    <w:p w:rsidR="00281FB2" w:rsidRDefault="00281FB2">
      <w:pPr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const</w:t>
      </w:r>
      <w:r>
        <w:rPr>
          <w:rFonts w:ascii="宋体" w:eastAsia="宋体" w:hAnsi="宋体" w:cs="宋体"/>
          <w:color w:val="333333"/>
          <w:szCs w:val="21"/>
        </w:rPr>
        <w:t xml:space="preserve"> HW=function(){</w:t>
      </w:r>
    </w:p>
    <w:p w:rsidR="00281FB2" w:rsidRDefault="00281FB2" w:rsidP="00281FB2">
      <w:pPr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/>
          <w:color w:val="333333"/>
          <w:szCs w:val="21"/>
        </w:rPr>
        <w:tab/>
        <w:t>return import(“</w:t>
      </w:r>
      <w:r>
        <w:rPr>
          <w:rFonts w:ascii="宋体" w:eastAsia="宋体" w:hAnsi="宋体" w:cs="宋体" w:hint="eastAsia"/>
          <w:color w:val="333333"/>
          <w:szCs w:val="21"/>
        </w:rPr>
        <w:t>路径</w:t>
      </w:r>
      <w:r>
        <w:rPr>
          <w:rFonts w:ascii="宋体" w:eastAsia="宋体" w:hAnsi="宋体" w:cs="宋体"/>
          <w:color w:val="333333"/>
          <w:szCs w:val="21"/>
        </w:rPr>
        <w:t>”);</w:t>
      </w:r>
    </w:p>
    <w:p w:rsidR="00281FB2" w:rsidRDefault="00281FB2" w:rsidP="00281FB2">
      <w:pPr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/>
          <w:color w:val="333333"/>
          <w:szCs w:val="21"/>
        </w:rPr>
        <w:t>}</w:t>
      </w:r>
    </w:p>
    <w:p w:rsidR="0002526B" w:rsidRDefault="006A390D">
      <w:pPr>
        <w:rPr>
          <w:rFonts w:ascii="宋体" w:eastAsia="宋体" w:hAnsi="宋体" w:cs="宋体"/>
          <w:color w:val="333333"/>
          <w:szCs w:val="21"/>
        </w:rPr>
      </w:pPr>
      <w:r>
        <w:rPr>
          <w:noProof/>
        </w:rPr>
        <w:drawing>
          <wp:inline distT="0" distB="0" distL="114300" distR="114300">
            <wp:extent cx="3449320" cy="288226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6B" w:rsidRDefault="006A390D">
      <w:pPr>
        <w:rPr>
          <w:rFonts w:ascii="&amp;quot" w:eastAsia="&amp;quot" w:hAnsi="&amp;quot" w:cs="&amp;quot"/>
          <w:color w:val="333333"/>
          <w:sz w:val="16"/>
          <w:szCs w:val="16"/>
        </w:rPr>
      </w:pPr>
      <w:r>
        <w:rPr>
          <w:rFonts w:ascii="&amp;quot" w:eastAsia="&amp;quot" w:hAnsi="&amp;quot" w:cs="&amp;quot" w:hint="eastAsia"/>
          <w:color w:val="333333"/>
          <w:sz w:val="16"/>
          <w:szCs w:val="16"/>
        </w:rPr>
        <w:t>使用Vue中的异步组件进行懒加载</w:t>
      </w:r>
    </w:p>
    <w:p w:rsidR="0002526B" w:rsidRDefault="006A390D">
      <w:r>
        <w:rPr>
          <w:noProof/>
        </w:rPr>
        <w:lastRenderedPageBreak/>
        <w:drawing>
          <wp:inline distT="0" distB="0" distL="114300" distR="114300">
            <wp:extent cx="5273040" cy="1372870"/>
            <wp:effectExtent l="0" t="0" r="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6B" w:rsidRDefault="00281FB2">
      <w:r>
        <w:rPr>
          <w:rFonts w:hint="eastAsia"/>
        </w:rPr>
        <w:t>路由懒加载：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 xml:space="preserve"> i</w:t>
      </w:r>
      <w:r>
        <w:t>mport()</w:t>
      </w:r>
    </w:p>
    <w:p w:rsidR="0002526B" w:rsidRDefault="00281FB2">
      <w:r>
        <w:rPr>
          <w:rFonts w:hint="eastAsia"/>
        </w:rPr>
        <w:t>组件懒加载：</w:t>
      </w:r>
      <w:r>
        <w:rPr>
          <w:rFonts w:hint="eastAsia"/>
        </w:rPr>
        <w:t>compone</w:t>
      </w:r>
      <w:r>
        <w:t>n</w:t>
      </w:r>
      <w:r>
        <w:rPr>
          <w:rFonts w:hint="eastAsia"/>
        </w:rPr>
        <w:t>t</w:t>
      </w:r>
      <w:r>
        <w:t>:function(resolve){</w:t>
      </w:r>
      <w:r>
        <w:tab/>
        <w:t>return require([“</w:t>
      </w:r>
      <w:r>
        <w:rPr>
          <w:rFonts w:hint="eastAsia"/>
        </w:rPr>
        <w:t>组件懒加载</w:t>
      </w:r>
      <w:r>
        <w:t>”],resolve)</w:t>
      </w:r>
      <w:r>
        <w:tab/>
        <w:t>}</w:t>
      </w:r>
    </w:p>
    <w:p w:rsidR="0002526B" w:rsidRDefault="0002526B"/>
    <w:p w:rsidR="0002526B" w:rsidRDefault="0002526B"/>
    <w:p w:rsidR="0002526B" w:rsidRDefault="0002526B"/>
    <w:p w:rsidR="0002526B" w:rsidRDefault="006A390D">
      <w:r>
        <w:rPr>
          <w:rFonts w:hint="eastAsia"/>
        </w:rPr>
        <w:t>按需加载</w:t>
      </w:r>
    </w:p>
    <w:p w:rsidR="0002526B" w:rsidRDefault="0002526B"/>
    <w:p w:rsidR="0002526B" w:rsidRDefault="006A390D">
      <w:pPr>
        <w:pStyle w:val="4"/>
        <w:widowControl/>
        <w:spacing w:before="96" w:beforeAutospacing="0" w:after="192" w:afterAutospacing="0" w:line="336" w:lineRule="atLeast"/>
        <w:rPr>
          <w:rFonts w:cs="宋体" w:hint="default"/>
          <w:color w:val="4F4F4F"/>
        </w:rPr>
      </w:pPr>
      <w:r>
        <w:rPr>
          <w:rFonts w:cs="宋体"/>
          <w:color w:val="4F4F4F"/>
        </w:rPr>
        <w:t>1. require.ensure()</w:t>
      </w:r>
    </w:p>
    <w:p w:rsidR="0002526B" w:rsidRDefault="006A390D">
      <w:pPr>
        <w:pStyle w:val="a3"/>
        <w:widowControl/>
        <w:spacing w:beforeAutospacing="0" w:after="192" w:afterAutospacing="0" w:line="312" w:lineRule="atLeast"/>
        <w:rPr>
          <w:rFonts w:ascii="宋体" w:eastAsia="宋体" w:hAnsi="宋体" w:cs="宋体"/>
          <w:color w:val="4D4D4D"/>
          <w:sz w:val="19"/>
          <w:szCs w:val="19"/>
        </w:rPr>
      </w:pPr>
      <w:r>
        <w:rPr>
          <w:rFonts w:ascii="宋体" w:eastAsia="宋体" w:hAnsi="宋体" w:cs="宋体" w:hint="eastAsia"/>
          <w:color w:val="4D4D4D"/>
          <w:sz w:val="19"/>
          <w:szCs w:val="19"/>
        </w:rPr>
        <w:t>webpack提供的require.ensure(),这样可以实现按需加载，并且你可以将多个相同类的组件打包成一个文件，只要给他们指定相同的chunkName即可，如示例中的demo将会打包成一个文件</w:t>
      </w:r>
    </w:p>
    <w:p w:rsidR="0002526B" w:rsidRDefault="006A390D">
      <w:r>
        <w:rPr>
          <w:noProof/>
        </w:rPr>
        <w:drawing>
          <wp:inline distT="0" distB="0" distL="114300" distR="114300">
            <wp:extent cx="5271135" cy="1783715"/>
            <wp:effectExtent l="0" t="0" r="190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6B" w:rsidRDefault="006A390D">
      <w:pPr>
        <w:rPr>
          <w:rFonts w:ascii="微软雅黑" w:eastAsia="微软雅黑" w:hAnsi="微软雅黑" w:cs="微软雅黑"/>
          <w:bCs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000000"/>
          <w:szCs w:val="21"/>
          <w:shd w:val="clear" w:color="auto" w:fill="FFFFFF"/>
        </w:rPr>
        <w:t>vue图片懒加载lazy-load</w:t>
      </w:r>
    </w:p>
    <w:p w:rsidR="0002526B" w:rsidRDefault="006A390D">
      <w:pPr>
        <w:numPr>
          <w:ilvl w:val="0"/>
          <w:numId w:val="1"/>
        </w:numPr>
        <w:rPr>
          <w:rFonts w:ascii="微软雅黑" w:eastAsia="微软雅黑" w:hAnsi="微软雅黑" w:cs="微软雅黑"/>
          <w:bCs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/>
          <w:szCs w:val="21"/>
          <w:shd w:val="clear" w:color="auto" w:fill="FFFFFF"/>
        </w:rPr>
        <w:t>安装插件</w:t>
      </w:r>
    </w:p>
    <w:p w:rsidR="0002526B" w:rsidRDefault="006A390D">
      <w:pPr>
        <w:rPr>
          <w:rFonts w:ascii="微软雅黑" w:eastAsia="微软雅黑" w:hAnsi="微软雅黑" w:cs="微软雅黑"/>
          <w:bCs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000000"/>
          <w:szCs w:val="21"/>
          <w:shd w:val="clear" w:color="auto" w:fill="FFFFFF"/>
        </w:rPr>
        <w:t>npm i vue-lazyload -S</w:t>
      </w:r>
    </w:p>
    <w:p w:rsidR="0002526B" w:rsidRDefault="006A390D">
      <w:pP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  <w:t>第二步引入</w:t>
      </w:r>
    </w:p>
    <w:p w:rsidR="0002526B" w:rsidRDefault="006A390D">
      <w:pP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  <w:t>import VueLazyload from 'vue-lazyload'</w:t>
      </w:r>
    </w:p>
    <w:p w:rsidR="0002526B" w:rsidRDefault="006A390D">
      <w:pP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  <w:t>第三步简单配置参数（两种图片路径方法）</w:t>
      </w:r>
    </w:p>
    <w:p w:rsidR="0002526B" w:rsidRDefault="006A390D">
      <w:r>
        <w:rPr>
          <w:noProof/>
        </w:rPr>
        <w:lastRenderedPageBreak/>
        <w:drawing>
          <wp:inline distT="0" distB="0" distL="114300" distR="114300">
            <wp:extent cx="5270500" cy="194310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6B" w:rsidRDefault="006A390D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因为src中的文件会被webpack编译，assets文件夹中的图片地址，会在编译过程中重命名。vue-lazyload是在main.js文件中引入，不会被webpack进行编译，因此vue-lazyload无法获得正确的图片地址，所以直接写相对地址就无法获取到图片正确地址</w:t>
      </w:r>
    </w:p>
    <w:p w:rsidR="0002526B" w:rsidRDefault="006A390D">
      <w:pP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  <w:t>第四步写loading图片的样式（具体怎么写样式根据情况来，也可以不写</w:t>
      </w:r>
      <w:r>
        <w:rPr>
          <w:rFonts w:ascii="微软雅黑" w:eastAsia="微软雅黑" w:hAnsi="微软雅黑" w:cs="微软雅黑" w:hint="eastAsia"/>
          <w:sz w:val="19"/>
          <w:szCs w:val="19"/>
          <w:shd w:val="clear" w:color="auto" w:fill="FFFFFF"/>
        </w:rPr>
        <w:t>属性选择器</w:t>
      </w:r>
      <w: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  <w:t>）</w:t>
      </w:r>
    </w:p>
    <w:p w:rsidR="0002526B" w:rsidRDefault="006A390D">
      <w:r>
        <w:rPr>
          <w:noProof/>
        </w:rPr>
        <w:drawing>
          <wp:inline distT="0" distB="0" distL="114300" distR="114300">
            <wp:extent cx="1912620" cy="11811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6B" w:rsidRDefault="006A390D">
      <w:pP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sz w:val="19"/>
          <w:szCs w:val="19"/>
          <w:shd w:val="clear" w:color="auto" w:fill="FFFFFF"/>
        </w:rPr>
        <w:t>第五步使用</w:t>
      </w:r>
    </w:p>
    <w:p w:rsidR="0002526B" w:rsidRDefault="006A390D">
      <w:r>
        <w:rPr>
          <w:noProof/>
        </w:rPr>
        <w:drawing>
          <wp:inline distT="0" distB="0" distL="114300" distR="114300">
            <wp:extent cx="3208020" cy="6324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6B" w:rsidRDefault="0002526B"/>
    <w:p w:rsidR="0002526B" w:rsidRDefault="006A390D" w:rsidP="003A3D92">
      <w:pPr>
        <w:pStyle w:val="1"/>
      </w:pPr>
      <w:r>
        <w:t>localStorage</w:t>
      </w:r>
      <w:r>
        <w:t>和</w:t>
      </w:r>
      <w:r>
        <w:t>sessionStorage</w:t>
      </w:r>
      <w:r>
        <w:t>的区别</w:t>
      </w:r>
      <w:r>
        <w:t>:</w:t>
      </w:r>
    </w:p>
    <w:p w:rsidR="0002526B" w:rsidRDefault="0002526B"/>
    <w:p w:rsidR="0002526B" w:rsidRDefault="006A390D">
      <w:r>
        <w:t xml:space="preserve">            1.</w:t>
      </w:r>
      <w:r>
        <w:t>相同的使用方法</w:t>
      </w:r>
      <w:r>
        <w:t>,API</w:t>
      </w:r>
      <w:r>
        <w:t>基本是一样的</w:t>
      </w:r>
    </w:p>
    <w:p w:rsidR="0002526B" w:rsidRDefault="006A390D">
      <w:r>
        <w:t xml:space="preserve">                (1) localStorage API:</w:t>
      </w:r>
    </w:p>
    <w:p w:rsidR="0002526B" w:rsidRDefault="006A390D">
      <w:r>
        <w:t xml:space="preserve">                    a.</w:t>
      </w:r>
      <w:r>
        <w:t>使用</w:t>
      </w:r>
      <w:r>
        <w:t>setItem</w:t>
      </w:r>
      <w:r>
        <w:t>设置储存内容</w:t>
      </w:r>
      <w:r>
        <w:t>:</w:t>
      </w:r>
    </w:p>
    <w:p w:rsidR="0002526B" w:rsidRDefault="006A390D">
      <w:r>
        <w:t xml:space="preserve">                        localStorage.setItem("name","123")</w:t>
      </w:r>
    </w:p>
    <w:p w:rsidR="0002526B" w:rsidRDefault="006A390D">
      <w:r>
        <w:t xml:space="preserve">                        localStorage.name = "123";</w:t>
      </w:r>
    </w:p>
    <w:p w:rsidR="0002526B" w:rsidRDefault="006A390D">
      <w:r>
        <w:t xml:space="preserve">                        localStorage['name'] = "123"</w:t>
      </w:r>
    </w:p>
    <w:p w:rsidR="0002526B" w:rsidRDefault="006A390D">
      <w:r>
        <w:t xml:space="preserve">                    b.</w:t>
      </w:r>
      <w:r>
        <w:t>使用</w:t>
      </w:r>
      <w:r>
        <w:t>getItem</w:t>
      </w:r>
      <w:r>
        <w:t>获取储存内容</w:t>
      </w:r>
      <w:r>
        <w:t>:</w:t>
      </w:r>
    </w:p>
    <w:p w:rsidR="0002526B" w:rsidRDefault="006A390D">
      <w:r>
        <w:lastRenderedPageBreak/>
        <w:t xml:space="preserve">                        localStorage.getItem("name")</w:t>
      </w:r>
    </w:p>
    <w:p w:rsidR="0002526B" w:rsidRDefault="006A390D">
      <w:r>
        <w:t xml:space="preserve">                        localStorage.name</w:t>
      </w:r>
    </w:p>
    <w:p w:rsidR="0002526B" w:rsidRDefault="006A390D">
      <w:r>
        <w:t xml:space="preserve">                    c.</w:t>
      </w:r>
      <w:r>
        <w:t>使用</w:t>
      </w:r>
      <w:r>
        <w:t>removeItem</w:t>
      </w:r>
      <w:r>
        <w:t>删除储存内容</w:t>
      </w:r>
      <w:r>
        <w:t>(</w:t>
      </w:r>
      <w:r>
        <w:t>删除指定</w:t>
      </w:r>
      <w:r>
        <w:t>key):</w:t>
      </w:r>
    </w:p>
    <w:p w:rsidR="0002526B" w:rsidRDefault="006A390D">
      <w:r>
        <w:t xml:space="preserve">                        localStorage.removeItem("name")</w:t>
      </w:r>
    </w:p>
    <w:p w:rsidR="0002526B" w:rsidRDefault="006A390D">
      <w:r>
        <w:t xml:space="preserve">                    d.</w:t>
      </w:r>
      <w:r>
        <w:t>使用</w:t>
      </w:r>
      <w:r>
        <w:t>clear</w:t>
      </w:r>
      <w:r>
        <w:t>方法清除储存内容</w:t>
      </w:r>
      <w:r>
        <w:t>(</w:t>
      </w:r>
      <w:r>
        <w:t>清除所有</w:t>
      </w:r>
      <w:r>
        <w:t>key):</w:t>
      </w:r>
    </w:p>
    <w:p w:rsidR="0002526B" w:rsidRDefault="006A390D">
      <w:r>
        <w:t xml:space="preserve">                        localStorage.clear();</w:t>
      </w:r>
    </w:p>
    <w:p w:rsidR="0002526B" w:rsidRDefault="006A390D">
      <w:r>
        <w:t xml:space="preserve">                    e.</w:t>
      </w:r>
      <w:r>
        <w:t>使用</w:t>
      </w:r>
      <w:r>
        <w:t>length</w:t>
      </w:r>
      <w:r>
        <w:t>属性</w:t>
      </w:r>
      <w:r>
        <w:t>,</w:t>
      </w:r>
      <w:r>
        <w:t>获取储存的</w:t>
      </w:r>
      <w:r>
        <w:t>key</w:t>
      </w:r>
      <w:r>
        <w:t>个数</w:t>
      </w:r>
    </w:p>
    <w:p w:rsidR="0002526B" w:rsidRDefault="006A390D">
      <w:r>
        <w:t xml:space="preserve">                        localStorage.length</w:t>
      </w:r>
    </w:p>
    <w:p w:rsidR="0002526B" w:rsidRDefault="0002526B"/>
    <w:p w:rsidR="0002526B" w:rsidRDefault="006A390D">
      <w:r>
        <w:t xml:space="preserve">                (2) sessionStorage API:</w:t>
      </w:r>
      <w:r>
        <w:t>基本和</w:t>
      </w:r>
      <w:r>
        <w:t>localStorage</w:t>
      </w:r>
      <w:r>
        <w:t>差不多</w:t>
      </w:r>
    </w:p>
    <w:p w:rsidR="0002526B" w:rsidRDefault="0002526B"/>
    <w:p w:rsidR="0002526B" w:rsidRDefault="0002526B"/>
    <w:p w:rsidR="0002526B" w:rsidRDefault="006A390D">
      <w:r>
        <w:t xml:space="preserve">            2.</w:t>
      </w:r>
      <w:r>
        <w:t>不同的储存时效</w:t>
      </w:r>
    </w:p>
    <w:p w:rsidR="0002526B" w:rsidRDefault="006A390D">
      <w:r>
        <w:t xml:space="preserve">                localStorage </w:t>
      </w:r>
      <w:r>
        <w:t>储存时间无限</w:t>
      </w:r>
      <w:r>
        <w:t>,</w:t>
      </w:r>
      <w:r>
        <w:t>不同浏览器无法共享</w:t>
      </w:r>
      <w:r>
        <w:t>localStorage</w:t>
      </w:r>
      <w:r>
        <w:t>或</w:t>
      </w:r>
      <w:r>
        <w:t>sessionStorage</w:t>
      </w:r>
      <w:r>
        <w:t>中的信息。相同浏览器的不同页面间可以共享相同的</w:t>
      </w:r>
      <w:r>
        <w:t xml:space="preserve"> localStorage</w:t>
      </w:r>
    </w:p>
    <w:p w:rsidR="0002526B" w:rsidRDefault="006A390D">
      <w:r>
        <w:t xml:space="preserve">                sessionStorage </w:t>
      </w:r>
      <w:r>
        <w:t>会在网页会话结束时失效</w:t>
      </w:r>
      <w:r>
        <w:t>(</w:t>
      </w:r>
      <w:r>
        <w:t>刷新不会丢失</w:t>
      </w:r>
      <w:r>
        <w:t>,</w:t>
      </w:r>
      <w:r>
        <w:t>在网页关闭即失效</w:t>
      </w:r>
      <w:r>
        <w:t>)</w:t>
      </w:r>
    </w:p>
    <w:p w:rsidR="0002526B" w:rsidRDefault="006A390D">
      <w:r>
        <w:t xml:space="preserve">            3.</w:t>
      </w:r>
      <w:r>
        <w:t>容量不同</w:t>
      </w:r>
      <w:r>
        <w:t>:</w:t>
      </w:r>
    </w:p>
    <w:p w:rsidR="0002526B" w:rsidRDefault="006A390D">
      <w:r>
        <w:t xml:space="preserve">                localStorage</w:t>
      </w:r>
      <w:r>
        <w:t>容量一般</w:t>
      </w:r>
      <w:r>
        <w:t xml:space="preserve"> 2-5MB</w:t>
      </w:r>
    </w:p>
    <w:p w:rsidR="0002526B" w:rsidRDefault="006A390D">
      <w:r>
        <w:t xml:space="preserve">                sessionStorage</w:t>
      </w:r>
      <w:r>
        <w:t>储存容量不一</w:t>
      </w:r>
      <w:r>
        <w:t>,</w:t>
      </w:r>
      <w:r>
        <w:t>部分浏览器不设限</w:t>
      </w:r>
    </w:p>
    <w:p w:rsidR="00495DD5" w:rsidRDefault="00495DD5"/>
    <w:p w:rsidR="0002526B" w:rsidRDefault="006A390D" w:rsidP="003A3D92">
      <w:pPr>
        <w:pStyle w:val="1"/>
      </w:pPr>
      <w:r>
        <w:t>关于</w:t>
      </w:r>
      <w:r>
        <w:t>Session</w:t>
      </w:r>
      <w:r>
        <w:t>和</w:t>
      </w:r>
      <w:r>
        <w:t>Cookie</w:t>
      </w:r>
      <w:r>
        <w:t>的区别</w:t>
      </w:r>
    </w:p>
    <w:p w:rsidR="0002526B" w:rsidRDefault="006A390D">
      <w:r>
        <w:t>1.</w:t>
      </w:r>
      <w:r>
        <w:t>位置不同：</w:t>
      </w:r>
      <w:r>
        <w:t>Session</w:t>
      </w:r>
      <w:r>
        <w:t>是位于服务器上面；</w:t>
      </w:r>
      <w:r>
        <w:t>Cookie</w:t>
      </w:r>
      <w:r>
        <w:t>是位于浏览器上面客户端</w:t>
      </w:r>
    </w:p>
    <w:p w:rsidR="0002526B" w:rsidRDefault="006A390D">
      <w:r>
        <w:t>2.</w:t>
      </w:r>
      <w:r>
        <w:t>大小不同：</w:t>
      </w:r>
      <w:r>
        <w:t>Cookie</w:t>
      </w:r>
      <w:r>
        <w:t>的大小相对而言要小一些</w:t>
      </w:r>
      <w:r>
        <w:t>Cookie</w:t>
      </w:r>
      <w:r>
        <w:t>有大小限制以及浏览器在存</w:t>
      </w:r>
      <w:r>
        <w:t>cookie</w:t>
      </w:r>
      <w:r>
        <w:t>的个数也有限制，只允许</w:t>
      </w:r>
      <w:r>
        <w:t>4KB</w:t>
      </w:r>
      <w:r>
        <w:t>，而</w:t>
      </w:r>
      <w:r>
        <w:t>session</w:t>
      </w:r>
      <w:r>
        <w:t>是无限量的</w:t>
      </w:r>
    </w:p>
    <w:p w:rsidR="0002526B" w:rsidRDefault="006A390D">
      <w:r>
        <w:t>3.</w:t>
      </w:r>
      <w:r>
        <w:t>安全性：</w:t>
      </w:r>
      <w:r>
        <w:t>Cookie</w:t>
      </w:r>
      <w:r>
        <w:t>在浏览器上，容易被修改，安全性相对于</w:t>
      </w:r>
      <w:r>
        <w:t>Session</w:t>
      </w:r>
      <w:r>
        <w:t>安全性较低。</w:t>
      </w:r>
    </w:p>
    <w:p w:rsidR="0002526B" w:rsidRDefault="006A390D">
      <w:r>
        <w:t>4.</w:t>
      </w:r>
      <w:r>
        <w:t>时间设置</w:t>
      </w:r>
      <w:r>
        <w:t>:Cookie</w:t>
      </w:r>
      <w:r>
        <w:t>时间可以使</w:t>
      </w:r>
      <w:r>
        <w:t>Cookie</w:t>
      </w:r>
      <w:r>
        <w:t>过期。但是使用</w:t>
      </w:r>
      <w:r>
        <w:t>Session-destory</w:t>
      </w:r>
      <w:r>
        <w:t>（），销毁会话</w:t>
      </w:r>
    </w:p>
    <w:p w:rsidR="0002526B" w:rsidRDefault="006A390D">
      <w:r>
        <w:rPr>
          <w:rFonts w:hint="eastAsia"/>
        </w:rPr>
        <w:t>5</w:t>
      </w:r>
      <w:r>
        <w:t>、</w:t>
      </w:r>
      <w:r>
        <w:t>Session</w:t>
      </w:r>
      <w:r>
        <w:t>是保存在服务器端上会存在一段时间才会消失，如果</w:t>
      </w:r>
      <w:r>
        <w:t>session</w:t>
      </w:r>
      <w:r>
        <w:t>过多会增加服务器的压力。</w:t>
      </w:r>
      <w:r>
        <w:t xml:space="preserve"> </w:t>
      </w:r>
    </w:p>
    <w:p w:rsidR="003A3D92" w:rsidRDefault="003A3D92"/>
    <w:p w:rsidR="003A3D92" w:rsidRDefault="003A3D92"/>
    <w:p w:rsidR="003A3D92" w:rsidRDefault="003A3D92"/>
    <w:p w:rsidR="003A3D92" w:rsidRDefault="003A3D92" w:rsidP="003A3D92">
      <w:pPr>
        <w:pStyle w:val="1"/>
      </w:pPr>
      <w:r>
        <w:rPr>
          <w:rFonts w:hint="eastAsia"/>
        </w:rPr>
        <w:t>总结</w:t>
      </w:r>
    </w:p>
    <w:p w:rsidR="003A3D92" w:rsidRDefault="003A3D92" w:rsidP="003A3D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localstorage</w:t>
      </w:r>
      <w:r>
        <w:rPr>
          <w:rFonts w:hint="eastAsia"/>
        </w:rPr>
        <w:t>和</w:t>
      </w:r>
      <w:r>
        <w:rPr>
          <w:rFonts w:hint="eastAsia"/>
        </w:rPr>
        <w:t xml:space="preserve">sessionstorage         </w:t>
      </w:r>
    </w:p>
    <w:p w:rsidR="003A3D92" w:rsidRDefault="003A3D92" w:rsidP="003A3D92">
      <w:r>
        <w:rPr>
          <w:rFonts w:hint="eastAsia"/>
        </w:rPr>
        <w:t>大小</w:t>
      </w:r>
    </w:p>
    <w:p w:rsidR="003A3D92" w:rsidRDefault="003A3D92" w:rsidP="003A3D92">
      <w:r>
        <w:rPr>
          <w:rFonts w:hint="eastAsia"/>
        </w:rPr>
        <w:t>作用范围、时间有效期</w:t>
      </w:r>
    </w:p>
    <w:p w:rsidR="003A3D92" w:rsidRDefault="003A3D92" w:rsidP="003A3D92"/>
    <w:p w:rsidR="003A3D92" w:rsidRDefault="003A3D92" w:rsidP="003A3D92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与</w:t>
      </w:r>
      <w:r>
        <w:rPr>
          <w:rFonts w:hint="eastAsia"/>
        </w:rPr>
        <w:t>cookie</w:t>
      </w:r>
      <w:r>
        <w:rPr>
          <w:rFonts w:hint="eastAsia"/>
        </w:rPr>
        <w:t>区别</w:t>
      </w:r>
    </w:p>
    <w:p w:rsidR="003A3D92" w:rsidRDefault="003A3D92" w:rsidP="003A3D92">
      <w:r>
        <w:rPr>
          <w:rFonts w:hint="eastAsia"/>
        </w:rPr>
        <w:t>大小</w:t>
      </w:r>
    </w:p>
    <w:p w:rsidR="003A3D92" w:rsidRDefault="003A3D92" w:rsidP="003A3D92">
      <w:r>
        <w:rPr>
          <w:rFonts w:hint="eastAsia"/>
        </w:rPr>
        <w:t>有效期</w:t>
      </w:r>
    </w:p>
    <w:p w:rsidR="003A3D92" w:rsidRDefault="003A3D92" w:rsidP="003A3D92">
      <w:r>
        <w:rPr>
          <w:rFonts w:hint="eastAsia"/>
        </w:rPr>
        <w:t>位置</w:t>
      </w:r>
    </w:p>
    <w:p w:rsidR="003A3D92" w:rsidRDefault="003A3D92" w:rsidP="003A3D92">
      <w:r>
        <w:rPr>
          <w:rFonts w:hint="eastAsia"/>
        </w:rPr>
        <w:t>安全性</w:t>
      </w:r>
    </w:p>
    <w:p w:rsidR="003A3D92" w:rsidRDefault="003A3D92" w:rsidP="003A3D92"/>
    <w:p w:rsidR="003A3D92" w:rsidRDefault="003A3D92" w:rsidP="003A3D92"/>
    <w:p w:rsidR="003A3D92" w:rsidRDefault="003A3D92" w:rsidP="003A3D92">
      <w:r>
        <w:rPr>
          <w:rFonts w:hint="eastAsia"/>
        </w:rPr>
        <w:t>3</w:t>
      </w:r>
      <w:r>
        <w:rPr>
          <w:rFonts w:hint="eastAsia"/>
        </w:rPr>
        <w:t>、解决</w:t>
      </w:r>
      <w:r>
        <w:rPr>
          <w:rFonts w:hint="eastAsia"/>
        </w:rPr>
        <w:t xml:space="preserve">vue </w:t>
      </w:r>
      <w:r>
        <w:rPr>
          <w:rFonts w:hint="eastAsia"/>
        </w:rPr>
        <w:t>首页加载慢的问题</w:t>
      </w:r>
    </w:p>
    <w:p w:rsidR="003A3D92" w:rsidRDefault="003A3D92" w:rsidP="003A3D92">
      <w:r>
        <w:rPr>
          <w:rFonts w:hint="eastAsia"/>
        </w:rPr>
        <w:t>路由懒加载</w:t>
      </w:r>
    </w:p>
    <w:p w:rsidR="003A3D92" w:rsidRDefault="003A3D92" w:rsidP="003A3D92">
      <w:r>
        <w:rPr>
          <w:rFonts w:hint="eastAsia"/>
        </w:rPr>
        <w:t>组件懒加载</w:t>
      </w:r>
    </w:p>
    <w:p w:rsidR="003A3D92" w:rsidRDefault="003A3D92" w:rsidP="003A3D92">
      <w:r>
        <w:rPr>
          <w:rFonts w:hint="eastAsia"/>
        </w:rPr>
        <w:t>图片、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等资源</w:t>
      </w:r>
      <w:r>
        <w:rPr>
          <w:rFonts w:hint="eastAsia"/>
        </w:rPr>
        <w:t xml:space="preserve">webapck </w:t>
      </w:r>
      <w:r>
        <w:rPr>
          <w:rFonts w:hint="eastAsia"/>
        </w:rPr>
        <w:t>优化配置</w:t>
      </w:r>
    </w:p>
    <w:p w:rsidR="003A3D92" w:rsidRDefault="003A3D92" w:rsidP="003A3D92">
      <w:r>
        <w:t>cdn</w:t>
      </w:r>
    </w:p>
    <w:sectPr w:rsidR="003A3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E9F0D"/>
    <w:multiLevelType w:val="singleLevel"/>
    <w:tmpl w:val="8A6E9F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6B"/>
    <w:rsid w:val="0002526B"/>
    <w:rsid w:val="00041CA6"/>
    <w:rsid w:val="00281FB2"/>
    <w:rsid w:val="003A3D92"/>
    <w:rsid w:val="00495DD5"/>
    <w:rsid w:val="006A390D"/>
    <w:rsid w:val="66B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81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Char">
    <w:name w:val="标题 1 Char"/>
    <w:basedOn w:val="a0"/>
    <w:link w:val="1"/>
    <w:rsid w:val="00281FB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Balloon Text"/>
    <w:basedOn w:val="a"/>
    <w:link w:val="Char"/>
    <w:rsid w:val="00041CA6"/>
    <w:rPr>
      <w:sz w:val="18"/>
      <w:szCs w:val="18"/>
    </w:rPr>
  </w:style>
  <w:style w:type="character" w:customStyle="1" w:styleId="Char">
    <w:name w:val="批注框文本 Char"/>
    <w:basedOn w:val="a0"/>
    <w:link w:val="a4"/>
    <w:rsid w:val="00041C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81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Char">
    <w:name w:val="标题 1 Char"/>
    <w:basedOn w:val="a0"/>
    <w:link w:val="1"/>
    <w:rsid w:val="00281FB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Balloon Text"/>
    <w:basedOn w:val="a"/>
    <w:link w:val="Char"/>
    <w:rsid w:val="00041CA6"/>
    <w:rPr>
      <w:sz w:val="18"/>
      <w:szCs w:val="18"/>
    </w:rPr>
  </w:style>
  <w:style w:type="character" w:customStyle="1" w:styleId="Char">
    <w:name w:val="批注框文本 Char"/>
    <w:basedOn w:val="a0"/>
    <w:link w:val="a4"/>
    <w:rsid w:val="00041C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98471</dc:creator>
  <cp:lastModifiedBy>lixu</cp:lastModifiedBy>
  <cp:revision>4</cp:revision>
  <dcterms:created xsi:type="dcterms:W3CDTF">2020-02-24T07:18:00Z</dcterms:created>
  <dcterms:modified xsi:type="dcterms:W3CDTF">2020-02-24T07:56:00Z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