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41C9" w14:textId="062B955F" w:rsidR="00C37347" w:rsidRPr="006B3EFB" w:rsidRDefault="00C37347" w:rsidP="006B3EFB">
      <w:pPr>
        <w:ind w:left="2160" w:firstLine="720"/>
        <w:jc w:val="both"/>
        <w:rPr>
          <w:rFonts w:asciiTheme="minorBidi" w:hAnsiTheme="minorBidi"/>
          <w:b/>
          <w:bCs/>
          <w:sz w:val="28"/>
          <w:szCs w:val="28"/>
        </w:rPr>
      </w:pPr>
      <w:r w:rsidRPr="006B3EFB">
        <w:rPr>
          <w:rFonts w:asciiTheme="minorBidi" w:hAnsiTheme="minorBidi"/>
          <w:b/>
          <w:bCs/>
          <w:sz w:val="28"/>
          <w:szCs w:val="28"/>
        </w:rPr>
        <w:t xml:space="preserve">Micheal Amedie </w:t>
      </w:r>
    </w:p>
    <w:p w14:paraId="510E05F9" w14:textId="43619502" w:rsidR="00C37347" w:rsidRPr="006B3EFB" w:rsidRDefault="006B3EFB" w:rsidP="006B3EFB">
      <w:pPr>
        <w:ind w:left="1440" w:firstLine="720"/>
        <w:jc w:val="both"/>
        <w:rPr>
          <w:rFonts w:asciiTheme="minorBidi" w:hAnsiTheme="minorBidi"/>
          <w:b/>
          <w:bCs/>
          <w:sz w:val="28"/>
          <w:szCs w:val="28"/>
        </w:rPr>
      </w:pPr>
      <w:r w:rsidRPr="006B3EFB">
        <w:rPr>
          <w:rFonts w:asciiTheme="minorBidi" w:hAnsiTheme="minorBidi"/>
          <w:b/>
          <w:bCs/>
          <w:sz w:val="28"/>
          <w:szCs w:val="28"/>
        </w:rPr>
        <w:t xml:space="preserve">Capstone shiny app project </w:t>
      </w:r>
    </w:p>
    <w:p w14:paraId="2D3A496C" w14:textId="51BB0AFC" w:rsidR="00517CAE" w:rsidRPr="006B3EFB" w:rsidRDefault="00517CAE" w:rsidP="00C37347">
      <w:pPr>
        <w:jc w:val="both"/>
        <w:rPr>
          <w:rFonts w:asciiTheme="minorBidi" w:hAnsiTheme="minorBidi"/>
          <w:b/>
          <w:bCs/>
          <w:sz w:val="28"/>
          <w:szCs w:val="28"/>
          <w:u w:val="single"/>
        </w:rPr>
      </w:pPr>
      <w:r w:rsidRPr="006B3EFB">
        <w:rPr>
          <w:rFonts w:asciiTheme="minorBidi" w:hAnsiTheme="minorBidi"/>
          <w:b/>
          <w:bCs/>
          <w:sz w:val="28"/>
          <w:szCs w:val="28"/>
          <w:u w:val="single"/>
        </w:rPr>
        <w:t xml:space="preserve">Introduction </w:t>
      </w:r>
    </w:p>
    <w:p w14:paraId="15747372" w14:textId="2C92C7D6" w:rsidR="00517CAE" w:rsidRPr="006B3EFB" w:rsidRDefault="00517CAE" w:rsidP="00151302">
      <w:pPr>
        <w:pStyle w:val="NormalWeb"/>
        <w:shd w:val="clear" w:color="auto" w:fill="FFFFFF"/>
        <w:spacing w:before="0" w:beforeAutospacing="0"/>
        <w:jc w:val="both"/>
        <w:rPr>
          <w:rFonts w:asciiTheme="minorBidi" w:hAnsiTheme="minorBidi" w:cstheme="minorBidi"/>
          <w:color w:val="000000"/>
        </w:rPr>
      </w:pPr>
      <w:r w:rsidRPr="006B3EFB">
        <w:rPr>
          <w:rFonts w:asciiTheme="minorBidi" w:hAnsiTheme="minorBidi" w:cstheme="minorBidi"/>
          <w:color w:val="000000"/>
        </w:rPr>
        <w:t>Diabetes is a chronic (long-lasting) health condition that affects how your body turns food into energy. Most of the food you eat is broken down into sugar (also called glucose) and released into your bloodstream. When your blood sugar goes up, it signals your pancreas to release insulin. Insulin acts like a key to let the blood sugar into your body’s cells for use as energy.</w:t>
      </w:r>
    </w:p>
    <w:p w14:paraId="5848A8B3" w14:textId="77777777" w:rsidR="00DC4200" w:rsidRPr="006B3EFB" w:rsidRDefault="00DC4200" w:rsidP="00C37347">
      <w:pPr>
        <w:pStyle w:val="NormalWeb"/>
        <w:shd w:val="clear" w:color="auto" w:fill="FFFFFF"/>
        <w:spacing w:before="0" w:beforeAutospacing="0"/>
        <w:jc w:val="both"/>
        <w:rPr>
          <w:rFonts w:asciiTheme="minorBidi" w:hAnsiTheme="minorBidi" w:cstheme="minorBidi"/>
          <w:b/>
          <w:bCs/>
          <w:color w:val="000000"/>
          <w:sz w:val="28"/>
          <w:szCs w:val="28"/>
          <w:u w:val="single"/>
        </w:rPr>
      </w:pPr>
      <w:r w:rsidRPr="006B3EFB">
        <w:rPr>
          <w:rFonts w:asciiTheme="minorBidi" w:hAnsiTheme="minorBidi" w:cstheme="minorBidi"/>
          <w:b/>
          <w:bCs/>
          <w:color w:val="000000"/>
          <w:sz w:val="28"/>
          <w:szCs w:val="28"/>
          <w:u w:val="single"/>
        </w:rPr>
        <w:t xml:space="preserve">Types of diabetes </w:t>
      </w:r>
    </w:p>
    <w:p w14:paraId="1059FFBE" w14:textId="116E8749" w:rsidR="00517CAE" w:rsidRPr="00517CAE" w:rsidRDefault="00517CAE" w:rsidP="0008234D">
      <w:pPr>
        <w:pStyle w:val="NormalWeb"/>
        <w:numPr>
          <w:ilvl w:val="0"/>
          <w:numId w:val="2"/>
        </w:numPr>
        <w:shd w:val="clear" w:color="auto" w:fill="FFFFFF"/>
        <w:spacing w:before="0" w:beforeAutospacing="0"/>
        <w:jc w:val="both"/>
        <w:rPr>
          <w:rFonts w:asciiTheme="minorBidi" w:hAnsiTheme="minorBidi" w:cstheme="minorBidi"/>
          <w:b/>
          <w:bCs/>
          <w:color w:val="000000"/>
          <w:sz w:val="28"/>
          <w:szCs w:val="28"/>
          <w:u w:val="single"/>
        </w:rPr>
      </w:pPr>
      <w:r w:rsidRPr="00517CAE">
        <w:rPr>
          <w:rFonts w:asciiTheme="minorBidi" w:hAnsiTheme="minorBidi" w:cstheme="minorBidi"/>
          <w:b/>
          <w:bCs/>
          <w:color w:val="000000"/>
          <w:sz w:val="28"/>
          <w:szCs w:val="28"/>
          <w:u w:val="single"/>
        </w:rPr>
        <w:t>Type 1 Diabetes</w:t>
      </w:r>
    </w:p>
    <w:p w14:paraId="73728D9F" w14:textId="77777777" w:rsidR="00DC4200" w:rsidRPr="006B3EFB" w:rsidRDefault="00517CAE" w:rsidP="00C37347">
      <w:pPr>
        <w:shd w:val="clear" w:color="auto" w:fill="FFFFFF"/>
        <w:spacing w:after="100" w:afterAutospacing="1" w:line="240" w:lineRule="auto"/>
        <w:jc w:val="both"/>
        <w:rPr>
          <w:rFonts w:asciiTheme="minorBidi" w:eastAsia="Times New Roman" w:hAnsiTheme="minorBidi"/>
          <w:color w:val="000000"/>
          <w:sz w:val="24"/>
          <w:szCs w:val="24"/>
        </w:rPr>
      </w:pPr>
      <w:r w:rsidRPr="00517CAE">
        <w:rPr>
          <w:rFonts w:asciiTheme="minorBidi" w:eastAsia="Times New Roman" w:hAnsiTheme="minorBidi"/>
          <w:color w:val="000000"/>
          <w:sz w:val="24"/>
          <w:szCs w:val="24"/>
        </w:rPr>
        <w:t>Type 1 diabetes is thought to be caused by an autoimmune reaction (the body attacks itself by mistake) that stops your body from making insulin. Approximately 5-10% of the people who have diabetes have type 1.</w:t>
      </w:r>
    </w:p>
    <w:p w14:paraId="39BDF65C" w14:textId="2C3E7746" w:rsidR="00517CAE" w:rsidRPr="0008234D" w:rsidRDefault="00517CAE" w:rsidP="0008234D">
      <w:pPr>
        <w:pStyle w:val="ListParagraph"/>
        <w:numPr>
          <w:ilvl w:val="0"/>
          <w:numId w:val="2"/>
        </w:numPr>
        <w:shd w:val="clear" w:color="auto" w:fill="FFFFFF"/>
        <w:spacing w:after="100" w:afterAutospacing="1" w:line="240" w:lineRule="auto"/>
        <w:jc w:val="both"/>
        <w:rPr>
          <w:rFonts w:asciiTheme="minorBidi" w:eastAsia="Times New Roman" w:hAnsiTheme="minorBidi"/>
          <w:color w:val="000000"/>
          <w:sz w:val="28"/>
          <w:szCs w:val="28"/>
          <w:u w:val="single"/>
        </w:rPr>
      </w:pPr>
      <w:r w:rsidRPr="0008234D">
        <w:rPr>
          <w:rFonts w:asciiTheme="minorBidi" w:hAnsiTheme="minorBidi"/>
          <w:b/>
          <w:bCs/>
          <w:color w:val="000000"/>
          <w:sz w:val="28"/>
          <w:szCs w:val="28"/>
          <w:u w:val="single"/>
        </w:rPr>
        <w:t>Type 2 Diabetes</w:t>
      </w:r>
    </w:p>
    <w:p w14:paraId="18139261" w14:textId="77777777" w:rsidR="00DC4200" w:rsidRPr="006B3EFB" w:rsidRDefault="00517CAE" w:rsidP="00C37347">
      <w:pPr>
        <w:pStyle w:val="NormalWeb"/>
        <w:shd w:val="clear" w:color="auto" w:fill="FFFFFF"/>
        <w:spacing w:before="0" w:beforeAutospacing="0"/>
        <w:jc w:val="both"/>
        <w:rPr>
          <w:rFonts w:asciiTheme="minorBidi" w:hAnsiTheme="minorBidi" w:cstheme="minorBidi"/>
          <w:color w:val="000000"/>
        </w:rPr>
      </w:pPr>
      <w:r w:rsidRPr="006B3EFB">
        <w:rPr>
          <w:rFonts w:asciiTheme="minorBidi" w:hAnsiTheme="minorBidi" w:cstheme="minorBidi"/>
          <w:color w:val="000000"/>
        </w:rPr>
        <w:t>With type 2 diabetes, your body doesn’t use insulin well and can’t keep blood sugar at normal levels. About 90-95% of people with diabetes have type 2.</w:t>
      </w:r>
    </w:p>
    <w:p w14:paraId="59EA5018" w14:textId="5633B0D4" w:rsidR="00517CAE" w:rsidRPr="006B3EFB" w:rsidRDefault="00517CAE" w:rsidP="0008234D">
      <w:pPr>
        <w:pStyle w:val="NormalWeb"/>
        <w:numPr>
          <w:ilvl w:val="0"/>
          <w:numId w:val="2"/>
        </w:numPr>
        <w:shd w:val="clear" w:color="auto" w:fill="FFFFFF"/>
        <w:spacing w:before="0" w:beforeAutospacing="0"/>
        <w:jc w:val="both"/>
        <w:rPr>
          <w:rFonts w:asciiTheme="minorBidi" w:hAnsiTheme="minorBidi" w:cstheme="minorBidi"/>
          <w:color w:val="000000"/>
          <w:sz w:val="28"/>
          <w:szCs w:val="28"/>
          <w:u w:val="single"/>
        </w:rPr>
      </w:pPr>
      <w:r w:rsidRPr="006B3EFB">
        <w:rPr>
          <w:rFonts w:asciiTheme="minorBidi" w:hAnsiTheme="minorBidi" w:cstheme="minorBidi"/>
          <w:b/>
          <w:bCs/>
          <w:color w:val="000000"/>
          <w:sz w:val="28"/>
          <w:szCs w:val="28"/>
          <w:u w:val="single"/>
        </w:rPr>
        <w:t>Gestational Diabetes</w:t>
      </w:r>
    </w:p>
    <w:p w14:paraId="0D0F9465" w14:textId="1DBCB89F" w:rsidR="00517CAE" w:rsidRDefault="00517CAE" w:rsidP="00C37347">
      <w:pPr>
        <w:pStyle w:val="NormalWeb"/>
        <w:shd w:val="clear" w:color="auto" w:fill="FFFFFF"/>
        <w:spacing w:before="0" w:beforeAutospacing="0"/>
        <w:jc w:val="both"/>
        <w:rPr>
          <w:rFonts w:asciiTheme="minorBidi" w:hAnsiTheme="minorBidi" w:cstheme="minorBidi"/>
          <w:color w:val="000000"/>
        </w:rPr>
      </w:pPr>
      <w:r w:rsidRPr="006B3EFB">
        <w:rPr>
          <w:rFonts w:asciiTheme="minorBidi" w:hAnsiTheme="minorBidi" w:cstheme="minorBidi"/>
          <w:color w:val="000000"/>
        </w:rPr>
        <w:t>Gestational diabetes develops in pregnant women who have never had diabetes. If you have gestational diabetes, your baby could be at higher risk for health problems.</w:t>
      </w:r>
    </w:p>
    <w:p w14:paraId="6C035CD6" w14:textId="55EB7C19" w:rsidR="0008234D" w:rsidRDefault="0008234D" w:rsidP="00C37347">
      <w:pPr>
        <w:pStyle w:val="NormalWeb"/>
        <w:shd w:val="clear" w:color="auto" w:fill="FFFFFF"/>
        <w:spacing w:before="0" w:beforeAutospacing="0"/>
        <w:jc w:val="both"/>
        <w:rPr>
          <w:rFonts w:asciiTheme="minorBidi" w:hAnsiTheme="minorBidi" w:cstheme="minorBidi"/>
          <w:b/>
          <w:bCs/>
          <w:color w:val="000000"/>
          <w:sz w:val="28"/>
          <w:szCs w:val="28"/>
          <w:u w:val="single"/>
        </w:rPr>
      </w:pPr>
      <w:r w:rsidRPr="0008234D">
        <w:rPr>
          <w:rFonts w:asciiTheme="minorBidi" w:hAnsiTheme="minorBidi" w:cstheme="minorBidi"/>
          <w:b/>
          <w:bCs/>
          <w:color w:val="000000"/>
          <w:sz w:val="28"/>
          <w:szCs w:val="28"/>
          <w:u w:val="single"/>
        </w:rPr>
        <w:t xml:space="preserve">Scope of the study </w:t>
      </w:r>
    </w:p>
    <w:p w14:paraId="4604BD1F" w14:textId="6B49DE81" w:rsidR="0008234D" w:rsidRPr="0043502A" w:rsidRDefault="0043502A" w:rsidP="00C37347">
      <w:pPr>
        <w:pStyle w:val="NormalWeb"/>
        <w:shd w:val="clear" w:color="auto" w:fill="FFFFFF"/>
        <w:spacing w:before="0" w:beforeAutospacing="0"/>
        <w:jc w:val="both"/>
        <w:rPr>
          <w:rFonts w:asciiTheme="minorBidi" w:hAnsiTheme="minorBidi" w:cstheme="minorBidi"/>
          <w:color w:val="000000"/>
        </w:rPr>
      </w:pPr>
      <w:r w:rsidRPr="0043502A">
        <w:rPr>
          <w:rFonts w:asciiTheme="minorBidi" w:hAnsiTheme="minorBidi" w:cstheme="minorBidi"/>
          <w:color w:val="000000"/>
        </w:rPr>
        <w:t xml:space="preserve">The scope of this study is to design a shiny app that </w:t>
      </w:r>
      <w:proofErr w:type="gramStart"/>
      <w:r w:rsidRPr="0043502A">
        <w:rPr>
          <w:rFonts w:asciiTheme="minorBidi" w:hAnsiTheme="minorBidi" w:cstheme="minorBidi"/>
          <w:color w:val="000000"/>
        </w:rPr>
        <w:t>is able to</w:t>
      </w:r>
      <w:proofErr w:type="gramEnd"/>
      <w:r w:rsidRPr="0043502A">
        <w:rPr>
          <w:rFonts w:asciiTheme="minorBidi" w:hAnsiTheme="minorBidi" w:cstheme="minorBidi"/>
          <w:color w:val="000000"/>
        </w:rPr>
        <w:t xml:space="preserve"> plot a graph based on the users input of variable and the variable type.</w:t>
      </w:r>
    </w:p>
    <w:p w14:paraId="6BC21D4E" w14:textId="41E35327" w:rsidR="00517CAE" w:rsidRPr="006B3EFB" w:rsidRDefault="00517CAE" w:rsidP="00C37347">
      <w:pPr>
        <w:jc w:val="both"/>
        <w:rPr>
          <w:rFonts w:asciiTheme="minorBidi" w:hAnsiTheme="minorBidi"/>
          <w:b/>
          <w:bCs/>
          <w:sz w:val="28"/>
          <w:szCs w:val="28"/>
          <w:u w:val="single"/>
        </w:rPr>
      </w:pPr>
      <w:r w:rsidRPr="006B3EFB">
        <w:rPr>
          <w:rFonts w:asciiTheme="minorBidi" w:hAnsiTheme="minorBidi"/>
          <w:b/>
          <w:bCs/>
          <w:sz w:val="28"/>
          <w:szCs w:val="28"/>
          <w:u w:val="single"/>
        </w:rPr>
        <w:t xml:space="preserve">Data source </w:t>
      </w:r>
    </w:p>
    <w:p w14:paraId="735BD01E" w14:textId="5C1493D7" w:rsidR="00517CAE" w:rsidRDefault="00F21D28" w:rsidP="006B3EFB">
      <w:pPr>
        <w:jc w:val="both"/>
        <w:rPr>
          <w:rFonts w:asciiTheme="minorBidi" w:hAnsiTheme="minorBidi"/>
          <w:sz w:val="24"/>
          <w:szCs w:val="24"/>
        </w:rPr>
      </w:pPr>
      <w:r w:rsidRPr="006B3EFB">
        <w:rPr>
          <w:rFonts w:asciiTheme="minorBidi" w:hAnsiTheme="minorBidi"/>
          <w:sz w:val="24"/>
          <w:szCs w:val="24"/>
        </w:rPr>
        <w:t xml:space="preserve">The data was found from </w:t>
      </w:r>
      <w:hyperlink r:id="rId6" w:history="1">
        <w:r w:rsidRPr="006B3EFB">
          <w:rPr>
            <w:rStyle w:val="Hyperlink"/>
            <w:rFonts w:asciiTheme="minorBidi" w:hAnsiTheme="minorBidi"/>
            <w:sz w:val="24"/>
            <w:szCs w:val="24"/>
          </w:rPr>
          <w:t>https://clinicaltrials.gov/ct2/home</w:t>
        </w:r>
      </w:hyperlink>
      <w:r w:rsidRPr="006B3EFB">
        <w:rPr>
          <w:rFonts w:asciiTheme="minorBidi" w:hAnsiTheme="minorBidi"/>
          <w:sz w:val="24"/>
          <w:szCs w:val="24"/>
        </w:rPr>
        <w:t xml:space="preserve"> . The clinical trials website is a resource provided by the us. National Library of medical. The dataset has 38 </w:t>
      </w:r>
      <w:r w:rsidR="000F1688" w:rsidRPr="006B3EFB">
        <w:rPr>
          <w:rFonts w:asciiTheme="minorBidi" w:hAnsiTheme="minorBidi"/>
          <w:sz w:val="24"/>
          <w:szCs w:val="24"/>
        </w:rPr>
        <w:t>statistically</w:t>
      </w:r>
      <w:r w:rsidRPr="006B3EFB">
        <w:rPr>
          <w:rFonts w:asciiTheme="minorBidi" w:hAnsiTheme="minorBidi"/>
          <w:sz w:val="24"/>
          <w:szCs w:val="24"/>
        </w:rPr>
        <w:t xml:space="preserve"> significant columns and 3189 observations.</w:t>
      </w:r>
    </w:p>
    <w:p w14:paraId="2473F54A" w14:textId="0F95D94C" w:rsidR="006B3EFB" w:rsidRPr="006B3EFB" w:rsidRDefault="0043502A" w:rsidP="0043502A">
      <w:pPr>
        <w:rPr>
          <w:rFonts w:asciiTheme="minorBidi" w:hAnsiTheme="minorBidi"/>
          <w:sz w:val="24"/>
          <w:szCs w:val="24"/>
        </w:rPr>
      </w:pPr>
      <w:r>
        <w:rPr>
          <w:rFonts w:asciiTheme="minorBidi" w:hAnsiTheme="minorBidi"/>
          <w:sz w:val="24"/>
          <w:szCs w:val="24"/>
        </w:rPr>
        <w:br w:type="page"/>
      </w:r>
    </w:p>
    <w:p w14:paraId="42C0216C" w14:textId="4B82F327" w:rsidR="00517CAE" w:rsidRPr="006B3EFB" w:rsidRDefault="000F1688" w:rsidP="00C37347">
      <w:pPr>
        <w:jc w:val="both"/>
        <w:rPr>
          <w:rFonts w:asciiTheme="minorBidi" w:hAnsiTheme="minorBidi"/>
          <w:b/>
          <w:bCs/>
          <w:sz w:val="28"/>
          <w:szCs w:val="28"/>
          <w:u w:val="single"/>
        </w:rPr>
      </w:pPr>
      <w:r w:rsidRPr="006B3EFB">
        <w:rPr>
          <w:rFonts w:asciiTheme="minorBidi" w:hAnsiTheme="minorBidi"/>
          <w:b/>
          <w:bCs/>
          <w:sz w:val="28"/>
          <w:szCs w:val="28"/>
          <w:u w:val="single"/>
        </w:rPr>
        <w:lastRenderedPageBreak/>
        <w:t>Outputs of the App</w:t>
      </w:r>
    </w:p>
    <w:p w14:paraId="2B21232A" w14:textId="2DD32D07" w:rsidR="000F1688" w:rsidRPr="006B3EFB" w:rsidRDefault="000F1688" w:rsidP="00C37347">
      <w:pPr>
        <w:jc w:val="both"/>
        <w:rPr>
          <w:rFonts w:asciiTheme="minorBidi" w:hAnsiTheme="minorBidi"/>
          <w:sz w:val="24"/>
          <w:szCs w:val="24"/>
        </w:rPr>
      </w:pPr>
      <w:r w:rsidRPr="006B3EFB">
        <w:rPr>
          <w:rFonts w:asciiTheme="minorBidi" w:hAnsiTheme="minorBidi"/>
          <w:sz w:val="24"/>
          <w:szCs w:val="24"/>
        </w:rPr>
        <w:t xml:space="preserve">The app has two major category of outputs the first one which is found using the Variable study button. </w:t>
      </w:r>
    </w:p>
    <w:p w14:paraId="52AD005E" w14:textId="7BCFF03E" w:rsidR="000F1688" w:rsidRPr="006B3EFB" w:rsidRDefault="00C37347" w:rsidP="00C37347">
      <w:pPr>
        <w:jc w:val="both"/>
        <w:rPr>
          <w:rFonts w:asciiTheme="minorBidi" w:hAnsiTheme="minorBidi"/>
          <w:sz w:val="24"/>
          <w:szCs w:val="24"/>
        </w:rPr>
      </w:pPr>
      <w:r w:rsidRPr="006B3EFB">
        <w:rPr>
          <w:rFonts w:asciiTheme="minorBidi" w:hAnsiTheme="minorBidi"/>
          <w:sz w:val="24"/>
          <w:szCs w:val="24"/>
        </w:rPr>
        <w:t>These plots</w:t>
      </w:r>
      <w:r w:rsidR="000F1688" w:rsidRPr="006B3EFB">
        <w:rPr>
          <w:rFonts w:asciiTheme="minorBidi" w:hAnsiTheme="minorBidi"/>
          <w:sz w:val="24"/>
          <w:szCs w:val="24"/>
        </w:rPr>
        <w:t xml:space="preserve"> </w:t>
      </w:r>
      <w:r w:rsidRPr="006B3EFB">
        <w:rPr>
          <w:rFonts w:asciiTheme="minorBidi" w:hAnsiTheme="minorBidi"/>
          <w:sz w:val="24"/>
          <w:szCs w:val="24"/>
        </w:rPr>
        <w:t xml:space="preserve">are </w:t>
      </w:r>
      <w:r w:rsidR="000F1688" w:rsidRPr="006B3EFB">
        <w:rPr>
          <w:rFonts w:asciiTheme="minorBidi" w:hAnsiTheme="minorBidi"/>
          <w:sz w:val="24"/>
          <w:szCs w:val="24"/>
        </w:rPr>
        <w:t>sub-categorize</w:t>
      </w:r>
      <w:r w:rsidRPr="006B3EFB">
        <w:rPr>
          <w:rFonts w:asciiTheme="minorBidi" w:hAnsiTheme="minorBidi"/>
          <w:sz w:val="24"/>
          <w:szCs w:val="24"/>
        </w:rPr>
        <w:t>d</w:t>
      </w:r>
      <w:r w:rsidR="000F1688" w:rsidRPr="006B3EFB">
        <w:rPr>
          <w:rFonts w:asciiTheme="minorBidi" w:hAnsiTheme="minorBidi"/>
          <w:sz w:val="24"/>
          <w:szCs w:val="24"/>
        </w:rPr>
        <w:t xml:space="preserve"> using Study type against varies categories. There are two types of study type:</w:t>
      </w:r>
    </w:p>
    <w:p w14:paraId="3E342517" w14:textId="5D8A3A80" w:rsidR="000F1688" w:rsidRPr="006B3EFB" w:rsidRDefault="000F1688" w:rsidP="00C37347">
      <w:pPr>
        <w:pStyle w:val="ListParagraph"/>
        <w:numPr>
          <w:ilvl w:val="0"/>
          <w:numId w:val="1"/>
        </w:numPr>
        <w:jc w:val="both"/>
        <w:rPr>
          <w:rFonts w:asciiTheme="minorBidi" w:hAnsiTheme="minorBidi"/>
          <w:sz w:val="24"/>
          <w:szCs w:val="24"/>
        </w:rPr>
      </w:pPr>
      <w:r w:rsidRPr="006B3EFB">
        <w:rPr>
          <w:rFonts w:asciiTheme="minorBidi" w:hAnsiTheme="minorBidi"/>
          <w:b/>
          <w:bCs/>
          <w:sz w:val="24"/>
          <w:szCs w:val="24"/>
        </w:rPr>
        <w:t>Observational study</w:t>
      </w:r>
      <w:r w:rsidRPr="006B3EFB">
        <w:rPr>
          <w:rFonts w:asciiTheme="minorBidi" w:hAnsiTheme="minorBidi"/>
          <w:sz w:val="24"/>
          <w:szCs w:val="24"/>
        </w:rPr>
        <w:t xml:space="preserve"> – this study is performed by the researcher without performing any action that might led to changes in the result </w:t>
      </w:r>
    </w:p>
    <w:p w14:paraId="1AF31EFD" w14:textId="434F4E52" w:rsidR="000F1688" w:rsidRPr="006B3EFB" w:rsidRDefault="000F1688" w:rsidP="00C37347">
      <w:pPr>
        <w:pStyle w:val="ListParagraph"/>
        <w:numPr>
          <w:ilvl w:val="0"/>
          <w:numId w:val="1"/>
        </w:numPr>
        <w:jc w:val="both"/>
        <w:rPr>
          <w:rFonts w:asciiTheme="minorBidi" w:hAnsiTheme="minorBidi"/>
          <w:sz w:val="24"/>
          <w:szCs w:val="24"/>
        </w:rPr>
      </w:pPr>
      <w:r w:rsidRPr="006B3EFB">
        <w:rPr>
          <w:rFonts w:asciiTheme="minorBidi" w:hAnsiTheme="minorBidi"/>
          <w:b/>
          <w:bCs/>
          <w:sz w:val="24"/>
          <w:szCs w:val="24"/>
        </w:rPr>
        <w:t>Interventional study</w:t>
      </w:r>
      <w:r w:rsidRPr="006B3EFB">
        <w:rPr>
          <w:rFonts w:asciiTheme="minorBidi" w:hAnsiTheme="minorBidi"/>
          <w:sz w:val="24"/>
          <w:szCs w:val="24"/>
        </w:rPr>
        <w:t xml:space="preserve"> – in this study the researcher performs actions that led to variation in the result.</w:t>
      </w:r>
    </w:p>
    <w:p w14:paraId="547C6C71" w14:textId="755B2328" w:rsidR="00C37347" w:rsidRPr="006B3EFB" w:rsidRDefault="00C37347" w:rsidP="00C37347">
      <w:pPr>
        <w:ind w:left="360"/>
        <w:jc w:val="both"/>
        <w:rPr>
          <w:rFonts w:asciiTheme="minorBidi" w:hAnsiTheme="minorBidi"/>
          <w:sz w:val="24"/>
          <w:szCs w:val="24"/>
        </w:rPr>
      </w:pPr>
      <w:r w:rsidRPr="006B3EFB">
        <w:rPr>
          <w:noProof/>
          <w:sz w:val="24"/>
          <w:szCs w:val="24"/>
        </w:rPr>
        <w:drawing>
          <wp:inline distT="0" distB="0" distL="0" distR="0" wp14:anchorId="213B045B" wp14:editId="59248016">
            <wp:extent cx="5889945" cy="218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8756" cy="2197637"/>
                    </a:xfrm>
                    <a:prstGeom prst="rect">
                      <a:avLst/>
                    </a:prstGeom>
                  </pic:spPr>
                </pic:pic>
              </a:graphicData>
            </a:graphic>
          </wp:inline>
        </w:drawing>
      </w:r>
    </w:p>
    <w:p w14:paraId="4460BCB4" w14:textId="7A558E7F" w:rsidR="00C37347" w:rsidRPr="006B3EFB" w:rsidRDefault="00C37347" w:rsidP="00C37347">
      <w:pPr>
        <w:ind w:left="360"/>
        <w:jc w:val="both"/>
        <w:rPr>
          <w:rFonts w:asciiTheme="minorBidi" w:hAnsiTheme="minorBidi"/>
          <w:sz w:val="24"/>
          <w:szCs w:val="24"/>
        </w:rPr>
      </w:pPr>
    </w:p>
    <w:p w14:paraId="3F48925A" w14:textId="2CE8A735" w:rsidR="00C37347" w:rsidRPr="006B3EFB" w:rsidRDefault="00C37347" w:rsidP="00C37347">
      <w:pPr>
        <w:ind w:left="360"/>
        <w:jc w:val="both"/>
        <w:rPr>
          <w:rFonts w:asciiTheme="minorBidi" w:hAnsiTheme="minorBidi"/>
          <w:sz w:val="24"/>
          <w:szCs w:val="24"/>
        </w:rPr>
      </w:pPr>
      <w:r w:rsidRPr="006B3EFB">
        <w:rPr>
          <w:noProof/>
          <w:sz w:val="24"/>
          <w:szCs w:val="24"/>
        </w:rPr>
        <w:drawing>
          <wp:inline distT="0" distB="0" distL="0" distR="0" wp14:anchorId="1EC5D462" wp14:editId="25E06753">
            <wp:extent cx="5943600" cy="1973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3580"/>
                    </a:xfrm>
                    <a:prstGeom prst="rect">
                      <a:avLst/>
                    </a:prstGeom>
                  </pic:spPr>
                </pic:pic>
              </a:graphicData>
            </a:graphic>
          </wp:inline>
        </w:drawing>
      </w:r>
    </w:p>
    <w:p w14:paraId="74635DBD" w14:textId="77777777" w:rsidR="00C37347" w:rsidRPr="006B3EFB" w:rsidRDefault="00C37347" w:rsidP="00C37347">
      <w:pPr>
        <w:ind w:left="360"/>
        <w:jc w:val="both"/>
        <w:rPr>
          <w:rFonts w:asciiTheme="minorBidi" w:hAnsiTheme="minorBidi"/>
          <w:sz w:val="24"/>
          <w:szCs w:val="24"/>
        </w:rPr>
      </w:pPr>
    </w:p>
    <w:p w14:paraId="523A3750" w14:textId="057721CA" w:rsidR="00C37347" w:rsidRPr="006B3EFB" w:rsidRDefault="00C37347" w:rsidP="00C37347">
      <w:pPr>
        <w:ind w:left="360"/>
        <w:jc w:val="both"/>
        <w:rPr>
          <w:rFonts w:asciiTheme="minorBidi" w:hAnsiTheme="minorBidi"/>
          <w:sz w:val="24"/>
          <w:szCs w:val="24"/>
        </w:rPr>
      </w:pPr>
      <w:r w:rsidRPr="006B3EFB">
        <w:rPr>
          <w:noProof/>
          <w:sz w:val="24"/>
          <w:szCs w:val="24"/>
        </w:rPr>
        <w:lastRenderedPageBreak/>
        <w:drawing>
          <wp:inline distT="0" distB="0" distL="0" distR="0" wp14:anchorId="4657FFD3" wp14:editId="2D1F6F63">
            <wp:extent cx="5943600"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0500"/>
                    </a:xfrm>
                    <a:prstGeom prst="rect">
                      <a:avLst/>
                    </a:prstGeom>
                  </pic:spPr>
                </pic:pic>
              </a:graphicData>
            </a:graphic>
          </wp:inline>
        </w:drawing>
      </w:r>
    </w:p>
    <w:p w14:paraId="747EAEEF" w14:textId="3D205F42" w:rsidR="000F1688" w:rsidRPr="006B3EFB" w:rsidRDefault="000F1688" w:rsidP="00C37347">
      <w:pPr>
        <w:ind w:left="360"/>
        <w:jc w:val="both"/>
        <w:rPr>
          <w:rFonts w:asciiTheme="minorBidi" w:hAnsiTheme="minorBidi"/>
          <w:sz w:val="24"/>
          <w:szCs w:val="24"/>
        </w:rPr>
      </w:pPr>
    </w:p>
    <w:p w14:paraId="1DF348D6" w14:textId="37C9545E" w:rsidR="00C37347" w:rsidRPr="006B3EFB" w:rsidRDefault="00C37347" w:rsidP="00C37347">
      <w:pPr>
        <w:ind w:left="360"/>
        <w:jc w:val="both"/>
        <w:rPr>
          <w:rFonts w:asciiTheme="minorBidi" w:hAnsiTheme="minorBidi"/>
          <w:sz w:val="24"/>
          <w:szCs w:val="24"/>
        </w:rPr>
      </w:pPr>
      <w:r w:rsidRPr="006B3EFB">
        <w:rPr>
          <w:rFonts w:asciiTheme="minorBidi" w:hAnsiTheme="minorBidi"/>
          <w:sz w:val="24"/>
          <w:szCs w:val="24"/>
        </w:rPr>
        <w:t>The second group of plots are found in the Data in years tab. In this section the data analyzed in accordance with the year that the type of graph selected are line graph. This graph was selected because the variables (year) is a continuous data type.</w:t>
      </w:r>
    </w:p>
    <w:p w14:paraId="4598178A" w14:textId="3AB912AB" w:rsidR="00C37347" w:rsidRPr="006B3EFB" w:rsidRDefault="00C37347" w:rsidP="00C37347">
      <w:pPr>
        <w:ind w:left="360"/>
        <w:jc w:val="both"/>
        <w:rPr>
          <w:rFonts w:asciiTheme="minorBidi" w:hAnsiTheme="minorBidi"/>
          <w:sz w:val="24"/>
          <w:szCs w:val="24"/>
        </w:rPr>
      </w:pPr>
      <w:r w:rsidRPr="006B3EFB">
        <w:rPr>
          <w:rFonts w:asciiTheme="minorBidi" w:hAnsiTheme="minorBidi"/>
          <w:sz w:val="24"/>
          <w:szCs w:val="24"/>
        </w:rPr>
        <w:t>Some of the plots in this group are displayed below:</w:t>
      </w:r>
    </w:p>
    <w:p w14:paraId="690DFAAB" w14:textId="6059CCF9" w:rsidR="00C37347" w:rsidRPr="006B3EFB" w:rsidRDefault="00C37347" w:rsidP="00C37347">
      <w:pPr>
        <w:ind w:left="360"/>
        <w:jc w:val="both"/>
        <w:rPr>
          <w:rFonts w:asciiTheme="minorBidi" w:hAnsiTheme="minorBidi"/>
          <w:sz w:val="24"/>
          <w:szCs w:val="24"/>
        </w:rPr>
      </w:pPr>
      <w:r w:rsidRPr="006B3EFB">
        <w:rPr>
          <w:noProof/>
          <w:sz w:val="24"/>
          <w:szCs w:val="24"/>
        </w:rPr>
        <w:drawing>
          <wp:inline distT="0" distB="0" distL="0" distR="0" wp14:anchorId="78BCD620" wp14:editId="0AD9CB52">
            <wp:extent cx="59436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7950"/>
                    </a:xfrm>
                    <a:prstGeom prst="rect">
                      <a:avLst/>
                    </a:prstGeom>
                  </pic:spPr>
                </pic:pic>
              </a:graphicData>
            </a:graphic>
          </wp:inline>
        </w:drawing>
      </w:r>
    </w:p>
    <w:p w14:paraId="70195188" w14:textId="41FD7818" w:rsidR="00C37347" w:rsidRPr="006B3EFB" w:rsidRDefault="00C37347" w:rsidP="00C37347">
      <w:pPr>
        <w:ind w:left="360"/>
        <w:jc w:val="both"/>
        <w:rPr>
          <w:rFonts w:asciiTheme="minorBidi" w:hAnsiTheme="minorBidi"/>
          <w:sz w:val="24"/>
          <w:szCs w:val="24"/>
        </w:rPr>
      </w:pPr>
    </w:p>
    <w:p w14:paraId="33F50D55" w14:textId="02BE020B" w:rsidR="00C37347" w:rsidRDefault="00C37347" w:rsidP="00C37347">
      <w:pPr>
        <w:ind w:left="360"/>
        <w:jc w:val="both"/>
        <w:rPr>
          <w:rFonts w:asciiTheme="minorBidi" w:hAnsiTheme="minorBidi"/>
          <w:sz w:val="24"/>
          <w:szCs w:val="24"/>
        </w:rPr>
      </w:pPr>
      <w:r w:rsidRPr="006B3EFB">
        <w:rPr>
          <w:noProof/>
          <w:sz w:val="24"/>
          <w:szCs w:val="24"/>
        </w:rPr>
        <w:lastRenderedPageBreak/>
        <w:drawing>
          <wp:inline distT="0" distB="0" distL="0" distR="0" wp14:anchorId="7032F216" wp14:editId="0EC3C7C3">
            <wp:extent cx="5943600" cy="276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6060"/>
                    </a:xfrm>
                    <a:prstGeom prst="rect">
                      <a:avLst/>
                    </a:prstGeom>
                  </pic:spPr>
                </pic:pic>
              </a:graphicData>
            </a:graphic>
          </wp:inline>
        </w:drawing>
      </w:r>
    </w:p>
    <w:p w14:paraId="4E6113C5" w14:textId="7D405A1C" w:rsidR="0043502A" w:rsidRDefault="0043502A" w:rsidP="00C37347">
      <w:pPr>
        <w:ind w:left="360"/>
        <w:jc w:val="both"/>
        <w:rPr>
          <w:rFonts w:asciiTheme="minorBidi" w:hAnsiTheme="minorBidi"/>
          <w:sz w:val="24"/>
          <w:szCs w:val="24"/>
        </w:rPr>
      </w:pPr>
    </w:p>
    <w:p w14:paraId="28CDEA72" w14:textId="7EA7DE11" w:rsidR="0043502A" w:rsidRDefault="0043502A">
      <w:pPr>
        <w:rPr>
          <w:rFonts w:asciiTheme="minorBidi" w:hAnsiTheme="minorBidi"/>
          <w:sz w:val="24"/>
          <w:szCs w:val="24"/>
        </w:rPr>
      </w:pPr>
      <w:r>
        <w:rPr>
          <w:rFonts w:asciiTheme="minorBidi" w:hAnsiTheme="minorBidi"/>
          <w:sz w:val="24"/>
          <w:szCs w:val="24"/>
        </w:rPr>
        <w:br w:type="page"/>
      </w:r>
    </w:p>
    <w:p w14:paraId="08FF3D65" w14:textId="6583A39D" w:rsidR="0043502A" w:rsidRDefault="0043502A" w:rsidP="00C37347">
      <w:pPr>
        <w:ind w:left="360"/>
        <w:jc w:val="both"/>
        <w:rPr>
          <w:rFonts w:asciiTheme="minorBidi" w:hAnsiTheme="minorBidi"/>
          <w:b/>
          <w:bCs/>
          <w:sz w:val="28"/>
          <w:szCs w:val="28"/>
          <w:u w:val="single"/>
        </w:rPr>
      </w:pPr>
      <w:r w:rsidRPr="0043502A">
        <w:rPr>
          <w:rFonts w:asciiTheme="minorBidi" w:hAnsiTheme="minorBidi"/>
          <w:b/>
          <w:bCs/>
          <w:sz w:val="28"/>
          <w:szCs w:val="28"/>
          <w:u w:val="single"/>
        </w:rPr>
        <w:lastRenderedPageBreak/>
        <w:t xml:space="preserve">Reference </w:t>
      </w:r>
    </w:p>
    <w:p w14:paraId="0628B147" w14:textId="75B9EEAC" w:rsidR="0043502A" w:rsidRPr="00B510B3" w:rsidRDefault="0043502A" w:rsidP="0043502A">
      <w:pPr>
        <w:pStyle w:val="ListParagraph"/>
        <w:numPr>
          <w:ilvl w:val="0"/>
          <w:numId w:val="2"/>
        </w:numPr>
        <w:jc w:val="both"/>
        <w:rPr>
          <w:rFonts w:asciiTheme="minorBidi" w:hAnsiTheme="minorBidi"/>
          <w:b/>
          <w:bCs/>
          <w:sz w:val="24"/>
          <w:szCs w:val="24"/>
          <w:u w:val="single"/>
        </w:rPr>
      </w:pPr>
      <w:hyperlink r:id="rId12" w:history="1">
        <w:r w:rsidRPr="00B510B3">
          <w:rPr>
            <w:rStyle w:val="Hyperlink"/>
            <w:rFonts w:asciiTheme="minorBidi" w:hAnsiTheme="minorBidi"/>
            <w:sz w:val="24"/>
            <w:szCs w:val="24"/>
          </w:rPr>
          <w:t>https://shiny.rstudio.com/gallery/</w:t>
        </w:r>
      </w:hyperlink>
    </w:p>
    <w:p w14:paraId="36F74999" w14:textId="790634E4" w:rsidR="0043502A" w:rsidRPr="00B510B3" w:rsidRDefault="0043502A" w:rsidP="0043502A">
      <w:pPr>
        <w:pStyle w:val="ListParagraph"/>
        <w:numPr>
          <w:ilvl w:val="0"/>
          <w:numId w:val="2"/>
        </w:numPr>
        <w:jc w:val="both"/>
        <w:rPr>
          <w:rStyle w:val="Hyperlink"/>
          <w:rFonts w:asciiTheme="minorBidi" w:hAnsiTheme="minorBidi"/>
          <w:b/>
          <w:bCs/>
          <w:color w:val="auto"/>
          <w:sz w:val="24"/>
          <w:szCs w:val="24"/>
        </w:rPr>
      </w:pPr>
      <w:hyperlink r:id="rId13" w:history="1">
        <w:r w:rsidRPr="00B510B3">
          <w:rPr>
            <w:rStyle w:val="Hyperlink"/>
            <w:rFonts w:asciiTheme="minorBidi" w:hAnsiTheme="minorBidi"/>
            <w:sz w:val="24"/>
            <w:szCs w:val="24"/>
          </w:rPr>
          <w:t>https://clinicaltrials.gov/ct2/home</w:t>
        </w:r>
      </w:hyperlink>
    </w:p>
    <w:p w14:paraId="7E280B21" w14:textId="4ABB57C6" w:rsidR="00B510B3" w:rsidRPr="00B510B3" w:rsidRDefault="00B510B3" w:rsidP="0043502A">
      <w:pPr>
        <w:pStyle w:val="ListParagraph"/>
        <w:numPr>
          <w:ilvl w:val="0"/>
          <w:numId w:val="2"/>
        </w:numPr>
        <w:jc w:val="both"/>
        <w:rPr>
          <w:rFonts w:asciiTheme="minorBidi" w:hAnsiTheme="minorBidi"/>
          <w:color w:val="4472C4" w:themeColor="accent1"/>
          <w:sz w:val="24"/>
          <w:szCs w:val="24"/>
          <w:u w:val="single"/>
        </w:rPr>
      </w:pPr>
      <w:r w:rsidRPr="00B510B3">
        <w:rPr>
          <w:rFonts w:asciiTheme="minorBidi" w:hAnsiTheme="minorBidi"/>
          <w:color w:val="4472C4" w:themeColor="accent1"/>
          <w:sz w:val="24"/>
          <w:szCs w:val="24"/>
          <w:u w:val="single"/>
        </w:rPr>
        <w:t>https://www.cdc.gov/diabetes/basics/diabete</w:t>
      </w:r>
      <w:r w:rsidRPr="00B510B3">
        <w:rPr>
          <w:rFonts w:asciiTheme="minorBidi" w:hAnsiTheme="minorBidi"/>
          <w:color w:val="4472C4" w:themeColor="accent1"/>
          <w:sz w:val="24"/>
          <w:szCs w:val="24"/>
          <w:u w:val="single"/>
        </w:rPr>
        <w:t>s</w:t>
      </w:r>
    </w:p>
    <w:sectPr w:rsidR="00B510B3" w:rsidRPr="00B51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375CF"/>
    <w:multiLevelType w:val="hybridMultilevel"/>
    <w:tmpl w:val="BFF4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86996"/>
    <w:multiLevelType w:val="hybridMultilevel"/>
    <w:tmpl w:val="C448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NrUwMDQ0srQ0NjJW0lEKTi0uzszPAykwrAUAI3GCIywAAAA="/>
  </w:docVars>
  <w:rsids>
    <w:rsidRoot w:val="00517CAE"/>
    <w:rsid w:val="0008234D"/>
    <w:rsid w:val="000F1688"/>
    <w:rsid w:val="00151302"/>
    <w:rsid w:val="0043502A"/>
    <w:rsid w:val="00517CAE"/>
    <w:rsid w:val="006B3EFB"/>
    <w:rsid w:val="00B13879"/>
    <w:rsid w:val="00B510B3"/>
    <w:rsid w:val="00C37347"/>
    <w:rsid w:val="00DC4200"/>
    <w:rsid w:val="00F21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91F2"/>
  <w15:chartTrackingRefBased/>
  <w15:docId w15:val="{8BC1ACFA-B875-4EB8-B253-B303B3B0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7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17CA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21D28"/>
    <w:rPr>
      <w:color w:val="0563C1" w:themeColor="hyperlink"/>
      <w:u w:val="single"/>
    </w:rPr>
  </w:style>
  <w:style w:type="character" w:styleId="UnresolvedMention">
    <w:name w:val="Unresolved Mention"/>
    <w:basedOn w:val="DefaultParagraphFont"/>
    <w:uiPriority w:val="99"/>
    <w:semiHidden/>
    <w:unhideWhenUsed/>
    <w:rsid w:val="00F21D28"/>
    <w:rPr>
      <w:color w:val="605E5C"/>
      <w:shd w:val="clear" w:color="auto" w:fill="E1DFDD"/>
    </w:rPr>
  </w:style>
  <w:style w:type="paragraph" w:styleId="ListParagraph">
    <w:name w:val="List Paragraph"/>
    <w:basedOn w:val="Normal"/>
    <w:uiPriority w:val="34"/>
    <w:qFormat/>
    <w:rsid w:val="000F1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05933">
      <w:bodyDiv w:val="1"/>
      <w:marLeft w:val="0"/>
      <w:marRight w:val="0"/>
      <w:marTop w:val="0"/>
      <w:marBottom w:val="0"/>
      <w:divBdr>
        <w:top w:val="none" w:sz="0" w:space="0" w:color="auto"/>
        <w:left w:val="none" w:sz="0" w:space="0" w:color="auto"/>
        <w:bottom w:val="none" w:sz="0" w:space="0" w:color="auto"/>
        <w:right w:val="none" w:sz="0" w:space="0" w:color="auto"/>
      </w:divBdr>
    </w:div>
    <w:div w:id="766266459">
      <w:bodyDiv w:val="1"/>
      <w:marLeft w:val="0"/>
      <w:marRight w:val="0"/>
      <w:marTop w:val="0"/>
      <w:marBottom w:val="0"/>
      <w:divBdr>
        <w:top w:val="none" w:sz="0" w:space="0" w:color="auto"/>
        <w:left w:val="none" w:sz="0" w:space="0" w:color="auto"/>
        <w:bottom w:val="none" w:sz="0" w:space="0" w:color="auto"/>
        <w:right w:val="none" w:sz="0" w:space="0" w:color="auto"/>
      </w:divBdr>
    </w:div>
    <w:div w:id="1780682542">
      <w:bodyDiv w:val="1"/>
      <w:marLeft w:val="0"/>
      <w:marRight w:val="0"/>
      <w:marTop w:val="0"/>
      <w:marBottom w:val="0"/>
      <w:divBdr>
        <w:top w:val="none" w:sz="0" w:space="0" w:color="auto"/>
        <w:left w:val="none" w:sz="0" w:space="0" w:color="auto"/>
        <w:bottom w:val="none" w:sz="0" w:space="0" w:color="auto"/>
        <w:right w:val="none" w:sz="0" w:space="0" w:color="auto"/>
      </w:divBdr>
    </w:div>
    <w:div w:id="207804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inicaltrials.gov/ct2/hom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hiny.rstudio.com/gall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inicaltrials.gov/ct2/hom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89EA-622D-4EA3-BCFA-B271ECDA4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Amedie,Micheal</dc:creator>
  <cp:keywords/>
  <dc:description/>
  <cp:lastModifiedBy>Amedie,Micheal</cp:lastModifiedBy>
  <cp:revision>3</cp:revision>
  <dcterms:created xsi:type="dcterms:W3CDTF">2021-07-29T22:55:00Z</dcterms:created>
  <dcterms:modified xsi:type="dcterms:W3CDTF">2021-07-30T17:26:00Z</dcterms:modified>
</cp:coreProperties>
</file>