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Times New Roman" w:cs="Times New Roman" w:eastAsia="Times New Roman" w:hAnsi="Times New Roman"/>
          <w:b/>
          <w:bCs/>
          <w:color w:val="1F4E79"/>
          <w:sz w:val="44"/>
          <w:szCs w:val="44"/>
        </w:rPr>
        <w:t xml:space="preserve">FITBUDDY-AI</w:t>
      </w:r>
    </w:p>
    <w:p>
      <w:pPr>
        <w:spacing w:after="40" w:before="0" w:line="276"/>
        <w:jc w:val="center"/>
      </w:pPr>
      <w:r>
        <w:rPr>
          <w:rFonts w:ascii="Times New Roman" w:cs="Times New Roman" w:eastAsia="Times New Roman" w:hAnsi="Times New Roman"/>
          <w:b/>
          <w:bCs/>
          <w:color w:val="1F4E79"/>
          <w:sz w:val="30"/>
          <w:szCs w:val="30"/>
        </w:rPr>
        <w:t xml:space="preserve">07_Project_Documentation – FitBuddy-AI: AI-Powered Personalized Fitness Plan Generator</w:t>
      </w:r>
    </w:p>
    <w:p>
      <w:pPr>
        <w:spacing w:after="100" w:before="0" w:line="276"/>
        <w:jc w:val="center"/>
      </w:pPr>
      <w:r>
        <w:rPr>
          <w:rFonts w:ascii="Times New Roman" w:cs="Times New Roman" w:eastAsia="Times New Roman" w:hAnsi="Times New Roman"/>
          <w:i/>
          <w:iCs/>
          <w:sz w:val="22"/>
          <w:szCs w:val="22"/>
        </w:rPr>
        <w:t xml:space="preserve">Project Documentation Phase</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40"/>
        <w:gridCol w:w="7020"/>
      </w:tblGrid>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Student</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M. Micheal Sharmila</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Degree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B.Sc. Computer Science</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College</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Government Arts and Science Women’s College, Alangulam</w:t>
            </w:r>
          </w:p>
        </w:tc>
      </w:tr>
      <w:tr>
        <w:trPr>
          <w:cantSplit/>
        </w:trPr>
        <w:tc>
          <w:tcPr>
            <w:tcW w:type="dxa" w:w="2340"/>
            <w:shd w:fill="DCE6F1"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b/>
                <w:bCs/>
                <w:sz w:val="20"/>
                <w:szCs w:val="20"/>
              </w:rPr>
              <w:t xml:space="preserve">Academic Year</w:t>
            </w:r>
          </w:p>
        </w:tc>
        <w:tc>
          <w:tcPr>
            <w:tcW w:type="dxa" w:w="70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2025–2028</w:t>
            </w:r>
          </w:p>
        </w:tc>
      </w:tr>
    </w:tbl>
    <w:p>
      <w:pPr>
        <w:spacing w:after="60" w:line="120"/>
      </w:pPr>
    </w:p>
    <w:p>
      <w:pPr>
        <w:pStyle w:val="Heading1"/>
        <w:keepNext/>
        <w:spacing w:after="100" w:before="120" w:line="300"/>
      </w:pPr>
      <w:r>
        <w:rPr>
          <w:rFonts w:ascii="Times New Roman" w:cs="Times New Roman" w:eastAsia="Times New Roman" w:hAnsi="Times New Roman"/>
          <w:b/>
          <w:bCs/>
          <w:color w:val="1F4E79"/>
          <w:sz w:val="32"/>
          <w:szCs w:val="32"/>
        </w:rPr>
        <w:t xml:space="preserve">1. Project Title, Abstract and Introduction</w:t>
      </w:r>
    </w:p>
    <w:p>
      <w:pPr>
        <w:keepNext/>
        <w:spacing w:after="40" w:before="80" w:line="300"/>
      </w:pPr>
      <w:r>
        <w:rPr>
          <w:rFonts w:ascii="Times New Roman" w:cs="Times New Roman" w:eastAsia="Times New Roman" w:hAnsi="Times New Roman"/>
          <w:b/>
          <w:bCs/>
          <w:color w:val="1F4E79"/>
          <w:sz w:val="24"/>
          <w:szCs w:val="24"/>
        </w:rPr>
        <w:t xml:space="preserve">1.1 Abstract</w:t>
      </w:r>
    </w:p>
    <w:p>
      <w:pPr>
        <w:spacing w:after="80" w:before="0" w:line="330"/>
        <w:jc w:val="both"/>
      </w:pPr>
      <w:r>
        <w:rPr>
          <w:rFonts w:ascii="Times New Roman" w:cs="Times New Roman" w:eastAsia="Times New Roman" w:hAnsi="Times New Roman"/>
          <w:sz w:val="24"/>
          <w:szCs w:val="24"/>
        </w:rPr>
        <w:t xml:space="preserve">FitBuddy-AI is an AI-powered web application that generates personalized fitness and nutrition plans. Users enter basic fitness details and select a goal and activity level; the application sends this information to Google Gemini and displays the generated workout and nutrition recommendations. It is built with Python and FastAPI, HTML, CSS and Jinja2 templates, SQLite and Uvicorn.</w:t>
      </w:r>
    </w:p>
    <w:p>
      <w:pPr>
        <w:keepNext/>
        <w:spacing w:after="40" w:before="80" w:line="300"/>
      </w:pPr>
      <w:r>
        <w:rPr>
          <w:rFonts w:ascii="Times New Roman" w:cs="Times New Roman" w:eastAsia="Times New Roman" w:hAnsi="Times New Roman"/>
          <w:b/>
          <w:bCs/>
          <w:color w:val="1F4E79"/>
          <w:sz w:val="24"/>
          <w:szCs w:val="24"/>
        </w:rPr>
        <w:t xml:space="preserve">1.2 Introduction</w:t>
      </w:r>
    </w:p>
    <w:p>
      <w:pPr>
        <w:spacing w:after="80" w:before="0" w:line="330"/>
        <w:jc w:val="both"/>
      </w:pPr>
      <w:r>
        <w:rPr>
          <w:rFonts w:ascii="Times New Roman" w:cs="Times New Roman" w:eastAsia="Times New Roman" w:hAnsi="Times New Roman"/>
          <w:sz w:val="24"/>
          <w:szCs w:val="24"/>
        </w:rPr>
        <w:t xml:space="preserve">Personalized fitness guidance is often costly or hard to obtain. FitBuddy-AI shows how Generative AI can make general fitness and nutrition suggestions accessible through a simple web interface. The project is developed as an individual college project and provides general information only, not medical advice. Users with health conditions should consult qualified professionals.</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2. Problem Statement, Objectives and Existing System</w:t>
      </w:r>
    </w:p>
    <w:p>
      <w:pPr>
        <w:keepNext/>
        <w:spacing w:after="40" w:before="80" w:line="300"/>
      </w:pPr>
      <w:r>
        <w:rPr>
          <w:rFonts w:ascii="Times New Roman" w:cs="Times New Roman" w:eastAsia="Times New Roman" w:hAnsi="Times New Roman"/>
          <w:b/>
          <w:bCs/>
          <w:color w:val="1F4E79"/>
          <w:sz w:val="24"/>
          <w:szCs w:val="24"/>
        </w:rPr>
        <w:t xml:space="preserve">2.1 Problem Statement</w:t>
      </w:r>
    </w:p>
    <w:p>
      <w:pPr>
        <w:spacing w:after="80" w:before="0" w:line="360"/>
        <w:jc w:val="both"/>
      </w:pPr>
      <w:r>
        <w:rPr>
          <w:rFonts w:ascii="Times New Roman" w:cs="Times New Roman" w:eastAsia="Times New Roman" w:hAnsi="Times New Roman"/>
          <w:sz w:val="24"/>
          <w:szCs w:val="24"/>
        </w:rPr>
        <w:t xml:space="preserve">People who want to begin exercising struggle to find plans matched to their body details and goals, and professional guidance is not affordable or convenient for everyone. Generic plans do not consider the individual, and combining separate workout and diet advice takes time and effort.</w:t>
      </w:r>
    </w:p>
    <w:p>
      <w:pPr>
        <w:keepNext/>
        <w:spacing w:after="40" w:before="80" w:line="300"/>
      </w:pPr>
      <w:r>
        <w:rPr>
          <w:rFonts w:ascii="Times New Roman" w:cs="Times New Roman" w:eastAsia="Times New Roman" w:hAnsi="Times New Roman"/>
          <w:b/>
          <w:bCs/>
          <w:color w:val="1F4E79"/>
          <w:sz w:val="24"/>
          <w:szCs w:val="24"/>
        </w:rPr>
        <w:t xml:space="preserve">2.2 Objectives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Collect user details, goal and activity level through a web form.</w:t>
      </w:r>
    </w:p>
    <w:p>
      <w:pPr>
        <w:pStyle w:val="ListParagraph"/>
        <w:numPr>
          <w:ilvl w:val="0"/>
          <w:numId w:val="2"/>
        </w:numPr>
        <w:spacing w:after="20" w:line="360"/>
        <w:jc w:val="both"/>
      </w:pPr>
      <w:r>
        <w:rPr>
          <w:rFonts w:ascii="Times New Roman" w:cs="Times New Roman" w:eastAsia="Times New Roman" w:hAnsi="Times New Roman"/>
          <w:sz w:val="24"/>
          <w:szCs w:val="24"/>
        </w:rPr>
        <w:t xml:space="preserve">Generate personalized fitness plans and nutrition recommendations using Google Gemini.</w:t>
      </w:r>
    </w:p>
    <w:p>
      <w:pPr>
        <w:pStyle w:val="ListParagraph"/>
        <w:numPr>
          <w:ilvl w:val="0"/>
          <w:numId w:val="2"/>
        </w:numPr>
        <w:spacing w:after="20" w:line="360"/>
        <w:jc w:val="both"/>
      </w:pPr>
      <w:r>
        <w:rPr>
          <w:rFonts w:ascii="Times New Roman" w:cs="Times New Roman" w:eastAsia="Times New Roman" w:hAnsi="Times New Roman"/>
          <w:sz w:val="24"/>
          <w:szCs w:val="24"/>
        </w:rPr>
        <w:t xml:space="preserve">Allow plans to be updated and store data in SQLite.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Provide input validation, error handling and a simple interface.</w:t>
      </w:r>
    </w:p>
    <w:p>
      <w:pPr>
        <w:keepNext/>
        <w:spacing w:after="40" w:before="80" w:line="300"/>
      </w:pPr>
      <w:r>
        <w:rPr>
          <w:rFonts w:ascii="Times New Roman" w:cs="Times New Roman" w:eastAsia="Times New Roman" w:hAnsi="Times New Roman"/>
          <w:b/>
          <w:bCs/>
          <w:color w:val="1F4E79"/>
          <w:sz w:val="24"/>
          <w:szCs w:val="24"/>
        </w:rPr>
        <w:t xml:space="preserve">2.3 Existing System</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529"/>
        <w:gridCol w:w="4831"/>
      </w:tblGrid>
      <w:tr>
        <w:trPr>
          <w:cantSplit/>
          <w:tblHeader/>
        </w:trPr>
        <w:tc>
          <w:tcPr>
            <w:tcW w:type="dxa" w:w="4529"/>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Existing Approach</w:t>
            </w:r>
          </w:p>
        </w:tc>
        <w:tc>
          <w:tcPr>
            <w:tcW w:type="dxa" w:w="4831"/>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Limitation</w:t>
            </w:r>
          </w:p>
        </w:tc>
      </w:tr>
      <w:tr>
        <w:trPr>
          <w:cantSplit/>
        </w:trPr>
        <w:tc>
          <w:tcPr>
            <w:tcW w:type="dxa" w:w="452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Generic online plans and videos</w:t>
            </w:r>
          </w:p>
        </w:tc>
        <w:tc>
          <w:tcPr>
            <w:tcW w:type="dxa" w:w="4831"/>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Not personalized</w:t>
            </w:r>
          </w:p>
        </w:tc>
      </w:tr>
      <w:tr>
        <w:trPr>
          <w:cantSplit/>
        </w:trPr>
        <w:tc>
          <w:tcPr>
            <w:tcW w:type="dxa" w:w="452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Personal trainers and dieticians</w:t>
            </w:r>
          </w:p>
        </w:tc>
        <w:tc>
          <w:tcPr>
            <w:tcW w:type="dxa" w:w="4831"/>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Costly and not always accessible</w:t>
            </w:r>
          </w:p>
        </w:tc>
      </w:tr>
      <w:tr>
        <w:trPr>
          <w:cantSplit/>
        </w:trPr>
        <w:tc>
          <w:tcPr>
            <w:tcW w:type="dxa" w:w="452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Manual self-research</w:t>
            </w:r>
          </w:p>
        </w:tc>
        <w:tc>
          <w:tcPr>
            <w:tcW w:type="dxa" w:w="4831"/>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Time-consuming and unreliable</w:t>
            </w:r>
          </w:p>
        </w:tc>
      </w:tr>
      <w:tr>
        <w:trPr>
          <w:cantSplit/>
        </w:trPr>
        <w:tc>
          <w:tcPr>
            <w:tcW w:type="dxa" w:w="452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Static printed plans</w:t>
            </w:r>
          </w:p>
        </w:tc>
        <w:tc>
          <w:tcPr>
            <w:tcW w:type="dxa" w:w="4831"/>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Cannot be updated easily</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3. Proposed System and Technologies Used</w:t>
      </w:r>
    </w:p>
    <w:p>
      <w:pPr>
        <w:keepNext/>
        <w:spacing w:after="40" w:before="80" w:line="300"/>
      </w:pPr>
      <w:r>
        <w:rPr>
          <w:rFonts w:ascii="Times New Roman" w:cs="Times New Roman" w:eastAsia="Times New Roman" w:hAnsi="Times New Roman"/>
          <w:b/>
          <w:bCs/>
          <w:color w:val="1F4E79"/>
          <w:sz w:val="24"/>
          <w:szCs w:val="24"/>
        </w:rPr>
        <w:t xml:space="preserve">3.1 Proposed System</w:t>
      </w:r>
    </w:p>
    <w:p>
      <w:pPr>
        <w:spacing w:after="80" w:before="0" w:line="360"/>
        <w:jc w:val="both"/>
      </w:pPr>
      <w:r>
        <w:rPr>
          <w:rFonts w:ascii="Times New Roman" w:cs="Times New Roman" w:eastAsia="Times New Roman" w:hAnsi="Times New Roman"/>
          <w:sz w:val="24"/>
          <w:szCs w:val="24"/>
        </w:rPr>
        <w:t xml:space="preserve">The proposed system collects user information, validates it, sends it to Google Gemini and presents a workout plan with nutrition recommendations on a result page. Plans can be regenerated when the user’s details change, and user and plan data are stored in SQLite. The system is modular, so AI, database and interface parts can be developed, tested and extended separately.</w:t>
      </w:r>
    </w:p>
    <w:p>
      <w:pPr>
        <w:keepNext/>
        <w:spacing w:after="40" w:before="80" w:line="300"/>
      </w:pPr>
      <w:r>
        <w:rPr>
          <w:rFonts w:ascii="Times New Roman" w:cs="Times New Roman" w:eastAsia="Times New Roman" w:hAnsi="Times New Roman"/>
          <w:b/>
          <w:bCs/>
          <w:color w:val="1F4E79"/>
          <w:sz w:val="24"/>
          <w:szCs w:val="24"/>
        </w:rPr>
        <w:t xml:space="preserve">3.2 Technologies Used</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228"/>
        <w:gridCol w:w="3120"/>
        <w:gridCol w:w="4012"/>
      </w:tblGrid>
      <w:tr>
        <w:trPr>
          <w:cantSplit/>
          <w:tblHeader/>
        </w:trPr>
        <w:tc>
          <w:tcPr>
            <w:tcW w:type="dxa" w:w="222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Category</w:t>
            </w:r>
          </w:p>
        </w:tc>
        <w:tc>
          <w:tcPr>
            <w:tcW w:type="dxa" w:w="312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Technology</w:t>
            </w:r>
          </w:p>
        </w:tc>
        <w:tc>
          <w:tcPr>
            <w:tcW w:type="dxa" w:w="401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Purpose</w:t>
            </w:r>
          </w:p>
        </w:tc>
      </w:tr>
      <w:tr>
        <w:trPr>
          <w:cantSplit/>
        </w:trPr>
        <w:tc>
          <w:tcPr>
            <w:tcW w:type="dxa" w:w="22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AI model</w:t>
            </w:r>
          </w:p>
        </w:tc>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Google Gemini</w:t>
            </w:r>
          </w:p>
        </w:tc>
        <w:tc>
          <w:tcPr>
            <w:tcW w:type="dxa" w:w="401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Generates plan text</w:t>
            </w:r>
          </w:p>
        </w:tc>
      </w:tr>
      <w:tr>
        <w:trPr>
          <w:cantSplit/>
        </w:trPr>
        <w:tc>
          <w:tcPr>
            <w:tcW w:type="dxa" w:w="22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Backend</w:t>
            </w:r>
          </w:p>
        </w:tc>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Python, FastAPI</w:t>
            </w:r>
          </w:p>
        </w:tc>
        <w:tc>
          <w:tcPr>
            <w:tcW w:type="dxa" w:w="401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Routes, validation, logic</w:t>
            </w:r>
          </w:p>
        </w:tc>
      </w:tr>
      <w:tr>
        <w:trPr>
          <w:cantSplit/>
        </w:trPr>
        <w:tc>
          <w:tcPr>
            <w:tcW w:type="dxa" w:w="22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Frontend</w:t>
            </w:r>
          </w:p>
        </w:tc>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HTML, CSS, Jinja2</w:t>
            </w:r>
          </w:p>
        </w:tc>
        <w:tc>
          <w:tcPr>
            <w:tcW w:type="dxa" w:w="401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Pages and templates</w:t>
            </w:r>
          </w:p>
        </w:tc>
      </w:tr>
      <w:tr>
        <w:trPr>
          <w:cantSplit/>
        </w:trPr>
        <w:tc>
          <w:tcPr>
            <w:tcW w:type="dxa" w:w="22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Database</w:t>
            </w:r>
          </w:p>
        </w:tc>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SQLite</w:t>
            </w:r>
          </w:p>
        </w:tc>
        <w:tc>
          <w:tcPr>
            <w:tcW w:type="dxa" w:w="401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Stores users and plans</w:t>
            </w:r>
          </w:p>
        </w:tc>
      </w:tr>
      <w:tr>
        <w:trPr>
          <w:cantSplit/>
        </w:trPr>
        <w:tc>
          <w:tcPr>
            <w:tcW w:type="dxa" w:w="222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Server</w:t>
            </w:r>
          </w:p>
        </w:tc>
        <w:tc>
          <w:tcPr>
            <w:tcW w:type="dxa" w:w="312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Uvicorn</w:t>
            </w:r>
          </w:p>
        </w:tc>
        <w:tc>
          <w:tcPr>
            <w:tcW w:type="dxa" w:w="401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Runs the application</w:t>
            </w:r>
          </w:p>
        </w:tc>
      </w:tr>
      <w:tr>
        <w:trPr>
          <w:cantSplit/>
        </w:trPr>
        <w:tc>
          <w:tcPr>
            <w:tcW w:type="dxa" w:w="222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Tools</w:t>
            </w:r>
          </w:p>
        </w:tc>
        <w:tc>
          <w:tcPr>
            <w:tcW w:type="dxa" w:w="312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VS Code, Git, GitHub</w:t>
            </w:r>
          </w:p>
        </w:tc>
        <w:tc>
          <w:tcPr>
            <w:tcW w:type="dxa" w:w="401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Development and version control</w:t>
            </w:r>
          </w:p>
        </w:tc>
      </w:tr>
    </w:tbl>
    <w:p>
      <w:pPr>
        <w:keepNext/>
        <w:spacing w:after="40" w:before="80" w:line="300"/>
      </w:pPr>
      <w:r>
        <w:rPr>
          <w:rFonts w:ascii="Times New Roman" w:cs="Times New Roman" w:eastAsia="Times New Roman" w:hAnsi="Times New Roman"/>
          <w:b/>
          <w:bCs/>
          <w:color w:val="1F4E79"/>
          <w:sz w:val="24"/>
          <w:szCs w:val="24"/>
        </w:rPr>
        <w:t xml:space="preserve">3.3 Advantages of the Proposed System</w:t>
      </w:r>
    </w:p>
    <w:p>
      <w:pPr>
        <w:pStyle w:val="ListParagraph"/>
        <w:numPr>
          <w:ilvl w:val="0"/>
          <w:numId w:val="2"/>
        </w:numPr>
        <w:spacing w:after="20" w:line="360"/>
        <w:jc w:val="both"/>
      </w:pPr>
      <w:r>
        <w:rPr>
          <w:rFonts w:ascii="Times New Roman" w:cs="Times New Roman" w:eastAsia="Times New Roman" w:hAnsi="Times New Roman"/>
          <w:sz w:val="24"/>
          <w:szCs w:val="24"/>
        </w:rPr>
        <w:t xml:space="preserve">Recommendations based on the user’s own inputs.</w:t>
      </w:r>
    </w:p>
    <w:p>
      <w:pPr>
        <w:pStyle w:val="ListParagraph"/>
        <w:numPr>
          <w:ilvl w:val="0"/>
          <w:numId w:val="2"/>
        </w:numPr>
        <w:spacing w:after="20" w:line="360"/>
        <w:jc w:val="both"/>
      </w:pPr>
      <w:r>
        <w:rPr>
          <w:rFonts w:ascii="Times New Roman" w:cs="Times New Roman" w:eastAsia="Times New Roman" w:hAnsi="Times New Roman"/>
          <w:sz w:val="24"/>
          <w:szCs w:val="24"/>
        </w:rPr>
        <w:t xml:space="preserve">Workout and nutrition suggestions in one place.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Quick plan creation and easy updating.</w:t>
      </w:r>
    </w:p>
    <w:p>
      <w:pPr>
        <w:pStyle w:val="ListParagraph"/>
        <w:numPr>
          <w:ilvl w:val="0"/>
          <w:numId w:val="2"/>
        </w:numPr>
        <w:spacing w:after="20" w:line="360"/>
        <w:jc w:val="both"/>
      </w:pPr>
      <w:r>
        <w:rPr>
          <w:rFonts w:ascii="Times New Roman" w:cs="Times New Roman" w:eastAsia="Times New Roman" w:hAnsi="Times New Roman"/>
          <w:sz w:val="24"/>
          <w:szCs w:val="24"/>
        </w:rPr>
        <w:t xml:space="preserve">Simple interface and modular structure that is easy to extend.</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4. System Requirements and Project Modules</w:t>
      </w:r>
    </w:p>
    <w:p>
      <w:pPr>
        <w:keepNext/>
        <w:spacing w:after="40" w:before="80" w:line="300"/>
      </w:pPr>
      <w:r>
        <w:rPr>
          <w:rFonts w:ascii="Times New Roman" w:cs="Times New Roman" w:eastAsia="Times New Roman" w:hAnsi="Times New Roman"/>
          <w:b/>
          <w:bCs/>
          <w:color w:val="1F4E79"/>
          <w:sz w:val="24"/>
          <w:szCs w:val="24"/>
        </w:rPr>
        <w:t xml:space="preserve">4.1 System Requirements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054"/>
        <w:gridCol w:w="7306"/>
      </w:tblGrid>
      <w:tr>
        <w:trPr>
          <w:cantSplit/>
          <w:tblHeader/>
        </w:trPr>
        <w:tc>
          <w:tcPr>
            <w:tcW w:type="dxa" w:w="2054"/>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Type</w:t>
            </w:r>
          </w:p>
        </w:tc>
        <w:tc>
          <w:tcPr>
            <w:tcW w:type="dxa" w:w="7306"/>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Requirement</w:t>
            </w:r>
          </w:p>
        </w:tc>
      </w:tr>
      <w:tr>
        <w:trPr>
          <w:cantSplit/>
        </w:trPr>
        <w:tc>
          <w:tcPr>
            <w:tcW w:type="dxa" w:w="2054"/>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Hardware</w:t>
            </w:r>
          </w:p>
        </w:tc>
        <w:tc>
          <w:tcPr>
            <w:tcW w:type="dxa" w:w="7306"/>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Dual-core processor, 4 GB RAM, about 500 MB storage</w:t>
            </w:r>
          </w:p>
        </w:tc>
      </w:tr>
      <w:tr>
        <w:trPr>
          <w:cantSplit/>
        </w:trPr>
        <w:tc>
          <w:tcPr>
            <w:tcW w:type="dxa" w:w="2054"/>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Software</w:t>
            </w:r>
          </w:p>
        </w:tc>
        <w:tc>
          <w:tcPr>
            <w:tcW w:type="dxa" w:w="7306"/>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Windows/Linux/macOS, Python 3.9+ (assumed), modern browser</w:t>
            </w:r>
          </w:p>
        </w:tc>
      </w:tr>
      <w:tr>
        <w:trPr>
          <w:cantSplit/>
        </w:trPr>
        <w:tc>
          <w:tcPr>
            <w:tcW w:type="dxa" w:w="2054"/>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Network</w:t>
            </w:r>
          </w:p>
        </w:tc>
        <w:tc>
          <w:tcPr>
            <w:tcW w:type="dxa" w:w="7306"/>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Internet access for the Gemini API</w:t>
            </w:r>
          </w:p>
        </w:tc>
      </w:tr>
    </w:tbl>
    <w:p>
      <w:pPr>
        <w:keepNext/>
        <w:spacing w:after="40" w:before="80" w:line="300"/>
      </w:pPr>
      <w:r>
        <w:rPr>
          <w:rFonts w:ascii="Times New Roman" w:cs="Times New Roman" w:eastAsia="Times New Roman" w:hAnsi="Times New Roman"/>
          <w:b/>
          <w:bCs/>
          <w:color w:val="1F4E79"/>
          <w:sz w:val="24"/>
          <w:szCs w:val="24"/>
        </w:rPr>
        <w:t xml:space="preserve">4.2 Project Modules</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339"/>
        <w:gridCol w:w="4289"/>
        <w:gridCol w:w="2732"/>
      </w:tblGrid>
      <w:tr>
        <w:trPr>
          <w:cantSplit/>
          <w:tblHeader/>
        </w:trPr>
        <w:tc>
          <w:tcPr>
            <w:tcW w:type="dxa" w:w="2339"/>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Module</w:t>
            </w:r>
          </w:p>
        </w:tc>
        <w:tc>
          <w:tcPr>
            <w:tcW w:type="dxa" w:w="4289"/>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File(s)</w:t>
            </w:r>
          </w:p>
        </w:tc>
        <w:tc>
          <w:tcPr>
            <w:tcW w:type="dxa" w:w="273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1"/>
                <w:szCs w:val="21"/>
              </w:rPr>
              <w:t xml:space="preserve">Role</w:t>
            </w:r>
          </w:p>
        </w:tc>
      </w:tr>
      <w:tr>
        <w:trPr>
          <w:cantSplit/>
        </w:trPr>
        <w:tc>
          <w:tcPr>
            <w:tcW w:type="dxa" w:w="233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User input</w:t>
            </w:r>
          </w:p>
        </w:tc>
        <w:tc>
          <w:tcPr>
            <w:tcW w:type="dxa" w:w="42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index.html, routes.py</w:t>
            </w:r>
          </w:p>
        </w:tc>
        <w:tc>
          <w:tcPr>
            <w:tcW w:type="dxa" w:w="27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Collect details</w:t>
            </w:r>
          </w:p>
        </w:tc>
      </w:tr>
      <w:tr>
        <w:trPr>
          <w:cantSplit/>
        </w:trPr>
        <w:tc>
          <w:tcPr>
            <w:tcW w:type="dxa" w:w="233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Validation</w:t>
            </w:r>
          </w:p>
        </w:tc>
        <w:tc>
          <w:tcPr>
            <w:tcW w:type="dxa" w:w="428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schemas.py</w:t>
            </w:r>
          </w:p>
        </w:tc>
        <w:tc>
          <w:tcPr>
            <w:tcW w:type="dxa" w:w="27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Check input</w:t>
            </w:r>
          </w:p>
        </w:tc>
      </w:tr>
      <w:tr>
        <w:trPr>
          <w:cantSplit/>
        </w:trPr>
        <w:tc>
          <w:tcPr>
            <w:tcW w:type="dxa" w:w="233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Gemini integration</w:t>
            </w:r>
          </w:p>
        </w:tc>
        <w:tc>
          <w:tcPr>
            <w:tcW w:type="dxa" w:w="42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gemini_client.py, gemini_generator.py</w:t>
            </w:r>
          </w:p>
        </w:tc>
        <w:tc>
          <w:tcPr>
            <w:tcW w:type="dxa" w:w="27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Generate fitness plan</w:t>
            </w:r>
          </w:p>
        </w:tc>
      </w:tr>
      <w:tr>
        <w:trPr>
          <w:cantSplit/>
        </w:trPr>
        <w:tc>
          <w:tcPr>
            <w:tcW w:type="dxa" w:w="233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Nutrition</w:t>
            </w:r>
          </w:p>
        </w:tc>
        <w:tc>
          <w:tcPr>
            <w:tcW w:type="dxa" w:w="428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nutrition_generator.py</w:t>
            </w:r>
          </w:p>
        </w:tc>
        <w:tc>
          <w:tcPr>
            <w:tcW w:type="dxa" w:w="27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Diet suggestions</w:t>
            </w:r>
          </w:p>
        </w:tc>
      </w:tr>
      <w:tr>
        <w:trPr>
          <w:cantSplit/>
        </w:trPr>
        <w:tc>
          <w:tcPr>
            <w:tcW w:type="dxa" w:w="233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Plan updating</w:t>
            </w:r>
          </w:p>
        </w:tc>
        <w:tc>
          <w:tcPr>
            <w:tcW w:type="dxa" w:w="42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plan_updater.py</w:t>
            </w:r>
          </w:p>
        </w:tc>
        <w:tc>
          <w:tcPr>
            <w:tcW w:type="dxa" w:w="27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Regenerate plan</w:t>
            </w:r>
          </w:p>
        </w:tc>
      </w:tr>
      <w:tr>
        <w:trPr>
          <w:cantSplit/>
        </w:trPr>
        <w:tc>
          <w:tcPr>
            <w:tcW w:type="dxa" w:w="233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Database</w:t>
            </w:r>
          </w:p>
        </w:tc>
        <w:tc>
          <w:tcPr>
            <w:tcW w:type="dxa" w:w="428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database.py, models.py</w:t>
            </w:r>
          </w:p>
        </w:tc>
        <w:tc>
          <w:tcPr>
            <w:tcW w:type="dxa" w:w="27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Store data</w:t>
            </w:r>
          </w:p>
        </w:tc>
      </w:tr>
      <w:tr>
        <w:trPr>
          <w:cantSplit/>
        </w:trPr>
        <w:tc>
          <w:tcPr>
            <w:tcW w:type="dxa" w:w="233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Interface</w:t>
            </w:r>
          </w:p>
        </w:tc>
        <w:tc>
          <w:tcPr>
            <w:tcW w:type="dxa" w:w="4289"/>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templates/, static/</w:t>
            </w:r>
          </w:p>
        </w:tc>
        <w:tc>
          <w:tcPr>
            <w:tcW w:type="dxa" w:w="273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Pages and style</w:t>
            </w:r>
          </w:p>
        </w:tc>
      </w:tr>
      <w:tr>
        <w:trPr>
          <w:cantSplit/>
        </w:trPr>
        <w:tc>
          <w:tcPr>
            <w:tcW w:type="dxa" w:w="233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Configuration</w:t>
            </w:r>
          </w:p>
        </w:tc>
        <w:tc>
          <w:tcPr>
            <w:tcW w:type="dxa" w:w="4289"/>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config.py, .env</w:t>
            </w:r>
          </w:p>
        </w:tc>
        <w:tc>
          <w:tcPr>
            <w:tcW w:type="dxa" w:w="273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1"/>
                <w:szCs w:val="21"/>
              </w:rPr>
              <w:t xml:space="preserve">Settings and key</w:t>
            </w:r>
          </w:p>
        </w:tc>
      </w:tr>
    </w:tbl>
    <w:p>
      <w:pPr>
        <w:pStyle w:val="Heading1"/>
        <w:keepNext/>
        <w:pageBreakBefore/>
        <w:spacing w:after="100" w:before="0" w:line="300"/>
      </w:pPr>
      <w:r>
        <w:rPr>
          <w:rFonts w:ascii="Times New Roman" w:cs="Times New Roman" w:eastAsia="Times New Roman" w:hAnsi="Times New Roman"/>
          <w:b/>
          <w:bCs/>
          <w:color w:val="1F4E79"/>
          <w:sz w:val="32"/>
          <w:szCs w:val="32"/>
        </w:rPr>
        <w:t xml:space="preserve">5. System Design and Database Design</w:t>
      </w:r>
    </w:p>
    <w:p>
      <w:pPr>
        <w:keepNext/>
        <w:spacing w:after="40" w:before="80" w:line="300"/>
      </w:pPr>
      <w:r>
        <w:rPr>
          <w:rFonts w:ascii="Times New Roman" w:cs="Times New Roman" w:eastAsia="Times New Roman" w:hAnsi="Times New Roman"/>
          <w:b/>
          <w:bCs/>
          <w:color w:val="1F4E79"/>
          <w:sz w:val="24"/>
          <w:szCs w:val="24"/>
        </w:rPr>
        <w:t xml:space="preserve">5.1 System Design</w:t>
      </w:r>
    </w:p>
    <w:p>
      <w:pPr>
        <w:keepNext/>
        <w:spacing w:after="20" w:before="40"/>
        <w:jc w:val="center"/>
      </w:pPr>
      <w:r>
        <w:drawing>
          <wp:inline distT="0" distB="0" distL="0" distR="0">
            <wp:extent cx="401955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19550" cy="2828925"/>
                    </a:xfrm>
                    <a:prstGeom prst="rect">
                      <a:avLst/>
                    </a:prstGeom>
                  </pic:spPr>
                </pic:pic>
              </a:graphicData>
            </a:graphic>
          </wp:inline>
        </w:drawing>
      </w:r>
    </w:p>
    <w:p>
      <w:pPr>
        <w:spacing w:after="80" w:before="0" w:line="240"/>
        <w:jc w:val="center"/>
      </w:pPr>
      <w:r>
        <w:rPr>
          <w:rFonts w:ascii="Times New Roman" w:cs="Times New Roman" w:eastAsia="Times New Roman" w:hAnsi="Times New Roman"/>
          <w:b/>
          <w:bCs/>
          <w:i/>
          <w:iCs/>
          <w:sz w:val="20"/>
          <w:szCs w:val="20"/>
        </w:rPr>
        <w:t xml:space="preserve">Figure 1: System architecture</w:t>
      </w:r>
    </w:p>
    <w:p>
      <w:pPr>
        <w:spacing w:after="40" w:before="0" w:line="300"/>
        <w:jc w:val="both"/>
      </w:pPr>
      <w:r>
        <w:rPr>
          <w:rFonts w:ascii="Times New Roman" w:cs="Times New Roman" w:eastAsia="Times New Roman" w:hAnsi="Times New Roman"/>
          <w:sz w:val="24"/>
          <w:szCs w:val="24"/>
        </w:rPr>
        <w:t xml:space="preserve">The browser communicates with a FastAPI application served by Uvicorn. Routes use the AI service modules to contact Gemini and the data modules to use SQLite.</w:t>
      </w:r>
    </w:p>
    <w:p>
      <w:pPr>
        <w:keepNext/>
        <w:spacing w:after="40" w:before="80" w:line="300"/>
      </w:pPr>
      <w:r>
        <w:rPr>
          <w:rFonts w:ascii="Times New Roman" w:cs="Times New Roman" w:eastAsia="Times New Roman" w:hAnsi="Times New Roman"/>
          <w:b/>
          <w:bCs/>
          <w:color w:val="1F4E79"/>
          <w:sz w:val="24"/>
          <w:szCs w:val="24"/>
        </w:rPr>
        <w:t xml:space="preserve">5.2 Database Design (proposed, design-level)</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2978"/>
        <w:gridCol w:w="6382"/>
      </w:tblGrid>
      <w:tr>
        <w:trPr>
          <w:cantSplit/>
          <w:tblHeader/>
        </w:trPr>
        <w:tc>
          <w:tcPr>
            <w:tcW w:type="dxa" w:w="2978"/>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Table</w:t>
            </w:r>
          </w:p>
        </w:tc>
        <w:tc>
          <w:tcPr>
            <w:tcW w:type="dxa" w:w="6382"/>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0"/>
                <w:szCs w:val="20"/>
              </w:rPr>
              <w:t xml:space="preserve">Key Fields</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USERS</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id (PK), name, age, gender, height, weight</w:t>
            </w:r>
          </w:p>
        </w:tc>
      </w:tr>
      <w:tr>
        <w:trPr>
          <w:cantSplit/>
        </w:trPr>
        <w:tc>
          <w:tcPr>
            <w:tcW w:type="dxa" w:w="2978"/>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FITNESS_INFORMATION</w:t>
            </w:r>
          </w:p>
        </w:tc>
        <w:tc>
          <w:tcPr>
            <w:tcW w:type="dxa" w:w="6382"/>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id (PK), user_id (FK), fitness_goal, activity_level</w:t>
            </w:r>
          </w:p>
        </w:tc>
      </w:tr>
      <w:tr>
        <w:trPr>
          <w:cantSplit/>
        </w:trPr>
        <w:tc>
          <w:tcPr>
            <w:tcW w:type="dxa" w:w="2978"/>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GENERATED_PLAN</w:t>
            </w:r>
          </w:p>
        </w:tc>
        <w:tc>
          <w:tcPr>
            <w:tcW w:type="dxa" w:w="6382"/>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0"/>
                <w:szCs w:val="20"/>
              </w:rPr>
              <w:t xml:space="preserve">id (PK), user_id (FK), workout_plan, nutrition_plan</w:t>
            </w:r>
          </w:p>
        </w:tc>
      </w:tr>
    </w:tbl>
    <w:p>
      <w:pPr>
        <w:spacing w:after="80" w:before="0" w:line="300"/>
        <w:jc w:val="both"/>
      </w:pPr>
      <w:r>
        <w:rPr>
          <w:rFonts w:ascii="Times New Roman" w:cs="Times New Roman" w:eastAsia="Times New Roman" w:hAnsi="Times New Roman"/>
          <w:i/>
          <w:iCs/>
          <w:sz w:val="24"/>
          <w:szCs w:val="24"/>
        </w:rPr>
        <w:t xml:space="preserve">Field names are proposed and must be confirmed against models.py.</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6. Implementation and Testing</w:t>
      </w:r>
    </w:p>
    <w:p>
      <w:pPr>
        <w:keepNext/>
        <w:spacing w:after="40" w:before="80" w:line="300"/>
      </w:pPr>
      <w:r>
        <w:rPr>
          <w:rFonts w:ascii="Times New Roman" w:cs="Times New Roman" w:eastAsia="Times New Roman" w:hAnsi="Times New Roman"/>
          <w:b/>
          <w:bCs/>
          <w:color w:val="1F4E79"/>
          <w:sz w:val="24"/>
          <w:szCs w:val="24"/>
        </w:rPr>
        <w:t xml:space="preserve">6.1 Implementation</w:t>
      </w:r>
    </w:p>
    <w:p>
      <w:pPr>
        <w:spacing w:after="80" w:before="0" w:line="360"/>
        <w:jc w:val="both"/>
      </w:pPr>
      <w:r>
        <w:rPr>
          <w:rFonts w:ascii="Times New Roman" w:cs="Times New Roman" w:eastAsia="Times New Roman" w:hAnsi="Times New Roman"/>
          <w:sz w:val="24"/>
          <w:szCs w:val="24"/>
        </w:rPr>
        <w:t xml:space="preserve">The backend is implemented with FastAPI; routes handle requests, schemas validate input, Gemini modules generate plans, and database modules store data. Jinja2 templates render pages, and secrets are kept in a local .env file outside Git. Each module is kept in its own file under the app folder.</w:t>
      </w:r>
    </w:p>
    <w:p>
      <w:pPr>
        <w:keepNext/>
        <w:spacing w:after="40" w:before="80" w:line="300"/>
      </w:pPr>
      <w:r>
        <w:rPr>
          <w:rFonts w:ascii="Times New Roman" w:cs="Times New Roman" w:eastAsia="Times New Roman" w:hAnsi="Times New Roman"/>
          <w:b/>
          <w:bCs/>
          <w:color w:val="1F4E79"/>
          <w:sz w:val="24"/>
          <w:szCs w:val="24"/>
        </w:rPr>
        <w:t xml:space="preserve">6.2 Testing</w:t>
      </w:r>
    </w:p>
    <w:p>
      <w:pPr>
        <w:spacing w:after="80" w:before="0" w:line="360"/>
        <w:jc w:val="both"/>
      </w:pPr>
      <w:r>
        <w:rPr>
          <w:rFonts w:ascii="Times New Roman" w:cs="Times New Roman" w:eastAsia="Times New Roman" w:hAnsi="Times New Roman"/>
          <w:sz w:val="24"/>
          <w:szCs w:val="24"/>
        </w:rPr>
        <w:t xml:space="preserve">Testing covers functional, validation, Gemini integration, database, error handling and UI cases, defined in the Testing Report (Document 06). Results are recorded only after actual execution; until then, test status is Pending Verification.</w:t>
      </w:r>
    </w:p>
    <w:tbl>
      <w:tblPr>
        <w:tblW w:type="dxa" w:w="9360"/>
        <w:tblBorders>
          <w:top w:val="single" w:color="999999" w:sz="4"/>
          <w:left w:val="single" w:color="999999" w:sz="4"/>
          <w:bottom w:val="single" w:color="999999" w:sz="4"/>
          <w:right w:val="single" w:color="999999" w:sz="4"/>
          <w:insideH w:val="single" w:color="CCCCCC" w:sz="2"/>
          <w:insideV w:val="single" w:color="CCCCCC" w:sz="2"/>
        </w:tblBorders>
      </w:tblPr>
      <w:tblGrid>
        <w:gridCol w:w="4680"/>
        <w:gridCol w:w="4680"/>
      </w:tblGrid>
      <w:tr>
        <w:trPr>
          <w:cantSplit/>
          <w:tblHeader/>
        </w:trPr>
        <w:tc>
          <w:tcPr>
            <w:tcW w:type="dxa" w:w="468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Test Area</w:t>
            </w:r>
          </w:p>
        </w:tc>
        <w:tc>
          <w:tcPr>
            <w:tcW w:type="dxa" w:w="4680"/>
            <w:shd w:fill="1F4E79" w:val="clear"/>
            <w:tcMar>
              <w:top w:type="dxa" w:w="75"/>
              <w:left w:type="dxa" w:w="90"/>
              <w:bottom w:type="dxa" w:w="75"/>
              <w:right w:type="dxa" w:w="90"/>
            </w:tcMar>
            <w:vAlign w:val="center"/>
          </w:tcPr>
          <w:p>
            <w:pPr>
              <w:spacing w:after="0" w:line="240"/>
              <w:jc w:val="center"/>
            </w:pPr>
            <w:r>
              <w:rPr>
                <w:rFonts w:ascii="Times New Roman" w:cs="Times New Roman" w:eastAsia="Times New Roman" w:hAnsi="Times New Roman"/>
                <w:b/>
                <w:bCs/>
                <w:color w:val="FFFFFF"/>
                <w:sz w:val="22"/>
                <w:szCs w:val="22"/>
              </w:rPr>
              <w:t xml:space="preserve">Planned Cases</w:t>
            </w:r>
          </w:p>
        </w:tc>
      </w:tr>
      <w:tr>
        <w:trPr>
          <w:cantSplit/>
        </w:trPr>
        <w:tc>
          <w:tcPr>
            <w:tcW w:type="dxa" w:w="468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Functional</w:t>
            </w:r>
          </w:p>
        </w:tc>
        <w:tc>
          <w:tcPr>
            <w:tcW w:type="dxa" w:w="468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TC_01–TC_08</w:t>
            </w:r>
          </w:p>
        </w:tc>
      </w:tr>
      <w:tr>
        <w:trPr>
          <w:cantSplit/>
        </w:trPr>
        <w:tc>
          <w:tcPr>
            <w:tcW w:type="dxa" w:w="468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Validation and errors</w:t>
            </w:r>
          </w:p>
        </w:tc>
        <w:tc>
          <w:tcPr>
            <w:tcW w:type="dxa" w:w="468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TC_09–TC_14</w:t>
            </w:r>
          </w:p>
        </w:tc>
      </w:tr>
      <w:tr>
        <w:trPr>
          <w:cantSplit/>
        </w:trPr>
        <w:tc>
          <w:tcPr>
            <w:tcW w:type="dxa" w:w="468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Gemini and database</w:t>
            </w:r>
          </w:p>
        </w:tc>
        <w:tc>
          <w:tcPr>
            <w:tcW w:type="dxa" w:w="4680"/>
            <w:shd w:fill="FFFFFF"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TC_15–TC_20</w:t>
            </w:r>
          </w:p>
        </w:tc>
      </w:tr>
      <w:tr>
        <w:trPr>
          <w:cantSplit/>
        </w:trPr>
        <w:tc>
          <w:tcPr>
            <w:tcW w:type="dxa" w:w="468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UI and integration</w:t>
            </w:r>
          </w:p>
        </w:tc>
        <w:tc>
          <w:tcPr>
            <w:tcW w:type="dxa" w:w="4680"/>
            <w:shd w:fill="F2F2F2" w:val="clear"/>
            <w:tcMar>
              <w:top w:type="dxa" w:w="75"/>
              <w:left w:type="dxa" w:w="90"/>
              <w:bottom w:type="dxa" w:w="75"/>
              <w:right w:type="dxa" w:w="90"/>
            </w:tcMar>
            <w:vAlign w:val="center"/>
          </w:tcPr>
          <w:p>
            <w:pPr>
              <w:spacing w:after="0" w:line="240"/>
              <w:jc w:val="left"/>
            </w:pPr>
            <w:r>
              <w:rPr>
                <w:rFonts w:ascii="Times New Roman" w:cs="Times New Roman" w:eastAsia="Times New Roman" w:hAnsi="Times New Roman"/>
                <w:sz w:val="22"/>
                <w:szCs w:val="22"/>
              </w:rPr>
              <w:t xml:space="preserve">TC_21–TC_25</w:t>
            </w:r>
          </w:p>
        </w:tc>
      </w:tr>
    </w:tbl>
    <w:p>
      <w:pPr>
        <w:keepNext/>
        <w:spacing w:after="40" w:before="80" w:line="300"/>
      </w:pPr>
      <w:r>
        <w:rPr>
          <w:rFonts w:ascii="Times New Roman" w:cs="Times New Roman" w:eastAsia="Times New Roman" w:hAnsi="Times New Roman"/>
          <w:b/>
          <w:bCs/>
          <w:color w:val="1F4E79"/>
          <w:sz w:val="24"/>
          <w:szCs w:val="24"/>
        </w:rPr>
        <w:t xml:space="preserve">6.3 Error Handling and Security</w:t>
      </w:r>
    </w:p>
    <w:p>
      <w:pPr>
        <w:pStyle w:val="ListParagraph"/>
        <w:numPr>
          <w:ilvl w:val="0"/>
          <w:numId w:val="2"/>
        </w:numPr>
        <w:spacing w:after="20" w:line="360"/>
        <w:jc w:val="both"/>
      </w:pPr>
      <w:r>
        <w:rPr>
          <w:rFonts w:ascii="Times New Roman" w:cs="Times New Roman" w:eastAsia="Times New Roman" w:hAnsi="Times New Roman"/>
          <w:sz w:val="24"/>
          <w:szCs w:val="24"/>
        </w:rPr>
        <w:t xml:space="preserve">Invalid input and AI or database failures are reported through a message or the error page.</w:t>
      </w:r>
    </w:p>
    <w:p>
      <w:pPr>
        <w:pStyle w:val="ListParagraph"/>
        <w:numPr>
          <w:ilvl w:val="0"/>
          <w:numId w:val="2"/>
        </w:numPr>
        <w:spacing w:after="20" w:line="360"/>
        <w:jc w:val="both"/>
      </w:pPr>
      <w:r>
        <w:rPr>
          <w:rFonts w:ascii="Times New Roman" w:cs="Times New Roman" w:eastAsia="Times New Roman" w:hAnsi="Times New Roman"/>
          <w:sz w:val="24"/>
          <w:szCs w:val="24"/>
        </w:rPr>
        <w:t xml:space="preserve">The Gemini API key is stored only in .env, which is excluded from Git.</w:t>
      </w:r>
    </w:p>
    <w:p>
      <w:pPr>
        <w:pStyle w:val="ListParagraph"/>
        <w:numPr>
          <w:ilvl w:val="0"/>
          <w:numId w:val="2"/>
        </w:numPr>
        <w:spacing w:after="20" w:line="360"/>
        <w:jc w:val="both"/>
      </w:pPr>
      <w:r>
        <w:rPr>
          <w:rFonts w:ascii="Times New Roman" w:cs="Times New Roman" w:eastAsia="Times New Roman" w:hAnsi="Times New Roman"/>
          <w:sz w:val="24"/>
          <w:szCs w:val="24"/>
        </w:rPr>
        <w:t xml:space="preserve">Generated content includes a notice that it is general information.</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7. Screenshots, Results and Installation / Setup</w:t>
      </w:r>
    </w:p>
    <w:p>
      <w:pPr>
        <w:keepNext/>
        <w:spacing w:after="40" w:before="80" w:line="300"/>
      </w:pPr>
      <w:r>
        <w:rPr>
          <w:rFonts w:ascii="Times New Roman" w:cs="Times New Roman" w:eastAsia="Times New Roman" w:hAnsi="Times New Roman"/>
          <w:b/>
          <w:bCs/>
          <w:color w:val="1F4E79"/>
          <w:sz w:val="24"/>
          <w:szCs w:val="24"/>
        </w:rPr>
        <w:t xml:space="preserve">7.1 Screenshots</w:t>
      </w:r>
    </w:p>
    <w:p>
      <w:pPr>
        <w:pStyle w:val="ListParagraph"/>
        <w:numPr>
          <w:ilvl w:val="0"/>
          <w:numId w:val="2"/>
        </w:numPr>
        <w:spacing w:after="0" w:line="300"/>
        <w:jc w:val="both"/>
      </w:pPr>
      <w:r>
        <w:rPr>
          <w:rFonts w:ascii="Times New Roman" w:cs="Times New Roman" w:eastAsia="Times New Roman" w:hAnsi="Times New Roman"/>
          <w:sz w:val="24"/>
          <w:szCs w:val="24"/>
        </w:rPr>
        <w:t xml:space="preserve">[Insert Screenshot – Application Home Page]</w:t>
      </w:r>
    </w:p>
    <w:p>
      <w:pPr>
        <w:pStyle w:val="ListParagraph"/>
        <w:numPr>
          <w:ilvl w:val="0"/>
          <w:numId w:val="2"/>
        </w:numPr>
        <w:spacing w:after="0" w:line="300"/>
        <w:jc w:val="both"/>
      </w:pPr>
      <w:r>
        <w:rPr>
          <w:rFonts w:ascii="Times New Roman" w:cs="Times New Roman" w:eastAsia="Times New Roman" w:hAnsi="Times New Roman"/>
          <w:sz w:val="24"/>
          <w:szCs w:val="24"/>
        </w:rPr>
        <w:t xml:space="preserve">[Insert Screenshot – Generated Fitness Plan]</w:t>
      </w:r>
    </w:p>
    <w:p>
      <w:pPr>
        <w:pStyle w:val="ListParagraph"/>
        <w:numPr>
          <w:ilvl w:val="0"/>
          <w:numId w:val="2"/>
        </w:numPr>
        <w:spacing w:after="0" w:line="300"/>
        <w:jc w:val="both"/>
      </w:pPr>
      <w:r>
        <w:rPr>
          <w:rFonts w:ascii="Times New Roman" w:cs="Times New Roman" w:eastAsia="Times New Roman" w:hAnsi="Times New Roman"/>
          <w:sz w:val="24"/>
          <w:szCs w:val="24"/>
        </w:rPr>
        <w:t xml:space="preserve">[Insert Screenshot – Nutrition Recommendation]</w:t>
      </w:r>
    </w:p>
    <w:p>
      <w:pPr>
        <w:keepNext/>
        <w:spacing w:after="40" w:before="80" w:line="300"/>
      </w:pPr>
      <w:r>
        <w:rPr>
          <w:rFonts w:ascii="Times New Roman" w:cs="Times New Roman" w:eastAsia="Times New Roman" w:hAnsi="Times New Roman"/>
          <w:b/>
          <w:bCs/>
          <w:color w:val="1F4E79"/>
          <w:sz w:val="24"/>
          <w:szCs w:val="24"/>
        </w:rPr>
        <w:t xml:space="preserve">7.2 Results</w:t>
      </w:r>
    </w:p>
    <w:p>
      <w:pPr>
        <w:spacing w:after="80" w:before="0" w:line="320"/>
        <w:jc w:val="both"/>
      </w:pPr>
      <w:r>
        <w:rPr>
          <w:rFonts w:ascii="Times New Roman" w:cs="Times New Roman" w:eastAsia="Times New Roman" w:hAnsi="Times New Roman"/>
          <w:sz w:val="24"/>
          <w:szCs w:val="24"/>
        </w:rPr>
        <w:t xml:space="preserve">The expected result is a working application that produces a workout plan and nutrition recommendations from user input, stores the data and reports errors clearly. No performance figures or user statistics are claimed; final results are described after testing.</w:t>
      </w:r>
    </w:p>
    <w:p>
      <w:pPr>
        <w:keepNext/>
        <w:spacing w:after="40" w:before="80" w:line="300"/>
      </w:pPr>
      <w:r>
        <w:rPr>
          <w:rFonts w:ascii="Times New Roman" w:cs="Times New Roman" w:eastAsia="Times New Roman" w:hAnsi="Times New Roman"/>
          <w:b/>
          <w:bCs/>
          <w:color w:val="1F4E79"/>
          <w:sz w:val="24"/>
          <w:szCs w:val="24"/>
        </w:rPr>
        <w:t xml:space="preserve">7.3 Installation / Setup Instructions</w:t>
      </w:r>
    </w:p>
    <w:p>
      <w:pPr>
        <w:pStyle w:val="ListParagraph"/>
        <w:numPr>
          <w:ilvl w:val="0"/>
          <w:numId w:val="3"/>
        </w:numPr>
        <w:spacing w:after="20" w:line="320"/>
        <w:jc w:val="both"/>
      </w:pPr>
      <w:r>
        <w:rPr>
          <w:rFonts w:ascii="Times New Roman" w:cs="Times New Roman" w:eastAsia="Times New Roman" w:hAnsi="Times New Roman"/>
          <w:sz w:val="24"/>
          <w:szCs w:val="24"/>
        </w:rPr>
        <w:t xml:space="preserve">Install Python and clone the GitHub repository.</w:t>
      </w:r>
    </w:p>
    <w:p>
      <w:pPr>
        <w:pStyle w:val="ListParagraph"/>
        <w:numPr>
          <w:ilvl w:val="0"/>
          <w:numId w:val="3"/>
        </w:numPr>
        <w:spacing w:after="20" w:line="320"/>
        <w:jc w:val="both"/>
      </w:pPr>
      <w:r>
        <w:rPr>
          <w:rFonts w:ascii="Times New Roman" w:cs="Times New Roman" w:eastAsia="Times New Roman" w:hAnsi="Times New Roman"/>
          <w:sz w:val="24"/>
          <w:szCs w:val="24"/>
        </w:rPr>
        <w:t xml:space="preserve">Create and activate a virtual environment.</w:t>
      </w:r>
    </w:p>
    <w:p>
      <w:pPr>
        <w:pStyle w:val="ListParagraph"/>
        <w:numPr>
          <w:ilvl w:val="0"/>
          <w:numId w:val="3"/>
        </w:numPr>
        <w:spacing w:after="20" w:line="320"/>
        <w:jc w:val="both"/>
      </w:pPr>
      <w:r>
        <w:rPr>
          <w:rFonts w:ascii="Times New Roman" w:cs="Times New Roman" w:eastAsia="Times New Roman" w:hAnsi="Times New Roman"/>
          <w:sz w:val="24"/>
          <w:szCs w:val="24"/>
        </w:rPr>
        <w:t xml:space="preserve">Install packages from the requirements file (requirement.txt).</w:t>
      </w:r>
    </w:p>
    <w:p>
      <w:pPr>
        <w:pStyle w:val="ListParagraph"/>
        <w:numPr>
          <w:ilvl w:val="0"/>
          <w:numId w:val="3"/>
        </w:numPr>
        <w:spacing w:after="20" w:line="320"/>
        <w:jc w:val="both"/>
      </w:pPr>
      <w:r>
        <w:rPr>
          <w:rFonts w:ascii="Times New Roman" w:cs="Times New Roman" w:eastAsia="Times New Roman" w:hAnsi="Times New Roman"/>
          <w:sz w:val="24"/>
          <w:szCs w:val="24"/>
        </w:rPr>
        <w:t xml:space="preserve">Copy env.example to .env and add your own Gemini API key (never commit .env).</w:t>
      </w:r>
    </w:p>
    <w:p>
      <w:pPr>
        <w:pStyle w:val="ListParagraph"/>
        <w:numPr>
          <w:ilvl w:val="0"/>
          <w:numId w:val="3"/>
        </w:numPr>
        <w:spacing w:after="20" w:line="320"/>
        <w:jc w:val="both"/>
      </w:pPr>
      <w:r>
        <w:rPr>
          <w:rFonts w:ascii="Times New Roman" w:cs="Times New Roman" w:eastAsia="Times New Roman" w:hAnsi="Times New Roman"/>
          <w:sz w:val="24"/>
          <w:szCs w:val="24"/>
        </w:rPr>
        <w:t xml:space="preserve">Run the app with Uvicorn (for example, uvicorn app.main:app --reload).</w:t>
      </w:r>
    </w:p>
    <w:p>
      <w:pPr>
        <w:pStyle w:val="ListParagraph"/>
        <w:numPr>
          <w:ilvl w:val="0"/>
          <w:numId w:val="3"/>
        </w:numPr>
        <w:spacing w:after="20" w:line="320"/>
        <w:jc w:val="both"/>
      </w:pPr>
      <w:r>
        <w:rPr>
          <w:rFonts w:ascii="Times New Roman" w:cs="Times New Roman" w:eastAsia="Times New Roman" w:hAnsi="Times New Roman"/>
          <w:sz w:val="24"/>
          <w:szCs w:val="24"/>
        </w:rPr>
        <w:t xml:space="preserve">Open the address shown in the terminal in a web browser.</w:t>
      </w:r>
    </w:p>
    <w:p>
      <w:pPr>
        <w:keepNext/>
        <w:spacing w:after="40" w:before="80" w:line="300"/>
      </w:pPr>
      <w:r>
        <w:rPr>
          <w:rFonts w:ascii="Times New Roman" w:cs="Times New Roman" w:eastAsia="Times New Roman" w:hAnsi="Times New Roman"/>
          <w:b/>
          <w:bCs/>
          <w:color w:val="1F4E79"/>
          <w:sz w:val="24"/>
          <w:szCs w:val="24"/>
        </w:rPr>
        <w:t xml:space="preserve">7.4 Environment File</w:t>
      </w:r>
    </w:p>
    <w:p>
      <w:pPr>
        <w:spacing w:after="80" w:before="0" w:line="320"/>
        <w:jc w:val="both"/>
      </w:pPr>
      <w:r>
        <w:rPr>
          <w:rFonts w:ascii="Times New Roman" w:cs="Times New Roman" w:eastAsia="Times New Roman" w:hAnsi="Times New Roman"/>
          <w:sz w:val="24"/>
          <w:szCs w:val="24"/>
        </w:rPr>
        <w:t xml:space="preserve">An env.example file containing only placeholder values (for example, GEMINI_API_KEY=your_key_here) is provided as a template. The real .env file stays on the developer’s machine and is never uploaded to GitHub or included in documents.</w:t>
      </w:r>
    </w:p>
    <w:p>
      <w:pPr>
        <w:pStyle w:val="Heading1"/>
        <w:keepNext/>
        <w:pageBreakBefore/>
        <w:spacing w:after="100" w:before="0" w:line="300"/>
      </w:pPr>
      <w:r>
        <w:rPr>
          <w:rFonts w:ascii="Times New Roman" w:cs="Times New Roman" w:eastAsia="Times New Roman" w:hAnsi="Times New Roman"/>
          <w:b/>
          <w:bCs/>
          <w:color w:val="1F4E79"/>
          <w:sz w:val="32"/>
          <w:szCs w:val="32"/>
        </w:rPr>
        <w:t xml:space="preserve">8. Conclusion, Future Enhancements and References</w:t>
      </w:r>
    </w:p>
    <w:p>
      <w:pPr>
        <w:keepNext/>
        <w:spacing w:after="40" w:before="80" w:line="300"/>
      </w:pPr>
      <w:r>
        <w:rPr>
          <w:rFonts w:ascii="Times New Roman" w:cs="Times New Roman" w:eastAsia="Times New Roman" w:hAnsi="Times New Roman"/>
          <w:b/>
          <w:bCs/>
          <w:color w:val="1F4E79"/>
          <w:sz w:val="24"/>
          <w:szCs w:val="24"/>
        </w:rPr>
        <w:t xml:space="preserve">8.1 Conclusion</w:t>
      </w:r>
    </w:p>
    <w:p>
      <w:pPr>
        <w:spacing w:after="80" w:before="0" w:line="320"/>
        <w:jc w:val="both"/>
      </w:pPr>
      <w:r>
        <w:rPr>
          <w:rFonts w:ascii="Times New Roman" w:cs="Times New Roman" w:eastAsia="Times New Roman" w:hAnsi="Times New Roman"/>
          <w:sz w:val="24"/>
          <w:szCs w:val="24"/>
        </w:rPr>
        <w:t xml:space="preserve">FitBuddy-AI demonstrates how Generative AI can be combined with a modular FastAPI web application to provide personalized fitness and nutrition suggestions in a simple interface. The output is general information and should not replace professional advice.</w:t>
      </w:r>
    </w:p>
    <w:p>
      <w:pPr>
        <w:keepNext/>
        <w:spacing w:after="40" w:before="80" w:line="300"/>
      </w:pPr>
      <w:r>
        <w:rPr>
          <w:rFonts w:ascii="Times New Roman" w:cs="Times New Roman" w:eastAsia="Times New Roman" w:hAnsi="Times New Roman"/>
          <w:b/>
          <w:bCs/>
          <w:color w:val="1F4E79"/>
          <w:sz w:val="24"/>
          <w:szCs w:val="24"/>
        </w:rPr>
        <w:t xml:space="preserve">8.2 Future Enhancements</w:t>
      </w:r>
    </w:p>
    <w:p>
      <w:pPr>
        <w:pStyle w:val="ListParagraph"/>
        <w:numPr>
          <w:ilvl w:val="0"/>
          <w:numId w:val="2"/>
        </w:numPr>
        <w:spacing w:after="0" w:line="300"/>
        <w:jc w:val="both"/>
      </w:pPr>
      <w:r>
        <w:rPr>
          <w:rFonts w:ascii="Times New Roman" w:cs="Times New Roman" w:eastAsia="Times New Roman" w:hAnsi="Times New Roman"/>
          <w:sz w:val="24"/>
          <w:szCs w:val="24"/>
        </w:rPr>
        <w:t xml:space="preserve">User authentication and progress tracking.</w:t>
      </w:r>
    </w:p>
    <w:p>
      <w:pPr>
        <w:pStyle w:val="ListParagraph"/>
        <w:numPr>
          <w:ilvl w:val="0"/>
          <w:numId w:val="2"/>
        </w:numPr>
        <w:spacing w:after="0" w:line="300"/>
        <w:jc w:val="both"/>
      </w:pPr>
      <w:r>
        <w:rPr>
          <w:rFonts w:ascii="Times New Roman" w:cs="Times New Roman" w:eastAsia="Times New Roman" w:hAnsi="Times New Roman"/>
          <w:sz w:val="24"/>
          <w:szCs w:val="24"/>
        </w:rPr>
        <w:t xml:space="preserve">Workout history and analytics.</w:t>
      </w:r>
    </w:p>
    <w:p>
      <w:pPr>
        <w:pStyle w:val="ListParagraph"/>
        <w:numPr>
          <w:ilvl w:val="0"/>
          <w:numId w:val="2"/>
        </w:numPr>
        <w:spacing w:after="0" w:line="300"/>
        <w:jc w:val="both"/>
      </w:pPr>
      <w:r>
        <w:rPr>
          <w:rFonts w:ascii="Times New Roman" w:cs="Times New Roman" w:eastAsia="Times New Roman" w:hAnsi="Times New Roman"/>
          <w:sz w:val="24"/>
          <w:szCs w:val="24"/>
        </w:rPr>
        <w:t xml:space="preserve">Exercise video integration and multilingual support.</w:t>
      </w:r>
    </w:p>
    <w:p>
      <w:pPr>
        <w:pStyle w:val="ListParagraph"/>
        <w:numPr>
          <w:ilvl w:val="0"/>
          <w:numId w:val="2"/>
        </w:numPr>
        <w:spacing w:after="0" w:line="300"/>
        <w:jc w:val="both"/>
      </w:pPr>
      <w:r>
        <w:rPr>
          <w:rFonts w:ascii="Times New Roman" w:cs="Times New Roman" w:eastAsia="Times New Roman" w:hAnsi="Times New Roman"/>
          <w:sz w:val="24"/>
          <w:szCs w:val="24"/>
        </w:rPr>
        <w:t xml:space="preserve">Mobile application and wearable device integration.</w:t>
      </w:r>
    </w:p>
    <w:p>
      <w:pPr>
        <w:keepNext/>
        <w:spacing w:after="40" w:before="80" w:line="300"/>
      </w:pPr>
      <w:r>
        <w:rPr>
          <w:rFonts w:ascii="Times New Roman" w:cs="Times New Roman" w:eastAsia="Times New Roman" w:hAnsi="Times New Roman"/>
          <w:b/>
          <w:bCs/>
          <w:color w:val="1F4E79"/>
          <w:sz w:val="24"/>
          <w:szCs w:val="24"/>
        </w:rPr>
        <w:t xml:space="preserve">8.3 References</w:t>
      </w:r>
    </w:p>
    <w:p>
      <w:pPr>
        <w:pStyle w:val="ListParagraph"/>
        <w:numPr>
          <w:ilvl w:val="0"/>
          <w:numId w:val="2"/>
        </w:numPr>
        <w:spacing w:after="0" w:line="300"/>
        <w:jc w:val="both"/>
      </w:pPr>
      <w:r>
        <w:rPr>
          <w:rFonts w:ascii="Times New Roman" w:cs="Times New Roman" w:eastAsia="Times New Roman" w:hAnsi="Times New Roman"/>
          <w:sz w:val="24"/>
          <w:szCs w:val="24"/>
        </w:rPr>
        <w:t xml:space="preserve">FastAPI documentation – https://fastapi.tiangolo.com/</w:t>
      </w:r>
    </w:p>
    <w:p>
      <w:pPr>
        <w:pStyle w:val="ListParagraph"/>
        <w:numPr>
          <w:ilvl w:val="0"/>
          <w:numId w:val="2"/>
        </w:numPr>
        <w:spacing w:after="0" w:line="300"/>
        <w:jc w:val="both"/>
      </w:pPr>
      <w:r>
        <w:rPr>
          <w:rFonts w:ascii="Times New Roman" w:cs="Times New Roman" w:eastAsia="Times New Roman" w:hAnsi="Times New Roman"/>
          <w:sz w:val="24"/>
          <w:szCs w:val="24"/>
        </w:rPr>
        <w:t xml:space="preserve">Google AI for Developers (Gemini API) – https://ai.google.dev/</w:t>
      </w:r>
    </w:p>
    <w:p>
      <w:pPr>
        <w:pStyle w:val="ListParagraph"/>
        <w:numPr>
          <w:ilvl w:val="0"/>
          <w:numId w:val="2"/>
        </w:numPr>
        <w:spacing w:after="0" w:line="300"/>
        <w:jc w:val="both"/>
      </w:pPr>
      <w:r>
        <w:rPr>
          <w:rFonts w:ascii="Times New Roman" w:cs="Times New Roman" w:eastAsia="Times New Roman" w:hAnsi="Times New Roman"/>
          <w:sz w:val="24"/>
          <w:szCs w:val="24"/>
        </w:rPr>
        <w:t xml:space="preserve">Python documentation – https://docs.python.org/3/</w:t>
      </w:r>
    </w:p>
    <w:p>
      <w:pPr>
        <w:pStyle w:val="ListParagraph"/>
        <w:numPr>
          <w:ilvl w:val="0"/>
          <w:numId w:val="2"/>
        </w:numPr>
        <w:spacing w:after="0" w:line="300"/>
        <w:jc w:val="both"/>
      </w:pPr>
      <w:r>
        <w:rPr>
          <w:rFonts w:ascii="Times New Roman" w:cs="Times New Roman" w:eastAsia="Times New Roman" w:hAnsi="Times New Roman"/>
          <w:sz w:val="24"/>
          <w:szCs w:val="24"/>
        </w:rPr>
        <w:t xml:space="preserve">SQLite documentation – https://www.sqlite.org/docs.html</w:t>
      </w:r>
    </w:p>
    <w:p>
      <w:pPr>
        <w:pStyle w:val="ListParagraph"/>
        <w:numPr>
          <w:ilvl w:val="0"/>
          <w:numId w:val="2"/>
        </w:numPr>
        <w:spacing w:after="0" w:line="300"/>
        <w:jc w:val="both"/>
      </w:pPr>
      <w:r>
        <w:rPr>
          <w:rFonts w:ascii="Times New Roman" w:cs="Times New Roman" w:eastAsia="Times New Roman" w:hAnsi="Times New Roman"/>
          <w:sz w:val="24"/>
          <w:szCs w:val="24"/>
        </w:rPr>
        <w:t xml:space="preserve">Jinja2 documentation – https://jinja.palletsprojects.com/</w:t>
      </w:r>
    </w:p>
    <w:p>
      <w:pPr>
        <w:pStyle w:val="ListParagraph"/>
        <w:numPr>
          <w:ilvl w:val="0"/>
          <w:numId w:val="2"/>
        </w:numPr>
        <w:spacing w:after="0" w:line="300"/>
        <w:jc w:val="both"/>
      </w:pPr>
      <w:r>
        <w:rPr>
          <w:rFonts w:ascii="Times New Roman" w:cs="Times New Roman" w:eastAsia="Times New Roman" w:hAnsi="Times New Roman"/>
          <w:sz w:val="24"/>
          <w:szCs w:val="24"/>
        </w:rPr>
        <w:t xml:space="preserve">Uvicorn documentation – https://www.uvicorn.org/</w:t>
      </w:r>
    </w:p>
    <w:p>
      <w:pPr>
        <w:keepNext/>
        <w:spacing w:after="40" w:before="80" w:line="300"/>
      </w:pPr>
      <w:r>
        <w:rPr>
          <w:rFonts w:ascii="Times New Roman" w:cs="Times New Roman" w:eastAsia="Times New Roman" w:hAnsi="Times New Roman"/>
          <w:b/>
          <w:bCs/>
          <w:color w:val="1F4E79"/>
          <w:sz w:val="24"/>
          <w:szCs w:val="24"/>
        </w:rPr>
        <w:t xml:space="preserve">8.4 Limitations</w:t>
      </w:r>
    </w:p>
    <w:p>
      <w:pPr>
        <w:pStyle w:val="ListParagraph"/>
        <w:numPr>
          <w:ilvl w:val="0"/>
          <w:numId w:val="2"/>
        </w:numPr>
        <w:spacing w:after="0" w:line="300"/>
        <w:jc w:val="both"/>
      </w:pPr>
      <w:r>
        <w:rPr>
          <w:rFonts w:ascii="Times New Roman" w:cs="Times New Roman" w:eastAsia="Times New Roman" w:hAnsi="Times New Roman"/>
          <w:sz w:val="24"/>
          <w:szCs w:val="24"/>
        </w:rPr>
        <w:t xml:space="preserve">Depends on the Google Gemini API and an internet connection.</w:t>
      </w:r>
    </w:p>
    <w:p>
      <w:pPr>
        <w:pStyle w:val="ListParagraph"/>
        <w:numPr>
          <w:ilvl w:val="0"/>
          <w:numId w:val="2"/>
        </w:numPr>
        <w:spacing w:after="0" w:line="300"/>
        <w:jc w:val="both"/>
      </w:pPr>
      <w:r>
        <w:rPr>
          <w:rFonts w:ascii="Times New Roman" w:cs="Times New Roman" w:eastAsia="Times New Roman" w:hAnsi="Times New Roman"/>
          <w:sz w:val="24"/>
          <w:szCs w:val="24"/>
        </w:rPr>
        <w:t xml:space="preserve">API usage limits may affect availability.</w:t>
      </w:r>
    </w:p>
    <w:p>
      <w:pPr>
        <w:pStyle w:val="ListParagraph"/>
        <w:numPr>
          <w:ilvl w:val="0"/>
          <w:numId w:val="2"/>
        </w:numPr>
        <w:spacing w:after="0" w:line="300"/>
        <w:jc w:val="both"/>
      </w:pPr>
      <w:r>
        <w:rPr>
          <w:rFonts w:ascii="Times New Roman" w:cs="Times New Roman" w:eastAsia="Times New Roman" w:hAnsi="Times New Roman"/>
          <w:sz w:val="24"/>
          <w:szCs w:val="24"/>
        </w:rPr>
        <w:t xml:space="preserve">Generated recommendations may need professional verification.</w:t>
      </w:r>
    </w:p>
    <w:sectPr>
      <w:headerReference w:type="default" r:id="rId7"/>
      <w:footerReference w:type="default" r:id="rId8"/>
      <w:pgSz w:w="11906" w:h="16838" w:orient="portrait"/>
      <w:pgMar w:top="1134" w:right="1273" w:bottom="1134" w:left="1273"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M. Micheal Sharmila  |  B.Sc. Computer Science  |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555555"/>
        <w:sz w:val="18"/>
        <w:szCs w:val="18"/>
      </w:rPr>
      <w:t xml:space="preserve">07_Project_Documentation – FitBuddy-AI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a6aa088848458b3a25f4515f0c6d2f49140f5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07_Project_Documentation – FitBuddy-AI</dc:title>
  <dc:creator>M. Micheal Sharmila</dc:creator>
  <cp:lastModifiedBy>Un-named</cp:lastModifiedBy>
  <cp:revision>1</cp:revision>
  <dcterms:created xsi:type="dcterms:W3CDTF">2026-09-28T02:20:04.245Z</dcterms:created>
  <dcterms:modified xsi:type="dcterms:W3CDTF">2026-09-28T02:20:04.245Z</dcterms:modified>
</cp:coreProperties>
</file>

<file path=docProps/custom.xml><?xml version="1.0" encoding="utf-8"?>
<Properties xmlns="http://schemas.openxmlformats.org/officeDocument/2006/custom-properties" xmlns:vt="http://schemas.openxmlformats.org/officeDocument/2006/docPropsVTypes"/>
</file>