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E8611A"/>
          <w:sz w:val="48"/>
          <w:szCs w:val="48"/>
        </w:rPr>
        <w:t xml:space="preserve">ROMERO’S SERVICE COMPANY</w:t>
      </w:r>
    </w:p>
    <w:p>
      <w:pPr>
        <w:spacing w:after="40" w:before="40"/>
      </w:pPr>
      <w:r>
        <w:rPr>
          <w:rFonts w:ascii="Arial" w:cs="Arial" w:eastAsia="Arial" w:hAnsi="Arial"/>
          <w:color w:val="1A1A2E"/>
          <w:sz w:val="30"/>
          <w:szCs w:val="30"/>
        </w:rPr>
        <w:t xml:space="preserve">Website Build System — Hermes Execution File</w:t>
      </w:r>
    </w:p>
    <w:p>
      <w:pPr>
        <w:spacing w:after="20" w:before="20"/>
      </w:pPr>
      <w:r>
        <w:rPr>
          <w:rFonts w:ascii="Arial" w:cs="Arial" w:eastAsia="Arial" w:hAnsi="Arial"/>
          <w:b/>
          <w:bCs/>
          <w:color w:val="E8611A"/>
          <w:sz w:val="22"/>
          <w:szCs w:val="22"/>
        </w:rPr>
        <w:t xml:space="preserve">PAGE MODULE 04 — EMERGENCY REPAIRS  ( /emergency-repairs )</w:t>
      </w:r>
    </w:p>
    <w:p>
      <w:pPr>
        <w:spacing w:after="60" w:before="20"/>
      </w:pPr>
      <w:r>
        <w:rPr>
          <w:rFonts w:ascii="Arial" w:cs="Arial" w:eastAsia="Arial" w:hAnsi="Arial"/>
          <w:i/>
          <w:iCs/>
          <w:color w:val="888888"/>
          <w:sz w:val="18"/>
          <w:szCs w:val="18"/>
        </w:rPr>
        <w:t xml:space="preserve">Phase 1 · Priority: Build Fourth · Strict Hermes Mode · AGGRESSIVE URGENCY TONE</w:t>
      </w:r>
    </w:p>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AGENT BRIEFING — READ BEFORE BUILDING</w:t>
      </w:r>
    </w:p>
    <w:p>
      <w:pPr>
        <w:spacing w:after="60" w:before="60"/>
      </w:pPr>
      <w:r>
        <w:rPr>
          <w:rFonts w:ascii="Arial" w:cs="Arial" w:eastAsia="Arial" w:hAnsi="Arial"/>
          <w:sz w:val="20"/>
          <w:szCs w:val="20"/>
        </w:rPr>
        <w:t xml:space="preserve">This is the highest-intent page on the site. A visitor landing here has an urgent, active problem right now — burst pipe, no AC in South Louisiana summer, electrical issue, water damage. They are not browsing. They are not comparing options. They need someone to pick up the phone.</w:t>
      </w:r>
    </w:p>
    <w:p>
      <w:pPr>
        <w:spacing w:after="20" w:before="40"/>
      </w:pPr>
    </w:p>
    <w:p>
      <w:pPr>
        <w:spacing w:after="60" w:before="60"/>
      </w:pPr>
      <w:r>
        <w:rPr>
          <w:rFonts w:ascii="Arial" w:cs="Arial" w:eastAsia="Arial" w:hAnsi="Arial"/>
          <w:sz w:val="20"/>
          <w:szCs w:val="20"/>
        </w:rPr>
        <w:t xml:space="preserve">The job of this page is one thing: get them to call (337) 366-0592 in the next 10 seconds.</w:t>
      </w:r>
    </w:p>
    <w:p>
      <w:pPr>
        <w:spacing w:after="20" w:before="20"/>
      </w:pPr>
    </w:p>
    <w:p>
      <w:pPr>
        <w:spacing w:after="60" w:before="60"/>
      </w:pPr>
      <w:r>
        <w:rPr>
          <w:rFonts w:ascii="Arial" w:cs="Arial" w:eastAsia="Arial" w:hAnsi="Arial"/>
          <w:b/>
          <w:bCs/>
          <w:sz w:val="20"/>
          <w:szCs w:val="20"/>
        </w:rPr>
        <w:t xml:space="preserve">HERMES: Do not interpret. Do not improvise. Do not add sections not listed here. Do not bury the phone number. Do not make the visitor scroll before seeing a call option. This page is built to call, not to read.</w:t>
      </w:r>
    </w:p>
    <w:p>
      <w:pPr>
        <w:spacing w:after="40" w:before="40"/>
      </w:pPr>
    </w:p>
    <w:p>
      <w:pPr>
        <w:spacing w:after="40" w:before="70"/>
      </w:pPr>
      <w:r>
        <w:rPr>
          <w:rFonts w:ascii="Arial" w:cs="Arial" w:eastAsia="Arial" w:hAnsi="Arial"/>
          <w:b/>
          <w:bCs/>
          <w:color w:val="E8611A"/>
          <w:sz w:val="20"/>
          <w:szCs w:val="20"/>
        </w:rPr>
        <w:t xml:space="preserve">URL: </w:t>
      </w:r>
      <w:r>
        <w:rPr>
          <w:rFonts w:ascii="Arial" w:cs="Arial" w:eastAsia="Arial" w:hAnsi="Arial"/>
          <w:sz w:val="20"/>
          <w:szCs w:val="20"/>
        </w:rPr>
        <w:t xml:space="preserve">/emergency-repairs</w:t>
      </w:r>
    </w:p>
    <w:p>
      <w:pPr>
        <w:spacing w:after="40" w:before="70"/>
      </w:pPr>
      <w:r>
        <w:rPr>
          <w:rFonts w:ascii="Arial" w:cs="Arial" w:eastAsia="Arial" w:hAnsi="Arial"/>
          <w:b/>
          <w:bCs/>
          <w:color w:val="E8611A"/>
          <w:sz w:val="20"/>
          <w:szCs w:val="20"/>
        </w:rPr>
        <w:t xml:space="preserve">Phase: </w:t>
      </w:r>
      <w:r>
        <w:rPr>
          <w:rFonts w:ascii="Arial" w:cs="Arial" w:eastAsia="Arial" w:hAnsi="Arial"/>
          <w:sz w:val="20"/>
          <w:szCs w:val="20"/>
        </w:rPr>
        <w:t xml:space="preserve">1 — Build fourth</w:t>
      </w:r>
    </w:p>
    <w:p>
      <w:pPr>
        <w:spacing w:after="40" w:before="70"/>
      </w:pPr>
      <w:r>
        <w:rPr>
          <w:rFonts w:ascii="Arial" w:cs="Arial" w:eastAsia="Arial" w:hAnsi="Arial"/>
          <w:b/>
          <w:bCs/>
          <w:color w:val="E8611A"/>
          <w:sz w:val="20"/>
          <w:szCs w:val="20"/>
        </w:rPr>
        <w:t xml:space="preserve">Page type: </w:t>
      </w:r>
      <w:r>
        <w:rPr>
          <w:rFonts w:ascii="Arial" w:cs="Arial" w:eastAsia="Arial" w:hAnsi="Arial"/>
          <w:sz w:val="20"/>
          <w:szCs w:val="20"/>
        </w:rPr>
        <w:t xml:space="preserve">Emergency conversion page — phone-first, urgency-driven</w:t>
      </w:r>
    </w:p>
    <w:p>
      <w:pPr>
        <w:spacing w:after="40" w:before="70"/>
      </w:pPr>
      <w:r>
        <w:rPr>
          <w:rFonts w:ascii="Arial" w:cs="Arial" w:eastAsia="Arial" w:hAnsi="Arial"/>
          <w:b/>
          <w:bCs/>
          <w:color w:val="E8611A"/>
          <w:sz w:val="20"/>
          <w:szCs w:val="20"/>
        </w:rPr>
        <w:t xml:space="preserve">Framework: </w:t>
      </w:r>
      <w:r>
        <w:rPr>
          <w:rFonts w:ascii="Arial" w:cs="Arial" w:eastAsia="Arial" w:hAnsi="Arial"/>
          <w:sz w:val="20"/>
          <w:szCs w:val="20"/>
        </w:rPr>
        <w:t xml:space="preserve">Astro — static HTML. This page must load fast. No render-blocking JS above the fold.</w:t>
      </w:r>
    </w:p>
    <w:p>
      <w:pPr>
        <w:spacing w:after="40" w:before="70"/>
      </w:pPr>
      <w:r>
        <w:rPr>
          <w:rFonts w:ascii="Arial" w:cs="Arial" w:eastAsia="Arial" w:hAnsi="Arial"/>
          <w:b/>
          <w:bCs/>
          <w:color w:val="1E7A3E"/>
          <w:sz w:val="20"/>
          <w:szCs w:val="20"/>
        </w:rPr>
        <w:t xml:space="preserve">Primary conversion goal: </w:t>
      </w:r>
      <w:r>
        <w:rPr>
          <w:rFonts w:ascii="Arial" w:cs="Arial" w:eastAsia="Arial" w:hAnsi="Arial"/>
          <w:sz w:val="20"/>
          <w:szCs w:val="20"/>
        </w:rPr>
        <w:t xml:space="preserve">Phone call to (337) 366-0592 — this is the ONLY primary action</w:t>
      </w:r>
    </w:p>
    <w:p>
      <w:pPr>
        <w:spacing w:after="40" w:before="70"/>
      </w:pPr>
      <w:r>
        <w:rPr>
          <w:rFonts w:ascii="Arial" w:cs="Arial" w:eastAsia="Arial" w:hAnsi="Arial"/>
          <w:b/>
          <w:bCs/>
          <w:color w:val="1E7A3E"/>
          <w:sz w:val="20"/>
          <w:szCs w:val="20"/>
        </w:rPr>
        <w:t xml:space="preserve">Secondary conversion goal: </w:t>
      </w:r>
      <w:r>
        <w:rPr>
          <w:rFonts w:ascii="Arial" w:cs="Arial" w:eastAsia="Arial" w:hAnsi="Arial"/>
          <w:sz w:val="20"/>
          <w:szCs w:val="20"/>
        </w:rPr>
        <w:t xml:space="preserve">Form submission via /request-service — only if visitor cannot call right now</w:t>
      </w:r>
    </w:p>
    <w:p>
      <w:pPr>
        <w:spacing w:after="40" w:before="70"/>
      </w:pPr>
      <w:r>
        <w:rPr>
          <w:rFonts w:ascii="Arial" w:cs="Arial" w:eastAsia="Arial" w:hAnsi="Arial"/>
          <w:b/>
          <w:bCs/>
          <w:color w:val="1A1A2E"/>
          <w:sz w:val="20"/>
          <w:szCs w:val="20"/>
        </w:rPr>
        <w:t xml:space="preserve">Tone: </w:t>
      </w:r>
      <w:r>
        <w:rPr>
          <w:rFonts w:ascii="Arial" w:cs="Arial" w:eastAsia="Arial" w:hAnsi="Arial"/>
          <w:sz w:val="20"/>
          <w:szCs w:val="20"/>
        </w:rPr>
        <w:t xml:space="preserve">AGGRESSIVE URGENCY. Direct, fast, problem-specific. No soft language. No corporate hedging. Speak to the problem the person is standing in right now.</w:t>
      </w:r>
    </w:p>
    <w:p>
      <w:pPr>
        <w:spacing w:after="40" w:before="70"/>
      </w:pPr>
      <w:r>
        <w:rPr>
          <w:rFonts w:ascii="Arial" w:cs="Arial" w:eastAsia="Arial" w:hAnsi="Arial"/>
          <w:b/>
          <w:bCs/>
          <w:color w:val="1A1A2E"/>
          <w:sz w:val="20"/>
          <w:szCs w:val="20"/>
        </w:rPr>
        <w:t xml:space="preserve">Phone display: </w:t>
      </w:r>
      <w:r>
        <w:rPr>
          <w:rFonts w:ascii="Arial" w:cs="Arial" w:eastAsia="Arial" w:hAnsi="Arial"/>
          <w:sz w:val="20"/>
          <w:szCs w:val="20"/>
        </w:rPr>
        <w:t xml:space="preserve">(337) 366-0592 — always formatted, always linked tel:3373660592</w:t>
      </w:r>
    </w:p>
    <w:p>
      <w:pPr>
        <w:spacing w:after="60" w:before="60"/>
      </w:pPr>
      <w:r>
        <w:rPr>
          <w:rFonts w:ascii="Arial" w:cs="Arial" w:eastAsia="Arial" w:hAnsi="Arial"/>
          <w:b/>
          <w:bCs/>
          <w:color w:val="E8611A"/>
          <w:sz w:val="20"/>
          <w:szCs w:val="20"/>
        </w:rPr>
        <w:t xml:space="preserve">PHONE RULE — GLOBAL STANDING CONVENTION: Every phone number on this page displays '(337) 366-0592' and links 'tel:3373660592'. No exceptions.</w:t>
      </w:r>
    </w:p>
    <w:p>
      <w:pPr>
        <w:spacing w:after="60" w:before="60"/>
      </w:pPr>
      <w:r>
        <w:rPr>
          <w:rFonts w:ascii="Arial" w:cs="Arial" w:eastAsia="Arial" w:hAnsi="Arial"/>
          <w:b/>
          <w:bCs/>
          <w:color w:val="8B1A1A"/>
          <w:sz w:val="20"/>
          <w:szCs w:val="20"/>
        </w:rPr>
        <w:t xml:space="preserve">PHONE PLACEMENT RULE — EMERGENCY PAGE SPECIFIC: The phone number must be the first tappable element on mobile after the H1. It must appear before any body copy, before any trust signals, before any other content. Emergency visitors call — they do not read.</w:t>
      </w:r>
    </w:p>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SECTION MAP — PAGE STRUCTURE OVERVIEW</w:t>
      </w:r>
    </w:p>
    <w:p>
      <w:pPr>
        <w:spacing w:after="60" w:before="60"/>
      </w:pPr>
      <w:r>
        <w:rPr>
          <w:rFonts w:ascii="Arial" w:cs="Arial" w:eastAsia="Arial" w:hAnsi="Arial"/>
          <w:sz w:val="20"/>
          <w:szCs w:val="20"/>
        </w:rPr>
        <w:t xml:space="preserve">This page contains exactly 6 sections. Hermes must implement them in this exact order. The phone number appears in S01, S03, and S06 — three times total.</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Emergency Header — H1 + phone number as first tappable element + availability callout</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What Counts as an Emergency — specific scenario list with problem-first language</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Trade Coverage — what we handle, with second phone placement</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Trust Signals — licensed, insured, local, fast response</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Testimonial — 1 emergency-specific customer quote</w:t>
            </w:r>
          </w:p>
        </w:tc>
      </w:tr>
      <w:tr>
        <w:tc>
          <w:tcPr>
            <w:tcW w:type="dxa" w:w="800"/>
            <w:tcBorders>
              <w:top w:val="single" w:color="DDDDDD" w:sz="1"/>
              <w:left w:val="single" w:color="DDDDDD" w:sz="1"/>
              <w:bottom w:val="single" w:color="DDDDDD" w:sz="1"/>
              <w:right w:val="single" w:color="DDDDDD" w:sz="1"/>
            </w:tcBorders>
            <w:shd w:fill="E8611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Final CTA — closing call-to-action with third phone placement + form fallback</w:t>
            </w:r>
          </w:p>
        </w:tc>
      </w:tr>
    </w:tbl>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HEAD — METADATA &amp; SEO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exactly as specified. Emergency page metadata must reflect urgency to improve CTR from search results.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7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&lt;title&gt;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Emergency Repairs in Lafayette &amp; Acadiana | Available 24/7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description&gt;</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Emergency plumbing, electrical, HVAC, and home repairs in Lafayette and Acadiana. Romero’s Service Company responds fast. Call (337) 366-0592 now — available 24/7.</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&lt;link rel=canonical&gt;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https://romerosservicecompany.com/emergency-repairs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og:title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Emergency Repairs — Lafayette &amp; Acadiana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og:description</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Burst pipe, no AC, electrical issue? We respond fast. Call (337) 366-0592 now. Available 24/7 across Lafayette and Acadiana.</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og:url</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https://romerosservicecompany.com/emergency-repairs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og:image</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PLACEHOLDER: /images/og-emergency.jpg — use a job-in-progress photo or crew photo. Avoid anything that looks stock. Min 1200×630px.</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og:type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website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name=robots&gt;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index, follow</w:t>
            </w:r>
          </w:p>
        </w:tc>
      </w:tr>
    </w:tbl>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SCHEMA MARKUP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Two schema blocks on this page. Place both in separate &lt;script type='application/ld+json'&gt; tags in &lt;head&gt;.</w:t>
            </w:r>
          </w:p>
        </w:tc>
      </w:tr>
    </w:tbl>
    <w:p>
      <w:pPr>
        <w:spacing w:after="40" w:before="80"/>
      </w:pPr>
    </w:p>
    <w:p>
      <w:pPr>
        <w:pStyle w:val="Heading2"/>
        <w:spacing w:after="80" w:before="280"/>
      </w:pPr>
      <w:r>
        <w:rPr>
          <w:rFonts w:ascii="Arial" w:cs="Arial" w:eastAsia="Arial" w:hAnsi="Arial"/>
          <w:b/>
          <w:bCs/>
          <w:color w:val="1A1A2E"/>
          <w:sz w:val="26"/>
          <w:szCs w:val="26"/>
        </w:rPr>
        <w:t xml:space="preserve">Schema Block 1 —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"Service",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"Emergency Repair Services",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"description": "24/7 emergency plumbing, electrical, HVAC, and home repair services in Lafayette and Acadiana.",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"provider":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"areaServed": ["Lafayette, LA", "Youngsville, LA", "Broussard, LA", "Scott, LA", "Carencro, LA"],</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"availableChannel":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"ServiceChannel",</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"servicePhone": {"@type": "ContactPoint", "telephone": "(337) 366-0592", "contactType": "emergency"}</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"hoursAvailable": {"@type": "OpeningHoursSpecification", "dayOfWeek": ["Monday","Tuesday","Wednesday","Thursday","Friday","Saturday","Sunday"], "opens": "00:00", "closes": "23:59"}</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spacing w:after="40" w:before="80"/>
      </w:pPr>
    </w:p>
    <w:p>
      <w:pPr>
        <w:pStyle w:val="Heading2"/>
        <w:spacing w:after="80" w:before="280"/>
      </w:pPr>
      <w:r>
        <w:rPr>
          <w:rFonts w:ascii="Arial" w:cs="Arial" w:eastAsia="Arial" w:hAnsi="Arial"/>
          <w:b/>
          <w:bCs/>
          <w:color w:val="1A1A2E"/>
          <w:sz w:val="26"/>
          <w:szCs w:val="26"/>
        </w:rPr>
        <w:t xml:space="preserve">Schema Block 2 — FAQPage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FAQPage schema must mirror the visible FAQ content in S02 and S05 exactly. Do not include questions that are not visible on the page.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"Do you respond to emergency repairs 24/7?",</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"Yes. We respond to emergency calls 24 hours a day, 7 days a week across Lafayette and Acadiana. For urgent situations — burst pipes, no AC, electrical issues — call us directly at (337) 366-0592."}</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"What counts as an emergency repair?",</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"Emergency situations include: burst or leaking pipes, complete loss of AC or heat, electrical failures or safety hazards, active water damage, gas-adjacent plumbing issues, or anything that requires immediate attention to prevent further damage or safety risk."}</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"How fast can you respond?",</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"We prioritize emergency calls and aim to respond the same day. For the fastest response, call us directly at (337) 366-0592 rather than submitting a form."}</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"What areas do you cover for emergency repairs?",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"We cover Lafayette, Youngsville, Broussard, Scott, Carencro, and surrounding Acadiana communities. Call (337) 366-0592 to confirm coverage for your location."}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"Are you licensed and insured for emergency work?",</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"Yes. Romero’s Service Company is fully licensed and insured, including liability coverage and workers’ compensation. We can provide documentation on request."}</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SECTION CONTENT — FULL COPY &amp; SPECIFICATIONS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S01 — EMERGENCY HEADER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80"/>
              <w:bottom w:type="dxa" w:w="100"/>
              <w:right w:type="dxa" w:w="180"/>
            </w:tcMar>
          </w:tcPr>
          <w:p>
            <w:r>
              <w:rPr>
                <w:rFonts w:ascii="Arial" w:cs="Arial" w:eastAsia="Arial" w:hAnsi="Arial"/>
                <w:i/>
                <w:iCs/>
                <w:color w:val="8B1A1A"/>
                <w:sz w:val="18"/>
                <w:szCs w:val="18"/>
              </w:rPr>
              <w:t xml:space="preserve">⛑  CRITICAL LAYOUT RULE: The phone number is the most important element on this page. It must be the FIRST tappable element below the H1 on mobile. No trust bar, no subheading, no body copy comes before the phone number. On mobile, a visitor must be able to see the H1 and call in under 10 seconds without scrolling.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EMERGENCY HEADER — ABOVE THE FOLD</w:t>
            </w:r>
            <w:r>
              <w:rPr>
                <w:rFonts w:ascii="Arial" w:cs="Arial" w:eastAsia="Arial" w:hAnsi="Arial"/>
                <w:color w:val="CCCCCC"/>
                <w:sz w:val="17"/>
                <w:szCs w:val="17"/>
              </w:rPr>
              <w:t xml:space="preserve">  — Phone must be immediately visible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Repairs in Lafayette &amp; Acadiana — Available 24/7</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ELEMENT 2
PHONE (FIRST)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Now: (337) 366-0592    href: tel:3373660592    Style: largest text element on the page after H1. Must be visually unmissable. Large font, high contrast, tappable target minimum 48px height on mobile.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TAP TO CALL
VISUAL HINT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2 — On mobile, the phone number must look tappable even though it is text. Apply a button-like treatment: border, rounded corners, or background highlight. Some users do not realize plain text links are tappable. A visual affordance increases tap rate. This is a mobile-specific enhancement — desktop can render as large styled text.</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ELEMENT 2B
REASSURANCE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answer emergency calls fast.    Style: small line directly under phone number. Muted but visible. Reinforces responsiveness before anything else.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ELEMENT 3
AVAILABILITY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Available 24/7 for emergencies across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ELEMENT 4
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submit a request →'    Link: /request-service    Style: small secondary text link only — do not make this a prominent button. The phone is the primary action.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Dark background — near-black or deep navy. This is the most urgent page on the site. The visual tone should match.</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 STOCK PHOTO</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Do not use a stock photo of a plumber, electrician, or generic contractor. Use a real job photo if available, or a dark textured background. PLACEHOLDER: /images/emergency-hero.jpg — replace with real image before launch.</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MOBILE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On 375px mobile: H1 and phone number must both be visible above the fold. If H1 is too long to allow this, H1 may wrap to two lines. Phone number must never drop below the fold on any mobile screen.</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S02 — WHAT COUNTS AS AN EMERGENCY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section validates the visitor’s situation. It tells them 'yes, your problem qualifies.' This is psychologically important — many people hesitate to call because they’re not sure if their situation is serious enough. Remove that hesitation.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WHAT COUNTS AS AN EMERGENCY</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 This an Emergency? If You’re Not Sure, It Probably Is.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INTRO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Don’t wait to see if it gets worse. These situations need attention now — and we’re available to handle them.</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SCENARIO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No air conditioning — dangerous in South Louisiana heat. This cannot wait.</w:t>
            </w:r>
          </w:p>
          <w:p>
            <w:pPr>
              <w:pStyle w:val="ListParagraph"/>
              <w:numPr>
                <w:ilvl w:val="0"/>
                <w:numId w:val="2"/>
              </w:numPr>
              <w:spacing w:after="28" w:before="28"/>
            </w:pPr>
            <w:r>
              <w:rPr>
                <w:rFonts w:ascii="Arial" w:cs="Arial" w:eastAsia="Arial" w:hAnsi="Arial"/>
                <w:color w:val="1A1A2E"/>
                <w:sz w:val="18"/>
                <w:szCs w:val="18"/>
              </w:rPr>
              <w:t xml:space="preserve">Burst or leaking pipe — water damage compounds fast</w:t>
            </w:r>
          </w:p>
          <w:p>
            <w:pPr>
              <w:pStyle w:val="ListParagraph"/>
              <w:numPr>
                <w:ilvl w:val="0"/>
                <w:numId w:val="2"/>
              </w:numPr>
              <w:spacing w:after="28" w:before="28"/>
            </w:pPr>
            <w:r>
              <w:rPr>
                <w:rFonts w:ascii="Arial" w:cs="Arial" w:eastAsia="Arial" w:hAnsi="Arial"/>
                <w:color w:val="1A1A2E"/>
                <w:sz w:val="18"/>
                <w:szCs w:val="18"/>
              </w:rPr>
              <w:t xml:space="preserve">Electrical failure or safety hazard — don’t leave it until morning</w:t>
            </w:r>
          </w:p>
          <w:p>
            <w:pPr>
              <w:pStyle w:val="ListParagraph"/>
              <w:numPr>
                <w:ilvl w:val="0"/>
                <w:numId w:val="2"/>
              </w:numPr>
              <w:spacing w:after="28" w:before="28"/>
            </w:pPr>
            <w:r>
              <w:rPr>
                <w:rFonts w:ascii="Arial" w:cs="Arial" w:eastAsia="Arial" w:hAnsi="Arial"/>
                <w:color w:val="1A1A2E"/>
                <w:sz w:val="18"/>
                <w:szCs w:val="18"/>
              </w:rPr>
              <w:t xml:space="preserve">Active water damage or flooding — every hour counts</w:t>
            </w:r>
          </w:p>
          <w:p>
            <w:pPr>
              <w:pStyle w:val="ListParagraph"/>
              <w:numPr>
                <w:ilvl w:val="0"/>
                <w:numId w:val="2"/>
              </w:numPr>
              <w:spacing w:after="28" w:before="28"/>
            </w:pPr>
            <w:r>
              <w:rPr>
                <w:rFonts w:ascii="Arial" w:cs="Arial" w:eastAsia="Arial" w:hAnsi="Arial"/>
                <w:color w:val="1A1A2E"/>
                <w:sz w:val="18"/>
                <w:szCs w:val="18"/>
              </w:rPr>
              <w:t xml:space="preserve">Sewage backup or drain failure</w:t>
            </w:r>
          </w:p>
          <w:p>
            <w:pPr>
              <w:pStyle w:val="ListParagraph"/>
              <w:numPr>
                <w:ilvl w:val="0"/>
                <w:numId w:val="2"/>
              </w:numPr>
              <w:spacing w:after="28" w:before="28"/>
            </w:pPr>
            <w:r>
              <w:rPr>
                <w:rFonts w:ascii="Arial" w:cs="Arial" w:eastAsia="Arial" w:hAnsi="Arial"/>
                <w:color w:val="1A1A2E"/>
                <w:sz w:val="18"/>
                <w:szCs w:val="18"/>
              </w:rPr>
              <w:t xml:space="preserve">Fixture or appliance causing water damage</w:t>
            </w:r>
          </w:p>
          <w:p>
            <w:pPr>
              <w:pStyle w:val="ListParagraph"/>
              <w:numPr>
                <w:ilvl w:val="0"/>
                <w:numId w:val="2"/>
              </w:numPr>
              <w:spacing w:after="28" w:before="28"/>
            </w:pPr>
            <w:r>
              <w:rPr>
                <w:rFonts w:ascii="Arial" w:cs="Arial" w:eastAsia="Arial" w:hAnsi="Arial"/>
                <w:color w:val="1A1A2E"/>
                <w:sz w:val="18"/>
                <w:szCs w:val="18"/>
              </w:rPr>
              <w:t xml:space="preserve">Heating failure in cold weather</w:t>
            </w:r>
          </w:p>
          <w:p>
            <w:pPr>
              <w:pStyle w:val="ListParagraph"/>
              <w:numPr>
                <w:ilvl w:val="0"/>
                <w:numId w:val="2"/>
              </w:numPr>
              <w:spacing w:after="28" w:before="28"/>
            </w:pPr>
            <w:r>
              <w:rPr>
                <w:rFonts w:ascii="Arial" w:cs="Arial" w:eastAsia="Arial" w:hAnsi="Arial"/>
                <w:color w:val="1A1A2E"/>
                <w:sz w:val="18"/>
                <w:szCs w:val="18"/>
              </w:rPr>
              <w:t xml:space="preserve">Anything that can’t safely wait 24 hours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CLOSING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Not sure if it qualifies? Call us at (337) 366-0592 and we’ll tell you. It takes 30 seconds.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List renders as a clean vertical list on both desktop and mobile. Each item is one line. No icons required. The closing line with the phone number is plain text — phone is a tel: link.</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S03 — TRADE COVERAGE + SECOND PHONE PLACEMENT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Second phone placement appears at the end of this section. It is not a full CTA section — it is an inline reminder. Format: 'Call now: (337) 366-0592' as a tel: link in the closing line.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TRADE COVERAGE</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INTRO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covers all trades. We don’t hand you off to someone else.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TRADE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 burst pipes, leaks, drains, water heaters  → /services/plumbing</w:t>
            </w:r>
          </w:p>
          <w:p>
            <w:pPr>
              <w:pStyle w:val="ListParagraph"/>
              <w:numPr>
                <w:ilvl w:val="0"/>
                <w:numId w:val="2"/>
              </w:numPr>
              <w:spacing w:after="28" w:before="28"/>
            </w:pPr>
            <w:r>
              <w:rPr>
                <w:rFonts w:ascii="Arial" w:cs="Arial" w:eastAsia="Arial" w:hAnsi="Arial"/>
                <w:color w:val="1A1A2E"/>
                <w:sz w:val="18"/>
                <w:szCs w:val="18"/>
              </w:rPr>
              <w:t xml:space="preserve">Electrical — failures, hazards, outages, panel issues  → /services/electrical</w:t>
            </w:r>
          </w:p>
          <w:p>
            <w:pPr>
              <w:pStyle w:val="ListParagraph"/>
              <w:numPr>
                <w:ilvl w:val="0"/>
                <w:numId w:val="2"/>
              </w:numPr>
              <w:spacing w:after="28" w:before="28"/>
            </w:pPr>
            <w:r>
              <w:rPr>
                <w:rFonts w:ascii="Arial" w:cs="Arial" w:eastAsia="Arial" w:hAnsi="Arial"/>
                <w:color w:val="1A1A2E"/>
                <w:sz w:val="18"/>
                <w:szCs w:val="18"/>
              </w:rPr>
              <w:t xml:space="preserve">HVAC — AC failure, heating loss, emergency diagnostics  → /services/hvac</w:t>
            </w:r>
          </w:p>
          <w:p>
            <w:pPr>
              <w:pStyle w:val="ListParagraph"/>
              <w:numPr>
                <w:ilvl w:val="0"/>
                <w:numId w:val="2"/>
              </w:numPr>
              <w:spacing w:after="28" w:before="28"/>
            </w:pPr>
            <w:r>
              <w:rPr>
                <w:rFonts w:ascii="Arial" w:cs="Arial" w:eastAsia="Arial" w:hAnsi="Arial"/>
                <w:color w:val="1A1A2E"/>
                <w:sz w:val="18"/>
                <w:szCs w:val="18"/>
              </w:rPr>
              <w:t xml:space="preserve">Drywall — water damage repair, emergency patching  → /services/drywall</w:t>
            </w:r>
          </w:p>
          <w:p>
            <w:pPr>
              <w:pStyle w:val="ListParagraph"/>
              <w:numPr>
                <w:ilvl w:val="0"/>
                <w:numId w:val="2"/>
              </w:numPr>
              <w:spacing w:after="28" w:before="28"/>
            </w:pPr>
            <w:r>
              <w:rPr>
                <w:rFonts w:ascii="Arial" w:cs="Arial" w:eastAsia="Arial" w:hAnsi="Arial"/>
                <w:color w:val="1A1A2E"/>
                <w:sz w:val="18"/>
                <w:szCs w:val="18"/>
              </w:rPr>
              <w:t xml:space="preserve">General repairs — damage control, fixture failures, anything urgent  → /services/handyman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CLOSING + 2ND
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Whatever the problem — call now: (337) 366-0592    href: tel:3373660592    Style: inline text, phone is a tel: link, slightly emphasized but not a full CTA button.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LINK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Each trade item has an arrow and a link to its service page. These are secondary — do not make them prominent. They exist for the visitor who wants to learn more, not for the visitor who needs to act. The phone is still the primary action.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LINK VISUAL
SAFETY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4 — Trade links must NOT visually compete with the phone CTA. Style them as small, subdued text links — no buttons, no icons, no color that draws the eye away from the phone number. If any trade link style creates visual competition with the phone, reduce its size and contrast until it does not.</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S04 — TRUST SIGNALS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STANDING CONVENTION: Trust signals must be visually subordinate to the sections above them. Smaller, lighter, confirmatory. They reinforce the decision already being made — they do not interrupt the urgency flow.</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TRUST SIGNALS</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Insured, and Local</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POINT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Fully licensed and insured — liability coverage and workers’ compensation.</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POINT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Based in Acadiana — we know the area, we respond fast.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POINT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 one call, all the trades. No handoffs, no subcontractors.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POINT 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24/7 availability for emergencies.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4 points in a 2×2 grid on desktop, stacked on mobile. Light background. No CTAs in this section.</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S05 — EMERGENCY TESTIMONIAL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STANDING CONVENTION — TESTIMONIALS: Use only real, verbatim customer quotes. Do NOT truncate, shorten, paraphrase, or rewrite. Attribution required: customer name and city. Do not publish anonymous testimonials.</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PAGE-SPECIFIC RULE: This testimonial must be from a customer who experienced an emergency or urgent repair scenario. A quote about a scheduled job is less effective here. PLACEHOLDER must specify this requirement.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EMERGENCY TESTIMONIAL — 1 QUOTE</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"My AC went out on a Friday evening in July. Called Romero’s and they had someone out by Saturday morning. In South Louisiana, that’s not just convenient — that’s essential. I won’t call anyone else."
— [Customer Name], [City],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ATTRIBUTION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Format: — [Name], [City], LA. Both name and city required. No anonymous quotes.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PROOF ACTION</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PLACEHOLDER: Replace with a real verbatim testimonial from a customer who experienced an emergency or urgent situation. Ideal: AC failure in summer, burst pipe, or water damage. Source from Nextdoor or direct customer feedback.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E8611A"/>
                <w:sz w:val="16"/>
                <w:szCs w:val="16"/>
              </w:rPr>
              <w:t xml:space="preserve">LAYOUT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Full-width centered quote block. Quote in italics. Attribution below in smaller text. Light background. No card borders.</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S06 — FINAL CTA + THIRD PHONE PLACEMENT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is the third and final phone placement. It is a full CTA section. Phone is still the primary action. The form link is a genuine fallback for visitors who cannot call right now (e.g. in a meeting, hearing impaired). Do not make the form link equally prominent to the phone.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CLOSING SECTION</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Don’t Wait. Call Now.</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situations don’t get better on their own. We’re available 24/7 across Lafayette and Acadiana — one call gets the right person to your door.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URGENCY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If it can’t wait, don’t wait.    Style: short line above or below body copy. Bold or slightly larger than body text. This is the final emotional trigger before they call.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PRIMARY CTA
PHONE (3RD)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(337) 366-0592    href: tel:3373660592    Style: large, unmissable — this is the dominant element in this section. Larger than any button. High contrast. Full-width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AVAILABILITY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Available 24 hours a day, 7 days a week.</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E8611A"/>
                <w:sz w:val="16"/>
                <w:szCs w:val="16"/>
              </w:rPr>
              <w:t xml:space="preserve">SECONDARY CTA
(FORM FALLBACK)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'Can’t call right now? Submit a request and we’ll call you back.'    Link: /request-service    Style: small secondary text link below the phone number. Not a button. Does not compete with the phone.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matches S01 hero. Creates visual bookend. The page opens dark (urgency) and closes dark (urgency).</w:t>
            </w:r>
          </w:p>
        </w:tc>
      </w:tr>
    </w:tbl>
    <w:p>
      <w:pPr>
        <w:spacing w:after="40" w:before="120"/>
      </w:pPr>
    </w:p>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FAQ — VISIBLE CONTENT (MATCHES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These 5 questions must be visible on the page AND match the FAQPage schema exactly. Implement as an accordion or simple list below S05 or as part of S06. They should not interrupt the urgency flow — place them between S05 and S06, or append below S06 before the footer.</w:t>
            </w:r>
          </w:p>
        </w:tc>
      </w:tr>
    </w:tbl>
    <w:p>
      <w:pPr>
        <w:spacing w:after="40" w:before="80"/>
      </w:pPr>
    </w:p>
    <w:p>
      <w:pPr>
        <w:spacing w:after="20" w:before="100"/>
      </w:pPr>
      <w:r>
        <w:rPr>
          <w:rFonts w:ascii="Arial" w:cs="Arial" w:eastAsia="Arial" w:hAnsi="Arial"/>
          <w:b/>
          <w:bCs/>
          <w:color w:val="1A1A2E"/>
          <w:sz w:val="20"/>
          <w:szCs w:val="20"/>
        </w:rPr>
        <w:t xml:space="preserve">Q: Do you respond to emergency repairs 24/7?</w:t>
      </w:r>
    </w:p>
    <w:p>
      <w:pPr>
        <w:spacing w:after="80" w:before="20"/>
      </w:pPr>
      <w:r>
        <w:rPr>
          <w:rFonts w:ascii="Arial" w:cs="Arial" w:eastAsia="Arial" w:hAnsi="Arial"/>
          <w:color w:val="333333"/>
          <w:sz w:val="19"/>
          <w:szCs w:val="19"/>
        </w:rPr>
        <w:t xml:space="preserve">A: Yes. We respond to emergency calls 24 hours a day, 7 days a week across Lafayette and Acadiana. For urgent situations — burst pipes, no AC, electrical issues — call us directly at (337) 366-0592.</w:t>
      </w:r>
    </w:p>
    <w:p>
      <w:pPr>
        <w:spacing w:after="20" w:before="100"/>
      </w:pPr>
      <w:r>
        <w:rPr>
          <w:rFonts w:ascii="Arial" w:cs="Arial" w:eastAsia="Arial" w:hAnsi="Arial"/>
          <w:b/>
          <w:bCs/>
          <w:color w:val="1A1A2E"/>
          <w:sz w:val="20"/>
          <w:szCs w:val="20"/>
        </w:rPr>
        <w:t xml:space="preserve">Q: What counts as an emergency repair?</w:t>
      </w:r>
    </w:p>
    <w:p>
      <w:pPr>
        <w:spacing w:after="80" w:before="20"/>
      </w:pPr>
      <w:r>
        <w:rPr>
          <w:rFonts w:ascii="Arial" w:cs="Arial" w:eastAsia="Arial" w:hAnsi="Arial"/>
          <w:color w:val="333333"/>
          <w:sz w:val="19"/>
          <w:szCs w:val="19"/>
        </w:rPr>
        <w:t xml:space="preserve">A: Emergency situations include: burst or leaking pipes, complete loss of AC or heat, electrical failures or safety hazards, active water damage, gas-adjacent plumbing issues, or anything that requires immediate attention to prevent further damage or safety risk.</w:t>
      </w:r>
    </w:p>
    <w:p>
      <w:pPr>
        <w:spacing w:after="20" w:before="100"/>
      </w:pPr>
      <w:r>
        <w:rPr>
          <w:rFonts w:ascii="Arial" w:cs="Arial" w:eastAsia="Arial" w:hAnsi="Arial"/>
          <w:b/>
          <w:bCs/>
          <w:color w:val="1A1A2E"/>
          <w:sz w:val="20"/>
          <w:szCs w:val="20"/>
        </w:rPr>
        <w:t xml:space="preserve">Q: How fast can you respond?</w:t>
      </w:r>
    </w:p>
    <w:p>
      <w:pPr>
        <w:spacing w:after="80" w:before="20"/>
      </w:pPr>
      <w:r>
        <w:rPr>
          <w:rFonts w:ascii="Arial" w:cs="Arial" w:eastAsia="Arial" w:hAnsi="Arial"/>
          <w:color w:val="333333"/>
          <w:sz w:val="19"/>
          <w:szCs w:val="19"/>
        </w:rPr>
        <w:t xml:space="preserve">A: We prioritize emergency calls and aim to respond the same day. For the fastest response, call us directly at (337) 366-0592 rather than submitting a form.</w:t>
      </w:r>
    </w:p>
    <w:p>
      <w:pPr>
        <w:spacing w:after="20" w:before="100"/>
      </w:pPr>
      <w:r>
        <w:rPr>
          <w:rFonts w:ascii="Arial" w:cs="Arial" w:eastAsia="Arial" w:hAnsi="Arial"/>
          <w:b/>
          <w:bCs/>
          <w:color w:val="1A1A2E"/>
          <w:sz w:val="20"/>
          <w:szCs w:val="20"/>
        </w:rPr>
        <w:t xml:space="preserve">Q: What areas do you cover for emergency repairs?</w:t>
      </w:r>
    </w:p>
    <w:p>
      <w:pPr>
        <w:spacing w:after="80" w:before="20"/>
      </w:pPr>
      <w:r>
        <w:rPr>
          <w:rFonts w:ascii="Arial" w:cs="Arial" w:eastAsia="Arial" w:hAnsi="Arial"/>
          <w:color w:val="333333"/>
          <w:sz w:val="19"/>
          <w:szCs w:val="19"/>
        </w:rPr>
        <w:t xml:space="preserve">A: We cover Lafayette, Youngsville, Broussard, Scott, Carencro, and surrounding Acadiana communities. Call (337) 366-0592 to confirm coverage for your location.</w:t>
      </w:r>
    </w:p>
    <w:p>
      <w:pPr>
        <w:spacing w:after="20" w:before="100"/>
      </w:pPr>
      <w:r>
        <w:rPr>
          <w:rFonts w:ascii="Arial" w:cs="Arial" w:eastAsia="Arial" w:hAnsi="Arial"/>
          <w:b/>
          <w:bCs/>
          <w:color w:val="1A1A2E"/>
          <w:sz w:val="20"/>
          <w:szCs w:val="20"/>
        </w:rPr>
        <w:t xml:space="preserve">Q: Are you licensed and insured for emergency work?</w:t>
      </w:r>
    </w:p>
    <w:p>
      <w:pPr>
        <w:spacing w:after="80" w:before="20"/>
      </w:pPr>
      <w:r>
        <w:rPr>
          <w:rFonts w:ascii="Arial" w:cs="Arial" w:eastAsia="Arial" w:hAnsi="Arial"/>
          <w:color w:val="333333"/>
          <w:sz w:val="19"/>
          <w:szCs w:val="19"/>
        </w:rPr>
        <w:t xml:space="preserve">A: Yes. Romero’s Service Company is fully licensed and insured, including liability coverage and workers’ compensation. We can provide documentation on request.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FAQ PLACEMENT: Insert FAQ section between S05 and S06. It must not break the urgency flow of S06. Use accordion/collapsible on desktop if possible so it stays compact. On mobile, simple expand/collapse.</w:t>
            </w:r>
          </w:p>
        </w:tc>
      </w:tr>
    </w:tbl>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INTERNAL LINKING — /emergency-repairs PAGE</w:t>
      </w:r>
    </w:p>
    <w:p>
      <w:pPr>
        <w:spacing w:after="60" w:before="60"/>
      </w:pPr>
      <w:r>
        <w:rPr>
          <w:rFonts w:ascii="Arial" w:cs="Arial" w:eastAsia="Arial" w:hAnsi="Arial"/>
          <w:sz w:val="20"/>
          <w:szCs w:val="20"/>
        </w:rPr>
        <w:t xml:space="preserve">Every link below must exist on this page. Hermes: verify before marking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URL</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on Page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Courier New" w:cs="Courier New" w:eastAsia="Courier New" w:hAnsi="Courier New"/>
                <w:color w:val="E8611A"/>
                <w:sz w:val="16"/>
                <w:szCs w:val="16"/>
              </w:rPr>
              <w:t xml:space="preserve">tel:3373660592</w:t>
            </w:r>
          </w:p>
        </w:tc>
        <w:tc>
          <w:tcPr>
            <w:tcW w:type="dxa" w:w="576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sz w:val="17"/>
                <w:szCs w:val="17"/>
              </w:rPr>
              <w:t xml:space="preserve">S01 phone CTA, S02 closing line, S03 closing line, S06 primary CTA</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E8611A"/>
                <w:sz w:val="16"/>
                <w:szCs w:val="16"/>
              </w:rPr>
              <w:t xml:space="preserve">/request-service</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secondary fallback link, S06 secondary text link</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Courier New" w:cs="Courier New" w:eastAsia="Courier New" w:hAnsi="Courier New"/>
                <w:color w:val="E8611A"/>
                <w:sz w:val="16"/>
                <w:szCs w:val="16"/>
              </w:rPr>
              <w:t xml:space="preserve">/services/plumbing</w:t>
            </w:r>
          </w:p>
        </w:tc>
        <w:tc>
          <w:tcPr>
            <w:tcW w:type="dxa" w:w="576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sz w:val="17"/>
                <w:szCs w:val="17"/>
              </w:rPr>
              <w:t xml:space="preserve">S03 trade list item</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E8611A"/>
                <w:sz w:val="16"/>
                <w:szCs w:val="16"/>
              </w:rPr>
              <w:t xml:space="preserve">/services/electrical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trade list item</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Courier New" w:cs="Courier New" w:eastAsia="Courier New" w:hAnsi="Courier New"/>
                <w:color w:val="E8611A"/>
                <w:sz w:val="16"/>
                <w:szCs w:val="16"/>
              </w:rPr>
              <w:t xml:space="preserve">/services/hvac</w:t>
            </w:r>
          </w:p>
        </w:tc>
        <w:tc>
          <w:tcPr>
            <w:tcW w:type="dxa" w:w="576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sz w:val="17"/>
                <w:szCs w:val="17"/>
              </w:rPr>
              <w:t xml:space="preserve">S03 trade list item</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E8611A"/>
                <w:sz w:val="16"/>
                <w:szCs w:val="16"/>
              </w:rPr>
              <w:t xml:space="preserve">/services/drywall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trade list item</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Courier New" w:cs="Courier New" w:eastAsia="Courier New" w:hAnsi="Courier New"/>
                <w:color w:val="E8611A"/>
                <w:sz w:val="16"/>
                <w:szCs w:val="16"/>
              </w:rPr>
              <w:t xml:space="preserve">/services/handyman</w:t>
            </w:r>
          </w:p>
        </w:tc>
        <w:tc>
          <w:tcPr>
            <w:tcW w:type="dxa" w:w="576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sz w:val="17"/>
                <w:szCs w:val="17"/>
              </w:rPr>
              <w:t xml:space="preserve">S03 trade list item</w:t>
            </w:r>
          </w:p>
        </w:tc>
        <w:tc>
          <w:tcPr>
            <w:tcW w:type="dxa" w:w="14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bl>
    <w:p>
      <w:pPr>
        <w:pBdr>
          <w:bottom w:val="single" w:color="DDDDDD" w:sz="2" w:space="1"/>
        </w:pBdr>
        <w:spacing w:after="160" w:before="160"/>
      </w:pPr>
    </w:p>
    <w:p>
      <w:pPr>
        <w:pStyle w:val="Heading1"/>
        <w:pBdr>
          <w:bottom w:val="single" w:color="E8611A" w:sz="4" w:space="6"/>
        </w:pBdr>
        <w:spacing w:after="120" w:before="360"/>
      </w:pPr>
      <w:r>
        <w:rPr>
          <w:rFonts w:ascii="Arial" w:cs="Arial" w:eastAsia="Arial" w:hAnsi="Arial"/>
          <w:b/>
          <w:bCs/>
          <w:color w:val="E8611A"/>
          <w:sz w:val="32"/>
          <w:szCs w:val="32"/>
        </w:rPr>
        <w:t xml:space="preserve">/emergency-repairs LAUNCH GATE — HERMES CHECKLIST</w:t>
      </w:r>
    </w:p>
    <w:p>
      <w:pPr>
        <w:spacing w:after="60" w:before="60"/>
      </w:pPr>
      <w:r>
        <w:rPr>
          <w:rFonts w:ascii="Arial" w:cs="Arial" w:eastAsia="Arial" w:hAnsi="Arial"/>
          <w:sz w:val="20"/>
          <w:szCs w:val="20"/>
        </w:rPr>
        <w:t xml:space="preserve">Hermes: do not mark this page launch-ready until every item below is checked. Phone placement is the most critical item.</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E8611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DDDDDD" w:sz="1"/>
              <w:left w:val="single" w:color="DDDDDD" w:sz="1"/>
              <w:bottom w:val="single" w:color="DDDDDD" w:sz="1"/>
              <w:right w:val="single" w:color="DDDDDD" w:sz="1"/>
            </w:tcBorders>
            <w:shd w:fill="E8611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&lt;title&gt; implemented exactly: 'Emergency Repairs in Lafayette &amp; Acadiana | Available 24/7 | Romero’s Service Company'</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&lt;meta description&gt; implemented exactly as specified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Canonical: &lt;link rel='canonical' href='https://romerosservicecompany.com/emergency-repairs'&gt; in &lt;head&gt;</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OG tags present: og:title, og:description, og:url, og:image, og:type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Service schema JSON-LD in &lt;head&gt;</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FAQPage schema JSON-LD in &lt;head&gt; — mirrors visible FAQ content exactly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H1: 'Emergency Repairs in Lafayette &amp; Acadiana — Available 24/7' — single H1 only</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Phone number is the FIRST tappable element below H1 on mobile — verified on 375px</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Phone displayed as '(337) 366-0592' and linked 'tel:3373660592' in S01</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Phone displayed as '(337) 366-0592' and linked 'tel:3373660592' in S02 closing line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Phone displayed as '(337) 366-0592' and linked 'tel:3373660592' in S03 closing line</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Phone displayed as '(337) 366-0592' and linked 'tel:3373660592' in S06 primary CTA</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S01 secondary CTA links to /request-service</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S06 fallback text link links to /request-service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All 5 service trade links in S03 verified: /services/plumbing, /services/electrical, /services/hvac, /services/drywall, /services/handyman</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S05 testimonial replaced with real verbatim emergency/urgent repair quote — name and city required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FAQ section visible on page — 5 questions displayed and match schema exactly</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Hero background is real job photo or dark textured image — no stock photography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Page loads fast on mobile — LCP target under 2.5 seconds</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images WebP format — no PNG/JPG in production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sz w:val="17"/>
                <w:szCs w:val="17"/>
              </w:rPr>
              <w:t xml:space="preserve">H1 and phone number both visible above fold on 375px mobile without scrolling</w:t>
            </w:r>
          </w:p>
        </w:tc>
        <w:tc>
          <w:tcPr>
            <w:tcW w:type="dxa" w:w="12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Tailwind CDN — purged, bundled CSS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04: Emergency Repairs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04: Emergency Repairs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61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2026-04-12T16:21:45.946Z</dcterms:created>
  <dcterms:modified xsi:type="dcterms:W3CDTF">2026-04-12T16:21:45.947Z</dcterms:modified>
</cp:coreProperties>
</file>

<file path=docProps/custom.xml><?xml version="1.0" encoding="utf-8"?>
<Properties xmlns="http://schemas.openxmlformats.org/officeDocument/2006/custom-properties" xmlns:vt="http://schemas.openxmlformats.org/officeDocument/2006/docPropsVTypes"/>
</file>