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r>
        <w:rPr>
          <w:rFonts w:ascii="Arial" w:cs="Arial" w:eastAsia="Arial" w:hAnsi="Arial"/>
          <w:b/>
          <w:bCs/>
          <w:color w:val="2C5F8A"/>
          <w:sz w:val="48"/>
          <w:szCs w:val="48"/>
        </w:rPr>
        <w:t xml:space="preserve">ROMERO’S SERVICE COMPANY</w:t>
      </w:r>
    </w:p>
    <w:p>
      <w:pPr>
        <w:spacing w:after="40" w:before="40"/>
      </w:pPr>
      <w:r>
        <w:rPr>
          <w:rFonts w:ascii="Arial" w:cs="Arial" w:eastAsia="Arial" w:hAnsi="Arial"/>
          <w:color w:val="E8611A"/>
          <w:sz w:val="30"/>
          <w:szCs w:val="30"/>
        </w:rPr>
        <w:t xml:space="preserve">Website Build System — Hermes Execution File</w:t>
      </w:r>
    </w:p>
    <w:p>
      <w:pPr>
        <w:spacing w:after="20" w:before="20"/>
      </w:pPr>
      <w:r>
        <w:rPr>
          <w:rFonts w:ascii="Arial" w:cs="Arial" w:eastAsia="Arial" w:hAnsi="Arial"/>
          <w:b/>
          <w:bCs/>
          <w:color w:val="1A1A2E"/>
          <w:sz w:val="26"/>
          <w:szCs w:val="26"/>
        </w:rPr>
        <w:t xml:space="preserve">MODULE 07 — CITY PAGES</w:t>
      </w:r>
    </w:p>
    <w:p>
      <w:pPr>
        <w:spacing w:after="60" w:before="10"/>
      </w:pPr>
      <w:r>
        <w:rPr>
          <w:rFonts w:ascii="Arial" w:cs="Arial" w:eastAsia="Arial" w:hAnsi="Arial"/>
          <w:i/>
          <w:iCs/>
          <w:color w:val="888888"/>
          <w:sz w:val="18"/>
          <w:szCs w:val="18"/>
        </w:rPr>
        <w:t xml:space="preserve">Template System + 7 City Data Sheets · Phase 1: Lafayette, Youngsville, Broussard, Scott, Carencro · Phase 2: Breaux Bridge, New Iberia</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AGENT BRIEFING — READ BEFORE BUILDING</w:t>
      </w:r>
    </w:p>
    <w:p>
      <w:pPr>
        <w:spacing w:after="60" w:before="60"/>
      </w:pPr>
      <w:r>
        <w:rPr>
          <w:rFonts w:ascii="Arial" w:cs="Arial" w:eastAsia="Arial" w:hAnsi="Arial"/>
          <w:sz w:val="20"/>
          <w:szCs w:val="20"/>
        </w:rPr>
        <w:t xml:space="preserve">City pages are local SEO pages. Their job is to rank for '[trade] [city] LA' and '[service] near me' searches from people in specific Acadiana communities. They are NOT duplicate homepages or duplicate service pages. Each city page must feel genuinely local — not a templated page with the city name swapped in.</w:t>
      </w:r>
    </w:p>
    <w:p>
      <w:pPr>
        <w:spacing w:after="20" w:before="40"/>
      </w:pPr>
    </w:p>
    <w:p>
      <w:pPr>
        <w:spacing w:after="60" w:before="60"/>
      </w:pPr>
      <w:r>
        <w:rPr>
          <w:rFonts w:ascii="Arial" w:cs="Arial" w:eastAsia="Arial" w:hAnsi="Arial"/>
          <w:b/>
          <w:bCs/>
          <w:sz w:val="20"/>
          <w:szCs w:val="20"/>
        </w:rPr>
        <w:t xml:space="preserve">HERMES: Do not interpret. Do not improvise. Do not create new city pages beyond the 7 specified. Do not reduce city-specific content to a token sentence. Each city page must include 2-3 genuine local references per the rules below.</w:t>
      </w:r>
    </w:p>
    <w:p>
      <w:pPr>
        <w:spacing w:after="40" w:before="40"/>
      </w:pPr>
    </w:p>
    <w:p>
      <w:pPr>
        <w:spacing w:after="40" w:before="70"/>
      </w:pPr>
      <w:r>
        <w:rPr>
          <w:rFonts w:ascii="Arial" w:cs="Arial" w:eastAsia="Arial" w:hAnsi="Arial"/>
          <w:b/>
          <w:bCs/>
          <w:color w:val="2C5F8A"/>
          <w:sz w:val="20"/>
          <w:szCs w:val="20"/>
        </w:rPr>
        <w:t xml:space="preserve">Total city pages: </w:t>
      </w:r>
      <w:r>
        <w:rPr>
          <w:rFonts w:ascii="Arial" w:cs="Arial" w:eastAsia="Arial" w:hAnsi="Arial"/>
          <w:sz w:val="20"/>
          <w:szCs w:val="20"/>
        </w:rPr>
        <w:t xml:space="preserve">7 (Lafayette, Youngsville, Broussard, Scott, Carencro, Breaux Bridge, New Iberia)</w:t>
      </w:r>
    </w:p>
    <w:p>
      <w:pPr>
        <w:spacing w:after="40" w:before="70"/>
      </w:pPr>
      <w:r>
        <w:rPr>
          <w:rFonts w:ascii="Arial" w:cs="Arial" w:eastAsia="Arial" w:hAnsi="Arial"/>
          <w:b/>
          <w:bCs/>
          <w:color w:val="2C5F8A"/>
          <w:sz w:val="20"/>
          <w:szCs w:val="20"/>
        </w:rPr>
        <w:t xml:space="preserve">Phase 1 pages: </w:t>
      </w:r>
      <w:r>
        <w:rPr>
          <w:rFonts w:ascii="Arial" w:cs="Arial" w:eastAsia="Arial" w:hAnsi="Arial"/>
          <w:sz w:val="20"/>
          <w:szCs w:val="20"/>
        </w:rPr>
        <w:t xml:space="preserve">Lafayette, Youngsville, Broussard, Scott, Carencro — build these first</w:t>
      </w:r>
    </w:p>
    <w:p>
      <w:pPr>
        <w:spacing w:after="40" w:before="70"/>
      </w:pPr>
      <w:r>
        <w:rPr>
          <w:rFonts w:ascii="Arial" w:cs="Arial" w:eastAsia="Arial" w:hAnsi="Arial"/>
          <w:b/>
          <w:bCs/>
          <w:color w:val="2C5F8A"/>
          <w:sz w:val="20"/>
          <w:szCs w:val="20"/>
        </w:rPr>
        <w:t xml:space="preserve">Phase 2 pages: </w:t>
      </w:r>
      <w:r>
        <w:rPr>
          <w:rFonts w:ascii="Arial" w:cs="Arial" w:eastAsia="Arial" w:hAnsi="Arial"/>
          <w:sz w:val="20"/>
          <w:szCs w:val="20"/>
        </w:rPr>
        <w:t xml:space="preserve">Breaux Bridge, New Iberia — build after Phase 1 pages are live and indexed</w:t>
      </w:r>
    </w:p>
    <w:p>
      <w:pPr>
        <w:spacing w:after="40" w:before="70"/>
      </w:pPr>
      <w:r>
        <w:rPr>
          <w:rFonts w:ascii="Arial" w:cs="Arial" w:eastAsia="Arial" w:hAnsi="Arial"/>
          <w:b/>
          <w:bCs/>
          <w:color w:val="2C5F8A"/>
          <w:sz w:val="20"/>
          <w:szCs w:val="20"/>
        </w:rPr>
        <w:t xml:space="preserve">SEO role: </w:t>
      </w:r>
      <w:r>
        <w:rPr>
          <w:rFonts w:ascii="Arial" w:cs="Arial" w:eastAsia="Arial" w:hAnsi="Arial"/>
          <w:sz w:val="20"/>
          <w:szCs w:val="20"/>
        </w:rPr>
        <w:t xml:space="preserve">Rank for city-specific service searches. Support the service pages with geographic authority.</w:t>
      </w:r>
    </w:p>
    <w:p>
      <w:pPr>
        <w:spacing w:after="40" w:before="70"/>
      </w:pPr>
      <w:r>
        <w:rPr>
          <w:rFonts w:ascii="Arial" w:cs="Arial" w:eastAsia="Arial" w:hAnsi="Arial"/>
          <w:b/>
          <w:bCs/>
          <w:color w:val="2C5F8A"/>
          <w:sz w:val="20"/>
          <w:szCs w:val="20"/>
        </w:rPr>
        <w:t xml:space="preserve">Conversion role: </w:t>
      </w:r>
      <w:r>
        <w:rPr>
          <w:rFonts w:ascii="Arial" w:cs="Arial" w:eastAsia="Arial" w:hAnsi="Arial"/>
          <w:sz w:val="20"/>
          <w:szCs w:val="20"/>
        </w:rPr>
        <w:t xml:space="preserve">Route city visitors to relevant service pages and /request-service. Secondary to SEO but must include clear CTAs.</w:t>
      </w:r>
    </w:p>
    <w:p>
      <w:pPr>
        <w:spacing w:after="40" w:before="70"/>
      </w:pPr>
      <w:r>
        <w:rPr>
          <w:rFonts w:ascii="Arial" w:cs="Arial" w:eastAsia="Arial" w:hAnsi="Arial"/>
          <w:b/>
          <w:bCs/>
          <w:color w:val="1A1A2E"/>
          <w:sz w:val="20"/>
          <w:szCs w:val="20"/>
        </w:rPr>
        <w:t xml:space="preserve">Phone display: </w:t>
      </w:r>
      <w:r>
        <w:rPr>
          <w:rFonts w:ascii="Arial" w:cs="Arial" w:eastAsia="Arial" w:hAnsi="Arial"/>
          <w:sz w:val="20"/>
          <w:szCs w:val="20"/>
        </w:rPr>
        <w:t xml:space="preserve">(337) 366-0592 — always formatted, always linked tel:3373660592</w:t>
      </w:r>
    </w:p>
    <w:p>
      <w:pPr>
        <w:spacing w:after="60" w:before="60"/>
      </w:pPr>
      <w:r>
        <w:rPr>
          <w:rFonts w:ascii="Arial" w:cs="Arial" w:eastAsia="Arial" w:hAnsi="Arial"/>
          <w:b/>
          <w:bCs/>
          <w:color w:val="E8611A"/>
          <w:sz w:val="20"/>
          <w:szCs w:val="20"/>
        </w:rPr>
        <w:t xml:space="preserve">PHONE RULE — GLOBAL STANDING CONVENTION: Every phone number on every city page displays '(337) 366-0592' and links 'tel:3373660592'. No exceptions.</w:t>
      </w:r>
    </w:p>
    <w:p>
      <w:pPr>
        <w:spacing w:after="60" w:before="60"/>
      </w:pPr>
      <w:r>
        <w:rPr>
          <w:rFonts w:ascii="Arial" w:cs="Arial" w:eastAsia="Arial" w:hAnsi="Arial"/>
          <w:b/>
          <w:bCs/>
          <w:color w:val="E8611A"/>
          <w:sz w:val="20"/>
          <w:szCs w:val="20"/>
        </w:rPr>
        <w:t xml:space="preserve">CITY UNIQUENESS RULE — CRITICAL: Each city page must include a minimum of 2-3 city-specific references. These must be real local details — neighborhood names, local context, community characteristics. A page that swaps only the city name into a template will be treated as duplicate content by Google and will not rank. This rule is non-negotiable.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CITY PAGE TEMPLATE — SECTION STRUCTURE</w:t>
      </w:r>
    </w:p>
    <w:p>
      <w:pPr>
        <w:spacing w:after="60" w:before="60"/>
      </w:pPr>
      <w:r>
        <w:rPr>
          <w:rFonts w:ascii="Arial" w:cs="Arial" w:eastAsia="Arial" w:hAnsi="Arial"/>
          <w:sz w:val="20"/>
          <w:szCs w:val="20"/>
        </w:rPr>
        <w:t xml:space="preserve">Every city page has exactly 6 sections in this order. No additions. No removals. No reordering.</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716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S01</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ABOVE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Page Header — H1 (service + city), local positioning line, phone + CTA</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S02</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Local Context — 2-3 city-specific paragraphs (NON-NEGOTIABLE local content)</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S03</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Services Summary — grid of 8 services with links to service subpages</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S04</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Testimonial — 1 city-specific customer quote (city must match page)</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S05</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FAQ — 4 city-specific questions</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S06</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Final CTA — closing conversion section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S02 IS NON-NEGOTIABLE: The local context section must contain genuine city-specific content from the data sheet. It must NOT be generic contractor copy with the city name inserted. Hermes must use the localIntro and localRefs provided in each data sheet verbatim — do not rewrite or paraphrase them.</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TEMPLATE RULES — APPLY TO ALL CITY PAGES</w:t>
      </w:r>
    </w:p>
    <w:p>
      <w:pPr>
        <w:spacing w:after="40" w:before="60"/>
      </w:pPr>
    </w:p>
    <w:p>
      <w:pPr>
        <w:spacing w:after="60" w:before="200"/>
      </w:pPr>
      <w:r>
        <w:rPr>
          <w:rFonts w:ascii="Arial" w:cs="Arial" w:eastAsia="Arial" w:hAnsi="Arial"/>
          <w:b/>
          <w:bCs/>
          <w:color w:val="1A1A2E"/>
          <w:sz w:val="22"/>
          <w:szCs w:val="22"/>
        </w:rPr>
        <w:t xml:space="preserve">Content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H1 format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Must follow: 'Home Repair &amp; Contractor Services in [City], LA' OR 'Residential &amp; Commercial Repair Services in [City], LA' — either format is acceptable. The important thing is that the H1 does not restrict scope to residential only. See each city’s data sheet for the specific H1 used.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Local references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MINIMUM 2-3 city-specific references per page. Must include: neighborhood names, community characteristics, or local context. City name swap alone does NOT satisfy this rule.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Unique intro</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Each city page has a unique localIntro paragraph from the data sheet. Use it verbatim. Do not rewrite.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Services grid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8 service links must be present on every city page. Use the same service names and URLs as Module 06.</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Testimonial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Must be from a customer in THAT city. If not available, use a designated fallback per the data sheet instructions. Do NOT use a testimonial from a different city without marking it as a placeholder.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Tone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Warm, local, direct. Not corporate. Feels like someone who knows the area — not a national contractor who just added the city name.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Word count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Minimum 300 words of visible body content per city page.</w:t>
            </w:r>
          </w:p>
        </w:tc>
      </w:tr>
    </w:tbl>
    <w:p>
      <w:pPr>
        <w:spacing w:after="40" w:before="80"/>
      </w:pPr>
    </w:p>
    <w:p>
      <w:pPr>
        <w:spacing w:after="60" w:before="200"/>
      </w:pPr>
      <w:r>
        <w:rPr>
          <w:rFonts w:ascii="Arial" w:cs="Arial" w:eastAsia="Arial" w:hAnsi="Arial"/>
          <w:b/>
          <w:bCs/>
          <w:color w:val="1A1A2E"/>
          <w:sz w:val="22"/>
          <w:szCs w:val="22"/>
        </w:rPr>
        <w:t xml:space="preserve">SEO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Meta title format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[City],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Mentions: city name, 2-3 trade names, phone number (337) 366-0592, licensed &amp; insured. 150-160 characters.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Canonical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Self-referencing. Points to the page’s own URL. Never to homepage.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LocalBusiness schema per city page with addressLocality set to that city. FAQPage schema for the FAQ section.</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No service+city combos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Do NOT create pages like /plumbing-lafayette or /hvac-youngsville in Phase 1. City pages + service pages cross-link to each other. Combos are Phase 2+ evaluation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Internal linking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Every city page links to: /services, all 8 service pages, /request-service, /service-areas.</w:t>
            </w:r>
          </w:p>
        </w:tc>
      </w:tr>
    </w:tbl>
    <w:p>
      <w:pPr>
        <w:spacing w:after="40" w:before="80"/>
      </w:pPr>
    </w:p>
    <w:p>
      <w:pPr>
        <w:spacing w:after="60" w:before="200"/>
      </w:pPr>
      <w:r>
        <w:rPr>
          <w:rFonts w:ascii="Arial" w:cs="Arial" w:eastAsia="Arial" w:hAnsi="Arial"/>
          <w:b/>
          <w:bCs/>
          <w:color w:val="1A1A2E"/>
          <w:sz w:val="22"/>
          <w:szCs w:val="22"/>
        </w:rPr>
        <w:t xml:space="preserve">Technical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Phone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(337) 366-0592 displayed. tel:3373660592 linked. In S01 and S06 minimum.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Image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 image minimum per page. WebP format. Alt text: '[service] [city] LA' (e.g. 'home repair Lafayette LA').</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Phase 2 pages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Breaux Bridge and New Iberia are Phase 2. Do NOT build them until Phase 1 city pages are live and indexed. Link in /service-areas but do not create the pages.</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SCHEMA TEMPLATE — CITY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Replace [CITY_NAME] and [CITY_URL] with values from each city’s data sheet. Two schema blocks per city page.</w:t>
            </w:r>
          </w:p>
        </w:tc>
      </w:tr>
    </w:tbl>
    <w:p>
      <w:pPr>
        <w:spacing w:after="40" w:before="80"/>
      </w:pPr>
    </w:p>
    <w:p>
      <w:pPr>
        <w:pStyle w:val="Heading2"/>
        <w:spacing w:after="80" w:before="280"/>
      </w:pPr>
      <w:r>
        <w:rPr>
          <w:rFonts w:ascii="Arial" w:cs="Arial" w:eastAsia="Arial" w:hAnsi="Arial"/>
          <w:b/>
          <w:bCs/>
          <w:color w:val="1A1A2E"/>
          <w:sz w:val="26"/>
          <w:szCs w:val="26"/>
        </w:rPr>
        <w:t xml:space="preserve">Schema Block 1 — LocalBusiness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"LocalBusiness",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"Romero's Service Company",</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"description": "Multi-trade residential and commercial repair services in [CITY_NAME], LA and throughout Acadiana.",</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"telephone": "(337) 366-0592",</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"url": "https://romerosservicecompany.com[CITY_URL]",</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"address":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"PostalAddress",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"addressLocality": "[CITY_NAME]",</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"addressRegion": "LA",</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"addressCountry": "US"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"areaServed": {"@type": "City", "name": "[CITY_NAME]"}</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Schema Block 2 is FAQPage schema using the same structure as previous modules. FAQ questions and answers come from each city’s data sheet. Must mirror visible content exactly.</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LAUNCH GATE TEMPLATE — ALL CITY PAGES</w:t>
      </w:r>
    </w:p>
    <w:p>
      <w:pPr>
        <w:spacing w:after="60" w:before="60"/>
      </w:pPr>
      <w:r>
        <w:rPr>
          <w:rFonts w:ascii="Arial" w:cs="Arial" w:eastAsia="Arial" w:hAnsi="Arial"/>
          <w:sz w:val="20"/>
          <w:szCs w:val="20"/>
        </w:rPr>
        <w:t xml:space="preserve">Apply this checklist to every city page before marking it launch-ready.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Requirement (applies to every city page)</w:t>
            </w:r>
          </w:p>
        </w:tc>
        <w:tc>
          <w:tcPr>
            <w:tcW w:type="dxa" w:w="1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&lt;title&gt; matches format: 'Residential &amp; Commercial Repair Services in [City], LA | Romero’s Service Company'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&lt;meta description&gt; includes city name, 2-3 trade names, phone (337) 366-0592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Canonical tag self-referencing — points to this city page’s own URL</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OG tags present: og:title, og:description, og:url, og:image, og:type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LocalBusiness schema JSON-LD with correct city name in addressLocality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FAQPage schema JSON-LD mirrors visible FAQ content exactly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Single H1 only — 'Residential &amp; Commercial Repair Services in [City], LA'</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S02 local context section contains genuine city-specific content — NOT generic copy with city name swapped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Minimum 2-3 real local references in S02 (neighborhoods, community context, local specifics)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Services grid (S03) contains all 8 service links pointing to correct /services/[trade] URLs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S04 testimonial is from a customer in THIS city (or designated fallback marked as PLACEHOLDER)</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S04 testimonial is verbatim — not paraphrased or rewritten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FAQ section (S05) visible on page with 4 city-specific questions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S01 phone displayed as '(337) 366-0592' linked 'tel:3373660592'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S06 final CTA links to /request-service and phone tel:3373660592</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Link to /service-areas present on page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Link back to /services hub present on page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Minimum 300 words of visible body content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1 WebP image with alt text containing city name and service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internal links verified — no 404s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Page reviewed on mobile (375px) — H1 and CTA above fold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LCP under 2.5 seconds on mobile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No Tailwind CDN — purged, bundled CSS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bl>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CITY DATA SHEET — 07-A: LAFAYETTE</w:t>
      </w:r>
      <w:r>
        <w:rPr>
          <w:rFonts w:ascii="Arial" w:cs="Arial" w:eastAsia="Arial" w:hAnsi="Arial"/>
          <w:b/>
          <w:bCs/>
          <w:color w:val="1E7A3E"/>
          <w:sz w:val="18"/>
          <w:szCs w:val="18"/>
        </w:rPr>
        <w:t xml:space="preserve">  [PHASE 1]</w:t>
      </w:r>
    </w:p>
    <w:p>
      <w:pPr>
        <w:spacing w:after="60" w:before="0"/>
      </w:pPr>
      <w:r>
        <w:rPr>
          <w:rFonts w:ascii="Courier New" w:cs="Courier New" w:eastAsia="Courier New" w:hAnsi="Courier New"/>
          <w:color w:val="5B2D8E"/>
          <w:sz w:val="20"/>
          <w:szCs w:val="20"/>
        </w:rPr>
        <w:t xml:space="preserve">/lafayette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LAFAYETTE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plumbing, electrical, HVAC, drywall, painting, flooring, and handyman services in Lafayette, LA.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https://romerosservicecompany.com/lafayette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plumbing, electrical, HVAC, drywall, painting, flooring, and handyman services in Lafayette, LA.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https://romerosservicecompany.com/lafayette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/images/og-lafayette.jpg — use local job photo or crew,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Lafayette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[CITY_URL]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/lafayette</w:t>
            </w:r>
          </w:p>
        </w:tc>
      </w:tr>
    </w:tbl>
    <w:p>
      <w:pPr>
        <w:spacing w:after="40" w:before="80"/>
      </w:pPr>
    </w:p>
    <w:p>
      <w:pPr>
        <w:spacing w:after="60" w:before="200"/>
      </w:pPr>
      <w:r>
        <w:rPr>
          <w:rFonts w:ascii="Arial" w:cs="Arial" w:eastAsia="Arial" w:hAnsi="Arial"/>
          <w:b/>
          <w:bCs/>
          <w:color w:val="5B2D8E"/>
          <w:sz w:val="22"/>
          <w:szCs w:val="22"/>
        </w:rPr>
        <w:t xml:space="preserve">FAQPage Schema — Lafayette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serve all of Lafayette, LA?",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serve all of Lafayette — including central Lafayette, River Ranch, Couret Farms, Freetown-Port Rico, and surrounding areas. Call (337) 366-0592 to confirm coverage for your address."}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quickly can you respond to a service request in Lafayette?",</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"Fast response — typically within 24 hours. For emergencies — burst pipes, no AC, electrical issues — call (337) 366-0592 directly for faster response."}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"What services do you provide in Lafayette?",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"We provide plumbing, electrical, HVAC, drywall, painting, flooring, cleaning, handyman repairs, and hauling across Lafayette. Residential and commercial."}</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licensed and insured to work in Lafayette?",</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Romero’s Service Company is fully licensed and insured with liability coverage and workers’ compensation for all work in Louisiana."}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LAFAYETTE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LAFAYETTE</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Lafayette, LA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LOCAL LINE
(below H1)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Lafayette is our home market and primary service area — where Romero’s has built its reputation. We are also a Nextdoor Neighborhood Favorite in nearby Youngsville.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LOCAL CONTEXT — LAFAYETTE (NON-NEGOTIABLE)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Lafayette,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INTRO
(use verbatim)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Lafayette is our home market — the city where Romero’s Service Company does the most work, knows the most neighborhoods, and has built its reputation. From the older homes in Freetown-Port Rico to the newer subdivisions in River Ranch and Couret Farms, we know what Lafayette properties need and we show up to handle it.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Older homes in central Lafayette often need plumbing updates, electrical upgrades, and drywall repair from years of settling and deferred maintenance.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Newer subdivisions like River Ranch and Couret Farms see high demand for property maintenance, HVAC service, and interior finishing work.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Lafayette’s rental market and student housing create steady demand for unit turnovers, make-readies, and ongoing property maintenance.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UNIQUENESS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These local references must appear in the page body. Do NOT reduce them to a single generic sentence. Do NOT rewrite the localIntro. Use the exact content provided. This is what differentiates this page from a duplicate.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SUMMARY — LAFAYETTE</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Our Services in Lafayette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the full range of home repair and contractor services in Lafayette — residential and commercial, all trades, one company.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GRID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/services/plumbing</w:t>
            </w:r>
          </w:p>
          <w:p>
            <w:pPr>
              <w:pStyle w:val="ListParagraph"/>
              <w:numPr>
                <w:ilvl w:val="0"/>
                <w:numId w:val="2"/>
              </w:numPr>
              <w:spacing w:after="28" w:before="28"/>
            </w:pPr>
            <w:r>
              <w:rPr>
                <w:rFonts w:ascii="Arial" w:cs="Arial" w:eastAsia="Arial" w:hAnsi="Arial"/>
                <w:color w:val="1A1A2E"/>
                <w:sz w:val="18"/>
                <w:szCs w:val="18"/>
              </w:rPr>
              <w:t xml:space="preserve">Electrical → /services/electrical</w:t>
            </w:r>
          </w:p>
          <w:p>
            <w:pPr>
              <w:pStyle w:val="ListParagraph"/>
              <w:numPr>
                <w:ilvl w:val="0"/>
                <w:numId w:val="2"/>
              </w:numPr>
              <w:spacing w:after="28" w:before="28"/>
            </w:pPr>
            <w:r>
              <w:rPr>
                <w:rFonts w:ascii="Arial" w:cs="Arial" w:eastAsia="Arial" w:hAnsi="Arial"/>
                <w:color w:val="1A1A2E"/>
                <w:sz w:val="18"/>
                <w:szCs w:val="18"/>
              </w:rPr>
              <w:t xml:space="preserve">HVAC → /services/hvac</w:t>
            </w:r>
          </w:p>
          <w:p>
            <w:pPr>
              <w:pStyle w:val="ListParagraph"/>
              <w:numPr>
                <w:ilvl w:val="0"/>
                <w:numId w:val="2"/>
              </w:numPr>
              <w:spacing w:after="28" w:before="28"/>
            </w:pPr>
            <w:r>
              <w:rPr>
                <w:rFonts w:ascii="Arial" w:cs="Arial" w:eastAsia="Arial" w:hAnsi="Arial"/>
                <w:color w:val="1A1A2E"/>
                <w:sz w:val="18"/>
                <w:szCs w:val="18"/>
              </w:rPr>
              <w:t xml:space="preserve">Drywall &amp; Sheetrock → /services/drywall</w:t>
            </w:r>
          </w:p>
          <w:p>
            <w:pPr>
              <w:pStyle w:val="ListParagraph"/>
              <w:numPr>
                <w:ilvl w:val="0"/>
                <w:numId w:val="2"/>
              </w:numPr>
              <w:spacing w:after="28" w:before="28"/>
            </w:pPr>
            <w:r>
              <w:rPr>
                <w:rFonts w:ascii="Arial" w:cs="Arial" w:eastAsia="Arial" w:hAnsi="Arial"/>
                <w:color w:val="1A1A2E"/>
                <w:sz w:val="18"/>
                <w:szCs w:val="18"/>
              </w:rPr>
              <w:t xml:space="preserve">Painting → /services/painting</w:t>
            </w:r>
          </w:p>
          <w:p>
            <w:pPr>
              <w:pStyle w:val="ListParagraph"/>
              <w:numPr>
                <w:ilvl w:val="0"/>
                <w:numId w:val="2"/>
              </w:numPr>
              <w:spacing w:after="28" w:before="28"/>
            </w:pPr>
            <w:r>
              <w:rPr>
                <w:rFonts w:ascii="Arial" w:cs="Arial" w:eastAsia="Arial" w:hAnsi="Arial"/>
                <w:color w:val="1A1A2E"/>
                <w:sz w:val="18"/>
                <w:szCs w:val="18"/>
              </w:rPr>
              <w:t xml:space="preserve">Flooring → /services/flooring</w:t>
            </w:r>
          </w:p>
          <w:p>
            <w:pPr>
              <w:pStyle w:val="ListParagraph"/>
              <w:numPr>
                <w:ilvl w:val="0"/>
                <w:numId w:val="2"/>
              </w:numPr>
              <w:spacing w:after="28" w:before="28"/>
            </w:pPr>
            <w:r>
              <w:rPr>
                <w:rFonts w:ascii="Arial" w:cs="Arial" w:eastAsia="Arial" w:hAnsi="Arial"/>
                <w:color w:val="1A1A2E"/>
                <w:sz w:val="18"/>
                <w:szCs w:val="18"/>
              </w:rPr>
              <w:t xml:space="preserve">Cleaning &amp; Janitorial → /services/cleaning</w:t>
            </w:r>
          </w:p>
          <w:p>
            <w:pPr>
              <w:pStyle w:val="ListParagraph"/>
              <w:numPr>
                <w:ilvl w:val="0"/>
                <w:numId w:val="2"/>
              </w:numPr>
              <w:spacing w:after="28" w:before="28"/>
            </w:pPr>
            <w:r>
              <w:rPr>
                <w:rFonts w:ascii="Arial" w:cs="Arial" w:eastAsia="Arial" w:hAnsi="Arial"/>
                <w:color w:val="1A1A2E"/>
                <w:sz w:val="18"/>
                <w:szCs w:val="18"/>
              </w:rPr>
              <w:t xml:space="preserve">Handyman &amp; General Repairs → /services/handyman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service is a card or list item linking to the service subpage. Same visual treatment as the /services hub page. All 8 must be present.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TESTIMONIAL — LAFAYETTE</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Lafayette customer. Name and Lafayette city attribution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Attribution must include customer name and Lafayette city attribution. No testimonials from other cities on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FAQ — LAFAYETTE</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 — Lafayette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FAQ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All 4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serve all of Lafayette,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serve all of Lafayette — including central Lafayette, River Ranch, Couret Farms, Freetown-Port Rico, and surrounding areas. Call (337) 366-0592 to confirm coverage for your address.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quickly can you respond to a service request in Lafayette?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Fast response — typically within 24 hours. For emergencies — burst pipes, no AC, electrical issues — call (337) 366-0592 directly for faster response.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What services do you provide in Lafayette?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We provide plumbing, electrical, HVAC, drywall, painting, flooring, cleaning, handyman repairs, and hauling across Lafayette. Residential and commercial.</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licensed and insured to work in Lafayette?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Romero’s Service Company is fully licensed and insured with liability coverage and workers’ compensation for all work in Louisiana.</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LAFAYETTE</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Repair Services in Lafayette? Residential &amp;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We’re local, we’re licensed, and we handle the whole list. Plumbing, electrical, HVAC, drywall, painting, flooring, and more — one call covers it all across Lafayette and Acadiana.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NEARBY CITIES</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also serve communities across Acadiana. Add a sentence naturally mentioning 2-3 cities neighboring this city page (not the current city itself). Link: 'View all service areas →' pointing to /service-areas. This cross-city mention strengthens local SEO cluster signals.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Residential &amp; Commercial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4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CITY DATA SHEET — 07-B: YOUNGSVILLE</w:t>
      </w:r>
      <w:r>
        <w:rPr>
          <w:rFonts w:ascii="Arial" w:cs="Arial" w:eastAsia="Arial" w:hAnsi="Arial"/>
          <w:b/>
          <w:bCs/>
          <w:color w:val="1E7A3E"/>
          <w:sz w:val="18"/>
          <w:szCs w:val="18"/>
        </w:rPr>
        <w:t xml:space="preserve">  [PHASE 1]</w:t>
      </w:r>
    </w:p>
    <w:p>
      <w:pPr>
        <w:spacing w:after="60" w:before="0"/>
      </w:pPr>
      <w:r>
        <w:rPr>
          <w:rFonts w:ascii="Courier New" w:cs="Courier New" w:eastAsia="Courier New" w:hAnsi="Courier New"/>
          <w:color w:val="5B2D8E"/>
          <w:sz w:val="20"/>
          <w:szCs w:val="20"/>
        </w:rPr>
        <w:t xml:space="preserve">/youngsville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YOUNGSVILLE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Youngsville,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painting, and handyman services in Youngsville, LA. Nextdoor Neighborhood Favorite.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https://romerosservicecompany.com/youngsville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Youngsville,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painting, and handyman services in Youngsville, LA. Nextdoor Neighborhood Favorite.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https://romerosservicecompany.com/youngsville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/images/og-youngsville.jpg — use local job photo or crew,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Youngsville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[CITY_URL]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/youngsville</w:t>
            </w:r>
          </w:p>
        </w:tc>
      </w:tr>
    </w:tbl>
    <w:p>
      <w:pPr>
        <w:spacing w:after="40" w:before="80"/>
      </w:pPr>
    </w:p>
    <w:p>
      <w:pPr>
        <w:spacing w:after="60" w:before="200"/>
      </w:pPr>
      <w:r>
        <w:rPr>
          <w:rFonts w:ascii="Arial" w:cs="Arial" w:eastAsia="Arial" w:hAnsi="Arial"/>
          <w:b/>
          <w:bCs/>
          <w:color w:val="5B2D8E"/>
          <w:sz w:val="22"/>
          <w:szCs w:val="22"/>
        </w:rPr>
        <w:t xml:space="preserve">FAQPage Schema — Youngsville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a Nextdoor Neighborhood Favorite in Youngsville?",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Romero’s Service Company has been recognized as a Nextdoor Neighborhood Favorite in Youngsville based on real recommendations from local residents."}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serve all of Youngsville, including Country Meadows?",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serve all of Youngsville, including Country Meadows and surrounding neighborhoods. Call (337) 366-0592 to schedule."}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quickly can you respond to service requests in Youngsville?",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"Fast response — typically within 24 hours. For urgent situations, call (337) 366-0592 directly."}</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"What services do you offer in Youngsville?",</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"Plumbing, electrical, HVAC, drywall, painting, flooring, cleaning, handyman repairs, and hauling. Residential and commercial. Licensed and insured."}</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YOUNGSVILLE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YOUNGSVILLE</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Youngsville, LA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LOCAL LINE
(below H1)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Romero’s Service Company is a Nextdoor Neighborhood Favorite in Youngsville. This badge is earned through real customer recommendations — not paid placement.    IMAGE: Nextdoor Neighborhood Favorite badge. Must be visible above fold on this page.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LOCAL CONTEXT — YOUNGSVILLE (NON-NEGOTIABLE)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Youngsville,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INTRO
(use verbatim)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Romero’s Service Company is a Nextdoor Neighborhood Favorite in Youngsville — recognized by real residents in the Country Meadows neighborhood and across the city. Youngsville is one of the fastest-growing communities in Acadiana, and we’ve been serving its homeowners and property managers since the early days of that growth.</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Youngsville’s rapid growth means many homes are newer construction — but newer homes still need HVAC maintenance, plumbing service, and property upkeep.</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Country Meadows neighborhood is one area where Romero’s has built a strong local reputation through consistent, reliable work.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As Youngsville continues to grow, demand for reliable multi-trade contractors increases — we’re already here.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UNIQUENESS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These local references must appear in the page body. Do NOT reduce them to a single generic sentence. Do NOT rewrite the localIntro. Use the exact content provided. This is what differentiates this page from a duplicate.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SUMMARY — YOUNGSVILLE</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Our Services in Youngsville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the full range of home repair and contractor services in Youngsville — residential and commercial, all trades, one company.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GRID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/services/plumbing</w:t>
            </w:r>
          </w:p>
          <w:p>
            <w:pPr>
              <w:pStyle w:val="ListParagraph"/>
              <w:numPr>
                <w:ilvl w:val="0"/>
                <w:numId w:val="2"/>
              </w:numPr>
              <w:spacing w:after="28" w:before="28"/>
            </w:pPr>
            <w:r>
              <w:rPr>
                <w:rFonts w:ascii="Arial" w:cs="Arial" w:eastAsia="Arial" w:hAnsi="Arial"/>
                <w:color w:val="1A1A2E"/>
                <w:sz w:val="18"/>
                <w:szCs w:val="18"/>
              </w:rPr>
              <w:t xml:space="preserve">Electrical → /services/electrical</w:t>
            </w:r>
          </w:p>
          <w:p>
            <w:pPr>
              <w:pStyle w:val="ListParagraph"/>
              <w:numPr>
                <w:ilvl w:val="0"/>
                <w:numId w:val="2"/>
              </w:numPr>
              <w:spacing w:after="28" w:before="28"/>
            </w:pPr>
            <w:r>
              <w:rPr>
                <w:rFonts w:ascii="Arial" w:cs="Arial" w:eastAsia="Arial" w:hAnsi="Arial"/>
                <w:color w:val="1A1A2E"/>
                <w:sz w:val="18"/>
                <w:szCs w:val="18"/>
              </w:rPr>
              <w:t xml:space="preserve">HVAC → /services/hvac</w:t>
            </w:r>
          </w:p>
          <w:p>
            <w:pPr>
              <w:pStyle w:val="ListParagraph"/>
              <w:numPr>
                <w:ilvl w:val="0"/>
                <w:numId w:val="2"/>
              </w:numPr>
              <w:spacing w:after="28" w:before="28"/>
            </w:pPr>
            <w:r>
              <w:rPr>
                <w:rFonts w:ascii="Arial" w:cs="Arial" w:eastAsia="Arial" w:hAnsi="Arial"/>
                <w:color w:val="1A1A2E"/>
                <w:sz w:val="18"/>
                <w:szCs w:val="18"/>
              </w:rPr>
              <w:t xml:space="preserve">Drywall &amp; Sheetrock → /services/drywall</w:t>
            </w:r>
          </w:p>
          <w:p>
            <w:pPr>
              <w:pStyle w:val="ListParagraph"/>
              <w:numPr>
                <w:ilvl w:val="0"/>
                <w:numId w:val="2"/>
              </w:numPr>
              <w:spacing w:after="28" w:before="28"/>
            </w:pPr>
            <w:r>
              <w:rPr>
                <w:rFonts w:ascii="Arial" w:cs="Arial" w:eastAsia="Arial" w:hAnsi="Arial"/>
                <w:color w:val="1A1A2E"/>
                <w:sz w:val="18"/>
                <w:szCs w:val="18"/>
              </w:rPr>
              <w:t xml:space="preserve">Painting → /services/painting</w:t>
            </w:r>
          </w:p>
          <w:p>
            <w:pPr>
              <w:pStyle w:val="ListParagraph"/>
              <w:numPr>
                <w:ilvl w:val="0"/>
                <w:numId w:val="2"/>
              </w:numPr>
              <w:spacing w:after="28" w:before="28"/>
            </w:pPr>
            <w:r>
              <w:rPr>
                <w:rFonts w:ascii="Arial" w:cs="Arial" w:eastAsia="Arial" w:hAnsi="Arial"/>
                <w:color w:val="1A1A2E"/>
                <w:sz w:val="18"/>
                <w:szCs w:val="18"/>
              </w:rPr>
              <w:t xml:space="preserve">Flooring → /services/flooring</w:t>
            </w:r>
          </w:p>
          <w:p>
            <w:pPr>
              <w:pStyle w:val="ListParagraph"/>
              <w:numPr>
                <w:ilvl w:val="0"/>
                <w:numId w:val="2"/>
              </w:numPr>
              <w:spacing w:after="28" w:before="28"/>
            </w:pPr>
            <w:r>
              <w:rPr>
                <w:rFonts w:ascii="Arial" w:cs="Arial" w:eastAsia="Arial" w:hAnsi="Arial"/>
                <w:color w:val="1A1A2E"/>
                <w:sz w:val="18"/>
                <w:szCs w:val="18"/>
              </w:rPr>
              <w:t xml:space="preserve">Cleaning &amp; Janitorial → /services/cleaning</w:t>
            </w:r>
          </w:p>
          <w:p>
            <w:pPr>
              <w:pStyle w:val="ListParagraph"/>
              <w:numPr>
                <w:ilvl w:val="0"/>
                <w:numId w:val="2"/>
              </w:numPr>
              <w:spacing w:after="28" w:before="28"/>
            </w:pPr>
            <w:r>
              <w:rPr>
                <w:rFonts w:ascii="Arial" w:cs="Arial" w:eastAsia="Arial" w:hAnsi="Arial"/>
                <w:color w:val="1A1A2E"/>
                <w:sz w:val="18"/>
                <w:szCs w:val="18"/>
              </w:rPr>
              <w:t xml:space="preserve">Handyman &amp; General Repairs → /services/handyman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service is a card or list item linking to the service subpage. Same visual treatment as the /services hub page. All 8 must be present.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TESTIMONIAL — YOUNGSVILLE</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Youngsville customer. Name and Youngsville attribution required. Nextdoor reviews from Youngsville are ideal source.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Attribution must include customer name and Youngsville city attribution. No testimonials from other cities on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FAQ — YOUNGSVILLE</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 — Youngsville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FAQ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All 4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a Nextdoor Neighborhood Favorite in Youngsville?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Romero’s Service Company has been recognized as a Nextdoor Neighborhood Favorite in Youngsville based on real recommendations from local residents.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serve all of Youngsville, including Country Meadows?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serve all of Youngsville, including Country Meadows and surrounding neighborhoods. Call (337) 366-0592 to schedule.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quickly can you respond to service requests in Youngsville?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Fast response — typically within 24 hours. For urgent situations, call (337) 366-0592 directly.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What services do you offer in Youngsville?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Plumbing, electrical, HVAC, drywall, painting, flooring, cleaning, handyman repairs, and hauling. Residential and commercial. Licensed and insured.</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YOUNGSVILLE</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Repair Services in Youngsville? Residential &amp;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We’re local, we’re licensed, and we handle the whole list. Plumbing, electrical, HVAC, drywall, painting, flooring, and more — one call covers it all across Youngsville and Acadiana.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NEARBY CITIES</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also serve communities across Acadiana. Add a sentence naturally mentioning 2-3 cities neighboring this city page (not the current city itself). Link: 'View all service areas →' pointing to /service-areas. This cross-city mention strengthens local SEO cluster signals.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Residential &amp; Commercial · Fast Response · Serving Youngsville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4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CITY DATA SHEET — 07-C: BROUSSARD</w:t>
      </w:r>
      <w:r>
        <w:rPr>
          <w:rFonts w:ascii="Arial" w:cs="Arial" w:eastAsia="Arial" w:hAnsi="Arial"/>
          <w:b/>
          <w:bCs/>
          <w:color w:val="1E7A3E"/>
          <w:sz w:val="18"/>
          <w:szCs w:val="18"/>
        </w:rPr>
        <w:t xml:space="preserve">  [PHASE 1]</w:t>
      </w:r>
    </w:p>
    <w:p>
      <w:pPr>
        <w:spacing w:after="60" w:before="0"/>
      </w:pPr>
      <w:r>
        <w:rPr>
          <w:rFonts w:ascii="Courier New" w:cs="Courier New" w:eastAsia="Courier New" w:hAnsi="Courier New"/>
          <w:color w:val="5B2D8E"/>
          <w:sz w:val="20"/>
          <w:szCs w:val="20"/>
        </w:rPr>
        <w:t xml:space="preserve">/broussard</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BROUSSARD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Broussard,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Broussard, LA.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https://romerosservicecompany.com/broussard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Broussard,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Broussard, LA.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https://romerosservicecompany.com/broussard</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/images/og-broussard.jpg — use local job photo or crew,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Broussard</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[CITY_URL]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/broussard</w:t>
            </w:r>
          </w:p>
        </w:tc>
      </w:tr>
    </w:tbl>
    <w:p>
      <w:pPr>
        <w:spacing w:after="40" w:before="80"/>
      </w:pPr>
    </w:p>
    <w:p>
      <w:pPr>
        <w:spacing w:after="60" w:before="200"/>
      </w:pPr>
      <w:r>
        <w:rPr>
          <w:rFonts w:ascii="Arial" w:cs="Arial" w:eastAsia="Arial" w:hAnsi="Arial"/>
          <w:b/>
          <w:bCs/>
          <w:color w:val="5B2D8E"/>
          <w:sz w:val="22"/>
          <w:szCs w:val="22"/>
        </w:rPr>
        <w:t xml:space="preserve">FAQPage Schema — Broussard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provide home repair services in Broussard?",</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serve Broussard with plumbing, electrical, HVAC, drywall, painting, flooring, cleaning, and handyman services. Licensed and insured."}</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fast can you respond to a service request in Broussard?",</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"Fast response — typically within 24 hours. For urgent situations, call (337) 366-0592 directly for faster response."}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serve commercial properties in Broussard?",</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work with homeowners, landlords, and commercial property owners throughout Broussard."}</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licensed and insured to work in Broussard?",</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Fully licensed and insured with liability and workers’ compensation coverage for all work in Louisiana."}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BROUSSARD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BROUSSARD</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Broussard, LA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LOCAL LINE
(below H1)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Serving Broussard and all of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LOCAL CONTEXT — BROUSSARD (NON-NEGOTIABLE)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Broussard,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INTRO
(use verbatim)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Broussard is one of Acadiana’s fastest-growing communities — a mix of established neighborhoods and new construction that keeps the demand for reliable home repair and maintenance high. Romero’s Service Company serves Broussard homeowners and property managers with the same multi-trade capability we bring to all of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Broussard’s growth has brought a wave of newer construction homes that still require HVAC maintenance, plumbing service, and property upkeep as they age.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Established neighborhoods near downtown Broussard often have older homes with deferred maintenance needs — drywall, plumbing, and electrical work.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Broussard’s mix of residential and light commercial properties makes it a strong market for both homeowner and property manager services.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UNIQUENESS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These local references must appear in the page body. Do NOT reduce them to a single generic sentence. Do NOT rewrite the localIntro. Use the exact content provided. This is what differentiates this page from a duplicate.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SUMMARY — BROUSSARD</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Our Services in Broussard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the full range of home repair and contractor services in Broussard — residential and commercial, all trades, one company.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GRID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/services/plumbing</w:t>
            </w:r>
          </w:p>
          <w:p>
            <w:pPr>
              <w:pStyle w:val="ListParagraph"/>
              <w:numPr>
                <w:ilvl w:val="0"/>
                <w:numId w:val="2"/>
              </w:numPr>
              <w:spacing w:after="28" w:before="28"/>
            </w:pPr>
            <w:r>
              <w:rPr>
                <w:rFonts w:ascii="Arial" w:cs="Arial" w:eastAsia="Arial" w:hAnsi="Arial"/>
                <w:color w:val="1A1A2E"/>
                <w:sz w:val="18"/>
                <w:szCs w:val="18"/>
              </w:rPr>
              <w:t xml:space="preserve">Electrical → /services/electrical</w:t>
            </w:r>
          </w:p>
          <w:p>
            <w:pPr>
              <w:pStyle w:val="ListParagraph"/>
              <w:numPr>
                <w:ilvl w:val="0"/>
                <w:numId w:val="2"/>
              </w:numPr>
              <w:spacing w:after="28" w:before="28"/>
            </w:pPr>
            <w:r>
              <w:rPr>
                <w:rFonts w:ascii="Arial" w:cs="Arial" w:eastAsia="Arial" w:hAnsi="Arial"/>
                <w:color w:val="1A1A2E"/>
                <w:sz w:val="18"/>
                <w:szCs w:val="18"/>
              </w:rPr>
              <w:t xml:space="preserve">HVAC → /services/hvac</w:t>
            </w:r>
          </w:p>
          <w:p>
            <w:pPr>
              <w:pStyle w:val="ListParagraph"/>
              <w:numPr>
                <w:ilvl w:val="0"/>
                <w:numId w:val="2"/>
              </w:numPr>
              <w:spacing w:after="28" w:before="28"/>
            </w:pPr>
            <w:r>
              <w:rPr>
                <w:rFonts w:ascii="Arial" w:cs="Arial" w:eastAsia="Arial" w:hAnsi="Arial"/>
                <w:color w:val="1A1A2E"/>
                <w:sz w:val="18"/>
                <w:szCs w:val="18"/>
              </w:rPr>
              <w:t xml:space="preserve">Drywall &amp; Sheetrock → /services/drywall</w:t>
            </w:r>
          </w:p>
          <w:p>
            <w:pPr>
              <w:pStyle w:val="ListParagraph"/>
              <w:numPr>
                <w:ilvl w:val="0"/>
                <w:numId w:val="2"/>
              </w:numPr>
              <w:spacing w:after="28" w:before="28"/>
            </w:pPr>
            <w:r>
              <w:rPr>
                <w:rFonts w:ascii="Arial" w:cs="Arial" w:eastAsia="Arial" w:hAnsi="Arial"/>
                <w:color w:val="1A1A2E"/>
                <w:sz w:val="18"/>
                <w:szCs w:val="18"/>
              </w:rPr>
              <w:t xml:space="preserve">Painting → /services/painting</w:t>
            </w:r>
          </w:p>
          <w:p>
            <w:pPr>
              <w:pStyle w:val="ListParagraph"/>
              <w:numPr>
                <w:ilvl w:val="0"/>
                <w:numId w:val="2"/>
              </w:numPr>
              <w:spacing w:after="28" w:before="28"/>
            </w:pPr>
            <w:r>
              <w:rPr>
                <w:rFonts w:ascii="Arial" w:cs="Arial" w:eastAsia="Arial" w:hAnsi="Arial"/>
                <w:color w:val="1A1A2E"/>
                <w:sz w:val="18"/>
                <w:szCs w:val="18"/>
              </w:rPr>
              <w:t xml:space="preserve">Flooring → /services/flooring</w:t>
            </w:r>
          </w:p>
          <w:p>
            <w:pPr>
              <w:pStyle w:val="ListParagraph"/>
              <w:numPr>
                <w:ilvl w:val="0"/>
                <w:numId w:val="2"/>
              </w:numPr>
              <w:spacing w:after="28" w:before="28"/>
            </w:pPr>
            <w:r>
              <w:rPr>
                <w:rFonts w:ascii="Arial" w:cs="Arial" w:eastAsia="Arial" w:hAnsi="Arial"/>
                <w:color w:val="1A1A2E"/>
                <w:sz w:val="18"/>
                <w:szCs w:val="18"/>
              </w:rPr>
              <w:t xml:space="preserve">Cleaning &amp; Janitorial → /services/cleaning</w:t>
            </w:r>
          </w:p>
          <w:p>
            <w:pPr>
              <w:pStyle w:val="ListParagraph"/>
              <w:numPr>
                <w:ilvl w:val="0"/>
                <w:numId w:val="2"/>
              </w:numPr>
              <w:spacing w:after="28" w:before="28"/>
            </w:pPr>
            <w:r>
              <w:rPr>
                <w:rFonts w:ascii="Arial" w:cs="Arial" w:eastAsia="Arial" w:hAnsi="Arial"/>
                <w:color w:val="1A1A2E"/>
                <w:sz w:val="18"/>
                <w:szCs w:val="18"/>
              </w:rPr>
              <w:t xml:space="preserve">Handyman &amp; General Repairs → /services/handyman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service is a card or list item linking to the service subpage. Same visual treatment as the /services hub page. All 8 must be present.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TESTIMONIAL — BROUSSARD</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Broussard customer if available. If not available at launch, use a Lafayette testimonial as temporary fallback only — mark as PLACEHOLDER and replace as soon as a Broussard testimonial is collected.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Attribution must include customer name and Broussard city attribution. No testimonials from other cities on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FAQ — BROUSSARD</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 — Broussard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FAQ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All 4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provide home repair services in Broussard?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serve Broussard with plumbing, electrical, HVAC, drywall, painting, flooring, cleaning, and handyman services. Licensed and insured.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fast can you respond to a service request in Broussard?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Fast response — typically within 24 hours. For urgent situations, call (337) 366-0592 directly for faster response.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serve commercial properties in Broussard?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work with homeowners, landlords, and commercial property owners throughout Broussard.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licensed and insured to work in Broussard?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Fully licensed and insured with liability and workers’ compensation coverage for all work in Louisiana.</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BROUSSARD</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Repair Services in Broussard? Residential &amp;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We’re local, we’re licensed, and we handle the whole list. Plumbing, electrical, HVAC, drywall, painting, flooring, and more — one call covers it all across Broussard and Acadiana.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NEARBY CITIES</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also serve communities across Acadiana. Add a sentence naturally mentioning 2-3 cities neighboring this city page (not the current city itself). Link: 'View all service areas →' pointing to /service-areas. This cross-city mention strengthens local SEO cluster signals.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Residential &amp; Commercial · Fast Response · Serving Broussard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4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CITY DATA SHEET — 07-D: SCOTT</w:t>
      </w:r>
      <w:r>
        <w:rPr>
          <w:rFonts w:ascii="Arial" w:cs="Arial" w:eastAsia="Arial" w:hAnsi="Arial"/>
          <w:b/>
          <w:bCs/>
          <w:color w:val="1E7A3E"/>
          <w:sz w:val="18"/>
          <w:szCs w:val="18"/>
        </w:rPr>
        <w:t xml:space="preserve">  [PHASE 1]</w:t>
      </w:r>
    </w:p>
    <w:p>
      <w:pPr>
        <w:spacing w:after="60" w:before="0"/>
      </w:pPr>
      <w:r>
        <w:rPr>
          <w:rFonts w:ascii="Courier New" w:cs="Courier New" w:eastAsia="Courier New" w:hAnsi="Courier New"/>
          <w:color w:val="5B2D8E"/>
          <w:sz w:val="20"/>
          <w:szCs w:val="20"/>
        </w:rPr>
        <w:t xml:space="preserve">/scott</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SCOTT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Scott,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Scott, LA.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https://romerosservicecompany.com/scott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Scott,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Scott, LA.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https://romerosservicecompany.com/scott</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/images/og-scott.jpg — use local job photo or crew,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Scott</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[CITY_URL]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/scott</w:t>
            </w:r>
          </w:p>
        </w:tc>
      </w:tr>
    </w:tbl>
    <w:p>
      <w:pPr>
        <w:spacing w:after="40" w:before="80"/>
      </w:pPr>
    </w:p>
    <w:p>
      <w:pPr>
        <w:spacing w:after="60" w:before="200"/>
      </w:pPr>
      <w:r>
        <w:rPr>
          <w:rFonts w:ascii="Arial" w:cs="Arial" w:eastAsia="Arial" w:hAnsi="Arial"/>
          <w:b/>
          <w:bCs/>
          <w:color w:val="5B2D8E"/>
          <w:sz w:val="22"/>
          <w:szCs w:val="22"/>
        </w:rPr>
        <w:t xml:space="preserve">FAQPage Schema — Scott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serve Scott, LA for home repairs?",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provide plumbing, electrical, HVAC, drywall, painting, flooring, cleaning, and handyman services in Scott. Licensed and insured."}</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quickly can you respond in Scott?",</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"Fast response — typically within 24 hours. For urgent situations, call (337) 366-0592 directly."}</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both small and large repairs in Scott?",</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No job is too small. A leaky faucet, a patched wall, a stuck door — call us at (337) 366-0592."}</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licensed and insured to work in Scott, LA?",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Fully licensed and insured with liability and workers’ compensation coverage."}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SCOTT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SCOTT</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Scott, LA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LOCAL LINE
(below H1)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Serving Scott and all of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LOCAL CONTEXT — SCOTT (NON-NEGOTIABLE)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Scott,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INTRO
(use verbatim)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Scott is a close-knit community just west of Lafayette, with a mix of established residential neighborhoods and working families who need reliable home repair when something breaks. Romero’s Service Company serves Scott with the same multi-trade capability that’s made us a trusted name across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Scott’s established residential neighborhoods have homes that need regular maintenance — plumbing, HVAC service, drywall, and general repairs.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Proximity to Lafayette means Scott residents have access to the same fast response times as our Lafayette customers.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Scott homeowners frequently ask us about multi-repair visits — the ability to handle a list of issues in one trip is one of our most common requests here.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UNIQUENESS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These local references must appear in the page body. Do NOT reduce them to a single generic sentence. Do NOT rewrite the localIntro. Use the exact content provided. This is what differentiates this page from a duplicate.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SUMMARY — SCOTT</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Our Services in Scott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the full range of home repair and contractor services in Scott — residential and commercial, all trades, one company.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GRID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/services/plumbing</w:t>
            </w:r>
          </w:p>
          <w:p>
            <w:pPr>
              <w:pStyle w:val="ListParagraph"/>
              <w:numPr>
                <w:ilvl w:val="0"/>
                <w:numId w:val="2"/>
              </w:numPr>
              <w:spacing w:after="28" w:before="28"/>
            </w:pPr>
            <w:r>
              <w:rPr>
                <w:rFonts w:ascii="Arial" w:cs="Arial" w:eastAsia="Arial" w:hAnsi="Arial"/>
                <w:color w:val="1A1A2E"/>
                <w:sz w:val="18"/>
                <w:szCs w:val="18"/>
              </w:rPr>
              <w:t xml:space="preserve">Electrical → /services/electrical</w:t>
            </w:r>
          </w:p>
          <w:p>
            <w:pPr>
              <w:pStyle w:val="ListParagraph"/>
              <w:numPr>
                <w:ilvl w:val="0"/>
                <w:numId w:val="2"/>
              </w:numPr>
              <w:spacing w:after="28" w:before="28"/>
            </w:pPr>
            <w:r>
              <w:rPr>
                <w:rFonts w:ascii="Arial" w:cs="Arial" w:eastAsia="Arial" w:hAnsi="Arial"/>
                <w:color w:val="1A1A2E"/>
                <w:sz w:val="18"/>
                <w:szCs w:val="18"/>
              </w:rPr>
              <w:t xml:space="preserve">HVAC → /services/hvac</w:t>
            </w:r>
          </w:p>
          <w:p>
            <w:pPr>
              <w:pStyle w:val="ListParagraph"/>
              <w:numPr>
                <w:ilvl w:val="0"/>
                <w:numId w:val="2"/>
              </w:numPr>
              <w:spacing w:after="28" w:before="28"/>
            </w:pPr>
            <w:r>
              <w:rPr>
                <w:rFonts w:ascii="Arial" w:cs="Arial" w:eastAsia="Arial" w:hAnsi="Arial"/>
                <w:color w:val="1A1A2E"/>
                <w:sz w:val="18"/>
                <w:szCs w:val="18"/>
              </w:rPr>
              <w:t xml:space="preserve">Drywall &amp; Sheetrock → /services/drywall</w:t>
            </w:r>
          </w:p>
          <w:p>
            <w:pPr>
              <w:pStyle w:val="ListParagraph"/>
              <w:numPr>
                <w:ilvl w:val="0"/>
                <w:numId w:val="2"/>
              </w:numPr>
              <w:spacing w:after="28" w:before="28"/>
            </w:pPr>
            <w:r>
              <w:rPr>
                <w:rFonts w:ascii="Arial" w:cs="Arial" w:eastAsia="Arial" w:hAnsi="Arial"/>
                <w:color w:val="1A1A2E"/>
                <w:sz w:val="18"/>
                <w:szCs w:val="18"/>
              </w:rPr>
              <w:t xml:space="preserve">Painting → /services/painting</w:t>
            </w:r>
          </w:p>
          <w:p>
            <w:pPr>
              <w:pStyle w:val="ListParagraph"/>
              <w:numPr>
                <w:ilvl w:val="0"/>
                <w:numId w:val="2"/>
              </w:numPr>
              <w:spacing w:after="28" w:before="28"/>
            </w:pPr>
            <w:r>
              <w:rPr>
                <w:rFonts w:ascii="Arial" w:cs="Arial" w:eastAsia="Arial" w:hAnsi="Arial"/>
                <w:color w:val="1A1A2E"/>
                <w:sz w:val="18"/>
                <w:szCs w:val="18"/>
              </w:rPr>
              <w:t xml:space="preserve">Flooring → /services/flooring</w:t>
            </w:r>
          </w:p>
          <w:p>
            <w:pPr>
              <w:pStyle w:val="ListParagraph"/>
              <w:numPr>
                <w:ilvl w:val="0"/>
                <w:numId w:val="2"/>
              </w:numPr>
              <w:spacing w:after="28" w:before="28"/>
            </w:pPr>
            <w:r>
              <w:rPr>
                <w:rFonts w:ascii="Arial" w:cs="Arial" w:eastAsia="Arial" w:hAnsi="Arial"/>
                <w:color w:val="1A1A2E"/>
                <w:sz w:val="18"/>
                <w:szCs w:val="18"/>
              </w:rPr>
              <w:t xml:space="preserve">Cleaning &amp; Janitorial → /services/cleaning</w:t>
            </w:r>
          </w:p>
          <w:p>
            <w:pPr>
              <w:pStyle w:val="ListParagraph"/>
              <w:numPr>
                <w:ilvl w:val="0"/>
                <w:numId w:val="2"/>
              </w:numPr>
              <w:spacing w:after="28" w:before="28"/>
            </w:pPr>
            <w:r>
              <w:rPr>
                <w:rFonts w:ascii="Arial" w:cs="Arial" w:eastAsia="Arial" w:hAnsi="Arial"/>
                <w:color w:val="1A1A2E"/>
                <w:sz w:val="18"/>
                <w:szCs w:val="18"/>
              </w:rPr>
              <w:t xml:space="preserve">Handyman &amp; General Repairs → /services/handyman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service is a card or list item linking to the service subpage. Same visual treatment as the /services hub page. All 8 must be present.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TESTIMONIAL — SCOTT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Scott customer with name and city attribution. If not available at launch: use a real Lafayette customer testimonial as a temporary internal fallback, clearly marked &lt;!-- TEMP FALLBACK: replace with Scott testimonial --&gt;. Never fabricate. Never use anonymous quotes.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Attribution must include customer name and Scott city attribution. No testimonials from other cities on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FAQ — SCOTT</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 — Scott</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FAQ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All 4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serve Scott, LA for home repairs?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provide plumbing, electrical, HVAC, drywall, painting, flooring, cleaning, and handyman services in Scott. Licensed and insured.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quickly can you respond in Scott?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Fast response — typically within 24 hours. For urgent situations, call (337) 366-0592 directly.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both small and large repairs in Scott?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No job is too small. A leaky faucet, a patched wall, a stuck door — call us at (337) 366-0592.</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licensed and insured to work in Scott,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Fully licensed and insured with liability and workers’ compensation coverage.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SCOTT</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Repair Services in Scott? Residential &amp;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We’re local, we’re licensed, and we handle the whole list. Plumbing, electrical, HVAC, drywall, painting, flooring, and more — one call covers it all across Scott and Acadiana.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NEARBY CITIES</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also serve communities across Acadiana. Add a sentence naturally mentioning 2-3 cities neighboring this city page (not the current city itself). Link: 'View all service areas →' pointing to /service-areas. This cross-city mention strengthens local SEO cluster signals.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Residential &amp; Commercial · Fast Response · Serving Scott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4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CITY DATA SHEET — 07-E: CARENCRO</w:t>
      </w:r>
      <w:r>
        <w:rPr>
          <w:rFonts w:ascii="Arial" w:cs="Arial" w:eastAsia="Arial" w:hAnsi="Arial"/>
          <w:b/>
          <w:bCs/>
          <w:color w:val="1E7A3E"/>
          <w:sz w:val="18"/>
          <w:szCs w:val="18"/>
        </w:rPr>
        <w:t xml:space="preserve">  [PHASE 1]</w:t>
      </w:r>
    </w:p>
    <w:p>
      <w:pPr>
        <w:spacing w:after="60" w:before="0"/>
      </w:pPr>
      <w:r>
        <w:rPr>
          <w:rFonts w:ascii="Courier New" w:cs="Courier New" w:eastAsia="Courier New" w:hAnsi="Courier New"/>
          <w:color w:val="5B2D8E"/>
          <w:sz w:val="20"/>
          <w:szCs w:val="20"/>
        </w:rPr>
        <w:t xml:space="preserve">/carencro</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CARENCRO</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Carencro,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Carencro, LA.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https://romerosservicecompany.com/carencro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Carencro,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Carencro, LA.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https://romerosservicecompany.com/carencro</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/images/og-carencro.jpg — use local job photo or crew,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Carencro</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[CITY_URL]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/carencro</w:t>
            </w:r>
          </w:p>
        </w:tc>
      </w:tr>
    </w:tbl>
    <w:p>
      <w:pPr>
        <w:spacing w:after="40" w:before="80"/>
      </w:pPr>
    </w:p>
    <w:p>
      <w:pPr>
        <w:spacing w:after="60" w:before="200"/>
      </w:pPr>
      <w:r>
        <w:rPr>
          <w:rFonts w:ascii="Arial" w:cs="Arial" w:eastAsia="Arial" w:hAnsi="Arial"/>
          <w:b/>
          <w:bCs/>
          <w:color w:val="5B2D8E"/>
          <w:sz w:val="22"/>
          <w:szCs w:val="22"/>
        </w:rPr>
        <w:t xml:space="preserve">FAQPage Schema — Carencro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serve Carencro, LA for home repairs?",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provide plumbing, electrical, HVAC, drywall, painting, flooring, cleaning, and handyman services in Carencro. Licensed and insured."}</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quickly can you respond in Carencro?",</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"Fast response — typically within 24 hours. For urgent situations, call (337) 366-0592 directly."}</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work with property managers in Carencro?",</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handle maintenance and turnover work for rental properties and commercial properties in Carencro."}</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licensed and insured to work in Carencro?",</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Fully licensed and insured with liability and workers’ compensation coverage."}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CARENCRO</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CARENCRO</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Carencro, LA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LOCAL LINE
(below H1)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Serving Carencro and all of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LOCAL CONTEXT — CARENCRO (NON-NEGOTIABLE)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Carencro,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INTRO
(use verbatim)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Carencro sits just north of Lafayette — a growing community with a strong residential base and increasing demand for reliable home repair services. Romero’s Service Company serves Carencro homeowners and property managers with fast response, multi-trade capability, and the same licensed and insured work we bring to all of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Carencro’s growing residential base includes both newer homes and established properties that need ongoing maintenance and repair.</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proximity to Interstate 49 and Lafayette makes Carencro a fast-response area for our team.</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Property managers in Carencro frequently use us for rental unit maintenance and turnover work.</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UNIQUENESS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These local references must appear in the page body. Do NOT reduce them to a single generic sentence. Do NOT rewrite the localIntro. Use the exact content provided. This is what differentiates this page from a duplicate.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SUMMARY — CARENCRO</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Our Services in Carencro</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the full range of home repair and contractor services in Carencro — residential and commercial, all trades, one company.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GRID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/services/plumbing</w:t>
            </w:r>
          </w:p>
          <w:p>
            <w:pPr>
              <w:pStyle w:val="ListParagraph"/>
              <w:numPr>
                <w:ilvl w:val="0"/>
                <w:numId w:val="2"/>
              </w:numPr>
              <w:spacing w:after="28" w:before="28"/>
            </w:pPr>
            <w:r>
              <w:rPr>
                <w:rFonts w:ascii="Arial" w:cs="Arial" w:eastAsia="Arial" w:hAnsi="Arial"/>
                <w:color w:val="1A1A2E"/>
                <w:sz w:val="18"/>
                <w:szCs w:val="18"/>
              </w:rPr>
              <w:t xml:space="preserve">Electrical → /services/electrical</w:t>
            </w:r>
          </w:p>
          <w:p>
            <w:pPr>
              <w:pStyle w:val="ListParagraph"/>
              <w:numPr>
                <w:ilvl w:val="0"/>
                <w:numId w:val="2"/>
              </w:numPr>
              <w:spacing w:after="28" w:before="28"/>
            </w:pPr>
            <w:r>
              <w:rPr>
                <w:rFonts w:ascii="Arial" w:cs="Arial" w:eastAsia="Arial" w:hAnsi="Arial"/>
                <w:color w:val="1A1A2E"/>
                <w:sz w:val="18"/>
                <w:szCs w:val="18"/>
              </w:rPr>
              <w:t xml:space="preserve">HVAC → /services/hvac</w:t>
            </w:r>
          </w:p>
          <w:p>
            <w:pPr>
              <w:pStyle w:val="ListParagraph"/>
              <w:numPr>
                <w:ilvl w:val="0"/>
                <w:numId w:val="2"/>
              </w:numPr>
              <w:spacing w:after="28" w:before="28"/>
            </w:pPr>
            <w:r>
              <w:rPr>
                <w:rFonts w:ascii="Arial" w:cs="Arial" w:eastAsia="Arial" w:hAnsi="Arial"/>
                <w:color w:val="1A1A2E"/>
                <w:sz w:val="18"/>
                <w:szCs w:val="18"/>
              </w:rPr>
              <w:t xml:space="preserve">Drywall &amp; Sheetrock → /services/drywall</w:t>
            </w:r>
          </w:p>
          <w:p>
            <w:pPr>
              <w:pStyle w:val="ListParagraph"/>
              <w:numPr>
                <w:ilvl w:val="0"/>
                <w:numId w:val="2"/>
              </w:numPr>
              <w:spacing w:after="28" w:before="28"/>
            </w:pPr>
            <w:r>
              <w:rPr>
                <w:rFonts w:ascii="Arial" w:cs="Arial" w:eastAsia="Arial" w:hAnsi="Arial"/>
                <w:color w:val="1A1A2E"/>
                <w:sz w:val="18"/>
                <w:szCs w:val="18"/>
              </w:rPr>
              <w:t xml:space="preserve">Painting → /services/painting</w:t>
            </w:r>
          </w:p>
          <w:p>
            <w:pPr>
              <w:pStyle w:val="ListParagraph"/>
              <w:numPr>
                <w:ilvl w:val="0"/>
                <w:numId w:val="2"/>
              </w:numPr>
              <w:spacing w:after="28" w:before="28"/>
            </w:pPr>
            <w:r>
              <w:rPr>
                <w:rFonts w:ascii="Arial" w:cs="Arial" w:eastAsia="Arial" w:hAnsi="Arial"/>
                <w:color w:val="1A1A2E"/>
                <w:sz w:val="18"/>
                <w:szCs w:val="18"/>
              </w:rPr>
              <w:t xml:space="preserve">Flooring → /services/flooring</w:t>
            </w:r>
          </w:p>
          <w:p>
            <w:pPr>
              <w:pStyle w:val="ListParagraph"/>
              <w:numPr>
                <w:ilvl w:val="0"/>
                <w:numId w:val="2"/>
              </w:numPr>
              <w:spacing w:after="28" w:before="28"/>
            </w:pPr>
            <w:r>
              <w:rPr>
                <w:rFonts w:ascii="Arial" w:cs="Arial" w:eastAsia="Arial" w:hAnsi="Arial"/>
                <w:color w:val="1A1A2E"/>
                <w:sz w:val="18"/>
                <w:szCs w:val="18"/>
              </w:rPr>
              <w:t xml:space="preserve">Cleaning &amp; Janitorial → /services/cleaning</w:t>
            </w:r>
          </w:p>
          <w:p>
            <w:pPr>
              <w:pStyle w:val="ListParagraph"/>
              <w:numPr>
                <w:ilvl w:val="0"/>
                <w:numId w:val="2"/>
              </w:numPr>
              <w:spacing w:after="28" w:before="28"/>
            </w:pPr>
            <w:r>
              <w:rPr>
                <w:rFonts w:ascii="Arial" w:cs="Arial" w:eastAsia="Arial" w:hAnsi="Arial"/>
                <w:color w:val="1A1A2E"/>
                <w:sz w:val="18"/>
                <w:szCs w:val="18"/>
              </w:rPr>
              <w:t xml:space="preserve">Handyman &amp; General Repairs → /services/handyman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service is a card or list item linking to the service subpage. Same visual treatment as the /services hub page. All 8 must be present.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TESTIMONIAL — CARENCRO</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Carencro customer with name and city attribution. If not available at launch: use a real Lafayette customer testimonial as a temporary internal fallback, clearly marked &lt;!-- TEMP FALLBACK: replace with Carencro testimonial --&gt;. Never fabricate. Never use anonymous quotes.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Attribution must include customer name and Carencro city attribution. No testimonials from other cities on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FAQ — CARENCRO</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 — Carencro</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FAQ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All 4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serve Carencro, LA for home repairs?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provide plumbing, electrical, HVAC, drywall, painting, flooring, cleaning, and handyman services in Carencro. Licensed and insured.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quickly can you respond in Carencro?</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Fast response — typically within 24 hours. For urgent situations, call (337) 366-0592 directly.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work with property managers in Carencro?</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handle maintenance and turnover work for rental properties and commercial properties in Carencro.</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licensed and insured to work in Carencro?</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Fully licensed and insured with liability and workers’ compensation coverage.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CARENCRO</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Repair Services in Carencro? Residential &amp;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We’re local, we’re licensed, and we handle the whole list. Plumbing, electrical, HVAC, drywall, painting, flooring, and more — one call covers it all across Carencro and Acadiana.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NEARBY CITIES</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also serve communities across Acadiana. Add a sentence naturally mentioning 2-3 cities neighboring this city page (not the current city itself). Link: 'View all service areas →' pointing to /service-areas. This cross-city mention strengthens local SEO cluster signals.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Residential &amp; Commercial · Fast Response · Serving Carencro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40"/>
      </w:pPr>
    </w:p>
    <w:p>
      <w:pPr>
        <w:pBdr>
          <w:bottom w:val="single" w:color="DDDDDD" w:sz="2" w:space="1"/>
        </w:pBdr>
        <w:spacing w:after="160" w:before="160"/>
      </w:pPr>
    </w:p>
    <w:p>
      <w:pPr>
        <w:spacing w:after="20" w:before="200"/>
      </w:pPr>
      <w:r>
        <w:rPr>
          <w:rFonts w:ascii="Arial" w:cs="Arial" w:eastAsia="Arial" w:hAnsi="Arial"/>
          <w:b/>
          <w:bCs/>
          <w:color w:val="E8611A"/>
          <w:sz w:val="28"/>
          <w:szCs w:val="28"/>
        </w:rPr>
        <w:t xml:space="preserve">CITY DATA SHEET — 07-F: BREAUX BRIDGE</w:t>
      </w:r>
      <w:r>
        <w:rPr>
          <w:rFonts w:ascii="Arial" w:cs="Arial" w:eastAsia="Arial" w:hAnsi="Arial"/>
          <w:b/>
          <w:bCs/>
          <w:color w:val="E8611A"/>
          <w:sz w:val="18"/>
          <w:szCs w:val="18"/>
        </w:rPr>
        <w:t xml:space="preserve">  [PHASE 2 — DO NOT BUILD UNTIL PHASE 1 IS LIVE]</w:t>
      </w:r>
    </w:p>
    <w:p>
      <w:pPr>
        <w:spacing w:after="60" w:before="0"/>
      </w:pPr>
      <w:r>
        <w:rPr>
          <w:rFonts w:ascii="Courier New" w:cs="Courier New" w:eastAsia="Courier New" w:hAnsi="Courier New"/>
          <w:color w:val="5B2D8E"/>
          <w:sz w:val="20"/>
          <w:szCs w:val="20"/>
        </w:rPr>
        <w:t xml:space="preserve">/breaux-bridge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PHASE 2 PAGE: Do NOT build this page until all Phase 1 city pages (Lafayette, Youngsville, Broussard, Scott, Carencro) are live, indexed, and passing Core Web Vitals. The /service-areas page must link to this URL but the page itself must not exist until Phase 2 build begins.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BREAUX BRIDGE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Breaux Bridge,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Breaux Bridge, LA.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https://romerosservicecompany.com/breaux-bridge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Breaux Bridge,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Breaux Bridge, LA.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https://romerosservicecompany.com/breaux-bridge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/images/og-breaux-bridge.jpg — use local job photo or crew,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Breaux Bridge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[CITY_URL]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/breaux-bridge</w:t>
            </w:r>
          </w:p>
        </w:tc>
      </w:tr>
    </w:tbl>
    <w:p>
      <w:pPr>
        <w:spacing w:after="40" w:before="80"/>
      </w:pPr>
    </w:p>
    <w:p>
      <w:pPr>
        <w:spacing w:after="60" w:before="200"/>
      </w:pPr>
      <w:r>
        <w:rPr>
          <w:rFonts w:ascii="Arial" w:cs="Arial" w:eastAsia="Arial" w:hAnsi="Arial"/>
          <w:b/>
          <w:bCs/>
          <w:color w:val="5B2D8E"/>
          <w:sz w:val="22"/>
          <w:szCs w:val="22"/>
        </w:rPr>
        <w:t xml:space="preserve">FAQPage Schema — Breaux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serve Breaux Bridge, LA?",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provide residential and commercial repair services in Breaux Bridge including plumbing, electrical, HVAC, drywall, and more. Call (337) 366-0592."}</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quickly can you respond in Breaux Bridge?",</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"Fast response — typically within 24 hours. For urgent situations, call (337) 366-0592 directly."}</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older home repairs in Breaux Bridge?",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Older homes with plumbing, electrical, and drywall needs are some of our most common jobs in the area."}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licensed and insured to work in Breaux Bridge?",</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Fully licensed and insured with liability and workers’ compensation coverage for all Louisiana work."}</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BREAUX BRIDGE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BREAUX BRIDGE</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Breaux Bridge, LA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LOCAL LINE
(below H1)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Serving Breaux Bridge and all of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LOCAL CONTEXT — BREAUX BRIDGE (NON-NEGOTIABLE)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Breaux Bridge,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INTRO
(use verbatim)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Breaux Bridge is a historic Acadiana community known for its culture and close-knit neighborhoods. Romero’s Service Company extends its multi-trade home repair services to Breaux Bridge homeowners and property managers — the same reliable, licensed work we bring to all of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Breaux Bridge’s historic and older homes often need plumbing updates, drywall repair, and general maintenance work.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growing residential areas around Breaux Bridge create increasing demand for HVAC service and property upkeep.</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Proximity to the I-10 corridor keeps response times fast for Breaux Bridge service calls.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UNIQUENESS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These local references must appear in the page body. Do NOT reduce them to a single generic sentence. Do NOT rewrite the localIntro. Use the exact content provided. This is what differentiates this page from a duplicate.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SUMMARY — BREAUX BRIDGE</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Our Services in Breaux Bridge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the full range of home repair and contractor services in Breaux Bridge — residential and commercial, all trades, one company.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GRID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/services/plumbing</w:t>
            </w:r>
          </w:p>
          <w:p>
            <w:pPr>
              <w:pStyle w:val="ListParagraph"/>
              <w:numPr>
                <w:ilvl w:val="0"/>
                <w:numId w:val="2"/>
              </w:numPr>
              <w:spacing w:after="28" w:before="28"/>
            </w:pPr>
            <w:r>
              <w:rPr>
                <w:rFonts w:ascii="Arial" w:cs="Arial" w:eastAsia="Arial" w:hAnsi="Arial"/>
                <w:color w:val="1A1A2E"/>
                <w:sz w:val="18"/>
                <w:szCs w:val="18"/>
              </w:rPr>
              <w:t xml:space="preserve">Electrical → /services/electrical</w:t>
            </w:r>
          </w:p>
          <w:p>
            <w:pPr>
              <w:pStyle w:val="ListParagraph"/>
              <w:numPr>
                <w:ilvl w:val="0"/>
                <w:numId w:val="2"/>
              </w:numPr>
              <w:spacing w:after="28" w:before="28"/>
            </w:pPr>
            <w:r>
              <w:rPr>
                <w:rFonts w:ascii="Arial" w:cs="Arial" w:eastAsia="Arial" w:hAnsi="Arial"/>
                <w:color w:val="1A1A2E"/>
                <w:sz w:val="18"/>
                <w:szCs w:val="18"/>
              </w:rPr>
              <w:t xml:space="preserve">HVAC → /services/hvac</w:t>
            </w:r>
          </w:p>
          <w:p>
            <w:pPr>
              <w:pStyle w:val="ListParagraph"/>
              <w:numPr>
                <w:ilvl w:val="0"/>
                <w:numId w:val="2"/>
              </w:numPr>
              <w:spacing w:after="28" w:before="28"/>
            </w:pPr>
            <w:r>
              <w:rPr>
                <w:rFonts w:ascii="Arial" w:cs="Arial" w:eastAsia="Arial" w:hAnsi="Arial"/>
                <w:color w:val="1A1A2E"/>
                <w:sz w:val="18"/>
                <w:szCs w:val="18"/>
              </w:rPr>
              <w:t xml:space="preserve">Drywall &amp; Sheetrock → /services/drywall</w:t>
            </w:r>
          </w:p>
          <w:p>
            <w:pPr>
              <w:pStyle w:val="ListParagraph"/>
              <w:numPr>
                <w:ilvl w:val="0"/>
                <w:numId w:val="2"/>
              </w:numPr>
              <w:spacing w:after="28" w:before="28"/>
            </w:pPr>
            <w:r>
              <w:rPr>
                <w:rFonts w:ascii="Arial" w:cs="Arial" w:eastAsia="Arial" w:hAnsi="Arial"/>
                <w:color w:val="1A1A2E"/>
                <w:sz w:val="18"/>
                <w:szCs w:val="18"/>
              </w:rPr>
              <w:t xml:space="preserve">Painting → /services/painting</w:t>
            </w:r>
          </w:p>
          <w:p>
            <w:pPr>
              <w:pStyle w:val="ListParagraph"/>
              <w:numPr>
                <w:ilvl w:val="0"/>
                <w:numId w:val="2"/>
              </w:numPr>
              <w:spacing w:after="28" w:before="28"/>
            </w:pPr>
            <w:r>
              <w:rPr>
                <w:rFonts w:ascii="Arial" w:cs="Arial" w:eastAsia="Arial" w:hAnsi="Arial"/>
                <w:color w:val="1A1A2E"/>
                <w:sz w:val="18"/>
                <w:szCs w:val="18"/>
              </w:rPr>
              <w:t xml:space="preserve">Flooring → /services/flooring</w:t>
            </w:r>
          </w:p>
          <w:p>
            <w:pPr>
              <w:pStyle w:val="ListParagraph"/>
              <w:numPr>
                <w:ilvl w:val="0"/>
                <w:numId w:val="2"/>
              </w:numPr>
              <w:spacing w:after="28" w:before="28"/>
            </w:pPr>
            <w:r>
              <w:rPr>
                <w:rFonts w:ascii="Arial" w:cs="Arial" w:eastAsia="Arial" w:hAnsi="Arial"/>
                <w:color w:val="1A1A2E"/>
                <w:sz w:val="18"/>
                <w:szCs w:val="18"/>
              </w:rPr>
              <w:t xml:space="preserve">Cleaning &amp; Janitorial → /services/cleaning</w:t>
            </w:r>
          </w:p>
          <w:p>
            <w:pPr>
              <w:pStyle w:val="ListParagraph"/>
              <w:numPr>
                <w:ilvl w:val="0"/>
                <w:numId w:val="2"/>
              </w:numPr>
              <w:spacing w:after="28" w:before="28"/>
            </w:pPr>
            <w:r>
              <w:rPr>
                <w:rFonts w:ascii="Arial" w:cs="Arial" w:eastAsia="Arial" w:hAnsi="Arial"/>
                <w:color w:val="1A1A2E"/>
                <w:sz w:val="18"/>
                <w:szCs w:val="18"/>
              </w:rPr>
              <w:t xml:space="preserve">Handyman &amp; General Repairs → /services/handyman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service is a card or list item linking to the service subpage. Same visual treatment as the /services hub page. All 8 must be present.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TESTIMONIAL — BREAUX BRIDGE</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Breaux Bridge customer if available. Phase 2 page — collect testimonial before building.</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Attribution must include customer name and Breaux Bridge city attribution. No testimonials from other cities on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FAQ — BREAUX BRIDGE</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 — Breaux Bridge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FAQ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All 4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serve Breaux Bridge,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provide residential and commercial repair services in Breaux Bridge including plumbing, electrical, HVAC, drywall, and more. Call (337) 366-0592.</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quickly can you respond in Breaux Bridge?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Fast response — typically within 24 hours. For urgent situations, call (337) 366-0592 directly.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older home repairs in Breaux Bridge?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Older homes with plumbing, electrical, and drywall needs are some of our most common jobs in the area.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licensed and insured to work in Breaux Bridge?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Fully licensed and insured with liability and workers’ compensation coverage for all Louisiana work.</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BREAUX BRIDGE</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Repair Services in Breaux Bridge? Residential &amp;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We’re local, we’re licensed, and we handle the whole list. Plumbing, electrical, HVAC, drywall, painting, flooring, and more — one call covers it all across Breaux Bridge and Acadiana.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NEARBY CITIES</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also serve communities across Acadiana. Add a sentence naturally mentioning 2-3 cities neighboring this city page (not the current city itself). Link: 'View all service areas →' pointing to /service-areas. This cross-city mention strengthens local SEO cluster signals.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Residential &amp; Commercial · Fast Response · Serving Breaux Bridge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40"/>
      </w:pPr>
    </w:p>
    <w:p>
      <w:pPr>
        <w:pBdr>
          <w:bottom w:val="single" w:color="DDDDDD" w:sz="2" w:space="1"/>
        </w:pBdr>
        <w:spacing w:after="160" w:before="160"/>
      </w:pPr>
    </w:p>
    <w:p>
      <w:pPr>
        <w:spacing w:after="20" w:before="200"/>
      </w:pPr>
      <w:r>
        <w:rPr>
          <w:rFonts w:ascii="Arial" w:cs="Arial" w:eastAsia="Arial" w:hAnsi="Arial"/>
          <w:b/>
          <w:bCs/>
          <w:color w:val="E8611A"/>
          <w:sz w:val="28"/>
          <w:szCs w:val="28"/>
        </w:rPr>
        <w:t xml:space="preserve">CITY DATA SHEET — 07-G: NEW IBERIA</w:t>
      </w:r>
      <w:r>
        <w:rPr>
          <w:rFonts w:ascii="Arial" w:cs="Arial" w:eastAsia="Arial" w:hAnsi="Arial"/>
          <w:b/>
          <w:bCs/>
          <w:color w:val="E8611A"/>
          <w:sz w:val="18"/>
          <w:szCs w:val="18"/>
        </w:rPr>
        <w:t xml:space="preserve">  [PHASE 2 — DO NOT BUILD UNTIL PHASE 1 IS LIVE]</w:t>
      </w:r>
    </w:p>
    <w:p>
      <w:pPr>
        <w:spacing w:after="60" w:before="0"/>
      </w:pPr>
      <w:r>
        <w:rPr>
          <w:rFonts w:ascii="Courier New" w:cs="Courier New" w:eastAsia="Courier New" w:hAnsi="Courier New"/>
          <w:color w:val="5B2D8E"/>
          <w:sz w:val="20"/>
          <w:szCs w:val="20"/>
        </w:rPr>
        <w:t xml:space="preserve">/new-iberia</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PHASE 2 PAGE: Do NOT build this page until all Phase 1 city pages (Lafayette, Youngsville, Broussard, Scott, Carencro) are live, indexed, and passing Core Web Vitals. The /service-areas page must link to this URL but the page itself must not exist until Phase 2 build begins.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NEW IBERIA</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&amp; Commercial Repair Services in New Iberia,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New Iberia, LA.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https://romerosservicecompany.com/new-iberia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New Iberia,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home repair, HVAC, plumbing, electrical, drywall, and handyman services in New Iberia, LA.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https://romerosservicecompany.com/new-iberia</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/images/og-new-iberia.jpg — use local job photo or crew,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New Iberia</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[CITY_URL]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/new-iberia</w:t>
            </w:r>
          </w:p>
        </w:tc>
      </w:tr>
    </w:tbl>
    <w:p>
      <w:pPr>
        <w:spacing w:after="40" w:before="80"/>
      </w:pPr>
    </w:p>
    <w:p>
      <w:pPr>
        <w:spacing w:after="60" w:before="200"/>
      </w:pPr>
      <w:r>
        <w:rPr>
          <w:rFonts w:ascii="Arial" w:cs="Arial" w:eastAsia="Arial" w:hAnsi="Arial"/>
          <w:b/>
          <w:bCs/>
          <w:color w:val="5B2D8E"/>
          <w:sz w:val="22"/>
          <w:szCs w:val="22"/>
        </w:rPr>
        <w:t xml:space="preserve">FAQPage Schema — New Iberia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serve New Iberia, LA?",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provide residential and commercial repair services in New Iberia including plumbing, electrical, HVAC, drywall, painting, and more. Call (337) 366-0592."}</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quickly can you respond in New Iberia?",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"Fast response — typically within 24 hours. For urgent situations, call (337) 366-0592 directly."}</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commercial property repairs in New Iberia?",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work with homeowners, landlords, and commercial property owners in New Iberia and the surrounding area."}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licensed and insured to work in New Iberia?",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Fully licensed and insured with liability and workers’ compensation coverage."}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NEW IBERIA</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NEW IBERIA</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New Iberia, LA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LOCAL LINE
(below H1)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Serving New Iberia and all of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LOCAL CONTEXT — NEW IBERIA (NON-NEGOTIABLE)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New Iberia,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INTRO
(use verbatim)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 Iberia is the heart of Iberia Parish — a city with a mix of historic homes, growing residential areas, and an active commercial base. Romero’s Service Company brings its multi-trade home repair capability to New Iberia homeowners and property managers who need a reliable, licensed contractor.</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 Iberia’s historic district has older homes that often need plumbing updates, drywall repair, and general structural maintenance.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Newer residential development around New Iberia creates demand for HVAC maintenance, flooring, and property upkeep.</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LOCAL REF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 Iberia’s commercial properties and rental market create steady demand for multi-trade contractor services.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UNIQUENESS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These local references must appear in the page body. Do NOT reduce them to a single generic sentence. Do NOT rewrite the localIntro. Use the exact content provided. This is what differentiates this page from a duplicate.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SUMMARY — NEW IBERIA</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Our Services in 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the full range of home repair and contractor services in New Iberia — residential and commercial, all trades, one company.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GRID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/services/plumbing</w:t>
            </w:r>
          </w:p>
          <w:p>
            <w:pPr>
              <w:pStyle w:val="ListParagraph"/>
              <w:numPr>
                <w:ilvl w:val="0"/>
                <w:numId w:val="2"/>
              </w:numPr>
              <w:spacing w:after="28" w:before="28"/>
            </w:pPr>
            <w:r>
              <w:rPr>
                <w:rFonts w:ascii="Arial" w:cs="Arial" w:eastAsia="Arial" w:hAnsi="Arial"/>
                <w:color w:val="1A1A2E"/>
                <w:sz w:val="18"/>
                <w:szCs w:val="18"/>
              </w:rPr>
              <w:t xml:space="preserve">Electrical → /services/electrical</w:t>
            </w:r>
          </w:p>
          <w:p>
            <w:pPr>
              <w:pStyle w:val="ListParagraph"/>
              <w:numPr>
                <w:ilvl w:val="0"/>
                <w:numId w:val="2"/>
              </w:numPr>
              <w:spacing w:after="28" w:before="28"/>
            </w:pPr>
            <w:r>
              <w:rPr>
                <w:rFonts w:ascii="Arial" w:cs="Arial" w:eastAsia="Arial" w:hAnsi="Arial"/>
                <w:color w:val="1A1A2E"/>
                <w:sz w:val="18"/>
                <w:szCs w:val="18"/>
              </w:rPr>
              <w:t xml:space="preserve">HVAC → /services/hvac</w:t>
            </w:r>
          </w:p>
          <w:p>
            <w:pPr>
              <w:pStyle w:val="ListParagraph"/>
              <w:numPr>
                <w:ilvl w:val="0"/>
                <w:numId w:val="2"/>
              </w:numPr>
              <w:spacing w:after="28" w:before="28"/>
            </w:pPr>
            <w:r>
              <w:rPr>
                <w:rFonts w:ascii="Arial" w:cs="Arial" w:eastAsia="Arial" w:hAnsi="Arial"/>
                <w:color w:val="1A1A2E"/>
                <w:sz w:val="18"/>
                <w:szCs w:val="18"/>
              </w:rPr>
              <w:t xml:space="preserve">Drywall &amp; Sheetrock → /services/drywall</w:t>
            </w:r>
          </w:p>
          <w:p>
            <w:pPr>
              <w:pStyle w:val="ListParagraph"/>
              <w:numPr>
                <w:ilvl w:val="0"/>
                <w:numId w:val="2"/>
              </w:numPr>
              <w:spacing w:after="28" w:before="28"/>
            </w:pPr>
            <w:r>
              <w:rPr>
                <w:rFonts w:ascii="Arial" w:cs="Arial" w:eastAsia="Arial" w:hAnsi="Arial"/>
                <w:color w:val="1A1A2E"/>
                <w:sz w:val="18"/>
                <w:szCs w:val="18"/>
              </w:rPr>
              <w:t xml:space="preserve">Painting → /services/painting</w:t>
            </w:r>
          </w:p>
          <w:p>
            <w:pPr>
              <w:pStyle w:val="ListParagraph"/>
              <w:numPr>
                <w:ilvl w:val="0"/>
                <w:numId w:val="2"/>
              </w:numPr>
              <w:spacing w:after="28" w:before="28"/>
            </w:pPr>
            <w:r>
              <w:rPr>
                <w:rFonts w:ascii="Arial" w:cs="Arial" w:eastAsia="Arial" w:hAnsi="Arial"/>
                <w:color w:val="1A1A2E"/>
                <w:sz w:val="18"/>
                <w:szCs w:val="18"/>
              </w:rPr>
              <w:t xml:space="preserve">Flooring → /services/flooring</w:t>
            </w:r>
          </w:p>
          <w:p>
            <w:pPr>
              <w:pStyle w:val="ListParagraph"/>
              <w:numPr>
                <w:ilvl w:val="0"/>
                <w:numId w:val="2"/>
              </w:numPr>
              <w:spacing w:after="28" w:before="28"/>
            </w:pPr>
            <w:r>
              <w:rPr>
                <w:rFonts w:ascii="Arial" w:cs="Arial" w:eastAsia="Arial" w:hAnsi="Arial"/>
                <w:color w:val="1A1A2E"/>
                <w:sz w:val="18"/>
                <w:szCs w:val="18"/>
              </w:rPr>
              <w:t xml:space="preserve">Cleaning &amp; Janitorial → /services/cleaning</w:t>
            </w:r>
          </w:p>
          <w:p>
            <w:pPr>
              <w:pStyle w:val="ListParagraph"/>
              <w:numPr>
                <w:ilvl w:val="0"/>
                <w:numId w:val="2"/>
              </w:numPr>
              <w:spacing w:after="28" w:before="28"/>
            </w:pPr>
            <w:r>
              <w:rPr>
                <w:rFonts w:ascii="Arial" w:cs="Arial" w:eastAsia="Arial" w:hAnsi="Arial"/>
                <w:color w:val="1A1A2E"/>
                <w:sz w:val="18"/>
                <w:szCs w:val="18"/>
              </w:rPr>
              <w:t xml:space="preserve">Handyman &amp; General Repairs → /services/handyman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service is a card or list item linking to the service subpage. Same visual treatment as the /services hub page. All 8 must be present.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TESTIMONIAL — NEW IBERIA</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New Iberia customer if available. Phase 2 page — collect testimonial before building.</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Attribution must include customer name and New Iberia city attribution. No testimonials from other cities on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FAQ — NEW IBERIA</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 — New Iberia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FAQ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All 4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serve New Iberia,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provide residential and commercial repair services in New Iberia including plumbing, electrical, HVAC, drywall, painting, and more. Call (337) 366-0592.</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quickly can you respond in 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Fast response — typically within 24 hours. For urgent situations, call (337) 366-0592 directly.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commercial property repairs in 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work with homeowners, landlords, and commercial property owners in New Iberia and the surrounding area.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licensed and insured to work in 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Fully licensed and insured with liability and workers’ compensation coverage.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NEW IBERIA</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Repair Services in New Iberia? Residential &amp;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We’re local, we’re licensed, and we handle the whole list. Plumbing, electrical, HVAC, drywall, painting, flooring, and more — one call covers it all across New Iberia and Acadiana.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NEARBY CITIES</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also serve communities across Acadiana. Add a sentence naturally mentioning 2-3 cities neighboring this city page (not the current city itself). Link: 'View all service areas →' pointing to /service-areas. This cross-city mention strengthens local SEO cluster signals.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Residential &amp; Commercial · Fast Response · Serving New Iberia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40"/>
      </w:pPr>
    </w:p>
    <w:p>
      <w:pPr>
        <w:pBdr>
          <w:bottom w:val="single" w:color="DDDDDD" w:sz="2" w:space="1"/>
        </w:pBdr>
        <w:spacing w:after="160" w:before="160"/>
      </w:pPr>
    </w:p>
    <w:p>
      <w:pPr>
        <w:spacing w:after="40" w:before="80"/>
        <w:jc w:val="center"/>
      </w:pPr>
      <w:r>
        <w:rPr>
          <w:rFonts w:ascii="Arial" w:cs="Arial" w:eastAsia="Arial" w:hAnsi="Arial"/>
          <w:i/>
          <w:iCs/>
          <w:color w:val="AAAAAA"/>
          <w:sz w:val="16"/>
          <w:szCs w:val="16"/>
        </w:rPr>
        <w:t xml:space="preserve">Romero’s Service Company · Website Build System · Module 07: City Pages · Hermes Execution File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 Build System · Module 07: City Pages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2026-04-13T02:40:40.980Z</dcterms:created>
  <dcterms:modified xsi:type="dcterms:W3CDTF">2026-04-13T02:40:40.983Z</dcterms:modified>
</cp:coreProperties>
</file>

<file path=docProps/custom.xml><?xml version="1.0" encoding="utf-8"?>
<Properties xmlns="http://schemas.openxmlformats.org/officeDocument/2006/custom-properties" xmlns:vt="http://schemas.openxmlformats.org/officeDocument/2006/docPropsVTypes"/>
</file>