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4D403" w14:textId="2076ECFD" w:rsidR="00CF347B" w:rsidRPr="006E0BB0" w:rsidRDefault="00CF347B" w:rsidP="00026DB4">
      <w:pPr>
        <w:pStyle w:val="Titre"/>
        <w:jc w:val="center"/>
        <w:rPr>
          <w:rFonts w:eastAsiaTheme="minorEastAsia"/>
        </w:rPr>
      </w:pPr>
      <w:r w:rsidRPr="006E0BB0">
        <w:rPr>
          <w:rFonts w:eastAsiaTheme="minorEastAsia"/>
        </w:rPr>
        <w:t>Produit scalaire algébrique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F347B" w14:paraId="44FA7245" w14:textId="77777777" w:rsidTr="00B716AC">
        <w:trPr>
          <w:trHeight w:val="788"/>
        </w:trPr>
        <w:tc>
          <w:tcPr>
            <w:tcW w:w="10606" w:type="dxa"/>
          </w:tcPr>
          <w:p w14:paraId="74E65FE9" w14:textId="2D259228" w:rsidR="00CF347B" w:rsidRPr="007E7AF6" w:rsidRDefault="00CF347B" w:rsidP="00726564">
            <w:pPr>
              <w:rPr>
                <w:color w:val="0000FF"/>
              </w:rPr>
            </w:pPr>
            <w:r w:rsidRPr="007E7AF6">
              <w:rPr>
                <w:rFonts w:eastAsiaTheme="minorEastAsia"/>
                <w:b/>
                <w:color w:val="0000FF"/>
              </w:rPr>
              <w:t>Définition (Produit scalaire).</w:t>
            </w:r>
            <w:r w:rsidRPr="007E7AF6">
              <w:rPr>
                <w:rFonts w:eastAsiaTheme="minorEastAsia"/>
                <w:color w:val="0000FF"/>
              </w:rPr>
              <w:t xml:space="preserve">  </w:t>
            </w:r>
            <w:r w:rsidRPr="007E7AF6">
              <w:rPr>
                <w:color w:val="0000FF"/>
              </w:rPr>
              <w:t xml:space="preserve">Dans un repère </w:t>
            </w:r>
            <w:r w:rsidRPr="007E7AF6">
              <w:rPr>
                <w:color w:val="0000FF"/>
                <w:u w:val="single"/>
              </w:rPr>
              <w:t>orthonormé</w:t>
            </w:r>
            <w:r w:rsidRPr="007E7AF6">
              <w:rPr>
                <w:color w:val="0000FF"/>
              </w:rPr>
              <w:t xml:space="preserve">, si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00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0000F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0000F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0000FF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y</m:t>
                      </m:r>
                    </m:e>
                  </m:eqArr>
                </m:e>
              </m:d>
            </m:oMath>
            <w:r w:rsidRPr="007E7AF6">
              <w:rPr>
                <w:color w:val="0000FF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00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0000F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0000F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0000FF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00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00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 w:rsidRPr="007E7AF6">
              <w:rPr>
                <w:color w:val="0000FF"/>
              </w:rPr>
              <w:t xml:space="preserve">, alors on appelle </w:t>
            </w:r>
            <w:r w:rsidRPr="007E7AF6">
              <w:rPr>
                <w:b/>
                <w:color w:val="0000FF"/>
              </w:rPr>
              <w:t xml:space="preserve">produit scalaire de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</m:oMath>
            <w:r w:rsidRPr="007E7AF6">
              <w:rPr>
                <w:b/>
                <w:color w:val="0000FF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</m:acc>
            </m:oMath>
            <w:r w:rsidRPr="007E7AF6">
              <w:rPr>
                <w:color w:val="0000FF"/>
              </w:rPr>
              <w:t xml:space="preserve"> et on note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</m:acc>
            </m:oMath>
            <w:r w:rsidRPr="007E7AF6">
              <w:rPr>
                <w:color w:val="0000FF"/>
              </w:rPr>
              <w:t xml:space="preserve"> le </w:t>
            </w:r>
            <w:r w:rsidRPr="007E7AF6">
              <w:rPr>
                <w:i/>
                <w:color w:val="0000FF"/>
                <w:u w:val="single"/>
              </w:rPr>
              <w:t>nombre</w:t>
            </w:r>
            <w:r w:rsidR="00386E22" w:rsidRPr="007E7AF6">
              <w:rPr>
                <w:color w:val="0000FF"/>
              </w:rPr>
              <w:t xml:space="preserve"> d</w:t>
            </w:r>
            <w:r w:rsidRPr="007E7AF6">
              <w:rPr>
                <w:color w:val="0000FF"/>
              </w:rPr>
              <w:t xml:space="preserve">éfini par 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0000FF"/>
                </w:rPr>
                <m:t>=x</m:t>
              </m:r>
              <m:sSup>
                <m:sSupPr>
                  <m:ctrlPr>
                    <w:rPr>
                      <w:rFonts w:ascii="Cambria Math" w:hAnsi="Cambria Math"/>
                      <w:color w:val="0000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FF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FF"/>
                </w:rPr>
                <m:t>+y</m:t>
              </m:r>
              <m:sSup>
                <m:sSupPr>
                  <m:ctrlPr>
                    <w:rPr>
                      <w:rFonts w:ascii="Cambria Math" w:hAnsi="Cambria Math"/>
                      <w:color w:val="0000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FF"/>
                    </w:rPr>
                    <m:t>'</m:t>
                  </m:r>
                </m:sup>
              </m:sSup>
            </m:oMath>
          </w:p>
        </w:tc>
      </w:tr>
    </w:tbl>
    <w:p w14:paraId="56FE8806" w14:textId="1511F74C" w:rsidR="00CF347B" w:rsidRPr="007E7AF6" w:rsidRDefault="00CF347B" w:rsidP="00CF347B">
      <w:pPr>
        <w:rPr>
          <w:rFonts w:eastAsiaTheme="minorEastAsia"/>
        </w:rPr>
      </w:pPr>
      <w:r w:rsidRPr="007E7AF6">
        <w:rPr>
          <w:rFonts w:eastAsiaTheme="minorEastAsia"/>
          <w:b/>
        </w:rPr>
        <w:t>Exemple</w:t>
      </w:r>
      <w:r w:rsidRPr="007E7AF6">
        <w:rPr>
          <w:rFonts w:eastAsiaTheme="minorEastAsia"/>
        </w:rPr>
        <w:t xml:space="preserve">. Le produit scalaire de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</m:oMath>
      <w:r w:rsidRPr="007E7AF6">
        <w:rPr>
          <w:rFonts w:eastAsiaTheme="minorEastAsia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-5</m:t>
                </m:r>
              </m:e>
            </m:eqArr>
          </m:e>
        </m:d>
      </m:oMath>
      <w:r w:rsidRPr="007E7AF6">
        <w:rPr>
          <w:rFonts w:eastAsiaTheme="minorEastAsia"/>
        </w:rPr>
        <w:t xml:space="preserve"> </w:t>
      </w:r>
      <w:r w:rsidR="0043004F">
        <w:rPr>
          <w:rFonts w:eastAsiaTheme="minorEastAsia"/>
        </w:rPr>
        <w:t xml:space="preserve">est </w:t>
      </w:r>
      <w:r w:rsidRPr="007E7AF6">
        <w:rPr>
          <w:rFonts w:eastAsiaTheme="minorEastAsia"/>
        </w:rPr>
        <w:t> 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-5</m:t>
            </m:r>
          </m:e>
        </m:d>
        <m:r>
          <w:rPr>
            <w:rFonts w:ascii="Cambria Math" w:eastAsiaTheme="minorEastAsia" w:hAnsi="Cambria Math"/>
          </w:rPr>
          <m:t>=-21</m:t>
        </m:r>
      </m:oMath>
      <w:r w:rsidR="004736BC">
        <w:rPr>
          <w:rFonts w:eastAsiaTheme="minorEastAsia"/>
        </w:rPr>
        <w:br/>
      </w:r>
      <w:r w:rsidRPr="007E7AF6">
        <w:rPr>
          <w:rFonts w:eastAsiaTheme="minorEastAsia"/>
        </w:rPr>
        <w:t xml:space="preserve">Attention le produit scalaire </w:t>
      </w:r>
      <m:oMath>
        <m:r>
          <w:rPr>
            <w:rFonts w:ascii="Cambria Math" w:eastAsiaTheme="minorEastAsia" w:hAnsi="Cambria Math"/>
          </w:rPr>
          <m:t>⋅</m:t>
        </m:r>
      </m:oMath>
      <w:r w:rsidRPr="007E7AF6">
        <w:rPr>
          <w:rFonts w:eastAsiaTheme="minorEastAsia"/>
        </w:rPr>
        <w:t xml:space="preserve"> n’est </w:t>
      </w:r>
      <w:r w:rsidRPr="007E7AF6">
        <w:rPr>
          <w:rFonts w:eastAsiaTheme="minorEastAsia"/>
          <w:u w:val="single"/>
        </w:rPr>
        <w:t>pas une multiplication</w:t>
      </w:r>
      <w:r w:rsidRPr="007E7AF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×</m:t>
        </m:r>
      </m:oMath>
      <w:r w:rsidRPr="007E7AF6">
        <w:rPr>
          <w:rFonts w:eastAsiaTheme="minorEastAsia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Pr="007E7AF6">
        <w:rPr>
          <w:rFonts w:eastAsiaTheme="minorEastAsia"/>
        </w:rPr>
        <w:t xml:space="preserve">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7E7AF6">
        <w:rPr>
          <w:rFonts w:eastAsiaTheme="minorEastAsia"/>
        </w:rPr>
        <w:t xml:space="preserve"> sont des </w:t>
      </w:r>
      <w:r w:rsidRPr="00042F75">
        <w:rPr>
          <w:rFonts w:eastAsiaTheme="minorEastAsia"/>
          <w:i/>
        </w:rPr>
        <w:t>vecteurs</w:t>
      </w:r>
      <w:r w:rsidRPr="007E7AF6">
        <w:rPr>
          <w:rFonts w:eastAsiaTheme="minorEastAsia"/>
        </w:rPr>
        <w:t xml:space="preserve"> et </w:t>
      </w:r>
      <w:r w:rsidRPr="007E7AF6">
        <w:rPr>
          <w:rFonts w:eastAsiaTheme="minorEastAsia"/>
          <w:u w:val="single"/>
        </w:rPr>
        <w:t>pas des nombres</w:t>
      </w:r>
      <w:r w:rsidRPr="007E7AF6">
        <w:rPr>
          <w:rFonts w:eastAsiaTheme="minorEastAsia"/>
        </w:rPr>
        <w:t>.</w:t>
      </w:r>
      <w:r w:rsidR="004736BC">
        <w:rPr>
          <w:rFonts w:eastAsiaTheme="minorEastAsia"/>
        </w:rPr>
        <w:br/>
      </w:r>
      <w:r w:rsidR="004736BC" w:rsidRPr="004736BC">
        <w:rPr>
          <w:rFonts w:eastAsiaTheme="minorEastAsia"/>
          <w:b/>
        </w:rPr>
        <w:t>Exemple</w:t>
      </w:r>
      <w:r w:rsidR="004736BC">
        <w:rPr>
          <w:rFonts w:eastAsiaTheme="minorEastAsia"/>
        </w:rPr>
        <w:t xml:space="preserve">.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=15+2=17</m:t>
        </m:r>
      </m:oMath>
    </w:p>
    <w:p w14:paraId="7DB5288A" w14:textId="27C2E551" w:rsidR="00CF347B" w:rsidRPr="007E7AF6" w:rsidRDefault="00CF347B" w:rsidP="00CF347B">
      <w:pPr>
        <w:rPr>
          <w:rFonts w:eastAsiaTheme="minorEastAsia"/>
          <w:color w:val="0000FF"/>
        </w:rPr>
      </w:pPr>
      <w:r w:rsidRPr="007E7AF6">
        <w:rPr>
          <w:rFonts w:eastAsiaTheme="minorEastAsia"/>
          <w:b/>
          <w:color w:val="0000FF"/>
        </w:rPr>
        <w:t>Hypothèses</w:t>
      </w:r>
      <w:r w:rsidRPr="007E7AF6">
        <w:rPr>
          <w:rFonts w:eastAsiaTheme="minorEastAsia"/>
          <w:color w:val="0000FF"/>
        </w:rPr>
        <w:t xml:space="preserve">. Soit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/>
            <w:color w:val="0000FF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/>
                <w:color w:val="0000FF"/>
              </w:rPr>
              <m:t>v</m:t>
            </m:r>
          </m:e>
        </m:acc>
        <m:r>
          <w:rPr>
            <w:rFonts w:ascii="Cambria Math" w:eastAsiaTheme="minorEastAsia" w:hAnsi="Cambria Math"/>
            <w:color w:val="0000FF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/>
                <w:color w:val="0000FF"/>
              </w:rPr>
              <m:t>w</m:t>
            </m:r>
          </m:e>
        </m:acc>
      </m:oMath>
      <w:r w:rsidRPr="007E7AF6">
        <w:rPr>
          <w:rFonts w:eastAsiaTheme="minorEastAsia"/>
          <w:color w:val="0000FF"/>
        </w:rPr>
        <w:t xml:space="preserve"> trois vecteurs du plan, et </w:t>
      </w:r>
      <m:oMath>
        <m:r>
          <w:rPr>
            <w:rFonts w:ascii="Cambria Math" w:eastAsiaTheme="minorEastAsia" w:hAnsi="Cambria Math"/>
            <w:color w:val="0000FF"/>
          </w:rPr>
          <m:t>k</m:t>
        </m:r>
      </m:oMath>
      <w:r w:rsidRPr="007E7AF6">
        <w:rPr>
          <w:rFonts w:eastAsiaTheme="minorEastAsia"/>
          <w:color w:val="0000FF"/>
        </w:rPr>
        <w:t xml:space="preserve"> un réel. </w:t>
      </w:r>
    </w:p>
    <w:p w14:paraId="1F0B9E54" w14:textId="77777777" w:rsidR="007E7AF6" w:rsidRDefault="00CF347B" w:rsidP="00CF347B">
      <w:pPr>
        <w:rPr>
          <w:rFonts w:eastAsiaTheme="minorEastAsia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 xml:space="preserve">. Le produit scalaire est commutatif. </w:t>
      </w:r>
      <w:r w:rsidR="001028F4" w:rsidRPr="007B6CA3">
        <w:rPr>
          <w:rFonts w:eastAsiaTheme="minorEastAsia"/>
          <w:color w:val="FF0000"/>
        </w:rPr>
        <w:t xml:space="preserve"> </w:t>
      </w:r>
      <w:r w:rsidR="001028F4" w:rsidRPr="007B6CA3">
        <w:rPr>
          <w:rFonts w:eastAsiaTheme="minorEastAsia"/>
          <w:color w:val="FF0000"/>
        </w:rPr>
        <w:tab/>
      </w:r>
      <w:r w:rsidR="001028F4" w:rsidRPr="007B6CA3">
        <w:rPr>
          <w:rFonts w:eastAsiaTheme="minorEastAsia"/>
          <w:color w:val="FF000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m:rPr>
            <m:sty m:val="p"/>
          </m:rPr>
          <w:rPr>
            <w:rFonts w:ascii="Cambria Math" w:hAnsi="Cambria Math"/>
            <w:color w:val="C00000"/>
          </w:rPr>
          <w:br/>
        </m:r>
      </m:oMath>
      <w:r w:rsidR="007E7AF6" w:rsidRPr="007E7AF6">
        <w:rPr>
          <w:rFonts w:eastAsiaTheme="minorEastAsia"/>
          <w:b/>
        </w:rPr>
        <w:t xml:space="preserve">Exemple. </w:t>
      </w:r>
      <m:oMath>
        <m:d>
          <m:d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70C0"/>
                  </w:rPr>
                  <m:t>-4</m:t>
                </m:r>
              </m:e>
              <m:e>
                <m:r>
                  <w:rPr>
                    <w:rFonts w:ascii="Cambria Math" w:eastAsiaTheme="minorEastAsia" w:hAnsi="Cambria Math"/>
                    <w:color w:val="0070C0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4F6228" w:themeColor="accent3" w:themeShade="8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2,5</m:t>
                </m:r>
              </m:e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2,5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=-13</m:t>
        </m:r>
      </m:oMath>
      <w:r w:rsidR="007E7AF6">
        <w:rPr>
          <w:rFonts w:eastAsiaTheme="minorEastAsia"/>
        </w:rPr>
        <w:t xml:space="preserve">   </w:t>
      </w:r>
      <m:oMath>
        <m:d>
          <m:d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4F6228" w:themeColor="accent3" w:themeShade="8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2,5</m:t>
                </m:r>
              </m:e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70C0"/>
                  </w:rPr>
                  <m:t>-4</m:t>
                </m:r>
              </m:e>
              <m:e>
                <m:r>
                  <w:rPr>
                    <w:rFonts w:ascii="Cambria Math" w:eastAsiaTheme="minorEastAsia" w:hAnsi="Cambria Math"/>
                    <w:color w:val="0070C0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2,5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=-13</m:t>
        </m:r>
      </m:oMath>
    </w:p>
    <w:p w14:paraId="1741B1DC" w14:textId="3AFA6937" w:rsidR="00A24A87" w:rsidRDefault="00CF347B" w:rsidP="00CF347B">
      <w:pPr>
        <w:rPr>
          <w:rFonts w:eastAsiaTheme="minorEastAsia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 xml:space="preserve">. Le produit scalaire </w:t>
      </w:r>
      <m:oMath>
        <m:r>
          <w:rPr>
            <w:rFonts w:ascii="Cambria Math" w:eastAsiaTheme="minorEastAsia" w:hAnsi="Cambria Math"/>
            <w:color w:val="FF0000"/>
          </w:rPr>
          <m:t>⋅</m:t>
        </m:r>
      </m:oMath>
      <w:r w:rsidRPr="007B6CA3">
        <w:rPr>
          <w:rFonts w:eastAsiaTheme="minorEastAsia"/>
          <w:color w:val="FF0000"/>
        </w:rPr>
        <w:t xml:space="preserve"> est distributif sur </w:t>
      </w:r>
      <m:oMath>
        <m:r>
          <w:rPr>
            <w:rFonts w:ascii="Cambria Math" w:eastAsiaTheme="minorEastAsia" w:hAnsi="Cambria Math"/>
            <w:color w:val="FF0000"/>
          </w:rPr>
          <m:t>+</m:t>
        </m:r>
      </m:oMath>
      <w:r w:rsidRPr="007B6CA3">
        <w:rPr>
          <w:rFonts w:eastAsiaTheme="minorEastAsia"/>
          <w:color w:val="FF0000"/>
        </w:rPr>
        <w:t xml:space="preserve">. </w:t>
      </w:r>
      <w:r w:rsidR="001028F4" w:rsidRPr="007B6CA3">
        <w:rPr>
          <w:rFonts w:eastAsiaTheme="minorEastAsia"/>
          <w:color w:val="FF0000"/>
        </w:rPr>
        <w:t xml:space="preserve">   </w:t>
      </w:r>
      <w:r w:rsidR="001028F4" w:rsidRPr="007B6CA3">
        <w:rPr>
          <w:rFonts w:eastAsiaTheme="minorEastAsia"/>
          <w:color w:val="FF0000"/>
        </w:rPr>
        <w:tab/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</m:acc>
            <m:r>
              <w:rPr>
                <w:rFonts w:ascii="Cambria Math" w:hAnsi="Cambria Math"/>
                <w:color w:val="FF0000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b</m:t>
                </m:r>
              </m:e>
            </m:acc>
          </m:e>
        </m:d>
        <m:r>
          <w:rPr>
            <w:rFonts w:ascii="Cambria Math" w:hAnsi="Cambria Math"/>
            <w:color w:val="FF0000"/>
          </w:rPr>
          <m:t>⋅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</m:acc>
            <m:r>
              <w:rPr>
                <w:rFonts w:ascii="Cambria Math" w:hAnsi="Cambria Math"/>
                <w:color w:val="FF0000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d</m:t>
                </m:r>
              </m:e>
            </m:acc>
          </m:e>
        </m:d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c</m:t>
            </m:r>
          </m:e>
        </m:acc>
        <m:r>
          <w:rPr>
            <w:rFonts w:ascii="Cambria Math" w:hAnsi="Cambria Math"/>
            <w:color w:val="FF000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d</m:t>
            </m:r>
          </m:e>
        </m:acc>
        <m:r>
          <w:rPr>
            <w:rFonts w:ascii="Cambria Math" w:hAnsi="Cambria Math"/>
            <w:color w:val="FF000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b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c</m:t>
            </m:r>
          </m:e>
        </m:acc>
        <m:r>
          <w:rPr>
            <w:rFonts w:ascii="Cambria Math" w:hAnsi="Cambria Math"/>
            <w:color w:val="FF000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b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d</m:t>
            </m:r>
          </m:e>
        </m:acc>
      </m:oMath>
      <w:r w:rsidR="007E7AF6">
        <w:rPr>
          <w:rFonts w:eastAsiaTheme="minorEastAsia"/>
          <w:color w:val="C00000"/>
        </w:rPr>
        <w:br/>
      </w:r>
      <w:r w:rsidR="007E7AF6" w:rsidRPr="007E7AF6">
        <w:rPr>
          <w:rFonts w:eastAsiaTheme="minorEastAsia"/>
          <w:b/>
        </w:rPr>
        <w:t>Exemple.</w:t>
      </w:r>
      <w:r w:rsidR="007E7AF6">
        <w:rPr>
          <w:rFonts w:eastAsiaTheme="minorEastAsia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eqArr>
              </m:e>
            </m:d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=2+0+6-6=2</m:t>
        </m:r>
      </m:oMath>
    </w:p>
    <w:p w14:paraId="7B109CAD" w14:textId="19700D7C" w:rsidR="00C02B8E" w:rsidRDefault="00CF347B" w:rsidP="00CF347B">
      <w:pPr>
        <w:rPr>
          <w:rFonts w:eastAsiaTheme="minorEastAsia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 xml:space="preserve">. </w:t>
      </w:r>
      <w:r w:rsidR="009A75CE">
        <w:rPr>
          <w:rFonts w:eastAsiaTheme="minorEastAsia"/>
          <w:color w:val="FF0000"/>
        </w:rPr>
        <w:t>Dans un produit scalaire, l</w:t>
      </w:r>
      <w:r w:rsidRPr="007B6CA3">
        <w:rPr>
          <w:rFonts w:eastAsiaTheme="minorEastAsia"/>
          <w:color w:val="FF0000"/>
        </w:rPr>
        <w:t xml:space="preserve">es constantes peuvent être </w:t>
      </w:r>
      <w:r w:rsidR="009A75CE">
        <w:rPr>
          <w:rFonts w:eastAsiaTheme="minorEastAsia"/>
          <w:color w:val="FF0000"/>
        </w:rPr>
        <w:t>sorties devant</w:t>
      </w:r>
      <w:r w:rsidR="009A75CE">
        <w:rPr>
          <w:rFonts w:eastAsiaTheme="minorEastAsia"/>
          <w:color w:val="FF0000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</m:acc>
          <m:r>
            <w:rPr>
              <w:rFonts w:ascii="Cambria Math" w:hAnsi="Cambria Math"/>
              <w:color w:val="FF0000"/>
            </w:rPr>
            <m:t>⋅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k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k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  <w:color w:val="FF0000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</m:acc>
          <m:r>
            <w:rPr>
              <w:rFonts w:ascii="Cambria Math" w:hAnsi="Cambria Math"/>
              <w:color w:val="FF0000"/>
            </w:rPr>
            <m:t>=k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</m:acc>
            </m:e>
          </m:d>
          <m:r>
            <m:rPr>
              <m:sty m:val="p"/>
            </m:rPr>
            <w:rPr>
              <w:rFonts w:eastAsiaTheme="minorEastAsia"/>
              <w:color w:val="C00000"/>
            </w:rPr>
            <w:br/>
          </m:r>
        </m:oMath>
      </m:oMathPara>
      <w:r w:rsidR="009E4F26" w:rsidRPr="009E4F26">
        <w:rPr>
          <w:rFonts w:eastAsiaTheme="minorEastAsia"/>
          <w:b/>
        </w:rPr>
        <w:t>Exemple</w:t>
      </w:r>
      <w:r w:rsidR="009E4F26">
        <w:rPr>
          <w:rFonts w:eastAsiaTheme="minorEastAsia"/>
          <w:b/>
        </w:rPr>
        <w:t xml:space="preserve">. </w:t>
      </w:r>
      <w:r w:rsidR="00700900">
        <w:rPr>
          <w:rFonts w:eastAsiaTheme="minorEastAsia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  <w:color w:val="FF0000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FF0000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⋅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eqAr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FF0000"/>
          </w:rPr>
          <m:t>5</m:t>
        </m:r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FF0000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17</m:t>
            </m:r>
          </m:e>
        </m:d>
        <m:r>
          <w:rPr>
            <w:rFonts w:ascii="Cambria Math" w:eastAsiaTheme="minorEastAsia" w:hAnsi="Cambria Math"/>
          </w:rPr>
          <m:t>=85</m:t>
        </m:r>
      </m:oMath>
    </w:p>
    <w:p w14:paraId="2DBC6AAA" w14:textId="675005ED" w:rsidR="00A6328E" w:rsidRPr="00A6328E" w:rsidRDefault="00A6328E" w:rsidP="00A63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00FF"/>
        </w:rPr>
      </w:pPr>
      <w:r>
        <w:rPr>
          <w:rFonts w:eastAsiaTheme="minorEastAsia" w:cs="Arial"/>
          <w:b/>
          <w:color w:val="0000FF"/>
        </w:rPr>
        <w:t>Rappel</w:t>
      </w:r>
      <w:r w:rsidRPr="00A6328E">
        <w:rPr>
          <w:rFonts w:eastAsiaTheme="minorEastAsia" w:cs="Arial"/>
          <w:b/>
          <w:color w:val="0000FF"/>
        </w:rPr>
        <w:t xml:space="preserve">. </w:t>
      </w:r>
      <w:r w:rsidRPr="00A6328E">
        <w:rPr>
          <w:rFonts w:cs="Arial"/>
          <w:color w:val="0000FF"/>
        </w:rPr>
        <w:t xml:space="preserve">La </w:t>
      </w:r>
      <w:r w:rsidRPr="00A6328E">
        <w:rPr>
          <w:rFonts w:cs="Arial"/>
          <w:b/>
          <w:color w:val="0000FF"/>
        </w:rPr>
        <w:t>norme</w:t>
      </w:r>
      <w:r w:rsidRPr="00A6328E">
        <w:rPr>
          <w:rFonts w:cs="Arial"/>
          <w:color w:val="0000FF"/>
        </w:rPr>
        <w:t xml:space="preserve"> (ou </w:t>
      </w:r>
      <w:r w:rsidRPr="00A6328E">
        <w:rPr>
          <w:rFonts w:cs="Arial"/>
          <w:b/>
          <w:color w:val="0000FF"/>
        </w:rPr>
        <w:t>longueur</w:t>
      </w:r>
      <w:r w:rsidRPr="00A6328E">
        <w:rPr>
          <w:rFonts w:cs="Arial"/>
          <w:color w:val="0000FF"/>
        </w:rPr>
        <w:t xml:space="preserve">) d’un vecteur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hAnsi="Cambria Math" w:cs="Arial"/>
                <w:color w:val="0000FF"/>
              </w:rPr>
              <m:t>u</m:t>
            </m:r>
          </m:e>
        </m:acc>
        <m:r>
          <w:rPr>
            <w:rFonts w:ascii="Cambria Math" w:hAnsi="Cambria Math" w:cs="Arial"/>
            <w:color w:val="0000FF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FF"/>
                  </w:rPr>
                  <m:t>x</m:t>
                </m:r>
              </m:e>
              <m:e>
                <m:r>
                  <w:rPr>
                    <w:rFonts w:ascii="Cambria Math" w:hAnsi="Cambria Math" w:cs="Arial"/>
                    <w:color w:val="0000FF"/>
                  </w:rPr>
                  <m:t>y</m:t>
                </m:r>
              </m:e>
            </m:eqArr>
          </m:e>
        </m:d>
      </m:oMath>
      <w:r w:rsidRPr="00A6328E">
        <w:rPr>
          <w:rFonts w:eastAsiaTheme="minorEastAsia" w:cs="Arial"/>
          <w:color w:val="0000FF"/>
        </w:rPr>
        <w:t xml:space="preserve">, est définie par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0000FF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radPr>
          <m:deg>
            <m:ctrlPr>
              <w:rPr>
                <w:rFonts w:ascii="Cambria Math" w:hAnsi="Cambria Math" w:cs="Arial"/>
                <w:i/>
                <w:color w:val="0000FF"/>
              </w:rPr>
            </m:ctrlPr>
          </m:deg>
          <m:e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FF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color w:val="0000FF"/>
                  </w:rPr>
                  <m:t>2</m:t>
                </m:r>
              </m:sup>
            </m:sSup>
          </m:e>
        </m:rad>
      </m:oMath>
    </w:p>
    <w:p w14:paraId="23B073AC" w14:textId="2056670F" w:rsidR="00A6328E" w:rsidRPr="00A6328E" w:rsidRDefault="00A6328E" w:rsidP="00CF347B">
      <w:pPr>
        <w:rPr>
          <w:rFonts w:eastAsiaTheme="minorEastAsia" w:cs="Arial"/>
          <w:color w:val="0000FF"/>
        </w:rPr>
      </w:pPr>
      <w:r w:rsidRPr="00A6328E">
        <w:rPr>
          <w:rFonts w:eastAsiaTheme="minorEastAsia" w:cs="Arial"/>
          <w:b/>
        </w:rPr>
        <w:t xml:space="preserve">Exemple. </w:t>
      </w:r>
      <w:r w:rsidRPr="00A6328E"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-4</m:t>
                </m:r>
              </m:e>
            </m:eqArr>
          </m:e>
        </m:d>
      </m:oMath>
      <w:r w:rsidRPr="00A6328E">
        <w:rPr>
          <w:rFonts w:eastAsiaTheme="minorEastAsia" w:cs="Arial"/>
        </w:rPr>
        <w:t xml:space="preserve">, 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=5</m:t>
        </m:r>
      </m:oMath>
      <w:r w:rsidRPr="00A6328E">
        <w:rPr>
          <w:rFonts w:eastAsiaTheme="minorEastAsia" w:cs="Arial"/>
        </w:rPr>
        <w:t xml:space="preserve">. 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Pr="00A6328E">
        <w:rPr>
          <w:rFonts w:eastAsiaTheme="minorEastAsia" w:cs="Arial"/>
        </w:rPr>
        <w:t xml:space="preserve"> est de longueur </w:t>
      </w:r>
      <m:oMath>
        <m:r>
          <w:rPr>
            <w:rFonts w:ascii="Cambria Math" w:eastAsiaTheme="minorEastAsia" w:hAnsi="Cambria Math" w:cs="Arial"/>
          </w:rPr>
          <m:t>5</m:t>
        </m:r>
      </m:oMath>
      <w:r w:rsidRPr="00A6328E">
        <w:rPr>
          <w:rFonts w:eastAsiaTheme="minorEastAsia" w:cs="Arial"/>
        </w:rPr>
        <w:t>.</w:t>
      </w:r>
    </w:p>
    <w:p w14:paraId="48753623" w14:textId="1A053D7E" w:rsidR="00A6328E" w:rsidRDefault="00CF347B" w:rsidP="00A63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>. Le carré scalaire est</w:t>
      </w:r>
      <w:r w:rsidR="0070156C">
        <w:rPr>
          <w:rFonts w:eastAsiaTheme="minorEastAsia"/>
          <w:color w:val="FF0000"/>
        </w:rPr>
        <w:t xml:space="preserve"> égal au</w:t>
      </w:r>
      <w:r w:rsidRPr="007B6CA3">
        <w:rPr>
          <w:rFonts w:eastAsiaTheme="minorEastAsia"/>
          <w:color w:val="FF0000"/>
        </w:rPr>
        <w:t xml:space="preserve"> carré de la norme. </w:t>
      </w:r>
      <w:r w:rsidR="001028F4" w:rsidRPr="007B6CA3">
        <w:rPr>
          <w:rFonts w:eastAsiaTheme="minorEastAsia"/>
          <w:color w:val="FF0000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FF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  <w:color w:val="0000FF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</m:oMath>
    </w:p>
    <w:p w14:paraId="11270FB2" w14:textId="77777777" w:rsidR="00602589" w:rsidRDefault="007B6CA3" w:rsidP="00CF347B">
      <w:pPr>
        <w:rPr>
          <w:rFonts w:eastAsiaTheme="minorEastAsia"/>
        </w:rPr>
      </w:pPr>
      <w:r w:rsidRPr="0065259D">
        <w:rPr>
          <w:rFonts w:eastAsiaTheme="minorEastAsia"/>
          <w:b/>
        </w:rPr>
        <w:t>Exemple</w:t>
      </w:r>
      <w:r>
        <w:rPr>
          <w:rFonts w:eastAsiaTheme="minorEastAsia"/>
        </w:rPr>
        <w:t xml:space="preserve">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=25</m:t>
        </m:r>
      </m:oMath>
      <w:r w:rsidR="00A4475B">
        <w:rPr>
          <w:rFonts w:eastAsiaTheme="minorEastAsia"/>
        </w:rPr>
        <w:t xml:space="preserve">. Aussi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eqAr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=25</m:t>
        </m:r>
      </m:oMath>
      <w:r w:rsidR="0065259D">
        <w:rPr>
          <w:rFonts w:eastAsiaTheme="minorEastAsia"/>
        </w:rPr>
        <w:t> </w:t>
      </w:r>
      <w:r w:rsidR="00A6328E">
        <w:rPr>
          <w:rFonts w:eastAsiaTheme="minorEastAsia"/>
        </w:rPr>
        <w:br/>
      </w:r>
      <w:r w:rsidR="00A6328E" w:rsidRPr="00A6328E">
        <w:rPr>
          <w:rFonts w:eastAsiaTheme="minorEastAsia"/>
          <w:color w:val="000000" w:themeColor="text1"/>
          <w:u w:val="single"/>
        </w:rPr>
        <w:t>Attention</w:t>
      </w:r>
      <w:r w:rsidR="00A6328E" w:rsidRPr="00A6328E">
        <w:rPr>
          <w:rFonts w:eastAsiaTheme="minorEastAsia"/>
          <w:color w:val="000000" w:themeColor="text1"/>
        </w:rPr>
        <w:t xml:space="preserve"> :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u</m:t>
                </m:r>
              </m:e>
            </m:acc>
          </m:e>
        </m:d>
      </m:oMath>
      <w:r w:rsidR="00A6328E" w:rsidRPr="00A6328E">
        <w:rPr>
          <w:rFonts w:eastAsiaTheme="minorEastAsia"/>
          <w:color w:val="000000" w:themeColor="text1"/>
        </w:rPr>
        <w:t xml:space="preserve"> est un nombre donc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/>
            <w:color w:val="000000" w:themeColor="text1"/>
          </w:rPr>
          <m:t>×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u</m:t>
                </m:r>
              </m:e>
            </m:acc>
          </m:e>
        </m:d>
      </m:oMath>
      <w:r w:rsidR="00A6328E" w:rsidRPr="00A6328E">
        <w:rPr>
          <w:rFonts w:eastAsiaTheme="minorEastAsia"/>
          <w:color w:val="000000" w:themeColor="text1"/>
        </w:rPr>
        <w:t xml:space="preserve">.  Mais dans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</w:rPr>
              <m:t>u</m:t>
            </m:r>
          </m:e>
        </m:acc>
        <m:r>
          <w:rPr>
            <w:rFonts w:ascii="Cambria Math" w:eastAsiaTheme="minorEastAsia" w:hAnsi="Cambria Math"/>
            <w:color w:val="000000" w:themeColor="text1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</w:rPr>
              <m:t>u</m:t>
            </m:r>
          </m:e>
        </m:acc>
      </m:oMath>
      <w:r w:rsidR="00A6328E" w:rsidRPr="00A6328E">
        <w:rPr>
          <w:rFonts w:eastAsiaTheme="minorEastAsia"/>
          <w:color w:val="000000" w:themeColor="text1"/>
        </w:rPr>
        <w:t xml:space="preserve"> il s’agit du produit scalaire et pas </w:t>
      </w:r>
      <m:oMath>
        <m:r>
          <w:rPr>
            <w:rFonts w:ascii="Cambria Math" w:eastAsiaTheme="minorEastAsia" w:hAnsi="Cambria Math"/>
            <w:color w:val="000000" w:themeColor="text1"/>
          </w:rPr>
          <m:t>×</m:t>
        </m:r>
      </m:oMath>
      <w:r w:rsidR="00A6328E" w:rsidRPr="00A6328E">
        <w:rPr>
          <w:rFonts w:eastAsiaTheme="minorEastAsia"/>
          <w:color w:val="000000" w:themeColor="text1"/>
        </w:rPr>
        <w:t>.</w:t>
      </w:r>
    </w:p>
    <w:p w14:paraId="3ED3ED41" w14:textId="57025FEE" w:rsidR="00884986" w:rsidRDefault="00884986" w:rsidP="00602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</w:rPr>
      </w:pPr>
      <w:r>
        <w:rPr>
          <w:rFonts w:eastAsiaTheme="minorEastAsia"/>
          <w:b/>
          <w:color w:val="FF0000"/>
        </w:rPr>
        <w:t>Corollaire</w:t>
      </w:r>
      <w:r w:rsidR="00CF347B" w:rsidRPr="007B6CA3">
        <w:rPr>
          <w:rFonts w:eastAsiaTheme="minorEastAsia"/>
          <w:color w:val="FF0000"/>
        </w:rPr>
        <w:t>. La norme d’un vecteur est la racine de son carré scalaire</w:t>
      </w:r>
      <w:r w:rsidR="001028F4" w:rsidRPr="007B6CA3">
        <w:rPr>
          <w:rFonts w:eastAsiaTheme="minorEastAsia"/>
          <w:color w:val="FF0000"/>
        </w:rPr>
        <w:t xml:space="preserve">. </w:t>
      </w:r>
      <w:r w:rsidR="001028F4" w:rsidRPr="007B6CA3">
        <w:rPr>
          <w:rFonts w:eastAsiaTheme="minorEastAsia"/>
          <w:color w:val="FF0000"/>
        </w:rP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</m:e>
        </m:d>
        <m:r>
          <w:rPr>
            <w:rFonts w:ascii="Cambria Math" w:hAnsi="Cambria Math"/>
            <w:color w:val="FF000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  <m:r>
              <w:rPr>
                <w:rFonts w:ascii="Cambria Math" w:hAnsi="Cambria Math"/>
                <w:color w:val="FF0000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</m:e>
        </m:rad>
        <m:r>
          <w:rPr>
            <w:rFonts w:ascii="Cambria Math" w:eastAsiaTheme="minorEastAsia" w:hAnsi="Cambria Math"/>
            <w:color w:val="FF000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000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</m:e>
        </m:rad>
      </m:oMath>
    </w:p>
    <w:p w14:paraId="29E13896" w14:textId="52FA7860" w:rsidR="00CF347B" w:rsidRPr="0065259D" w:rsidRDefault="0092115D" w:rsidP="00CF347B">
      <w:pPr>
        <w:rPr>
          <w:rFonts w:eastAsiaTheme="minorEastAsia"/>
        </w:rPr>
      </w:pPr>
      <w:r w:rsidRPr="007B6CA3">
        <w:rPr>
          <w:noProof/>
          <w:color w:val="FF0000"/>
        </w:rPr>
        <w:drawing>
          <wp:anchor distT="0" distB="0" distL="114300" distR="114300" simplePos="0" relativeHeight="251655168" behindDoc="1" locked="0" layoutInCell="1" allowOverlap="1" wp14:anchorId="3710A22C" wp14:editId="6D3F1628">
            <wp:simplePos x="0" y="0"/>
            <wp:positionH relativeFrom="column">
              <wp:posOffset>5940425</wp:posOffset>
            </wp:positionH>
            <wp:positionV relativeFrom="paragraph">
              <wp:posOffset>765175</wp:posOffset>
            </wp:positionV>
            <wp:extent cx="919480" cy="1449070"/>
            <wp:effectExtent l="0" t="0" r="0" b="0"/>
            <wp:wrapTight wrapText="bothSides">
              <wp:wrapPolygon edited="0">
                <wp:start x="0" y="0"/>
                <wp:lineTo x="0" y="21297"/>
                <wp:lineTo x="21033" y="21297"/>
                <wp:lineTo x="21033" y="0"/>
                <wp:lineTo x="0" y="0"/>
              </wp:wrapPolygon>
            </wp:wrapTight>
            <wp:docPr id="611699376" name="Image 1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99376" name="Image 1" descr="Une image contenant ligne, diagramm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48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47B" w:rsidRPr="007B6CA3">
        <w:rPr>
          <w:rFonts w:eastAsiaTheme="minorEastAsia"/>
          <w:b/>
          <w:color w:val="FF0000"/>
        </w:rPr>
        <w:t>Propriété</w:t>
      </w:r>
      <w:r w:rsidR="00CF347B" w:rsidRPr="007B6CA3">
        <w:rPr>
          <w:rFonts w:eastAsiaTheme="minorEastAsia"/>
          <w:color w:val="FF0000"/>
        </w:rPr>
        <w:t>. 1</w:t>
      </w:r>
      <w:r w:rsidR="00CF347B" w:rsidRPr="007B6CA3">
        <w:rPr>
          <w:rFonts w:eastAsiaTheme="minorEastAsia"/>
          <w:color w:val="FF0000"/>
          <w:vertAlign w:val="superscript"/>
        </w:rPr>
        <w:t>ère</w:t>
      </w:r>
      <w:r w:rsidR="00CF347B" w:rsidRPr="007B6CA3">
        <w:rPr>
          <w:rFonts w:eastAsiaTheme="minorEastAsia"/>
          <w:color w:val="FF0000"/>
        </w:rPr>
        <w:t xml:space="preserve"> identité remarquable vectorielle.  </w:t>
      </w:r>
      <w:r w:rsidR="001028F4" w:rsidRPr="007B6CA3">
        <w:rPr>
          <w:rFonts w:eastAsiaTheme="minorEastAsia"/>
          <w:color w:val="FF0000"/>
        </w:rPr>
        <w:t xml:space="preserve"> 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+2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m:rPr>
            <m:sty m:val="p"/>
          </m:rPr>
          <w:rPr>
            <w:rFonts w:eastAsiaTheme="minorEastAsia"/>
            <w:color w:val="FF0000"/>
          </w:rPr>
          <w:br/>
        </m:r>
      </m:oMath>
      <w:r w:rsidR="00CF347B" w:rsidRPr="007B6CA3">
        <w:rPr>
          <w:rFonts w:eastAsiaTheme="minorEastAsia"/>
          <w:b/>
          <w:color w:val="FF0000"/>
        </w:rPr>
        <w:t>Propriété</w:t>
      </w:r>
      <w:r w:rsidR="00CF347B" w:rsidRPr="007B6CA3">
        <w:rPr>
          <w:rFonts w:eastAsiaTheme="minorEastAsia"/>
          <w:color w:val="FF0000"/>
        </w:rPr>
        <w:t>. 2</w:t>
      </w:r>
      <w:r w:rsidR="00CF347B" w:rsidRPr="007B6CA3">
        <w:rPr>
          <w:rFonts w:eastAsiaTheme="minorEastAsia"/>
          <w:color w:val="FF0000"/>
          <w:vertAlign w:val="superscript"/>
        </w:rPr>
        <w:t>ème</w:t>
      </w:r>
      <w:r w:rsidR="00CF347B" w:rsidRPr="007B6CA3">
        <w:rPr>
          <w:rFonts w:eastAsiaTheme="minorEastAsia"/>
          <w:color w:val="FF0000"/>
        </w:rPr>
        <w:t xml:space="preserve"> identité remarquable vectorielle.  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-2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="00884986">
        <w:rPr>
          <w:rFonts w:eastAsiaTheme="minorEastAsia"/>
          <w:color w:val="FF0000"/>
        </w:rPr>
        <w:br/>
      </w:r>
      <w:r w:rsidR="002D2A9C">
        <w:rPr>
          <w:rFonts w:eastAsiaTheme="minorEastAsia"/>
          <w:b/>
        </w:rPr>
        <w:t>Preuve</w:t>
      </w:r>
      <w:r w:rsidR="00884986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y'</m:t>
                        </m:r>
                      </m:e>
                    </m:eqAr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y-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</m:eqAr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'2</m:t>
            </m:r>
          </m:sup>
        </m:sSup>
        <m:r>
          <w:rPr>
            <w:rFonts w:ascii="Cambria Math" w:eastAsiaTheme="minorEastAsia" w:hAnsi="Cambria Math"/>
          </w:rPr>
          <m:t>-2x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-2y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14:paraId="0C425DE8" w14:textId="78875973" w:rsidR="0092115D" w:rsidRDefault="00CF347B" w:rsidP="00921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>.</w:t>
      </w:r>
      <w:r w:rsidR="0092115D">
        <w:rPr>
          <w:rFonts w:eastAsiaTheme="minorEastAsia"/>
          <w:color w:val="FF0000"/>
        </w:rPr>
        <w:t xml:space="preserve"> </w:t>
      </w:r>
      <w:r w:rsidR="0092115D" w:rsidRPr="007B6CA3">
        <w:rPr>
          <w:color w:val="FF0000"/>
        </w:rPr>
        <w:t xml:space="preserve">Dans un repère orthonormé, deux vecteurs sont orthogonaux </w:t>
      </w:r>
      <w:proofErr w:type="spellStart"/>
      <w:r w:rsidR="0092115D" w:rsidRPr="007B6CA3">
        <w:rPr>
          <w:color w:val="FF0000"/>
        </w:rPr>
        <w:t>ssi</w:t>
      </w:r>
      <w:proofErr w:type="spellEnd"/>
      <w:r w:rsidR="0092115D" w:rsidRPr="007B6CA3">
        <w:rPr>
          <w:color w:val="FF0000"/>
        </w:rPr>
        <w:t xml:space="preserve"> leur produit scalaire est nul.</w:t>
      </w:r>
    </w:p>
    <w:p w14:paraId="0272B546" w14:textId="77777777" w:rsidR="00B10DDC" w:rsidRDefault="00000000" w:rsidP="00CF347B">
      <w:pPr>
        <w:rPr>
          <w:rFonts w:eastAsiaTheme="minorEastAsia"/>
          <w:color w:val="FF0000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</m:oMath>
      <w:r w:rsidR="0092115D" w:rsidRPr="007B6CA3">
        <w:rPr>
          <w:rFonts w:eastAsiaTheme="minorEastAsia"/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</m:oMath>
      <w:r w:rsidR="0092115D" w:rsidRPr="007B6CA3">
        <w:rPr>
          <w:rFonts w:eastAsiaTheme="minorEastAsia"/>
          <w:color w:val="FF0000"/>
        </w:rPr>
        <w:t xml:space="preserve"> orthogonaux </w:t>
      </w:r>
      <m:oMath>
        <m:r>
          <w:rPr>
            <w:rFonts w:ascii="Cambria Math" w:eastAsiaTheme="minorEastAsia" w:hAnsi="Cambria Math"/>
            <w:color w:val="FF0000"/>
          </w:rPr>
          <m:t>⇔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92115D" w:rsidRPr="007B6CA3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⇔</m:t>
        </m:r>
      </m:oMath>
      <w:r w:rsidR="0092115D" w:rsidRPr="007B6CA3"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  <m:r>
          <w:rPr>
            <w:rFonts w:ascii="Cambria Math" w:eastAsiaTheme="minorEastAsia" w:hAnsi="Cambria Math"/>
            <w:color w:val="FF0000"/>
          </w:rPr>
          <m:t>=0⇔x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/>
            <w:color w:val="FF0000"/>
          </w:rPr>
          <m:t>+y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/>
            <w:color w:val="FF0000"/>
          </w:rPr>
          <m:t>=0</m:t>
        </m:r>
      </m:oMath>
      <w:r w:rsidR="0092115D" w:rsidRPr="007B6CA3">
        <w:rPr>
          <w:rFonts w:eastAsiaTheme="minorEastAsia"/>
          <w:color w:val="FF0000"/>
        </w:rPr>
        <w:t>.</w:t>
      </w:r>
    </w:p>
    <w:p w14:paraId="3DF3D22F" w14:textId="6B1E3F63" w:rsidR="00CF347B" w:rsidRDefault="00C50021" w:rsidP="00CF347B">
      <w:pPr>
        <w:rPr>
          <w:rFonts w:eastAsiaTheme="minorEastAsia"/>
        </w:rPr>
      </w:pPr>
      <w:r w:rsidRPr="00EC4F91">
        <w:rPr>
          <w:rFonts w:eastAsiaTheme="minorEastAsia"/>
          <w:b/>
        </w:rPr>
        <w:t xml:space="preserve">Exemple. </w:t>
      </w:r>
      <w:r w:rsidR="00EC4F91" w:rsidRPr="00EC4F91">
        <w:rPr>
          <w:rFonts w:eastAsiaTheme="minorEastAsia"/>
        </w:rPr>
        <w:t xml:space="preserve">Montrer que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</m:eqArr>
          </m:e>
        </m:d>
      </m:oMath>
      <w:r w:rsidR="00EC4F91" w:rsidRPr="00EC4F91">
        <w:rPr>
          <w:rFonts w:eastAsiaTheme="minorEastAsia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eqArr>
          </m:e>
        </m:d>
      </m:oMath>
      <w:r w:rsidR="00EC4F91" w:rsidRPr="00EC4F91">
        <w:rPr>
          <w:rFonts w:eastAsiaTheme="minorEastAsia"/>
        </w:rPr>
        <w:t xml:space="preserve"> sont orthogonaux.</w:t>
      </w:r>
      <w:r w:rsidR="00EC4F91" w:rsidRPr="00EC4F91">
        <w:rPr>
          <w:rFonts w:eastAsiaTheme="minorEastAsia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=-6+6=0</m:t>
        </m:r>
      </m:oMath>
      <w:r w:rsidR="00EC4F91" w:rsidRPr="00EC4F91">
        <w:rPr>
          <w:rFonts w:eastAsiaTheme="minorEastAsia"/>
        </w:rPr>
        <w:t xml:space="preserve"> donc les vecteurs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="00EC4F91" w:rsidRPr="00EC4F91">
        <w:rPr>
          <w:rFonts w:eastAsiaTheme="minorEastAsia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EC4F91" w:rsidRPr="00EC4F91">
        <w:rPr>
          <w:rFonts w:eastAsiaTheme="minorEastAsia"/>
        </w:rPr>
        <w:t xml:space="preserve"> sont orthogonaux.</w:t>
      </w:r>
    </w:p>
    <w:p w14:paraId="0CD210A1" w14:textId="77777777" w:rsidR="00BF309D" w:rsidRDefault="00BF309D" w:rsidP="00CF347B">
      <w:pPr>
        <w:rPr>
          <w:rFonts w:eastAsiaTheme="minorEastAsia"/>
        </w:rPr>
      </w:pPr>
    </w:p>
    <w:p w14:paraId="3815E417" w14:textId="6592B603" w:rsidR="00A40EC9" w:rsidRDefault="00A40EC9" w:rsidP="00A40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656192" behindDoc="1" locked="0" layoutInCell="1" allowOverlap="1" wp14:anchorId="1968DABE" wp14:editId="2841DE2A">
            <wp:simplePos x="0" y="0"/>
            <wp:positionH relativeFrom="column">
              <wp:posOffset>5416462</wp:posOffset>
            </wp:positionH>
            <wp:positionV relativeFrom="paragraph">
              <wp:posOffset>-266455</wp:posOffset>
            </wp:positionV>
            <wp:extent cx="1548130" cy="1565910"/>
            <wp:effectExtent l="0" t="0" r="0" b="0"/>
            <wp:wrapTight wrapText="bothSides">
              <wp:wrapPolygon edited="0">
                <wp:start x="0" y="0"/>
                <wp:lineTo x="0" y="21285"/>
                <wp:lineTo x="21263" y="21285"/>
                <wp:lineTo x="21263" y="0"/>
                <wp:lineTo x="0" y="0"/>
              </wp:wrapPolygon>
            </wp:wrapTight>
            <wp:docPr id="518555162" name="Image 1" descr="Une image contenant ligne, cerc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55162" name="Image 1" descr="Une image contenant ligne, cercle, diagramm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6CA3">
        <w:rPr>
          <w:rFonts w:eastAsiaTheme="minorEastAsia" w:cs="Arial"/>
          <w:b/>
          <w:color w:val="FF0000"/>
        </w:rPr>
        <w:t>Propriété</w:t>
      </w:r>
      <w:r w:rsidRPr="007B6CA3">
        <w:rPr>
          <w:rFonts w:eastAsiaTheme="minorEastAsia" w:cs="Arial"/>
          <w:color w:val="FF0000"/>
        </w:rPr>
        <w:t xml:space="preserve">. </w:t>
      </w:r>
      <w:r w:rsidRPr="007B6CA3">
        <w:rPr>
          <w:color w:val="FF0000"/>
        </w:rPr>
        <w:t xml:space="preserve">Soit </w:t>
      </w:r>
      <m:oMath>
        <m:r>
          <w:rPr>
            <w:rFonts w:ascii="Cambria Math" w:hAnsi="Cambria Math"/>
            <w:color w:val="FF0000"/>
          </w:rPr>
          <m:t xml:space="preserve">A, </m:t>
        </m:r>
      </m:oMath>
      <w:r w:rsidRPr="007B6CA3">
        <w:rPr>
          <w:rFonts w:eastAsiaTheme="minor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B</m:t>
        </m:r>
      </m:oMath>
      <w:r w:rsidRPr="007B6CA3">
        <w:rPr>
          <w:rFonts w:eastAsiaTheme="minorEastAsia"/>
          <w:color w:val="FF0000"/>
        </w:rPr>
        <w:t xml:space="preserve"> deux points distincts. Soit </w:t>
      </w:r>
      <m:oMath>
        <m:r>
          <w:rPr>
            <w:rFonts w:ascii="Cambria Math" w:eastAsiaTheme="minorEastAsia" w:hAnsi="Cambria Math"/>
            <w:color w:val="FF0000"/>
          </w:rPr>
          <m:t>M</m:t>
        </m:r>
      </m:oMath>
      <w:r w:rsidRPr="007B6CA3">
        <w:rPr>
          <w:rFonts w:eastAsiaTheme="minorEastAsia"/>
          <w:color w:val="FF0000"/>
        </w:rPr>
        <w:t xml:space="preserve"> un point.</w:t>
      </w:r>
      <w:r w:rsidRPr="007B6CA3">
        <w:rPr>
          <w:rFonts w:eastAsiaTheme="minorEastAsia"/>
          <w:color w:val="FF0000"/>
        </w:rPr>
        <w:br/>
      </w:r>
      <m:oMath>
        <m:r>
          <w:rPr>
            <w:rFonts w:ascii="Cambria Math" w:hAnsi="Cambria Math"/>
            <w:color w:val="FF0000"/>
          </w:rPr>
          <m:t>M</m:t>
        </m:r>
      </m:oMath>
      <w:r w:rsidRPr="007B6CA3">
        <w:rPr>
          <w:rFonts w:eastAsiaTheme="minorEastAsia"/>
          <w:color w:val="FF0000"/>
        </w:rPr>
        <w:t xml:space="preserve"> appartient au</w:t>
      </w:r>
      <w:r w:rsidRPr="007B6CA3">
        <w:rPr>
          <w:color w:val="FF0000"/>
        </w:rPr>
        <w:t xml:space="preserve"> cercle de diamètre 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AB</m:t>
            </m:r>
          </m:e>
        </m:d>
      </m:oMath>
      <w:r w:rsidRPr="007B6CA3">
        <w:rPr>
          <w:rFonts w:eastAsiaTheme="minorEastAsia"/>
          <w:color w:val="FF0000"/>
        </w:rPr>
        <w:t xml:space="preserve">  ssi 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MA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MB</m:t>
            </m:r>
          </m:e>
        </m:acc>
        <m:r>
          <w:rPr>
            <w:rFonts w:ascii="Cambria Math" w:hAnsi="Cambria Math"/>
            <w:color w:val="FF0000"/>
          </w:rPr>
          <m:t>=0</m:t>
        </m:r>
      </m:oMath>
      <w:r w:rsidRPr="007B6CA3">
        <w:rPr>
          <w:color w:val="FF0000"/>
        </w:rPr>
        <w:t xml:space="preserve">  ssi </w:t>
      </w:r>
      <w:r w:rsidRPr="007B6CA3">
        <w:rPr>
          <w:rFonts w:eastAsiaTheme="minor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ABM</m:t>
        </m:r>
      </m:oMath>
      <w:r w:rsidRPr="007B6CA3">
        <w:rPr>
          <w:color w:val="FF0000"/>
        </w:rPr>
        <w:t xml:space="preserve"> est</w:t>
      </w:r>
      <w:r>
        <w:rPr>
          <w:color w:val="FF0000"/>
        </w:rPr>
        <w:t xml:space="preserve"> </w:t>
      </w:r>
      <w:r w:rsidRPr="007B6CA3">
        <w:rPr>
          <w:color w:val="FF0000"/>
        </w:rPr>
        <w:t xml:space="preserve">rectangle en </w:t>
      </w:r>
      <m:oMath>
        <m:r>
          <w:rPr>
            <w:rFonts w:ascii="Cambria Math" w:hAnsi="Cambria Math"/>
            <w:color w:val="FF0000"/>
          </w:rPr>
          <m:t>M</m:t>
        </m:r>
      </m:oMath>
      <w:r w:rsidRPr="007B6CA3">
        <w:rPr>
          <w:rFonts w:eastAsiaTheme="minorEastAsia"/>
          <w:color w:val="FF0000"/>
        </w:rPr>
        <w:t xml:space="preserve"> (quand </w:t>
      </w:r>
      <m:oMath>
        <m:r>
          <w:rPr>
            <w:rFonts w:ascii="Cambria Math" w:eastAsiaTheme="minorEastAsia" w:hAnsi="Cambria Math"/>
            <w:color w:val="FF0000"/>
          </w:rPr>
          <m:t>M≠A,B</m:t>
        </m:r>
      </m:oMath>
      <w:r w:rsidRPr="007B6CA3">
        <w:rPr>
          <w:rFonts w:eastAsiaTheme="minorEastAsia"/>
          <w:color w:val="FF0000"/>
        </w:rPr>
        <w:t>)</w:t>
      </w:r>
      <w:r w:rsidRPr="007B6CA3">
        <w:rPr>
          <w:rFonts w:eastAsiaTheme="minorEastAsia"/>
          <w:color w:val="FF0000"/>
        </w:rPr>
        <w:br/>
        <w:t xml:space="preserve">L’ensemble des points </w:t>
      </w:r>
      <m:oMath>
        <m:r>
          <w:rPr>
            <w:rFonts w:ascii="Cambria Math" w:eastAsiaTheme="minorEastAsia" w:hAnsi="Cambria Math"/>
            <w:color w:val="FF0000"/>
          </w:rPr>
          <m:t>M</m:t>
        </m:r>
      </m:oMath>
      <w:r w:rsidRPr="007B6CA3">
        <w:rPr>
          <w:rFonts w:eastAsiaTheme="minorEastAsia"/>
          <w:color w:val="FF0000"/>
        </w:rPr>
        <w:t xml:space="preserve"> tels que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MA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MB</m:t>
            </m:r>
          </m:e>
        </m:acc>
        <m:r>
          <w:rPr>
            <w:rFonts w:ascii="Cambria Math" w:hAnsi="Cambria Math"/>
            <w:color w:val="FF0000"/>
          </w:rPr>
          <m:t>=0</m:t>
        </m:r>
      </m:oMath>
      <w:r w:rsidRPr="007B6CA3">
        <w:rPr>
          <w:rFonts w:eastAsiaTheme="minorEastAsia"/>
          <w:color w:val="FF0000"/>
        </w:rPr>
        <w:t xml:space="preserve"> est le cercle de diamètre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AB</m:t>
            </m:r>
          </m:e>
        </m:d>
      </m:oMath>
      <w:r w:rsidRPr="007B6CA3">
        <w:rPr>
          <w:rFonts w:eastAsiaTheme="minorEastAsia"/>
          <w:color w:val="FF0000"/>
        </w:rPr>
        <w:t>.</w:t>
      </w:r>
    </w:p>
    <w:p w14:paraId="61A9C8BA" w14:textId="2CE16E95" w:rsidR="00CF347B" w:rsidRPr="00640835" w:rsidRDefault="00DF77D1" w:rsidP="00CF347B">
      <w:pPr>
        <w:rPr>
          <w:rFonts w:ascii="Cambria Math" w:eastAsiaTheme="minorEastAsia" w:hAnsi="Cambria Math" w:cs="Arial"/>
          <w:iCs/>
        </w:rPr>
      </w:pPr>
      <w:r w:rsidRPr="00F4676C">
        <w:rPr>
          <w:rFonts w:eastAsiaTheme="minorEastAsia"/>
          <w:b/>
        </w:rPr>
        <w:t>Exemple</w:t>
      </w:r>
      <w:r w:rsidRPr="00F4676C">
        <w:rPr>
          <w:rFonts w:eastAsiaTheme="minorEastAsia"/>
        </w:rPr>
        <w:t xml:space="preserve">. </w:t>
      </w:r>
      <w:r w:rsidR="00640835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5;4</m:t>
            </m:r>
          </m:e>
        </m:d>
      </m:oMath>
      <w:r w:rsidR="00640835">
        <w:rPr>
          <w:rFonts w:eastAsiaTheme="minorEastAsia"/>
        </w:rPr>
        <w:t xml:space="preserve"> et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1;2</m:t>
            </m:r>
          </m:e>
        </m:d>
      </m:oMath>
      <w:r w:rsidR="00640835">
        <w:rPr>
          <w:rFonts w:eastAsiaTheme="minorEastAsia"/>
        </w:rPr>
        <w:t xml:space="preserve">, donner une équation du cercle de diamètre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</m:oMath>
      <w:r w:rsidR="00640835">
        <w:rPr>
          <w:rFonts w:eastAsiaTheme="minorEastAsia"/>
        </w:rPr>
        <w:br/>
      </w:r>
      <w:r w:rsidR="00640835">
        <w:rPr>
          <w:rFonts w:eastAsiaTheme="minorEastAsia" w:cs="Arial"/>
          <w:iCs/>
        </w:rPr>
        <w:t xml:space="preserve">On note </w:t>
      </w:r>
      <m:oMath>
        <m:r>
          <w:rPr>
            <w:rFonts w:ascii="Cambria Math" w:eastAsiaTheme="minorEastAsia" w:hAnsi="Cambria Math" w:cs="Arial"/>
          </w:rPr>
          <m:t>C</m:t>
        </m:r>
      </m:oMath>
      <w:r w:rsidR="00640835">
        <w:rPr>
          <w:rFonts w:eastAsiaTheme="minorEastAsia" w:cs="Arial"/>
          <w:iCs/>
        </w:rPr>
        <w:t xml:space="preserve"> ce cercle. Soit </w:t>
      </w:r>
      <m:oMath>
        <m:r>
          <w:rPr>
            <w:rFonts w:ascii="Cambria Math" w:eastAsiaTheme="minorEastAsia" w:hAnsi="Cambria Math" w:cs="Arial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x;y</m:t>
            </m:r>
          </m:e>
        </m:d>
      </m:oMath>
      <w:r w:rsidR="00640835">
        <w:rPr>
          <w:rFonts w:eastAsiaTheme="minorEastAsia" w:cs="Arial"/>
          <w:iCs/>
        </w:rPr>
        <w:t xml:space="preserve"> un point du plan.</w:t>
      </w:r>
      <w:r w:rsidR="00640835">
        <w:rPr>
          <w:rFonts w:eastAsiaTheme="minorEastAsia" w:cs="Arial"/>
          <w:iCs/>
        </w:rPr>
        <w:br/>
      </w:r>
      <m:oMath>
        <m:r>
          <w:rPr>
            <w:rFonts w:ascii="Cambria Math" w:eastAsiaTheme="minorEastAsia" w:hAnsi="Cambria Math" w:cs="Arial"/>
          </w:rPr>
          <m:t>M∈C⇔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MA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MB</m:t>
            </m:r>
          </m:e>
        </m:acc>
        <m:r>
          <w:rPr>
            <w:rFonts w:ascii="Cambria Math" w:eastAsiaTheme="minorEastAsia" w:hAnsi="Cambria Math" w:cs="Arial"/>
          </w:rPr>
          <m:t>=0⇔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5-x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4-y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⋅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1-x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2-y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=0⇔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5-x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1-x</m:t>
            </m:r>
          </m:e>
        </m:d>
        <m:r>
          <w:rPr>
            <w:rFonts w:ascii="Cambria Math" w:eastAsiaTheme="minorEastAsia" w:hAnsi="Cambria Math" w:cs="Arial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4-y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2-y</m:t>
            </m:r>
          </m:e>
        </m:d>
        <m:r>
          <w:rPr>
            <w:rFonts w:ascii="Cambria Math" w:eastAsiaTheme="minorEastAsia" w:hAnsi="Cambria Math" w:cs="Arial"/>
          </w:rPr>
          <m:t>=0</m:t>
        </m:r>
      </m:oMath>
      <w:r w:rsidR="00640835">
        <w:rPr>
          <w:rFonts w:eastAsiaTheme="minorEastAsia" w:cs="Arial"/>
          <w:iCs/>
        </w:rPr>
        <w:t xml:space="preserve"> </w:t>
      </w:r>
      <w:r w:rsidR="00640835">
        <w:rPr>
          <w:rFonts w:eastAsiaTheme="minorEastAsia" w:cs="Arial"/>
          <w:iCs/>
        </w:rPr>
        <w:br/>
      </w:r>
      <m:oMath>
        <m:r>
          <w:rPr>
            <w:rFonts w:ascii="Cambria Math" w:eastAsiaTheme="minorEastAsia" w:hAnsi="Cambria Math" w:cs="Arial"/>
          </w:rPr>
          <m:t>M∈C⇔5-5x-x+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+8-4y-2y+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=0⇔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-6x-6y+13=0</m:t>
        </m:r>
      </m:oMath>
      <w:r w:rsidR="00640835">
        <w:rPr>
          <w:rFonts w:eastAsiaTheme="minorEastAsia" w:cs="Arial"/>
          <w:iCs/>
        </w:rPr>
        <w:t xml:space="preserve"> </w:t>
      </w:r>
    </w:p>
    <w:p w14:paraId="5A54A6F8" w14:textId="77777777" w:rsidR="00603008" w:rsidRPr="007B6CA3" w:rsidRDefault="000F19B7" w:rsidP="00185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</w:rPr>
      </w:pPr>
      <w:r w:rsidRPr="007B6CA3">
        <w:rPr>
          <w:rFonts w:eastAsiaTheme="minorEastAsia" w:cs="Arial"/>
          <w:b/>
          <w:color w:val="FF0000"/>
        </w:rPr>
        <w:t>Propriété.</w:t>
      </w:r>
      <w:r w:rsidRPr="007B6CA3">
        <w:rPr>
          <w:rFonts w:eastAsiaTheme="minorEastAsia" w:cs="Arial"/>
          <w:color w:val="FF0000"/>
        </w:rPr>
        <w:t xml:space="preserve"> </w:t>
      </w:r>
      <w:r w:rsidRPr="007B6CA3">
        <w:rPr>
          <w:color w:val="FF0000"/>
        </w:rPr>
        <w:t xml:space="preserve">Etant donné deux points </w:t>
      </w:r>
      <m:oMath>
        <m:r>
          <w:rPr>
            <w:rFonts w:ascii="Cambria Math" w:hAnsi="Cambria Math"/>
            <w:color w:val="FF0000"/>
          </w:rPr>
          <m:t>A</m:t>
        </m:r>
      </m:oMath>
      <w:r w:rsidRPr="007B6CA3">
        <w:rPr>
          <w:color w:val="FF0000"/>
        </w:rPr>
        <w:t xml:space="preserve"> et </w:t>
      </w:r>
      <m:oMath>
        <m:r>
          <w:rPr>
            <w:rFonts w:ascii="Cambria Math" w:hAnsi="Cambria Math"/>
            <w:color w:val="FF0000"/>
          </w:rPr>
          <m:t>B</m:t>
        </m:r>
      </m:oMath>
      <w:r w:rsidRPr="007B6CA3">
        <w:rPr>
          <w:color w:val="FF0000"/>
        </w:rPr>
        <w:t xml:space="preserve"> et leur milieu </w:t>
      </w:r>
      <m:oMath>
        <m:r>
          <w:rPr>
            <w:rFonts w:ascii="Cambria Math" w:hAnsi="Cambria Math"/>
            <w:color w:val="FF0000"/>
          </w:rPr>
          <m:t>I</m:t>
        </m:r>
      </m:oMath>
      <w:r w:rsidRPr="007B6CA3">
        <w:rPr>
          <w:color w:val="FF0000"/>
        </w:rPr>
        <w:t xml:space="preserve">, on a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MA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MB</m:t>
            </m:r>
          </m:e>
        </m:acc>
        <m:r>
          <w:rPr>
            <w:rFonts w:ascii="Cambria Math" w:hAnsi="Cambria Math"/>
            <w:color w:val="FF0000"/>
          </w:rPr>
          <m:t>=M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I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  <m:r>
          <w:rPr>
            <w:rFonts w:ascii="Cambria Math" w:hAnsi="Cambria Math"/>
            <w:color w:val="FF0000"/>
          </w:rPr>
          <m:t>A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B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</w:p>
    <w:p w14:paraId="58673145" w14:textId="3E265884" w:rsidR="00185448" w:rsidRDefault="00185448" w:rsidP="00CF347B">
      <w:pPr>
        <w:rPr>
          <w:rFonts w:eastAsiaTheme="minorEastAsia" w:cs="Arial"/>
          <w:b/>
          <w:color w:val="0000FF"/>
        </w:rPr>
      </w:pPr>
      <w:r w:rsidRPr="00F4676C">
        <w:rPr>
          <w:rFonts w:eastAsiaTheme="minorEastAsia"/>
          <w:b/>
        </w:rPr>
        <w:t>Exemple</w:t>
      </w:r>
      <w:r w:rsidRPr="00F4676C">
        <w:rPr>
          <w:rFonts w:eastAsiaTheme="minorEastAsia"/>
        </w:rPr>
        <w:t xml:space="preserve">. </w:t>
      </w:r>
      <w:r>
        <w:rPr>
          <w:rFonts w:eastAsiaTheme="minorEastAsia"/>
        </w:rPr>
        <w:t>S</w:t>
      </w:r>
      <w:r w:rsidR="0007144A">
        <w:rPr>
          <w:rFonts w:eastAsiaTheme="minorEastAsia"/>
        </w:rPr>
        <w:t>oit</w:t>
      </w:r>
      <w:r w:rsidR="00350A0F" w:rsidRPr="00350A0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5;4</m:t>
            </m:r>
          </m:e>
        </m:d>
      </m:oMath>
      <w:r w:rsidR="00350A0F">
        <w:rPr>
          <w:rFonts w:eastAsiaTheme="minorEastAsia"/>
        </w:rPr>
        <w:t xml:space="preserve"> et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1;2</m:t>
            </m:r>
          </m:e>
        </m:d>
      </m:oMath>
      <w:r w:rsidR="00350A0F">
        <w:rPr>
          <w:rFonts w:eastAsiaTheme="minorEastAsia"/>
        </w:rPr>
        <w:t xml:space="preserve">, déterminer l’ensemble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350A0F">
        <w:rPr>
          <w:rFonts w:eastAsiaTheme="minorEastAsia"/>
        </w:rPr>
        <w:t xml:space="preserve"> des points </w:t>
      </w:r>
      <m:oMath>
        <m:r>
          <w:rPr>
            <w:rFonts w:ascii="Cambria Math" w:eastAsiaTheme="minorEastAsia" w:hAnsi="Cambria Math"/>
          </w:rPr>
          <m:t>M</m:t>
        </m:r>
      </m:oMath>
      <w:r w:rsidR="00350A0F">
        <w:rPr>
          <w:rFonts w:eastAsiaTheme="minorEastAsia"/>
        </w:rPr>
        <w:t xml:space="preserve"> tels que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MA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MB</m:t>
            </m:r>
          </m:e>
        </m:acc>
        <m:r>
          <w:rPr>
            <w:rFonts w:ascii="Cambria Math" w:eastAsiaTheme="minorEastAsia" w:hAnsi="Cambria Math"/>
          </w:rPr>
          <m:t>=8</m:t>
        </m:r>
      </m:oMath>
      <w:r w:rsidR="00350A0F">
        <w:rPr>
          <w:rFonts w:eastAsiaTheme="minorEastAsia"/>
        </w:rPr>
        <w:t>.</w:t>
      </w:r>
      <w:r w:rsidR="00350A0F">
        <w:rPr>
          <w:rFonts w:eastAsiaTheme="minorEastAsia"/>
        </w:rPr>
        <w:br/>
        <w:t xml:space="preserve">On note </w:t>
      </w:r>
      <m:oMath>
        <m:r>
          <w:rPr>
            <w:rFonts w:ascii="Cambria Math" w:eastAsiaTheme="minorEastAsia" w:hAnsi="Cambria Math"/>
          </w:rPr>
          <m:t>I</m:t>
        </m:r>
      </m:oMath>
      <w:r w:rsidR="00350A0F">
        <w:rPr>
          <w:rFonts w:eastAsiaTheme="minorEastAsia"/>
        </w:rPr>
        <w:t xml:space="preserve"> le milieu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</m:oMath>
      <w:r w:rsidR="00350A0F">
        <w:rPr>
          <w:rFonts w:eastAsiaTheme="minorEastAsia"/>
        </w:rPr>
        <w:t xml:space="preserve">. On a </w:t>
      </w:r>
      <m:oMath>
        <m:r>
          <w:rPr>
            <w:rFonts w:ascii="Cambria Math" w:eastAsiaTheme="minorEastAsia" w:hAnsi="Cambria Math"/>
          </w:rPr>
          <m:t>I=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;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4+2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3;3</m:t>
            </m:r>
          </m:e>
        </m:d>
      </m:oMath>
      <w:r w:rsidR="00350A0F">
        <w:rPr>
          <w:rFonts w:eastAsiaTheme="minorEastAsia"/>
        </w:rPr>
        <w:t xml:space="preserve">.  </w:t>
      </w:r>
      <w:r w:rsidR="00350A0F">
        <w:rPr>
          <w:rFonts w:eastAsiaTheme="minorEastAsia"/>
        </w:rPr>
        <w:br/>
        <w:t xml:space="preserve">De plus </w:t>
      </w:r>
      <m:oMath>
        <m:r>
          <w:rPr>
            <w:rFonts w:ascii="Cambria Math" w:eastAsiaTheme="minorEastAsia" w:hAnsi="Cambria Math"/>
          </w:rPr>
          <m:t>AB=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20</m:t>
            </m:r>
          </m:e>
        </m:rad>
      </m:oMath>
      <w:r w:rsidR="00350A0F">
        <w:rPr>
          <w:rFonts w:eastAsiaTheme="minorEastAsia"/>
        </w:rPr>
        <w:br/>
        <w:t xml:space="preserve">Soit </w:t>
      </w:r>
      <m:oMath>
        <m:r>
          <w:rPr>
            <w:rFonts w:ascii="Cambria Math" w:eastAsiaTheme="minorEastAsia" w:hAnsi="Cambria Math"/>
          </w:rPr>
          <m:t>M=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x;y</m:t>
            </m:r>
          </m:e>
        </m:d>
      </m:oMath>
      <w:r w:rsidR="00350A0F">
        <w:rPr>
          <w:rFonts w:eastAsiaTheme="minorEastAsia"/>
        </w:rPr>
        <w:t xml:space="preserve"> un point du plan.</w:t>
      </w:r>
      <w:r w:rsidR="00350A0F">
        <w:rPr>
          <w:rFonts w:eastAsiaTheme="minorEastAsia"/>
        </w:rPr>
        <w:br/>
      </w:r>
      <m:oMath>
        <m:r>
          <w:rPr>
            <w:rFonts w:ascii="Cambria Math" w:eastAsiaTheme="minorEastAsia" w:hAnsi="Cambria Math" w:cs="Arial"/>
          </w:rPr>
          <m:t>M∈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  <m:r>
          <w:rPr>
            <w:rFonts w:ascii="Cambria Math" w:eastAsiaTheme="minorEastAsia" w:hAnsi="Cambria Math"/>
          </w:rPr>
          <m:t>⇔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MA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MB</m:t>
            </m:r>
          </m:e>
        </m:acc>
        <m:r>
          <w:rPr>
            <w:rFonts w:ascii="Cambria Math" w:eastAsiaTheme="minorEastAsia" w:hAnsi="Cambria Math"/>
          </w:rPr>
          <m:t>=8⇔M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=8⇔M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×20=8⇔M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-5=8⇔M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=13⇔MI=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13</m:t>
            </m:r>
          </m:e>
        </m:rad>
      </m:oMath>
      <w:r w:rsidR="00350A0F">
        <w:rPr>
          <w:rFonts w:eastAsiaTheme="minorEastAsia"/>
        </w:rPr>
        <w:t xml:space="preserve"> </w:t>
      </w:r>
      <w:r w:rsidR="00350A0F"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350A0F">
        <w:rPr>
          <w:rFonts w:eastAsiaTheme="minorEastAsia"/>
        </w:rPr>
        <w:t xml:space="preserve"> est un cercle de centre </w:t>
      </w:r>
      <m:oMath>
        <m:r>
          <w:rPr>
            <w:rFonts w:ascii="Cambria Math" w:eastAsiaTheme="minorEastAsia" w:hAnsi="Cambria Math"/>
          </w:rPr>
          <m:t>I=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3;3</m:t>
            </m:r>
          </m:e>
        </m:d>
      </m:oMath>
      <w:r w:rsidR="00350A0F">
        <w:rPr>
          <w:rFonts w:eastAsiaTheme="minorEastAsia"/>
        </w:rPr>
        <w:t xml:space="preserve"> et de rayon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13</m:t>
            </m:r>
          </m:e>
        </m:rad>
      </m:oMath>
      <w:r w:rsidR="00350A0F">
        <w:rPr>
          <w:rFonts w:eastAsiaTheme="minorEastAsia"/>
        </w:rPr>
        <w:t>.</w:t>
      </w:r>
      <w:r w:rsidR="00350A0F" w:rsidRPr="00350A0F">
        <w:rPr>
          <w:rFonts w:eastAsiaTheme="minorEastAsia"/>
        </w:rPr>
        <w:t xml:space="preserve"> </w:t>
      </w:r>
    </w:p>
    <w:p w14:paraId="15166515" w14:textId="77777777" w:rsidR="001E4D8D" w:rsidRDefault="001E4D8D" w:rsidP="001E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FF0000"/>
        </w:rPr>
      </w:pPr>
      <w:r w:rsidRPr="00F4676C">
        <w:rPr>
          <w:rFonts w:eastAsiaTheme="minorEastAsia" w:cs="Arial"/>
          <w:b/>
          <w:color w:val="0000FF"/>
        </w:rPr>
        <w:t>Définition</w:t>
      </w:r>
      <w:r w:rsidRPr="00F4676C">
        <w:rPr>
          <w:rFonts w:eastAsiaTheme="minorEastAsia" w:cs="Arial"/>
          <w:color w:val="0000FF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est un </w:t>
      </w:r>
      <w:r w:rsidRPr="00F4676C">
        <w:rPr>
          <w:rFonts w:eastAsiaTheme="minorEastAsia" w:cs="Arial"/>
          <w:b/>
          <w:color w:val="0000FF"/>
        </w:rPr>
        <w:t xml:space="preserve">vecteur normal à la droite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d>
      </m:oMath>
      <w:r w:rsidRPr="00F4676C">
        <w:rPr>
          <w:rFonts w:eastAsiaTheme="minorEastAsia" w:cs="Arial"/>
          <w:color w:val="0000FF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est orthogonal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=0</m:t>
        </m:r>
      </m:oMath>
      <w:r>
        <w:rPr>
          <w:rFonts w:eastAsiaTheme="minorEastAsia" w:cs="Arial"/>
          <w:color w:val="002060"/>
        </w:rPr>
        <w:br/>
      </w:r>
      <w:r w:rsidRPr="007B6CA3">
        <w:rPr>
          <w:rFonts w:eastAsiaTheme="minorEastAsia" w:cs="Arial"/>
          <w:b/>
          <w:color w:val="FF0000"/>
        </w:rPr>
        <w:t>Propriété</w:t>
      </w:r>
      <w:r w:rsidRPr="007B6CA3">
        <w:rPr>
          <w:rFonts w:eastAsiaTheme="minorEastAsia" w:cs="Arial"/>
          <w:color w:val="FF0000"/>
        </w:rPr>
        <w:t xml:space="preserve">. </w:t>
      </w:r>
      <w:r w:rsidRPr="007B6CA3">
        <w:rPr>
          <w:rFonts w:eastAsiaTheme="minorEastAsia" w:cs="Arial"/>
          <w:color w:val="FF0000"/>
          <w:u w:val="single"/>
        </w:rPr>
        <w:t>Un</w:t>
      </w:r>
      <w:r w:rsidRPr="007B6CA3">
        <w:rPr>
          <w:rFonts w:eastAsiaTheme="minorEastAsia" w:cs="Arial"/>
          <w:color w:val="FF0000"/>
        </w:rPr>
        <w:t xml:space="preserve"> vecteur normal à une droite d’équation cartésienne " </w:t>
      </w:r>
      <m:oMath>
        <m:r>
          <w:rPr>
            <w:rFonts w:ascii="Cambria Math" w:eastAsiaTheme="minorEastAsia" w:hAnsi="Cambria Math" w:cs="Arial"/>
            <w:color w:val="FF0000"/>
          </w:rPr>
          <m:t>ax+by+c=0</m:t>
        </m:r>
      </m:oMath>
      <w:r w:rsidRPr="007B6CA3">
        <w:rPr>
          <w:rFonts w:eastAsiaTheme="minorEastAsia" w:cs="Arial"/>
          <w:color w:val="FF0000"/>
        </w:rPr>
        <w:t xml:space="preserve"> " est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b</m:t>
                </m:r>
              </m:e>
            </m:eqArr>
          </m:e>
        </m:d>
      </m:oMath>
      <w:r w:rsidRPr="007B6CA3">
        <w:rPr>
          <w:rFonts w:eastAsiaTheme="minorEastAsia" w:cs="Arial"/>
          <w:color w:val="FF0000"/>
        </w:rPr>
        <w:t>.</w:t>
      </w:r>
    </w:p>
    <w:p w14:paraId="2259F395" w14:textId="3E66907B" w:rsidR="005C6891" w:rsidRDefault="001E4D8D" w:rsidP="00CF347B">
      <w:pPr>
        <w:rPr>
          <w:rFonts w:eastAsiaTheme="minorEastAsia" w:cs="Arial"/>
        </w:rPr>
      </w:pPr>
      <w:r>
        <w:rPr>
          <w:rFonts w:eastAsiaTheme="minorEastAsia" w:cs="Arial"/>
          <w:b/>
        </w:rPr>
        <w:t xml:space="preserve">Exemple. </w:t>
      </w:r>
      <w:r w:rsidRPr="001E4D8D">
        <w:rPr>
          <w:rFonts w:eastAsiaTheme="minorEastAsia" w:cs="Arial"/>
        </w:rPr>
        <w:t>Déterminer une équation de la droite</w:t>
      </w:r>
      <w:r>
        <w:rPr>
          <w:rFonts w:eastAsiaTheme="minorEastAsia" w:cs="Arial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</m:oMath>
      <w:r>
        <w:rPr>
          <w:rFonts w:eastAsiaTheme="minorEastAsia" w:cs="Arial"/>
        </w:rPr>
        <w:t xml:space="preserve"> </w:t>
      </w:r>
      <w:r w:rsidR="00B0539D">
        <w:rPr>
          <w:rFonts w:eastAsiaTheme="minorEastAsia" w:cs="Arial"/>
        </w:rPr>
        <w:t xml:space="preserve">de vecteur normal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n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-3</m:t>
                </m:r>
              </m:e>
            </m:eqArr>
          </m:e>
        </m:d>
      </m:oMath>
      <w:r w:rsidR="00B0539D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 xml:space="preserve">et passant par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 ;0</m:t>
            </m:r>
          </m:e>
        </m:d>
      </m:oMath>
      <w:r>
        <w:rPr>
          <w:rFonts w:eastAsiaTheme="minorEastAsia" w:cs="Arial"/>
        </w:rPr>
        <w:t>.</w:t>
      </w:r>
      <w:r w:rsidR="00B0539D">
        <w:rPr>
          <w:rFonts w:eastAsiaTheme="minorEastAsia" w:cs="Arial"/>
        </w:rPr>
        <w:br/>
        <w:t xml:space="preserve">Soit </w:t>
      </w:r>
      <m:oMath>
        <m:r>
          <w:rPr>
            <w:rFonts w:ascii="Cambria Math" w:eastAsiaTheme="minorEastAsia" w:hAnsi="Cambria Math" w:cs="Arial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x;y</m:t>
            </m:r>
          </m:e>
        </m:d>
      </m:oMath>
      <w:r w:rsidR="00B0539D">
        <w:rPr>
          <w:rFonts w:eastAsiaTheme="minorEastAsia" w:cs="Arial"/>
        </w:rPr>
        <w:t xml:space="preserve"> un point du plan.</w:t>
      </w:r>
      <w:r w:rsidR="00B0539D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M∈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  <m:r>
          <w:rPr>
            <w:rFonts w:ascii="Cambria Math" w:eastAsiaTheme="minorEastAsia" w:hAnsi="Cambria Math" w:cs="Arial"/>
          </w:rPr>
          <m:t>⇔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n</m:t>
            </m:r>
          </m:e>
        </m:acc>
        <m:r>
          <w:rPr>
            <w:rFonts w:ascii="Cambria Math" w:eastAsiaTheme="minorEastAsia" w:hAnsi="Cambria Math" w:cs="Arial"/>
          </w:rPr>
          <m:t>=0⇔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x-1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y-0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⋅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-3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=0⇔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  <m:r>
          <w:rPr>
            <w:rFonts w:ascii="Cambria Math" w:eastAsiaTheme="minorEastAsia" w:hAnsi="Cambria Math" w:cs="Arial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</m:t>
            </m:r>
          </m:e>
        </m:d>
        <m:r>
          <w:rPr>
            <w:rFonts w:ascii="Cambria Math" w:eastAsiaTheme="minorEastAsia" w:hAnsi="Cambria Math" w:cs="Arial"/>
          </w:rPr>
          <m:t>=0⇔2x-3y-2=0</m:t>
        </m:r>
      </m:oMath>
      <w:r w:rsidR="00B0539D">
        <w:rPr>
          <w:rFonts w:eastAsiaTheme="minorEastAsia" w:cs="Arial"/>
        </w:rPr>
        <w:t xml:space="preserve"> </w:t>
      </w:r>
    </w:p>
    <w:p w14:paraId="60E54473" w14:textId="77777777" w:rsidR="00B61E70" w:rsidRDefault="00B61E70" w:rsidP="00B61E70">
      <w:pPr>
        <w:rPr>
          <w:rFonts w:eastAsiaTheme="minorEastAsia" w:cs="Arial"/>
          <w:color w:val="FF0000"/>
        </w:rPr>
      </w:pPr>
      <w:r w:rsidRPr="00F4676C">
        <w:rPr>
          <w:rFonts w:eastAsiaTheme="minorEastAsia" w:cs="Arial"/>
          <w:b/>
          <w:color w:val="0000FF"/>
        </w:rPr>
        <w:t>Rappel</w:t>
      </w:r>
      <w:r w:rsidRPr="00F4676C">
        <w:rPr>
          <w:rFonts w:eastAsiaTheme="minorEastAsia" w:cs="Arial"/>
          <w:color w:val="0000FF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est un </w:t>
      </w:r>
      <w:r w:rsidRPr="00F4676C">
        <w:rPr>
          <w:rFonts w:eastAsiaTheme="minorEastAsia" w:cs="Arial"/>
          <w:b/>
          <w:color w:val="0000FF"/>
        </w:rPr>
        <w:t xml:space="preserve">vecteur directeur de la droite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d>
      </m:oMath>
      <w:r w:rsidRPr="00F4676C">
        <w:rPr>
          <w:rFonts w:eastAsiaTheme="minorEastAsia" w:cs="Arial"/>
          <w:color w:val="0000FF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est colinéaire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ssi </w:t>
      </w:r>
      <m:oMath>
        <m:func>
          <m:funcPr>
            <m:ctrlPr>
              <w:rPr>
                <w:rFonts w:ascii="Cambria Math" w:eastAsiaTheme="minorEastAsia" w:hAnsi="Cambria Math" w:cs="Arial"/>
                <w:color w:val="0000F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0000F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AB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0000FF"/>
          </w:rPr>
          <m:t>=0</m:t>
        </m:r>
      </m:oMath>
      <w:r>
        <w:rPr>
          <w:rFonts w:eastAsiaTheme="minorEastAsia" w:cs="Arial"/>
          <w:color w:val="002060"/>
        </w:rPr>
        <w:br/>
      </w:r>
      <w:r w:rsidRPr="007B6CA3">
        <w:rPr>
          <w:rFonts w:eastAsiaTheme="minorEastAsia" w:cs="Arial"/>
          <w:b/>
          <w:color w:val="FF0000"/>
        </w:rPr>
        <w:t>Propriété</w:t>
      </w:r>
      <w:r w:rsidRPr="007B6CA3">
        <w:rPr>
          <w:rFonts w:eastAsiaTheme="minorEastAsia" w:cs="Arial"/>
          <w:color w:val="FF0000"/>
        </w:rPr>
        <w:t xml:space="preserve">. </w:t>
      </w:r>
      <w:r w:rsidRPr="007B6CA3">
        <w:rPr>
          <w:rFonts w:eastAsiaTheme="minorEastAsia" w:cs="Arial"/>
          <w:color w:val="FF0000"/>
          <w:u w:val="single"/>
        </w:rPr>
        <w:t>Un</w:t>
      </w:r>
      <w:r w:rsidRPr="007B6CA3">
        <w:rPr>
          <w:rFonts w:eastAsiaTheme="minorEastAsia" w:cs="Arial"/>
          <w:color w:val="FF0000"/>
        </w:rPr>
        <w:t xml:space="preserve"> vecteur directeur d’une droite d’équation cartésienne " </w:t>
      </w:r>
      <m:oMath>
        <m:r>
          <w:rPr>
            <w:rFonts w:ascii="Cambria Math" w:eastAsiaTheme="minorEastAsia" w:hAnsi="Cambria Math" w:cs="Arial"/>
            <w:color w:val="FF0000"/>
          </w:rPr>
          <m:t>ax+by+c=0</m:t>
        </m:r>
      </m:oMath>
      <w:r w:rsidRPr="007B6CA3">
        <w:rPr>
          <w:rFonts w:eastAsiaTheme="minorEastAsia" w:cs="Arial"/>
          <w:color w:val="FF0000"/>
        </w:rPr>
        <w:t xml:space="preserve"> " est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-b</m:t>
                </m:r>
              </m:e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</m:e>
            </m:eqArr>
          </m:e>
        </m:d>
      </m:oMath>
      <w:r w:rsidRPr="007B6CA3">
        <w:rPr>
          <w:rFonts w:eastAsiaTheme="minorEastAsia" w:cs="Arial"/>
          <w:color w:val="FF0000"/>
        </w:rPr>
        <w:t>.</w:t>
      </w:r>
    </w:p>
    <w:p w14:paraId="567FE650" w14:textId="77777777" w:rsidR="00B61E70" w:rsidRPr="00B730D3" w:rsidRDefault="00B61E70" w:rsidP="00B61E70">
      <w:pPr>
        <w:rPr>
          <w:rFonts w:eastAsiaTheme="minorEastAsia" w:cs="Arial"/>
          <w:color w:val="FF0000"/>
        </w:rPr>
      </w:pPr>
      <w:r>
        <w:rPr>
          <w:rFonts w:eastAsiaTheme="minorEastAsia" w:cs="Arial"/>
          <w:b/>
        </w:rPr>
        <w:t xml:space="preserve">Exemple. </w:t>
      </w:r>
      <w:r w:rsidRPr="001E4D8D">
        <w:rPr>
          <w:rFonts w:eastAsiaTheme="minorEastAsia" w:cs="Arial"/>
        </w:rPr>
        <w:t>Déterminer une équation de la droite</w:t>
      </w:r>
      <w:r>
        <w:rPr>
          <w:rFonts w:eastAsiaTheme="minorEastAsia" w:cs="Arial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</m:oMath>
      <w:r>
        <w:rPr>
          <w:rFonts w:eastAsiaTheme="minorEastAsia" w:cs="Arial"/>
        </w:rPr>
        <w:t xml:space="preserve"> de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-3</m:t>
                </m:r>
              </m:e>
            </m:eqArr>
          </m:e>
        </m:d>
      </m:oMath>
      <w:r>
        <w:rPr>
          <w:rFonts w:eastAsiaTheme="minorEastAsia" w:cs="Arial"/>
        </w:rPr>
        <w:t xml:space="preserve"> passant par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 ;0</m:t>
            </m:r>
          </m:e>
        </m:d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  <w:t xml:space="preserve">Soit </w:t>
      </w:r>
      <m:oMath>
        <m:r>
          <w:rPr>
            <w:rFonts w:ascii="Cambria Math" w:eastAsiaTheme="minorEastAsia" w:hAnsi="Cambria Math" w:cs="Arial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x;y</m:t>
            </m:r>
          </m:e>
        </m:d>
      </m:oMath>
      <w:r>
        <w:rPr>
          <w:rFonts w:eastAsiaTheme="minorEastAsia" w:cs="Arial"/>
        </w:rPr>
        <w:t xml:space="preserve"> un point du plan.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M∈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  <m:r>
          <w:rPr>
            <w:rFonts w:ascii="Cambria Math" w:eastAsiaTheme="minorEastAsia" w:hAnsi="Cambria Math" w:cs="Arial"/>
          </w:rPr>
          <m:t>⇔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AM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</w:rPr>
          <m:t>=0⇔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x-1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y-0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=0⇔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</m:t>
            </m:r>
          </m:e>
        </m:d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  <m:r>
          <w:rPr>
            <w:rFonts w:ascii="Cambria Math" w:eastAsiaTheme="minorEastAsia" w:hAnsi="Cambria Math" w:cs="Arial"/>
          </w:rPr>
          <m:t>=0⇔-3x+3-2y=0</m:t>
        </m:r>
      </m:oMath>
      <w:r>
        <w:rPr>
          <w:rFonts w:eastAsiaTheme="minorEastAsia" w:cs="Arial"/>
        </w:rPr>
        <w:t xml:space="preserve"> </w:t>
      </w:r>
    </w:p>
    <w:p w14:paraId="2BD3E53C" w14:textId="25C1861F" w:rsidR="00840422" w:rsidRPr="000231C9" w:rsidRDefault="005C6891" w:rsidP="000231C9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br w:type="page"/>
      </w:r>
    </w:p>
    <w:p w14:paraId="2437F9B7" w14:textId="4B958442" w:rsidR="00AE5A34" w:rsidRDefault="00FB33C9" w:rsidP="00FB33C9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P</w:t>
      </w:r>
      <w:r w:rsidR="00AE5A34" w:rsidRPr="006E0BB0">
        <w:rPr>
          <w:rFonts w:eastAsiaTheme="minorEastAsia"/>
        </w:rPr>
        <w:t>roduit scalaire géométrique</w:t>
      </w:r>
    </w:p>
    <w:p w14:paraId="108944BF" w14:textId="030C06E5" w:rsidR="000214A3" w:rsidRPr="005B7FD8" w:rsidRDefault="000214A3" w:rsidP="000214A3">
      <w:pPr>
        <w:rPr>
          <w:rFonts w:eastAsiaTheme="minorEastAsia" w:cs="Arial"/>
          <w:b/>
          <w:color w:val="0000FF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7FE583D" wp14:editId="01F4BED0">
            <wp:simplePos x="0" y="0"/>
            <wp:positionH relativeFrom="column">
              <wp:posOffset>5342729</wp:posOffset>
            </wp:positionH>
            <wp:positionV relativeFrom="paragraph">
              <wp:posOffset>568590</wp:posOffset>
            </wp:positionV>
            <wp:extent cx="1306195" cy="895985"/>
            <wp:effectExtent l="0" t="0" r="0" b="0"/>
            <wp:wrapSquare wrapText="bothSides"/>
            <wp:docPr id="1063993729" name="Image 2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93729" name="Image 2" descr="Une image contenant ligne, diagramm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309D">
        <w:rPr>
          <w:rFonts w:eastAsiaTheme="minorEastAsia" w:cs="Arial"/>
          <w:b/>
          <w:color w:val="0000FF"/>
        </w:rPr>
        <w:t>Définition.</w:t>
      </w:r>
      <w:r w:rsidRPr="00BF309D">
        <w:rPr>
          <w:rFonts w:eastAsiaTheme="minorEastAsia" w:cs="Arial"/>
          <w:color w:val="0000FF"/>
        </w:rPr>
        <w:t xml:space="preserve"> </w:t>
      </w:r>
      <w:r w:rsidRPr="00BF309D">
        <w:rPr>
          <w:rFonts w:eastAsiaTheme="minorEastAsia" w:cs="Arial"/>
          <w:b/>
          <w:color w:val="0000FF"/>
        </w:rPr>
        <w:t xml:space="preserve">L’angle </w:t>
      </w:r>
      <w:r w:rsidRPr="0087299F">
        <w:rPr>
          <w:rFonts w:eastAsiaTheme="minorEastAsia" w:cs="Arial"/>
          <w:b/>
          <w:color w:val="0000FF"/>
        </w:rPr>
        <w:t>géométrique</w:t>
      </w:r>
      <w:r w:rsidRPr="00BF309D">
        <w:rPr>
          <w:rFonts w:eastAsiaTheme="minorEastAsia" w:cs="Arial"/>
          <w:b/>
          <w:color w:val="0000FF"/>
        </w:rPr>
        <w:t xml:space="preserve"> </w:t>
      </w:r>
      <w:r>
        <w:rPr>
          <w:rFonts w:eastAsiaTheme="minorEastAsia" w:cs="Arial"/>
          <w:b/>
          <w:color w:val="0000FF"/>
        </w:rPr>
        <w:t xml:space="preserve">entre deux </w:t>
      </w:r>
      <w:r w:rsidRPr="006148FA">
        <w:rPr>
          <w:rFonts w:eastAsiaTheme="minorEastAsia" w:cs="Arial"/>
          <w:b/>
          <w:color w:val="0000FF"/>
          <w:u w:val="single"/>
        </w:rPr>
        <w:t>vecteurs</w:t>
      </w:r>
      <w:r>
        <w:rPr>
          <w:rFonts w:eastAsiaTheme="minorEastAsia" w:cs="Arial"/>
          <w:b/>
          <w:color w:val="0000FF"/>
          <w:u w:val="single"/>
        </w:rPr>
        <w:t xml:space="preserve"> non nuls</w:t>
      </w:r>
      <w:r w:rsidRPr="00BF309D">
        <w:rPr>
          <w:rFonts w:eastAsiaTheme="minorEastAsia" w:cs="Arial"/>
          <w:b/>
          <w:color w:val="0000F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BF309D">
        <w:rPr>
          <w:rFonts w:eastAsiaTheme="minorEastAsia" w:cs="Arial"/>
          <w:b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v</m:t>
            </m:r>
          </m:e>
        </m:acc>
      </m:oMath>
      <w:r w:rsidRPr="00BF309D">
        <w:rPr>
          <w:rFonts w:eastAsiaTheme="minorEastAsia" w:cs="Arial"/>
          <w:b/>
          <w:color w:val="0000FF"/>
        </w:rPr>
        <w:t xml:space="preserve"> </w:t>
      </w:r>
      <w:r w:rsidRPr="00BF309D">
        <w:rPr>
          <w:rFonts w:eastAsiaTheme="minorEastAsia" w:cs="Arial"/>
          <w:color w:val="0000FF"/>
        </w:rPr>
        <w:t>noté</w:t>
      </w:r>
      <w:r w:rsidRPr="00BF309D">
        <w:rPr>
          <w:rFonts w:eastAsiaTheme="minorEastAsia" w:cs="Arial"/>
          <w:b/>
          <w:color w:val="0000FF"/>
        </w:rPr>
        <w:t xml:space="preserve"> </w:t>
      </w:r>
      <m:oMath>
        <m:acc>
          <m:accPr>
            <m:ctrlPr>
              <w:rPr>
                <w:rFonts w:ascii="Cambria Math" w:hAnsi="Cambria Math"/>
                <w:color w:val="0000FF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</m:acc>
              </m:e>
            </m:d>
          </m:e>
        </m:acc>
      </m:oMath>
      <w:r w:rsidRPr="00BF309D">
        <w:rPr>
          <w:rFonts w:eastAsiaTheme="minorEastAsia" w:cs="Arial"/>
          <w:color w:val="0000FF"/>
        </w:rPr>
        <w:t xml:space="preserve"> est défini comme la longueur</w:t>
      </w:r>
      <w:r>
        <w:rPr>
          <w:rFonts w:eastAsiaTheme="minorEastAsia" w:cs="Arial"/>
          <w:color w:val="0000FF"/>
        </w:rPr>
        <w:t>,</w:t>
      </w:r>
      <w:r w:rsidRPr="00BF309D">
        <w:rPr>
          <w:rFonts w:eastAsiaTheme="minorEastAsia" w:cs="Arial"/>
          <w:color w:val="0000FF"/>
        </w:rPr>
        <w:t xml:space="preserve"> </w:t>
      </w:r>
      <w:r>
        <w:rPr>
          <w:rFonts w:eastAsiaTheme="minorEastAsia" w:cs="Arial"/>
          <w:color w:val="0000FF"/>
        </w:rPr>
        <w:t xml:space="preserve">le long du cercle </w:t>
      </w:r>
      <m:oMath>
        <m:r>
          <m:rPr>
            <m:scr m:val="script"/>
          </m:rPr>
          <w:rPr>
            <w:rFonts w:ascii="Cambria Math" w:eastAsiaTheme="minorEastAsia" w:hAnsi="Cambria Math" w:cs="Arial"/>
            <w:color w:val="0000FF"/>
          </w:rPr>
          <m:t>C</m:t>
        </m:r>
      </m:oMath>
      <w:r>
        <w:rPr>
          <w:rFonts w:eastAsiaTheme="minorEastAsia" w:cs="Arial"/>
          <w:color w:val="0000FF"/>
        </w:rPr>
        <w:t xml:space="preserve"> de centre </w:t>
      </w:r>
      <m:oMath>
        <m:r>
          <w:rPr>
            <w:rFonts w:ascii="Cambria Math" w:eastAsiaTheme="minorEastAsia" w:hAnsi="Cambria Math" w:cs="Arial"/>
            <w:color w:val="0000FF"/>
          </w:rPr>
          <m:t>O=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0;0</m:t>
            </m:r>
          </m:e>
        </m:d>
      </m:oMath>
      <w:r>
        <w:rPr>
          <w:rFonts w:eastAsiaTheme="minorEastAsia" w:cs="Arial"/>
          <w:color w:val="0000FF"/>
        </w:rPr>
        <w:t xml:space="preserve"> de rayon </w:t>
      </w:r>
      <m:oMath>
        <m:r>
          <w:rPr>
            <w:rFonts w:ascii="Cambria Math" w:eastAsiaTheme="minorEastAsia" w:hAnsi="Cambria Math" w:cs="Arial"/>
            <w:color w:val="0000FF"/>
          </w:rPr>
          <m:t>1</m:t>
        </m:r>
      </m:oMath>
      <w:r>
        <w:rPr>
          <w:rFonts w:eastAsiaTheme="minorEastAsia" w:cs="Arial"/>
          <w:color w:val="0000FF"/>
        </w:rPr>
        <w:t xml:space="preserve">, </w:t>
      </w:r>
      <w:r w:rsidRPr="00BF309D">
        <w:rPr>
          <w:rFonts w:eastAsiaTheme="minorEastAsia" w:cs="Arial"/>
          <w:color w:val="0000FF"/>
        </w:rPr>
        <w:t xml:space="preserve">de l’arc </w:t>
      </w:r>
      <w:r>
        <w:rPr>
          <w:rFonts w:eastAsiaTheme="minorEastAsia" w:cs="Arial"/>
          <w:color w:val="0000FF"/>
        </w:rPr>
        <w:t xml:space="preserve">le plus court possible entre </w:t>
      </w:r>
      <m:oMath>
        <m:r>
          <w:rPr>
            <w:rFonts w:ascii="Cambria Math" w:eastAsiaTheme="minorEastAsia" w:hAnsi="Cambria Math" w:cs="Arial"/>
            <w:color w:val="0000FF"/>
          </w:rPr>
          <m:t>A</m:t>
        </m:r>
      </m:oMath>
      <w:r>
        <w:rPr>
          <w:rFonts w:eastAsiaTheme="minorEastAsia" w:cs="Arial"/>
          <w:color w:val="0000FF"/>
        </w:rPr>
        <w:t xml:space="preserve"> et </w:t>
      </w:r>
      <m:oMath>
        <m:r>
          <w:rPr>
            <w:rFonts w:ascii="Cambria Math" w:eastAsiaTheme="minorEastAsia" w:hAnsi="Cambria Math" w:cs="Arial"/>
            <w:color w:val="0000FF"/>
          </w:rPr>
          <m:t>B</m:t>
        </m:r>
      </m:oMath>
      <w:r>
        <w:rPr>
          <w:rFonts w:eastAsiaTheme="minorEastAsia" w:cs="Arial"/>
          <w:color w:val="0000FF"/>
        </w:rPr>
        <w:t>,</w:t>
      </w:r>
      <w:r w:rsidRPr="006148FA">
        <w:rPr>
          <w:rFonts w:eastAsiaTheme="minorEastAsia" w:cs="Arial"/>
          <w:color w:val="0000FF"/>
        </w:rPr>
        <w:t xml:space="preserve"> </w:t>
      </w:r>
      <w:r w:rsidRPr="00BF309D">
        <w:rPr>
          <w:rFonts w:eastAsiaTheme="minorEastAsia" w:cs="Arial"/>
          <w:color w:val="0000FF"/>
        </w:rPr>
        <w:t>les points</w:t>
      </w:r>
      <w:r>
        <w:rPr>
          <w:rFonts w:eastAsiaTheme="minorEastAsia" w:cs="Arial"/>
          <w:color w:val="0000FF"/>
        </w:rPr>
        <w:t xml:space="preserve"> de </w:t>
      </w:r>
      <m:oMath>
        <m:r>
          <m:rPr>
            <m:scr m:val="script"/>
          </m:rPr>
          <w:rPr>
            <w:rFonts w:ascii="Cambria Math" w:eastAsiaTheme="minorEastAsia" w:hAnsi="Cambria Math" w:cs="Arial"/>
            <w:color w:val="0000FF"/>
          </w:rPr>
          <m:t>C</m:t>
        </m:r>
      </m:oMath>
      <w:r w:rsidRPr="00BF309D">
        <w:rPr>
          <w:rFonts w:eastAsiaTheme="minorEastAsia" w:cs="Arial"/>
          <w:color w:val="0000FF"/>
        </w:rPr>
        <w:t xml:space="preserve"> </w:t>
      </w:r>
      <w:r w:rsidR="008F453E">
        <w:rPr>
          <w:rFonts w:eastAsiaTheme="minorEastAsia" w:cs="Arial"/>
          <w:color w:val="0000FF"/>
        </w:rPr>
        <w:t>définis par</w:t>
      </w:r>
      <w:r w:rsidRPr="00BF309D">
        <w:rPr>
          <w:rFonts w:eastAsiaTheme="minorEastAsia" w:cs="Arial"/>
          <w:color w:val="0000FF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u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u</m:t>
                    </m:r>
                  </m:e>
                </m:acc>
              </m:e>
            </m:d>
          </m:den>
        </m:f>
        <m:r>
          <w:rPr>
            <w:rFonts w:ascii="Cambria Math" w:eastAsiaTheme="minorEastAsia" w:hAnsi="Cambria Math" w:cs="Arial"/>
            <w:color w:val="0000F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OA</m:t>
            </m:r>
          </m:e>
        </m:acc>
      </m:oMath>
      <w:r w:rsidRPr="00BF309D">
        <w:rPr>
          <w:rFonts w:eastAsiaTheme="minorEastAsia" w:cs="Arial"/>
          <w:color w:val="0000FF"/>
        </w:rPr>
        <w:t xml:space="preserve"> et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v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v</m:t>
                </m:r>
              </m:e>
            </m:d>
          </m:den>
        </m:f>
        <m:r>
          <w:rPr>
            <w:rFonts w:ascii="Cambria Math" w:eastAsiaTheme="minorEastAsia" w:hAnsi="Cambria Math" w:cs="Arial"/>
            <w:color w:val="0000F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OB</m:t>
            </m:r>
          </m:e>
        </m:acc>
      </m:oMath>
      <w:r w:rsidRPr="00BF309D">
        <w:rPr>
          <w:rFonts w:eastAsiaTheme="minorEastAsia" w:cs="Arial"/>
          <w:color w:val="0000FF"/>
        </w:rPr>
        <w:t xml:space="preserve">.  </w:t>
      </w:r>
      <w:r>
        <w:rPr>
          <w:rFonts w:eastAsiaTheme="minorEastAsia" w:cs="Arial"/>
          <w:color w:val="0000FF"/>
        </w:rPr>
        <w:t xml:space="preserve">  </w:t>
      </w:r>
    </w:p>
    <w:p w14:paraId="7D1F04E9" w14:textId="06CF7D52" w:rsidR="000214A3" w:rsidRPr="000214A3" w:rsidRDefault="000214A3" w:rsidP="00021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</w:rPr>
      </w:pPr>
      <w:r w:rsidRPr="00360137">
        <w:rPr>
          <w:rFonts w:eastAsiaTheme="minorEastAsia" w:cs="Arial"/>
          <w:b/>
        </w:rPr>
        <w:t>Idée.</w:t>
      </w:r>
      <w:r w:rsidRPr="00360137"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d>
          </m:e>
        </m:acc>
      </m:oMath>
      <w:r w:rsidRPr="00360137">
        <w:t xml:space="preserve"> correspond à l’angle saillant que l’on mesure directement au rapporteur entre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Pr="00360137">
        <w:t xml:space="preserve"> et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Pr="00360137">
        <w:t xml:space="preserve"> si on les fait partir d’un même point.</w:t>
      </w:r>
      <w:r>
        <w:br/>
      </w:r>
      <w:r>
        <w:rPr>
          <w:rFonts w:eastAsiaTheme="minorEastAsia" w:cs="Arial"/>
          <w:b/>
          <w:color w:val="FF0000"/>
        </w:rPr>
        <w:t>Remarque</w:t>
      </w:r>
      <w:r w:rsidRPr="0087299F">
        <w:rPr>
          <w:rFonts w:eastAsiaTheme="minorEastAsia" w:cs="Arial"/>
          <w:b/>
          <w:color w:val="FF0000"/>
        </w:rPr>
        <w:t xml:space="preserve">. </w:t>
      </w:r>
      <m:oMath>
        <m:acc>
          <m:accPr>
            <m:ctrlPr>
              <w:rPr>
                <w:rFonts w:ascii="Cambria Math" w:hAnsi="Cambria Math"/>
                <w:color w:val="FF0000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</m:acc>
      </m:oMath>
      <w:r w:rsidRPr="0087299F">
        <w:rPr>
          <w:color w:val="FF0000"/>
        </w:rPr>
        <w:t xml:space="preserve"> est un </w:t>
      </w:r>
      <w:r w:rsidRPr="0087299F">
        <w:rPr>
          <w:color w:val="FF0000"/>
          <w:u w:val="single"/>
        </w:rPr>
        <w:t>nombre</w:t>
      </w:r>
      <w:r w:rsidRPr="0087299F">
        <w:rPr>
          <w:color w:val="FF0000"/>
        </w:rPr>
        <w:t xml:space="preserve"> </w:t>
      </w:r>
      <w:r>
        <w:rPr>
          <w:color w:val="FF0000"/>
        </w:rPr>
        <w:t>qui appartient toujours à</w:t>
      </w:r>
      <w:r w:rsidRPr="0087299F">
        <w:rPr>
          <w:color w:val="FF0000"/>
        </w:rPr>
        <w:t xml:space="preserve"> l’intervalle 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0;π</m:t>
            </m:r>
          </m:e>
        </m:d>
      </m:oMath>
    </w:p>
    <w:p w14:paraId="275BCA12" w14:textId="77777777" w:rsidR="000214A3" w:rsidRPr="000214A3" w:rsidRDefault="000214A3" w:rsidP="000214A3"/>
    <w:p w14:paraId="2EB4028A" w14:textId="0553B98E" w:rsidR="00840422" w:rsidRPr="001A0D0A" w:rsidRDefault="001A0D0A" w:rsidP="00840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FF0000"/>
        </w:rPr>
      </w:pPr>
      <w:r w:rsidRPr="00BF309D">
        <w:rPr>
          <w:rFonts w:eastAsiaTheme="minorEastAsia" w:cs="Arial"/>
          <w:b/>
          <w:color w:val="0000FF"/>
        </w:rPr>
        <w:t>Définition</w:t>
      </w:r>
      <w:r w:rsidRPr="00BF309D">
        <w:rPr>
          <w:rFonts w:eastAsiaTheme="minorEastAsia" w:cs="Arial"/>
          <w:color w:val="0000FF"/>
        </w:rPr>
        <w:t>. Deux vecteurs</w:t>
      </w:r>
      <w:r>
        <w:rPr>
          <w:rFonts w:eastAsiaTheme="minorEastAsia" w:cs="Arial"/>
          <w:color w:val="0000F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;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v</m:t>
            </m:r>
          </m:e>
        </m:acc>
      </m:oMath>
      <w:r w:rsidRPr="00BF309D">
        <w:rPr>
          <w:rFonts w:eastAsiaTheme="minorEastAsia" w:cs="Arial"/>
          <w:color w:val="0000FF"/>
        </w:rPr>
        <w:t xml:space="preserve"> non nuls sont </w:t>
      </w:r>
      <w:r w:rsidRPr="00BF309D">
        <w:rPr>
          <w:rFonts w:eastAsiaTheme="minorEastAsia" w:cs="Arial"/>
          <w:b/>
          <w:color w:val="0000FF"/>
        </w:rPr>
        <w:t>orthogonaux</w:t>
      </w:r>
      <w:r w:rsidRPr="00BF309D">
        <w:rPr>
          <w:rFonts w:eastAsiaTheme="minorEastAsia" w:cs="Arial"/>
          <w:color w:val="0000FF"/>
        </w:rPr>
        <w:t xml:space="preserve">, s’ils forment un angle </w:t>
      </w:r>
      <w:r>
        <w:rPr>
          <w:rFonts w:eastAsiaTheme="minorEastAsia" w:cs="Arial"/>
          <w:color w:val="0000FF"/>
        </w:rPr>
        <w:t>droit</w:t>
      </w:r>
      <w:r w:rsidRPr="00BF309D">
        <w:rPr>
          <w:rFonts w:eastAsiaTheme="minorEastAsia" w:cs="Arial"/>
          <w:color w:val="0000FF"/>
        </w:rPr>
        <w:t>.</w:t>
      </w:r>
      <w:r>
        <w:rPr>
          <w:rFonts w:eastAsiaTheme="minorEastAsia" w:cs="Arial"/>
          <w:color w:val="0000FF"/>
        </w:rPr>
        <w:t xml:space="preserve"> </w:t>
      </w:r>
      <w:r w:rsidRPr="00A92C2D">
        <w:rPr>
          <w:rFonts w:eastAsiaTheme="minorEastAsia" w:cs="Arial"/>
          <w:color w:val="0000FF"/>
        </w:rPr>
        <w:t xml:space="preserve"> </w:t>
      </w:r>
      <m:oMath>
        <m:acc>
          <m:accPr>
            <m:ctrlPr>
              <w:rPr>
                <w:rFonts w:ascii="Cambria Math" w:hAnsi="Cambria Math"/>
                <w:color w:val="0000FF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FF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0000FF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</m:acc>
              </m:e>
            </m:d>
          </m:e>
        </m:acc>
        <m:r>
          <w:rPr>
            <w:rFonts w:ascii="Cambria Math" w:hAnsi="Cambria Math"/>
            <w:color w:val="0000FF"/>
          </w:rPr>
          <m:t>=</m:t>
        </m:r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r>
              <w:rPr>
                <w:rFonts w:ascii="Cambria Math" w:hAnsi="Cambria Math"/>
                <w:color w:val="0000FF"/>
              </w:rPr>
              <m:t>π</m:t>
            </m:r>
          </m:num>
          <m:den>
            <m:r>
              <w:rPr>
                <w:rFonts w:ascii="Cambria Math" w:hAnsi="Cambria Math"/>
                <w:color w:val="0000FF"/>
              </w:rPr>
              <m:t>2</m:t>
            </m:r>
          </m:den>
        </m:f>
      </m:oMath>
      <w:r>
        <w:rPr>
          <w:rFonts w:eastAsiaTheme="minorEastAsia" w:cs="Arial"/>
          <w:b/>
          <w:color w:val="0000FF"/>
        </w:rPr>
        <w:br/>
      </w:r>
      <w:r w:rsidR="00840422" w:rsidRPr="00BF309D">
        <w:rPr>
          <w:rFonts w:eastAsiaTheme="minorEastAsia" w:cs="Arial"/>
          <w:b/>
          <w:color w:val="0000FF"/>
        </w:rPr>
        <w:t>Définition</w:t>
      </w:r>
      <w:r w:rsidR="00840422" w:rsidRPr="00BF309D">
        <w:rPr>
          <w:rFonts w:eastAsiaTheme="minorEastAsia" w:cs="Arial"/>
          <w:color w:val="0000FF"/>
        </w:rPr>
        <w:t xml:space="preserve">. Deux vecteurs </w:t>
      </w:r>
      <w:r w:rsidR="00506A60">
        <w:rPr>
          <w:rFonts w:eastAsiaTheme="minorEastAsia" w:cs="Arial"/>
          <w:color w:val="0000FF"/>
        </w:rPr>
        <w:t xml:space="preserve">non nuls </w:t>
      </w:r>
      <w:r w:rsidR="00840422" w:rsidRPr="00BF309D">
        <w:rPr>
          <w:rFonts w:eastAsiaTheme="minorEastAsia" w:cs="Arial"/>
          <w:color w:val="0000FF"/>
        </w:rPr>
        <w:t xml:space="preserve">sont </w:t>
      </w:r>
      <w:r w:rsidR="00840422" w:rsidRPr="00BF309D">
        <w:rPr>
          <w:rFonts w:eastAsiaTheme="minorEastAsia" w:cs="Arial"/>
          <w:b/>
          <w:color w:val="0000FF"/>
        </w:rPr>
        <w:t>colinéaires</w:t>
      </w:r>
      <w:r w:rsidR="00840422" w:rsidRPr="00BF309D">
        <w:rPr>
          <w:rFonts w:eastAsiaTheme="minorEastAsia" w:cs="Arial"/>
          <w:color w:val="0000FF"/>
        </w:rPr>
        <w:t xml:space="preserve">, s’ils forment un angle valant </w:t>
      </w:r>
      <m:oMath>
        <m:r>
          <w:rPr>
            <w:rFonts w:ascii="Cambria Math" w:eastAsiaTheme="minorEastAsia" w:hAnsi="Cambria Math" w:cs="Arial"/>
            <w:color w:val="0000FF"/>
          </w:rPr>
          <m:t>0</m:t>
        </m:r>
      </m:oMath>
      <w:r w:rsidR="00840422" w:rsidRPr="00BF309D">
        <w:rPr>
          <w:rFonts w:eastAsiaTheme="minorEastAsia" w:cs="Arial"/>
          <w:color w:val="0000FF"/>
        </w:rPr>
        <w:t xml:space="preserve"> ou </w:t>
      </w:r>
      <m:oMath>
        <m:r>
          <w:rPr>
            <w:rFonts w:ascii="Cambria Math" w:eastAsiaTheme="minorEastAsia" w:hAnsi="Cambria Math" w:cs="Arial"/>
            <w:color w:val="0000FF"/>
          </w:rPr>
          <m:t>π</m:t>
        </m:r>
      </m:oMath>
      <w:r w:rsidR="00840422" w:rsidRPr="00BF309D">
        <w:rPr>
          <w:rFonts w:eastAsiaTheme="minorEastAsia" w:cs="Arial"/>
          <w:color w:val="0000FF"/>
        </w:rPr>
        <w:t>.</w:t>
      </w:r>
      <w:r w:rsidR="00506A60">
        <w:rPr>
          <w:rFonts w:eastAsiaTheme="minorEastAsia" w:cs="Arial"/>
          <w:color w:val="0000FF"/>
        </w:rPr>
        <w:t xml:space="preserve">   </w:t>
      </w:r>
      <m:oMath>
        <m:acc>
          <m:accPr>
            <m:ctrlPr>
              <w:rPr>
                <w:rFonts w:ascii="Cambria Math" w:hAnsi="Cambria Math"/>
                <w:color w:val="0000FF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FF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0000FF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</m:acc>
              </m:e>
            </m:d>
          </m:e>
        </m:acc>
        <m:r>
          <w:rPr>
            <w:rFonts w:ascii="Cambria Math" w:hAnsi="Cambria Math"/>
            <w:color w:val="0000FF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r>
              <w:rPr>
                <w:rFonts w:ascii="Cambria Math" w:hAnsi="Cambria Math"/>
                <w:color w:val="0000FF"/>
              </w:rPr>
              <m:t>0;π</m:t>
            </m:r>
          </m:e>
        </m:d>
      </m:oMath>
    </w:p>
    <w:p w14:paraId="5FDB90ED" w14:textId="77777777" w:rsidR="008F79AD" w:rsidRDefault="008F79AD" w:rsidP="001A0D0A">
      <w:pPr>
        <w:rPr>
          <w:rFonts w:eastAsiaTheme="minorEastAsia" w:cs="Arial"/>
          <w:color w:val="FF0000"/>
        </w:rPr>
      </w:pPr>
      <w:r w:rsidRPr="00F4676C">
        <w:rPr>
          <w:rFonts w:eastAsiaTheme="minorEastAsia" w:cs="Arial"/>
          <w:b/>
          <w:color w:val="FF0000"/>
        </w:rPr>
        <w:t>Propriété.</w:t>
      </w:r>
      <w:r w:rsidRPr="00F4676C">
        <w:rPr>
          <w:rFonts w:eastAsiaTheme="minorEastAsia" w:cs="Arial"/>
          <w:color w:val="FF0000"/>
        </w:rPr>
        <w:t xml:space="preserve"> Deux vecteurs non nuls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</m:oMath>
      <w:r w:rsidRPr="00F4676C">
        <w:rPr>
          <w:rFonts w:eastAsiaTheme="minorEastAsia" w:cs="Arial"/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</m:oMath>
      <w:r w:rsidRPr="00F4676C">
        <w:rPr>
          <w:rFonts w:eastAsiaTheme="minorEastAsia" w:cs="Arial"/>
          <w:color w:val="FF0000"/>
        </w:rPr>
        <w:t xml:space="preserve"> sont </w:t>
      </w:r>
      <w:r w:rsidRPr="00715DAE">
        <w:rPr>
          <w:rFonts w:eastAsiaTheme="minorEastAsia" w:cs="Arial"/>
          <w:color w:val="FF0000"/>
        </w:rPr>
        <w:t>colinéaires</w:t>
      </w:r>
      <w:r w:rsidRPr="00F4676C">
        <w:rPr>
          <w:rFonts w:eastAsiaTheme="minorEastAsia" w:cs="Arial"/>
          <w:b/>
          <w:color w:val="FF0000"/>
        </w:rPr>
        <w:t xml:space="preserve"> </w:t>
      </w:r>
      <w:proofErr w:type="spellStart"/>
      <w:r w:rsidRPr="00F4676C">
        <w:rPr>
          <w:rFonts w:eastAsiaTheme="minorEastAsia" w:cs="Arial"/>
          <w:color w:val="FF0000"/>
        </w:rPr>
        <w:t>ssi</w:t>
      </w:r>
      <w:proofErr w:type="spellEnd"/>
      <w:r w:rsidRPr="00F4676C">
        <w:rPr>
          <w:rFonts w:eastAsiaTheme="minorEastAsia" w:cs="Arial"/>
          <w:color w:val="FF0000"/>
        </w:rPr>
        <w:t xml:space="preserve"> il existe un réel </w:t>
      </w:r>
      <m:oMath>
        <m:r>
          <w:rPr>
            <w:rFonts w:ascii="Cambria Math" w:eastAsiaTheme="minorEastAsia" w:hAnsi="Cambria Math" w:cs="Arial"/>
            <w:color w:val="FF0000"/>
          </w:rPr>
          <m:t>k</m:t>
        </m:r>
      </m:oMath>
      <w:r w:rsidRPr="00F4676C">
        <w:rPr>
          <w:rFonts w:eastAsiaTheme="minorEastAsia" w:cs="Arial"/>
          <w:color w:val="FF0000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</m:oMath>
      <w:r w:rsidRPr="00F4676C">
        <w:rPr>
          <w:rFonts w:eastAsiaTheme="minorEastAsia" w:cs="Arial"/>
          <w:color w:val="FF0000"/>
        </w:rPr>
        <w:t>.</w:t>
      </w:r>
      <w:r>
        <w:rPr>
          <w:rFonts w:eastAsiaTheme="minorEastAsia" w:cs="Arial"/>
          <w:color w:val="FF0000"/>
        </w:rPr>
        <w:br/>
      </w:r>
      <w:r w:rsidRPr="00F4676C">
        <w:rPr>
          <w:rFonts w:eastAsiaTheme="minorEastAsia" w:cs="Arial"/>
          <w:b/>
          <w:color w:val="FF0000"/>
        </w:rPr>
        <w:t>Propriété.</w:t>
      </w:r>
      <w:r w:rsidRPr="00F4676C">
        <w:rPr>
          <w:rFonts w:eastAsiaTheme="minorEastAsia" w:cs="Arial"/>
          <w:color w:val="FF0000"/>
        </w:rPr>
        <w:t xml:space="preserve"> Deux vecteurs non nuls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</m:oMath>
      <w:r w:rsidRPr="00F4676C">
        <w:rPr>
          <w:rFonts w:eastAsiaTheme="minorEastAsia" w:cs="Arial"/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</m:oMath>
      <w:r w:rsidRPr="00F4676C">
        <w:rPr>
          <w:rFonts w:eastAsiaTheme="minorEastAsia" w:cs="Arial"/>
          <w:color w:val="FF0000"/>
        </w:rPr>
        <w:t xml:space="preserve"> sont </w:t>
      </w:r>
      <w:r w:rsidRPr="00715DAE">
        <w:rPr>
          <w:rFonts w:eastAsiaTheme="minorEastAsia" w:cs="Arial"/>
          <w:color w:val="FF0000"/>
        </w:rPr>
        <w:t>colinéaires</w:t>
      </w:r>
      <w:r w:rsidRPr="00F4676C">
        <w:rPr>
          <w:rFonts w:eastAsiaTheme="minorEastAsia" w:cs="Arial"/>
          <w:b/>
          <w:color w:val="FF0000"/>
        </w:rPr>
        <w:t xml:space="preserve"> </w:t>
      </w:r>
      <w:proofErr w:type="spellStart"/>
      <w:r w:rsidRPr="00F4676C">
        <w:rPr>
          <w:rFonts w:eastAsiaTheme="minorEastAsia" w:cs="Arial"/>
          <w:color w:val="FF0000"/>
        </w:rPr>
        <w:t>ssi</w:t>
      </w:r>
      <w:proofErr w:type="spellEnd"/>
      <w:r w:rsidRPr="00F4676C">
        <w:rPr>
          <w:rFonts w:eastAsiaTheme="minorEastAsia" w:cs="Arial"/>
          <w:color w:val="FF000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FF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FF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FF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0</m:t>
            </m:r>
          </m:e>
        </m:acc>
      </m:oMath>
    </w:p>
    <w:p w14:paraId="5D983A01" w14:textId="7EB66077" w:rsidR="00D370FA" w:rsidRDefault="00D370FA" w:rsidP="001A0D0A">
      <w:pPr>
        <w:rPr>
          <w:rFonts w:eastAsiaTheme="minorEastAsia" w:cs="Arial"/>
          <w:color w:val="0000FF"/>
        </w:rPr>
      </w:pPr>
      <w:r>
        <w:rPr>
          <w:rFonts w:eastAsiaTheme="minorEastAsia" w:cs="Arial"/>
          <w:b/>
          <w:color w:val="0000FF"/>
        </w:rPr>
        <w:br/>
      </w:r>
      <w:r w:rsidR="001A0D0A" w:rsidRPr="00BF309D">
        <w:rPr>
          <w:rFonts w:eastAsiaTheme="minorEastAsia" w:cs="Arial"/>
          <w:b/>
          <w:color w:val="0000FF"/>
        </w:rPr>
        <w:t>Définition</w:t>
      </w:r>
      <w:r w:rsidR="001A0D0A" w:rsidRPr="00BF309D">
        <w:rPr>
          <w:rFonts w:eastAsiaTheme="minorEastAsia" w:cs="Arial"/>
          <w:color w:val="0000FF"/>
        </w:rPr>
        <w:t xml:space="preserve">. Un </w:t>
      </w:r>
      <w:r w:rsidR="001A0D0A" w:rsidRPr="00BF309D">
        <w:rPr>
          <w:rFonts w:eastAsiaTheme="minorEastAsia" w:cs="Arial"/>
          <w:b/>
          <w:color w:val="0000FF"/>
        </w:rPr>
        <w:t>repère</w:t>
      </w:r>
      <w:r w:rsidR="001A0D0A" w:rsidRPr="00BF309D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O 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0000FF"/>
              </w:rPr>
              <m:t> 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j</m:t>
                </m:r>
              </m:e>
            </m:acc>
          </m:e>
        </m:d>
      </m:oMath>
      <w:r w:rsidR="001A0D0A" w:rsidRPr="00BF309D">
        <w:rPr>
          <w:rFonts w:eastAsiaTheme="minorEastAsia" w:cs="Arial"/>
          <w:color w:val="0000FF"/>
        </w:rPr>
        <w:t xml:space="preserve"> désigne la donnée d’un point </w:t>
      </w:r>
      <m:oMath>
        <m:r>
          <w:rPr>
            <w:rFonts w:ascii="Cambria Math" w:eastAsiaTheme="minorEastAsia" w:hAnsi="Cambria Math" w:cs="Arial"/>
            <w:color w:val="0000FF"/>
          </w:rPr>
          <m:t>O</m:t>
        </m:r>
      </m:oMath>
      <w:r w:rsidR="001A0D0A" w:rsidRPr="00BF309D">
        <w:rPr>
          <w:rFonts w:eastAsiaTheme="minorEastAsia" w:cs="Arial"/>
          <w:color w:val="0000FF"/>
        </w:rPr>
        <w:t xml:space="preserve"> et de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i</m:t>
            </m:r>
          </m:e>
        </m:acc>
      </m:oMath>
      <w:r w:rsidR="001A0D0A" w:rsidRPr="00BF309D">
        <w:rPr>
          <w:rFonts w:eastAsiaTheme="minorEastAsia" w:cs="Arial"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j</m:t>
            </m:r>
          </m:e>
        </m:acc>
      </m:oMath>
      <w:r w:rsidR="001A0D0A" w:rsidRPr="00BF309D">
        <w:rPr>
          <w:rFonts w:eastAsiaTheme="minorEastAsia" w:cs="Arial"/>
          <w:color w:val="0000FF"/>
        </w:rPr>
        <w:t xml:space="preserve"> </w:t>
      </w:r>
      <w:r w:rsidR="001A0D0A" w:rsidRPr="00BF309D">
        <w:rPr>
          <w:rFonts w:eastAsiaTheme="minorEastAsia" w:cs="Arial"/>
          <w:color w:val="0000FF"/>
          <w:u w:val="single"/>
        </w:rPr>
        <w:t>non colinéaires</w:t>
      </w:r>
      <w:r w:rsidR="001A0D0A" w:rsidRPr="00BF309D">
        <w:rPr>
          <w:rFonts w:eastAsiaTheme="minorEastAsia" w:cs="Arial"/>
          <w:color w:val="0000FF"/>
        </w:rPr>
        <w:t>.</w:t>
      </w:r>
      <w:r w:rsidR="00506A60">
        <w:rPr>
          <w:rFonts w:eastAsiaTheme="minorEastAsia" w:cs="Arial"/>
          <w:color w:val="0000FF"/>
        </w:rPr>
        <w:br/>
      </w:r>
      <w:r w:rsidRPr="00BF309D">
        <w:rPr>
          <w:rFonts w:eastAsiaTheme="minorEastAsia" w:cs="Arial"/>
          <w:b/>
          <w:color w:val="0000FF"/>
        </w:rPr>
        <w:t>Déf</w:t>
      </w:r>
      <w:r w:rsidRPr="00BF309D">
        <w:rPr>
          <w:rFonts w:eastAsiaTheme="minorEastAsia" w:cs="Arial"/>
          <w:color w:val="0000FF"/>
        </w:rPr>
        <w:t xml:space="preserve">. </w:t>
      </w:r>
      <w:r>
        <w:rPr>
          <w:rFonts w:eastAsiaTheme="minorEastAsia" w:cs="Arial"/>
          <w:color w:val="0000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0;0</m:t>
                </m:r>
              </m:e>
            </m:d>
            <m:r>
              <w:rPr>
                <w:rFonts w:ascii="Cambria Math" w:eastAsiaTheme="minorEastAsia" w:hAnsi="Cambria Math" w:cs="Arial"/>
                <w:color w:val="0000FF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 w:cs="Arial"/>
                <w:color w:val="0000FF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1</m:t>
                    </m:r>
                  </m:e>
                </m:eqArr>
              </m:e>
            </m:d>
          </m:e>
        </m:d>
      </m:oMath>
      <w:r w:rsidRPr="00BF309D">
        <w:rPr>
          <w:rFonts w:eastAsiaTheme="minorEastAsia" w:cs="Arial"/>
          <w:color w:val="0000FF"/>
        </w:rPr>
        <w:t xml:space="preserve"> </w:t>
      </w:r>
      <w:r>
        <w:rPr>
          <w:rFonts w:eastAsiaTheme="minorEastAsia" w:cs="Arial"/>
          <w:color w:val="0000FF"/>
        </w:rPr>
        <w:t xml:space="preserve">est </w:t>
      </w:r>
      <w:r w:rsidRPr="003966F8">
        <w:rPr>
          <w:rFonts w:eastAsiaTheme="minorEastAsia" w:cs="Arial"/>
          <w:b/>
          <w:color w:val="0000FF"/>
        </w:rPr>
        <w:t>le</w:t>
      </w:r>
      <w:r w:rsidRPr="00BF309D">
        <w:rPr>
          <w:rFonts w:eastAsiaTheme="minorEastAsia" w:cs="Arial"/>
          <w:color w:val="0000FF"/>
        </w:rPr>
        <w:t xml:space="preserve"> </w:t>
      </w:r>
      <w:r w:rsidRPr="00BF309D">
        <w:rPr>
          <w:rFonts w:eastAsiaTheme="minorEastAsia" w:cs="Arial"/>
          <w:b/>
          <w:color w:val="0000FF"/>
        </w:rPr>
        <w:t>repère canonique</w:t>
      </w:r>
      <w:r w:rsidRPr="00BF309D">
        <w:rPr>
          <w:rFonts w:eastAsiaTheme="minorEastAsia" w:cs="Arial"/>
          <w:color w:val="0000FF"/>
        </w:rPr>
        <w:t xml:space="preserve">. </w:t>
      </w:r>
      <w:r>
        <w:rPr>
          <w:rFonts w:eastAsiaTheme="minorEastAsia" w:cs="Arial"/>
          <w:color w:val="0000FF"/>
        </w:rPr>
        <w:t>Il sert de référence pour les repères orthonormés.</w:t>
      </w:r>
    </w:p>
    <w:p w14:paraId="45B872CD" w14:textId="514EC586" w:rsidR="001A0D0A" w:rsidRPr="00BF309D" w:rsidRDefault="001A0D0A" w:rsidP="001A0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00FF"/>
        </w:rPr>
      </w:pPr>
      <w:r w:rsidRPr="00BF309D">
        <w:rPr>
          <w:rFonts w:eastAsiaTheme="minorEastAsia" w:cs="Arial"/>
          <w:b/>
          <w:color w:val="0000FF"/>
        </w:rPr>
        <w:t>Définition</w:t>
      </w:r>
      <w:r w:rsidRPr="00BF309D">
        <w:rPr>
          <w:rFonts w:eastAsiaTheme="minorEastAsia" w:cs="Arial"/>
          <w:color w:val="0000FF"/>
        </w:rPr>
        <w:t xml:space="preserve">. Un </w:t>
      </w:r>
      <w:r w:rsidRPr="00BF309D">
        <w:rPr>
          <w:rFonts w:eastAsiaTheme="minorEastAsia" w:cs="Arial"/>
          <w:b/>
          <w:color w:val="0000FF"/>
        </w:rPr>
        <w:t>repère</w:t>
      </w:r>
      <w:r w:rsidRPr="00BF309D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0000FF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j</m:t>
                </m:r>
              </m:e>
            </m:acc>
          </m:e>
        </m:d>
      </m:oMath>
      <w:r w:rsidRPr="00BF309D">
        <w:rPr>
          <w:rFonts w:eastAsiaTheme="minorEastAsia" w:cs="Arial"/>
          <w:color w:val="0000FF"/>
        </w:rPr>
        <w:t xml:space="preserve"> est </w:t>
      </w:r>
      <w:r w:rsidRPr="00BF309D">
        <w:rPr>
          <w:rFonts w:eastAsiaTheme="minorEastAsia" w:cs="Arial"/>
          <w:b/>
          <w:color w:val="0000FF"/>
        </w:rPr>
        <w:t>orthonormé</w:t>
      </w:r>
      <w:r w:rsidRPr="00BF309D">
        <w:rPr>
          <w:rFonts w:eastAsiaTheme="minorEastAsia" w:cs="Arial"/>
          <w:color w:val="0000FF"/>
        </w:rPr>
        <w:t xml:space="preserve"> 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i</m:t>
            </m:r>
          </m:e>
        </m:acc>
      </m:oMath>
      <w:r w:rsidRPr="00BF309D">
        <w:rPr>
          <w:rFonts w:eastAsiaTheme="minorEastAsia" w:cs="Arial"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j</m:t>
            </m:r>
          </m:e>
        </m:acc>
      </m:oMath>
      <w:r w:rsidRPr="00BF309D">
        <w:rPr>
          <w:rFonts w:eastAsiaTheme="minorEastAsia" w:cs="Arial"/>
          <w:color w:val="0000FF"/>
        </w:rPr>
        <w:t xml:space="preserve"> sont orthogonaux et </w:t>
      </w:r>
      <w:r w:rsidR="007769FA">
        <w:rPr>
          <w:rFonts w:eastAsiaTheme="minorEastAsia" w:cs="Arial"/>
          <w:color w:val="0000FF"/>
        </w:rPr>
        <w:t>de longueur 1</w:t>
      </w:r>
      <w:r w:rsidRPr="00BF309D">
        <w:rPr>
          <w:rFonts w:eastAsiaTheme="minorEastAsia" w:cs="Arial"/>
          <w:color w:val="0000FF"/>
        </w:rPr>
        <w:t xml:space="preserve"> (</w:t>
      </w:r>
      <w:r w:rsidRPr="00BF309D">
        <w:rPr>
          <w:rFonts w:eastAsiaTheme="minorEastAsia" w:cs="Arial"/>
          <w:color w:val="0000FF"/>
          <w:u w:val="single"/>
        </w:rPr>
        <w:t xml:space="preserve">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FF"/>
                <w:u w:val="single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FF"/>
                <w:u w:val="single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00FF"/>
                <w:u w:val="single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0000FF"/>
            <w:u w:val="single"/>
          </w:rPr>
          <m:t>)</m:t>
        </m:r>
      </m:oMath>
      <w:r w:rsidRPr="00BF309D">
        <w:rPr>
          <w:rFonts w:eastAsiaTheme="minorEastAsia" w:cs="Arial"/>
          <w:color w:val="0000FF"/>
        </w:rPr>
        <w:t>.</w:t>
      </w:r>
    </w:p>
    <w:p w14:paraId="5018F4AB" w14:textId="77777777" w:rsidR="001A0D0A" w:rsidRPr="00BF309D" w:rsidRDefault="001A0D0A" w:rsidP="001A0D0A">
      <w:pPr>
        <w:rPr>
          <w:rFonts w:eastAsiaTheme="minorEastAsia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5B86D8" wp14:editId="7884A26F">
            <wp:simplePos x="0" y="0"/>
            <wp:positionH relativeFrom="column">
              <wp:posOffset>-133350</wp:posOffset>
            </wp:positionH>
            <wp:positionV relativeFrom="paragraph">
              <wp:posOffset>43815</wp:posOffset>
            </wp:positionV>
            <wp:extent cx="3117850" cy="1439518"/>
            <wp:effectExtent l="0" t="0" r="0" b="0"/>
            <wp:wrapSquare wrapText="bothSides"/>
            <wp:docPr id="1968838089" name="Image 1" descr="Une image contenant ligne, diagramme, Tracé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38089" name="Image 1" descr="Une image contenant ligne, diagramme, Tracé,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439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26E5">
        <w:rPr>
          <w:rFonts w:eastAsiaTheme="minorEastAsia" w:cs="Arial"/>
          <w:b/>
          <w:color w:val="E36C0A" w:themeColor="accent6" w:themeShade="BF"/>
        </w:rPr>
        <w:t xml:space="preserve"> </w:t>
      </w:r>
      <w:r w:rsidRPr="00BF309D">
        <w:rPr>
          <w:rFonts w:eastAsiaTheme="minorEastAsia" w:cs="Arial"/>
          <w:b/>
        </w:rPr>
        <w:t xml:space="preserve">Exemples. </w:t>
      </w:r>
      <w:r w:rsidRPr="00BF309D">
        <w:rPr>
          <w:rFonts w:eastAsiaTheme="minorEastAsia" w:cs="Arial"/>
        </w:rPr>
        <w:t xml:space="preserve">Ici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BF309D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>est</w:t>
      </w:r>
      <w:r w:rsidRPr="00BF309D">
        <w:rPr>
          <w:rFonts w:eastAsiaTheme="minorEastAsia" w:cs="Arial"/>
        </w:rPr>
        <w:t xml:space="preserve"> le repère de référence.</w:t>
      </w:r>
      <w:r w:rsidRPr="00BF309D">
        <w:rPr>
          <w:rFonts w:eastAsiaTheme="minorEastAsia" w:cs="Arial"/>
          <w:b/>
        </w:rPr>
        <w:br/>
      </w:r>
      <w:r w:rsidRPr="00BF309D">
        <w:rPr>
          <w:rFonts w:eastAsiaTheme="minorEastAsia" w:cs="Arial"/>
        </w:rPr>
        <w:t xml:space="preserve">Ci-contre, les repères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BF309D"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Pr="00BF309D"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Pr="00BF309D">
        <w:rPr>
          <w:rFonts w:eastAsiaTheme="minorEastAsia" w:cs="Arial"/>
        </w:rPr>
        <w:t xml:space="preserve"> sont orthonormés. </w:t>
      </w:r>
      <w:r w:rsidRPr="00BF309D">
        <w:rPr>
          <w:rFonts w:eastAsiaTheme="minorEastAsia" w:cs="Arial"/>
        </w:rPr>
        <w:br/>
        <w:t xml:space="preserve">Les longueurs ont donc la même mesure 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BF309D">
        <w:rPr>
          <w:rFonts w:eastAsiaTheme="minorEastAsia" w:cs="Arial"/>
        </w:rPr>
        <w:t>,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Pr="00BF309D"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Pr="00BF309D">
        <w:rPr>
          <w:rFonts w:eastAsiaTheme="minorEastAsia" w:cs="Arial"/>
        </w:rPr>
        <w:t>.</w:t>
      </w:r>
      <w:r w:rsidRPr="00BF309D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  <w:r w:rsidRPr="00BF309D">
        <w:rPr>
          <w:rFonts w:eastAsiaTheme="minorEastAsia" w:cs="Arial"/>
        </w:rPr>
        <w:t xml:space="preserve"> n’est pas orthonormé car ses vecteurs sont de longueur 2 (en les mesurant 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BF309D">
        <w:rPr>
          <w:rFonts w:eastAsiaTheme="minorEastAsia" w:cs="Arial"/>
        </w:rPr>
        <w:t>).</w:t>
      </w:r>
      <w:r w:rsidRPr="00BF309D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4</m:t>
            </m:r>
          </m:sub>
        </m:sSub>
      </m:oMath>
      <w:r w:rsidRPr="00BF309D">
        <w:rPr>
          <w:rFonts w:eastAsiaTheme="minorEastAsia" w:cs="Arial"/>
        </w:rPr>
        <w:t xml:space="preserve"> n’est pas orthonormé car ses vecteurs ne sont pas orthogonaux (au sens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BF309D">
        <w:rPr>
          <w:rFonts w:eastAsiaTheme="minorEastAsia" w:cs="Arial"/>
        </w:rPr>
        <w:t>).</w:t>
      </w:r>
      <w:r>
        <w:rPr>
          <w:rFonts w:eastAsiaTheme="minorEastAsia" w:cs="Arial"/>
        </w:rPr>
        <w:br/>
      </w:r>
    </w:p>
    <w:p w14:paraId="57C1CC66" w14:textId="1E0F14D3" w:rsidR="00A70FD2" w:rsidRDefault="00A70FD2" w:rsidP="00A70FD2">
      <w:pPr>
        <w:rPr>
          <w:rFonts w:eastAsiaTheme="minorEastAsia" w:cs="Arial"/>
          <w:b/>
          <w:color w:val="0000FF"/>
        </w:rPr>
      </w:pPr>
      <w:r>
        <w:rPr>
          <w:rFonts w:eastAsiaTheme="minorEastAsia" w:cs="Arial"/>
          <w:b/>
          <w:color w:val="FF0000"/>
        </w:rPr>
        <w:br/>
        <w:t>Propriété</w:t>
      </w:r>
      <w:r w:rsidRPr="00F4676C">
        <w:rPr>
          <w:rFonts w:eastAsiaTheme="minorEastAsia" w:cs="Arial"/>
          <w:color w:val="FF0000"/>
        </w:rPr>
        <w:t xml:space="preserve">. Soit </w:t>
      </w:r>
      <m:oMath>
        <m:r>
          <w:rPr>
            <w:rFonts w:ascii="Cambria Math" w:eastAsiaTheme="minorEastAsia" w:hAnsi="Cambria Math" w:cs="Arial"/>
            <w:color w:val="FF0000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FF000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j</m:t>
                </m:r>
              </m:e>
            </m:acc>
          </m:e>
        </m:d>
      </m:oMath>
      <w:r w:rsidRPr="00F4676C">
        <w:rPr>
          <w:rFonts w:eastAsiaTheme="minorEastAsia" w:cs="Arial"/>
          <w:color w:val="FF0000"/>
        </w:rPr>
        <w:t xml:space="preserve">. Soit un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</m:oMath>
      <w:r w:rsidRPr="00F4676C">
        <w:rPr>
          <w:rFonts w:eastAsiaTheme="minorEastAsia" w:cs="Arial"/>
          <w:color w:val="FF0000"/>
        </w:rPr>
        <w:t xml:space="preserve">. Il existe d’uniques </w:t>
      </w:r>
      <m:oMath>
        <m:r>
          <w:rPr>
            <w:rFonts w:ascii="Cambria Math" w:eastAsiaTheme="minorEastAsia" w:hAnsi="Cambria Math" w:cs="Arial"/>
            <w:color w:val="FF0000"/>
          </w:rPr>
          <m:t>x,y</m:t>
        </m:r>
        <m:r>
          <m:rPr>
            <m:scr m:val="double-struck"/>
          </m:rPr>
          <w:rPr>
            <w:rFonts w:ascii="Cambria Math" w:eastAsiaTheme="minorEastAsia" w:hAnsi="Cambria Math" w:cs="Arial"/>
            <w:color w:val="FF0000"/>
          </w:rPr>
          <m:t>∈R</m:t>
        </m:r>
      </m:oMath>
      <w:r w:rsidRPr="00F4676C">
        <w:rPr>
          <w:rFonts w:eastAsiaTheme="minorEastAsia" w:cs="Arial"/>
          <w:color w:val="FF0000"/>
        </w:rPr>
        <w:t xml:space="preserve">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=x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i</m:t>
            </m:r>
          </m:e>
        </m:acc>
        <m:r>
          <w:rPr>
            <w:rFonts w:ascii="Cambria Math" w:eastAsiaTheme="minorEastAsia" w:hAnsi="Cambria Math" w:cs="Arial"/>
            <w:color w:val="FF0000"/>
          </w:rPr>
          <m:t>+y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j</m:t>
            </m:r>
          </m:e>
        </m:acc>
      </m:oMath>
      <w:r w:rsidRPr="00F4676C">
        <w:rPr>
          <w:rFonts w:eastAsiaTheme="minorEastAsia" w:cs="Arial"/>
          <w:color w:val="FF0000"/>
        </w:rPr>
        <w:t>.</w:t>
      </w:r>
      <w:r w:rsidRPr="00F4676C">
        <w:rPr>
          <w:rFonts w:eastAsiaTheme="minorEastAsia" w:cs="Arial"/>
          <w:color w:val="FF0000"/>
        </w:rPr>
        <w:br/>
      </w:r>
      <w:r w:rsidRPr="00F4676C">
        <w:rPr>
          <w:rFonts w:eastAsiaTheme="minorEastAsia" w:cs="Arial"/>
          <w:b/>
          <w:color w:val="0000FF"/>
        </w:rPr>
        <w:t>Définition.</w:t>
      </w:r>
      <w:r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x</m:t>
        </m:r>
      </m:oMath>
      <w:r w:rsidRPr="00F4676C">
        <w:rPr>
          <w:rFonts w:eastAsiaTheme="minorEastAsia" w:cs="Arial"/>
          <w:color w:val="0000FF"/>
        </w:rPr>
        <w:t xml:space="preserve"> et </w:t>
      </w:r>
      <m:oMath>
        <m:r>
          <w:rPr>
            <w:rFonts w:ascii="Cambria Math" w:eastAsiaTheme="minorEastAsia" w:hAnsi="Cambria Math" w:cs="Arial"/>
            <w:color w:val="0000FF"/>
          </w:rPr>
          <m:t>y</m:t>
        </m:r>
      </m:oMath>
      <w:r w:rsidRPr="00F4676C">
        <w:rPr>
          <w:rFonts w:eastAsiaTheme="minorEastAsia" w:cs="Arial"/>
          <w:color w:val="0000FF"/>
        </w:rPr>
        <w:t xml:space="preserve"> sont </w:t>
      </w:r>
      <w:r w:rsidRPr="00F4676C">
        <w:rPr>
          <w:rFonts w:eastAsiaTheme="minorEastAsia" w:cs="Arial"/>
          <w:b/>
          <w:color w:val="0000FF"/>
        </w:rPr>
        <w:t xml:space="preserve">les coordonnées du </w:t>
      </w:r>
      <w:r w:rsidRPr="00F4676C">
        <w:rPr>
          <w:rFonts w:eastAsiaTheme="minorEastAsia" w:cs="Arial"/>
          <w:b/>
          <w:color w:val="0000FF"/>
          <w:u w:val="single"/>
        </w:rPr>
        <w:t>vecteur</w:t>
      </w:r>
      <w:r w:rsidRPr="00F4676C">
        <w:rPr>
          <w:rFonts w:eastAsiaTheme="minorEastAsia" w:cs="Arial"/>
          <w:b/>
          <w:color w:val="0000F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F4676C">
        <w:rPr>
          <w:rFonts w:eastAsiaTheme="minorEastAsia" w:cs="Arial"/>
          <w:b/>
          <w:color w:val="0000FF"/>
        </w:rPr>
        <w:t xml:space="preserve"> </w:t>
      </w:r>
      <w:r w:rsidRPr="00F4676C">
        <w:rPr>
          <w:rFonts w:eastAsiaTheme="minorEastAsia" w:cs="Arial"/>
          <w:b/>
          <w:color w:val="0000FF"/>
          <w:u w:val="single"/>
        </w:rPr>
        <w:t xml:space="preserve">dans le repère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  <w:u w:val="single"/>
          </w:rPr>
          <m:t>R</m:t>
        </m:r>
      </m:oMath>
      <w:r w:rsidRPr="00F4676C">
        <w:rPr>
          <w:rFonts w:eastAsiaTheme="minorEastAsia" w:cs="Arial"/>
          <w:color w:val="0000FF"/>
        </w:rPr>
        <w:t>. On note</w:t>
      </w:r>
      <w:r w:rsidR="00354310">
        <w:rPr>
          <w:rFonts w:eastAsiaTheme="minorEastAsia" w:cs="Arial"/>
          <w:color w:val="0000FF"/>
        </w:rPr>
        <w:t xml:space="preserve"> </w:t>
      </w:r>
      <w:r w:rsidR="00B16F28">
        <w:rPr>
          <w:rFonts w:eastAsiaTheme="minorEastAsia" w:cs="Arial"/>
          <w:color w:val="0000FF"/>
        </w:rPr>
        <w:t xml:space="preserve">souvent </w:t>
      </w:r>
      <w:r w:rsidRPr="00F4676C">
        <w:rPr>
          <w:rFonts w:eastAsiaTheme="minorEastAsia" w:cs="Arial"/>
          <w:color w:val="0000F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0000FF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FF"/>
                      </w:rPr>
                      <m:t>x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FF"/>
                      </w:rPr>
                      <m:t>y</m:t>
                    </m:r>
                  </m:e>
                </m:eqAr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R</m:t>
            </m:r>
          </m:sub>
        </m:sSub>
      </m:oMath>
      <w:r w:rsidRPr="00F4676C">
        <w:rPr>
          <w:rFonts w:eastAsiaTheme="minorEastAsia" w:cs="Arial"/>
          <w:color w:val="FF0000"/>
        </w:rPr>
        <w:br/>
      </w:r>
      <w:r>
        <w:rPr>
          <w:rFonts w:eastAsiaTheme="minorEastAsia" w:cs="Arial"/>
          <w:b/>
          <w:color w:val="FF0000"/>
        </w:rPr>
        <w:t>Propriété</w:t>
      </w:r>
      <w:r w:rsidRPr="00F4676C">
        <w:rPr>
          <w:rFonts w:eastAsiaTheme="minorEastAsia" w:cs="Arial"/>
          <w:color w:val="FF0000"/>
        </w:rPr>
        <w:t xml:space="preserve">. Soit </w:t>
      </w:r>
      <m:oMath>
        <m:r>
          <w:rPr>
            <w:rFonts w:ascii="Cambria Math" w:eastAsiaTheme="minorEastAsia" w:hAnsi="Cambria Math" w:cs="Arial"/>
            <w:color w:val="FF0000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FF000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j</m:t>
                </m:r>
              </m:e>
            </m:acc>
          </m:e>
        </m:d>
      </m:oMath>
      <w:r w:rsidRPr="00F4676C">
        <w:rPr>
          <w:rFonts w:eastAsiaTheme="minorEastAsia" w:cs="Arial"/>
          <w:color w:val="FF0000"/>
        </w:rPr>
        <w:t>.</w:t>
      </w:r>
      <w:r>
        <w:rPr>
          <w:rFonts w:eastAsiaTheme="minorEastAsia" w:cs="Arial"/>
          <w:color w:val="FF0000"/>
        </w:rPr>
        <w:t xml:space="preserve"> </w:t>
      </w:r>
      <w:r w:rsidRPr="00F4676C">
        <w:rPr>
          <w:rFonts w:eastAsiaTheme="minorEastAsia" w:cs="Arial"/>
          <w:color w:val="FF0000"/>
        </w:rPr>
        <w:t xml:space="preserve">Soit un point </w:t>
      </w:r>
      <m:oMath>
        <m:r>
          <w:rPr>
            <w:rFonts w:ascii="Cambria Math" w:eastAsiaTheme="minorEastAsia" w:hAnsi="Cambria Math" w:cs="Arial"/>
            <w:color w:val="FF0000"/>
          </w:rPr>
          <m:t>M</m:t>
        </m:r>
      </m:oMath>
      <w:r w:rsidRPr="00F4676C">
        <w:rPr>
          <w:rFonts w:eastAsiaTheme="minorEastAsia" w:cs="Arial"/>
          <w:color w:val="FF0000"/>
        </w:rPr>
        <w:t xml:space="preserve">. Il existe d’uniques </w:t>
      </w:r>
      <m:oMath>
        <m:r>
          <w:rPr>
            <w:rFonts w:ascii="Cambria Math" w:eastAsiaTheme="minorEastAsia" w:hAnsi="Cambria Math" w:cs="Arial"/>
            <w:color w:val="FF0000"/>
          </w:rPr>
          <m:t>x,y</m:t>
        </m:r>
        <m:r>
          <m:rPr>
            <m:scr m:val="double-struck"/>
          </m:rPr>
          <w:rPr>
            <w:rFonts w:ascii="Cambria Math" w:eastAsiaTheme="minorEastAsia" w:hAnsi="Cambria Math" w:cs="Arial"/>
            <w:color w:val="FF0000"/>
          </w:rPr>
          <m:t>∈R</m:t>
        </m:r>
      </m:oMath>
      <w:r w:rsidRPr="00F4676C">
        <w:rPr>
          <w:rFonts w:eastAsiaTheme="minorEastAsia" w:cs="Arial"/>
          <w:color w:val="FF0000"/>
        </w:rPr>
        <w:t xml:space="preserve">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OM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=x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i</m:t>
            </m:r>
          </m:e>
        </m:acc>
        <m:r>
          <w:rPr>
            <w:rFonts w:ascii="Cambria Math" w:eastAsiaTheme="minorEastAsia" w:hAnsi="Cambria Math" w:cs="Arial"/>
            <w:color w:val="FF0000"/>
          </w:rPr>
          <m:t>+y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j</m:t>
            </m:r>
          </m:e>
        </m:acc>
      </m:oMath>
      <w:r w:rsidRPr="00F4676C">
        <w:rPr>
          <w:rFonts w:eastAsiaTheme="minorEastAsia" w:cs="Arial"/>
          <w:color w:val="FF0000"/>
        </w:rPr>
        <w:t>.</w:t>
      </w:r>
      <w:r w:rsidRPr="00F4676C">
        <w:rPr>
          <w:rFonts w:eastAsiaTheme="minorEastAsia" w:cs="Arial"/>
          <w:color w:val="FF0000"/>
        </w:rPr>
        <w:br/>
      </w:r>
      <w:r w:rsidRPr="00F4676C">
        <w:rPr>
          <w:rFonts w:eastAsiaTheme="minorEastAsia" w:cs="Arial"/>
          <w:b/>
          <w:color w:val="0000FF"/>
        </w:rPr>
        <w:t>Définition.</w:t>
      </w:r>
      <w:r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x</m:t>
        </m:r>
      </m:oMath>
      <w:r w:rsidRPr="00F4676C">
        <w:rPr>
          <w:rFonts w:eastAsiaTheme="minorEastAsia" w:cs="Arial"/>
          <w:color w:val="0000FF"/>
        </w:rPr>
        <w:t xml:space="preserve"> et </w:t>
      </w:r>
      <m:oMath>
        <m:r>
          <w:rPr>
            <w:rFonts w:ascii="Cambria Math" w:eastAsiaTheme="minorEastAsia" w:hAnsi="Cambria Math" w:cs="Arial"/>
            <w:color w:val="0000FF"/>
          </w:rPr>
          <m:t>y</m:t>
        </m:r>
      </m:oMath>
      <w:r w:rsidRPr="00F4676C">
        <w:rPr>
          <w:rFonts w:eastAsiaTheme="minorEastAsia" w:cs="Arial"/>
          <w:color w:val="0000FF"/>
        </w:rPr>
        <w:t xml:space="preserve"> sont </w:t>
      </w:r>
      <w:r w:rsidRPr="00F4676C">
        <w:rPr>
          <w:rFonts w:eastAsiaTheme="minorEastAsia" w:cs="Arial"/>
          <w:b/>
          <w:color w:val="0000FF"/>
        </w:rPr>
        <w:t xml:space="preserve">les coordonnées du </w:t>
      </w:r>
      <w:r w:rsidRPr="00F4676C">
        <w:rPr>
          <w:rFonts w:eastAsiaTheme="minorEastAsia" w:cs="Arial"/>
          <w:b/>
          <w:color w:val="0000FF"/>
          <w:u w:val="single"/>
        </w:rPr>
        <w:t>point</w:t>
      </w:r>
      <w:r w:rsidRPr="00F4676C">
        <w:rPr>
          <w:rFonts w:eastAsiaTheme="minorEastAsia" w:cs="Arial"/>
          <w:b/>
          <w:color w:val="0000FF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M</m:t>
        </m:r>
      </m:oMath>
      <w:r w:rsidRPr="00F4676C">
        <w:rPr>
          <w:rFonts w:eastAsiaTheme="minorEastAsia" w:cs="Arial"/>
          <w:b/>
          <w:color w:val="0000FF"/>
        </w:rPr>
        <w:t xml:space="preserve"> </w:t>
      </w:r>
      <w:r w:rsidRPr="00F4676C">
        <w:rPr>
          <w:rFonts w:eastAsiaTheme="minorEastAsia" w:cs="Arial"/>
          <w:b/>
          <w:color w:val="0000FF"/>
          <w:u w:val="single"/>
        </w:rPr>
        <w:t xml:space="preserve">dans le repère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  <w:u w:val="single"/>
          </w:rPr>
          <m:t>R</m:t>
        </m:r>
      </m:oMath>
      <w:r w:rsidRPr="00F4676C">
        <w:rPr>
          <w:rFonts w:eastAsiaTheme="minorEastAsia" w:cs="Arial"/>
          <w:color w:val="0000FF"/>
        </w:rPr>
        <w:t>. On note</w:t>
      </w:r>
      <w:r w:rsidR="00354310" w:rsidRPr="00354310">
        <w:rPr>
          <w:rFonts w:eastAsiaTheme="minorEastAsia" w:cs="Arial"/>
          <w:color w:val="0000FF"/>
        </w:rPr>
        <w:t xml:space="preserve"> </w:t>
      </w:r>
      <w:r w:rsidR="00B16F28">
        <w:rPr>
          <w:rFonts w:eastAsiaTheme="minorEastAsia" w:cs="Arial"/>
          <w:color w:val="0000FF"/>
        </w:rPr>
        <w:t xml:space="preserve">souvent  </w:t>
      </w:r>
      <m:oMath>
        <m:r>
          <w:rPr>
            <w:rFonts w:ascii="Cambria Math" w:eastAsiaTheme="minorEastAsia" w:hAnsi="Cambria Math" w:cs="Arial"/>
            <w:color w:val="0000FF"/>
          </w:rPr>
          <m:t>M=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x;y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R</m:t>
            </m:r>
          </m:sub>
        </m:sSub>
      </m:oMath>
    </w:p>
    <w:p w14:paraId="40CB4E54" w14:textId="77777777" w:rsidR="00A70FD2" w:rsidRDefault="00A70FD2" w:rsidP="00A70FD2">
      <w:pPr>
        <w:rPr>
          <w:rFonts w:eastAsiaTheme="minorEastAsia" w:cs="Arial"/>
          <w:color w:val="FF0000"/>
        </w:rPr>
      </w:pPr>
      <w:r w:rsidRPr="00F4676C">
        <w:rPr>
          <w:rFonts w:eastAsiaTheme="minorEastAsia" w:cs="Arial"/>
          <w:b/>
          <w:color w:val="FF0000"/>
        </w:rPr>
        <w:t>Remarque</w:t>
      </w:r>
      <w:r w:rsidRPr="00F4676C">
        <w:rPr>
          <w:rFonts w:eastAsiaTheme="minorEastAsia" w:cs="Arial"/>
          <w:color w:val="FF0000"/>
        </w:rPr>
        <w:t xml:space="preserve">. Quand on change de repère </w:t>
      </w:r>
      <m:oMath>
        <m:r>
          <w:rPr>
            <w:rFonts w:ascii="Cambria Math" w:eastAsiaTheme="minorEastAsia" w:hAnsi="Cambria Math" w:cs="Arial"/>
            <w:color w:val="FF0000"/>
          </w:rPr>
          <m:t>R</m:t>
        </m:r>
      </m:oMath>
      <w:r w:rsidRPr="00F4676C">
        <w:rPr>
          <w:rFonts w:eastAsiaTheme="minorEastAsia" w:cs="Arial"/>
          <w:color w:val="FF0000"/>
        </w:rPr>
        <w:t>, les coordonnées d’un vecteur ou d’un point changent.</w:t>
      </w:r>
      <w:r w:rsidRPr="00F4676C">
        <w:rPr>
          <w:rFonts w:eastAsiaTheme="minorEastAsia" w:cs="Arial"/>
          <w:color w:val="FF0000"/>
        </w:rPr>
        <w:br/>
        <w:t xml:space="preserve">Cependant, la plupart des formules vectorielles restent valables, si on les écrit dans un </w:t>
      </w:r>
      <w:r w:rsidRPr="00F4676C">
        <w:rPr>
          <w:rFonts w:eastAsiaTheme="minorEastAsia" w:cs="Arial"/>
          <w:color w:val="FF0000"/>
          <w:u w:val="single"/>
        </w:rPr>
        <w:t>même</w:t>
      </w:r>
      <w:r w:rsidRPr="00F4676C">
        <w:rPr>
          <w:rFonts w:eastAsiaTheme="minorEastAsia" w:cs="Arial"/>
          <w:color w:val="FF0000"/>
        </w:rPr>
        <w:t xml:space="preserve"> repère </w:t>
      </w:r>
      <m:oMath>
        <m:r>
          <w:rPr>
            <w:rFonts w:ascii="Cambria Math" w:eastAsiaTheme="minorEastAsia" w:hAnsi="Cambria Math" w:cs="Arial"/>
            <w:color w:val="FF0000"/>
          </w:rPr>
          <m:t>R</m:t>
        </m:r>
      </m:oMath>
      <w:r w:rsidRPr="00F4676C">
        <w:rPr>
          <w:rFonts w:eastAsiaTheme="minorEastAsia" w:cs="Arial"/>
          <w:color w:val="FF0000"/>
        </w:rPr>
        <w:t>.</w:t>
      </w:r>
    </w:p>
    <w:p w14:paraId="6B6C7506" w14:textId="77777777" w:rsidR="00A70FD2" w:rsidRPr="00B833F5" w:rsidRDefault="00A70FD2" w:rsidP="00A70F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FF0000"/>
          <w:u w:val="single"/>
        </w:rPr>
      </w:pPr>
      <w:r w:rsidRPr="00F14E62">
        <w:rPr>
          <w:rFonts w:eastAsiaTheme="minorEastAsia" w:cs="Arial"/>
          <w:b/>
          <w:color w:val="FF0000"/>
        </w:rPr>
        <w:t>Propriété</w:t>
      </w:r>
      <w:r w:rsidRPr="00F14E62">
        <w:rPr>
          <w:rFonts w:eastAsiaTheme="minorEastAsia" w:cs="Arial"/>
          <w:color w:val="FF0000"/>
        </w:rPr>
        <w:t xml:space="preserve">. Les longueurs et angles géométriques ne changent pas si on change de repère </w:t>
      </w:r>
      <w:r w:rsidRPr="00F14E62">
        <w:rPr>
          <w:rFonts w:eastAsiaTheme="minorEastAsia" w:cs="Arial"/>
          <w:color w:val="FF0000"/>
          <w:u w:val="single"/>
        </w:rPr>
        <w:t>orthonormé</w:t>
      </w:r>
    </w:p>
    <w:p w14:paraId="10C22B04" w14:textId="367D36F5" w:rsidR="00A70FD2" w:rsidRDefault="00A70FD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9DB00E5" w14:textId="77777777" w:rsidR="00840422" w:rsidRDefault="00840422" w:rsidP="00840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5CDD75E" wp14:editId="2548E4F7">
            <wp:simplePos x="0" y="0"/>
            <wp:positionH relativeFrom="column">
              <wp:posOffset>4838700</wp:posOffset>
            </wp:positionH>
            <wp:positionV relativeFrom="paragraph">
              <wp:posOffset>15240</wp:posOffset>
            </wp:positionV>
            <wp:extent cx="2056130" cy="1203960"/>
            <wp:effectExtent l="0" t="0" r="0" b="0"/>
            <wp:wrapSquare wrapText="bothSides"/>
            <wp:docPr id="657505699" name="Image 1" descr="Une image contenant ligne, tri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05699" name="Image 1" descr="Une image contenant ligne, triangle, diagramm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13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33C9">
        <w:rPr>
          <w:rFonts w:eastAsiaTheme="minorEastAsia"/>
          <w:b/>
          <w:color w:val="FF0000"/>
        </w:rPr>
        <w:t>Théorème.</w:t>
      </w:r>
      <w:r w:rsidRPr="00FB33C9">
        <w:rPr>
          <w:rFonts w:eastAsiaTheme="minorEastAsia"/>
          <w:color w:val="FF0000"/>
        </w:rPr>
        <w:t xml:space="preserve"> </w:t>
      </w:r>
      <w:r w:rsidRPr="00FB33C9">
        <w:rPr>
          <w:rFonts w:eastAsiaTheme="minorEastAsia"/>
          <w:b/>
          <w:color w:val="FF0000"/>
        </w:rPr>
        <w:t>Loi</w:t>
      </w:r>
      <w:r w:rsidRPr="00FB33C9">
        <w:rPr>
          <w:b/>
          <w:color w:val="FF0000"/>
        </w:rPr>
        <w:t xml:space="preserve"> des cosinus</w:t>
      </w:r>
      <w:r w:rsidRPr="00FB33C9">
        <w:rPr>
          <w:color w:val="FF0000"/>
        </w:rPr>
        <w:t xml:space="preserve">, ou </w:t>
      </w:r>
      <w:r w:rsidRPr="00FB33C9">
        <w:rPr>
          <w:b/>
          <w:color w:val="FF0000"/>
        </w:rPr>
        <w:t>formule d’</w:t>
      </w:r>
      <w:proofErr w:type="spellStart"/>
      <w:r w:rsidRPr="00FB33C9">
        <w:rPr>
          <w:b/>
          <w:color w:val="FF0000"/>
        </w:rPr>
        <w:t>Al-Kashi</w:t>
      </w:r>
      <w:proofErr w:type="spellEnd"/>
      <w:r w:rsidRPr="00FB33C9">
        <w:rPr>
          <w:color w:val="FF0000"/>
        </w:rPr>
        <w:br/>
        <w:t xml:space="preserve">Dans un triangle </w:t>
      </w:r>
      <m:oMath>
        <m:r>
          <w:rPr>
            <w:rFonts w:ascii="Cambria Math" w:hAnsi="Cambria Math"/>
            <w:color w:val="FF0000"/>
          </w:rPr>
          <m:t>ABC</m:t>
        </m:r>
      </m:oMath>
      <w:r w:rsidRPr="00FB33C9">
        <w:rPr>
          <w:color w:val="FF0000"/>
        </w:rPr>
        <w:t xml:space="preserve"> </w:t>
      </w:r>
      <w:r w:rsidRPr="00FB33C9">
        <w:rPr>
          <w:color w:val="FF0000"/>
          <w:u w:val="single"/>
        </w:rPr>
        <w:t>quelconque</w:t>
      </w:r>
      <w:r w:rsidRPr="00FB33C9">
        <w:rPr>
          <w:color w:val="FF0000"/>
        </w:rPr>
        <w:t>, on a, par exemple :</w:t>
      </w:r>
      <w:r>
        <w:rPr>
          <w:color w:val="FF0000"/>
        </w:rPr>
        <w:br/>
      </w:r>
      <m:oMathPara>
        <m:oMath>
          <m:r>
            <w:rPr>
              <w:rFonts w:ascii="Cambria Math" w:hAnsi="Cambria Math"/>
              <w:color w:val="FF0000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+A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-2×AB×AC×</m:t>
          </m:r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BAC</m:t>
                      </m:r>
                    </m:e>
                  </m:acc>
                </m:e>
              </m:d>
            </m:e>
          </m:func>
          <m:r>
            <m:rPr>
              <m:sty m:val="p"/>
            </m:rPr>
            <w:rPr>
              <w:color w:val="FF0000"/>
            </w:rPr>
            <w:br/>
          </m:r>
        </m:oMath>
      </m:oMathPara>
      <w:r>
        <w:rPr>
          <w:color w:val="FF0000"/>
        </w:rPr>
        <w:t>E</w:t>
      </w:r>
      <w:r w:rsidRPr="00FB33C9">
        <w:rPr>
          <w:color w:val="FF0000"/>
        </w:rPr>
        <w:t xml:space="preserve">n </w:t>
      </w:r>
      <w:r>
        <w:rPr>
          <w:color w:val="FF0000"/>
        </w:rPr>
        <w:t>posant</w:t>
      </w:r>
      <w:r w:rsidRPr="00FB33C9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a=BC,  b=AC,  c=AB</m:t>
        </m:r>
      </m:oMath>
      <w:r w:rsidRPr="00FB33C9">
        <w:rPr>
          <w:rFonts w:eastAsiaTheme="minorEastAsia"/>
          <w:color w:val="FF0000"/>
        </w:rPr>
        <w:t xml:space="preserve">, </w:t>
      </w:r>
      <m:oMath>
        <m:r>
          <w:rPr>
            <w:rFonts w:ascii="Cambria Math" w:eastAsiaTheme="minorEastAsia" w:hAnsi="Cambria Math"/>
            <w:color w:val="FF0000"/>
          </w:rPr>
          <m:t>α=</m:t>
        </m:r>
        <m:acc>
          <m:acc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BAC</m:t>
            </m:r>
          </m:e>
        </m:acc>
      </m:oMath>
      <w:r>
        <w:rPr>
          <w:color w:val="FF0000"/>
        </w:rPr>
        <w:t>, on peut écrire :</w:t>
      </w:r>
      <w:r w:rsidRPr="00FB33C9">
        <w:rPr>
          <w:color w:val="FF0000"/>
        </w:rPr>
        <w:t xml:space="preserve"> </w:t>
      </w:r>
      <w:r>
        <w:rPr>
          <w:color w:val="FF0000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-2bc</m:t>
          </m:r>
          <m:func>
            <m:funcPr>
              <m:ctrlPr>
                <w:rPr>
                  <w:rFonts w:ascii="Cambria Math" w:hAnsi="Cambria Math"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cos</m:t>
              </m:r>
              <m:ctrlPr>
                <w:rPr>
                  <w:rFonts w:ascii="Cambria Math" w:hAnsi="Cambria Math"/>
                  <w:i/>
                  <w:color w:val="FF000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e>
              </m:d>
            </m:e>
          </m:func>
        </m:oMath>
      </m:oMathPara>
    </w:p>
    <w:p w14:paraId="451B0D53" w14:textId="004429EA" w:rsidR="00840422" w:rsidRDefault="00840422" w:rsidP="00905344">
      <w:pPr>
        <w:rPr>
          <w:rFonts w:eastAsiaTheme="minorEastAsia"/>
        </w:rPr>
      </w:pPr>
      <w:r w:rsidRPr="00FB33C9">
        <w:rPr>
          <w:rFonts w:eastAsiaTheme="minorEastAsia"/>
          <w:b/>
        </w:rPr>
        <w:t>Exemple</w:t>
      </w:r>
      <w:r w:rsidRPr="00FB33C9">
        <w:rPr>
          <w:rFonts w:eastAsiaTheme="minorEastAsia"/>
        </w:rPr>
        <w:t xml:space="preserve">. Soit un triangle </w:t>
      </w:r>
      <m:oMath>
        <m:r>
          <w:rPr>
            <w:rFonts w:ascii="Cambria Math" w:eastAsiaTheme="minorEastAsia" w:hAnsi="Cambria Math"/>
          </w:rPr>
          <m:t>ABC</m:t>
        </m:r>
      </m:oMath>
      <w:r w:rsidRPr="00FB33C9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AB=8</m:t>
        </m:r>
      </m:oMath>
      <w:r w:rsidRPr="00FB33C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AC=4</m:t>
        </m:r>
      </m:oMath>
      <w:r w:rsidRPr="00FB33C9">
        <w:rPr>
          <w:rFonts w:eastAsiaTheme="minorEastAsia"/>
        </w:rPr>
        <w:t xml:space="preserve"> et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BAC</m:t>
            </m:r>
          </m:e>
        </m:acc>
        <m:r>
          <w:rPr>
            <w:rFonts w:ascii="Cambria Math" w:eastAsiaTheme="minorEastAsia" w:hAnsi="Cambria Math"/>
          </w:rPr>
          <m:t>=50°</m:t>
        </m:r>
      </m:oMath>
      <w:r w:rsidRPr="00FB33C9">
        <w:rPr>
          <w:rFonts w:eastAsiaTheme="minorEastAsia"/>
        </w:rPr>
        <w:t xml:space="preserve">. Calculer la longueur </w:t>
      </w:r>
      <m:oMath>
        <m:r>
          <w:rPr>
            <w:rFonts w:ascii="Cambria Math" w:eastAsiaTheme="minorEastAsia" w:hAnsi="Cambria Math"/>
          </w:rPr>
          <m:t>BC</m:t>
        </m:r>
      </m:oMath>
      <w:r w:rsidRPr="00FB33C9">
        <w:rPr>
          <w:rFonts w:eastAsiaTheme="minorEastAsia"/>
        </w:rPr>
        <w:t>.</w:t>
      </w:r>
      <w:r w:rsidRPr="00FB33C9">
        <w:rPr>
          <w:rFonts w:eastAsiaTheme="minorEastAsia"/>
        </w:rPr>
        <w:br/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-2×AB×AC×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BAC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=64+16-2×8×4×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50°</m:t>
                </m:r>
              </m:e>
            </m:d>
          </m:e>
        </m:func>
        <m:r>
          <w:rPr>
            <w:rFonts w:ascii="Cambria Math" w:hAnsi="Cambria Math"/>
          </w:rPr>
          <m:t>≈38,86</m:t>
        </m:r>
      </m:oMath>
      <w:r w:rsidRPr="00FB33C9">
        <w:t xml:space="preserve">  et donc </w:t>
      </w:r>
      <m:oMath>
        <m:r>
          <w:rPr>
            <w:rFonts w:ascii="Cambria Math" w:hAnsi="Cambria Math"/>
          </w:rPr>
          <m:t>BC≈6,23</m:t>
        </m:r>
      </m:oMath>
    </w:p>
    <w:p w14:paraId="46D7477D" w14:textId="0FE77FE6" w:rsidR="00A92C2D" w:rsidRDefault="00A92C2D" w:rsidP="00905344">
      <w:pPr>
        <w:rPr>
          <w:rFonts w:eastAsiaTheme="minorEastAsia" w:cs="Arial"/>
          <w:color w:val="0000FF"/>
          <w:u w:val="single"/>
        </w:rPr>
      </w:pPr>
      <w:r w:rsidRPr="00A92C2D">
        <w:rPr>
          <w:rFonts w:eastAsiaTheme="minorEastAsia"/>
          <w:b/>
          <w:color w:val="0000FF"/>
        </w:rPr>
        <w:t>Hypothèse</w:t>
      </w:r>
      <w:r w:rsidRPr="00A92C2D">
        <w:rPr>
          <w:rFonts w:eastAsiaTheme="minorEastAsia"/>
          <w:color w:val="0000FF"/>
        </w:rPr>
        <w:t xml:space="preserve">. </w:t>
      </w:r>
      <w:r w:rsidR="00C645B5">
        <w:rPr>
          <w:rFonts w:eastAsiaTheme="minorEastAsia" w:cs="Arial"/>
          <w:color w:val="0000FF"/>
        </w:rPr>
        <w:t xml:space="preserve">On se place </w:t>
      </w:r>
      <w:r w:rsidRPr="00A92C2D">
        <w:rPr>
          <w:rFonts w:eastAsiaTheme="minorEastAsia" w:cs="Arial"/>
          <w:color w:val="0000FF"/>
        </w:rPr>
        <w:t xml:space="preserve">dans un repère </w:t>
      </w:r>
      <w:r w:rsidRPr="00A92C2D">
        <w:rPr>
          <w:rFonts w:eastAsiaTheme="minorEastAsia" w:cs="Arial"/>
          <w:color w:val="0000FF"/>
          <w:u w:val="single"/>
        </w:rPr>
        <w:t>orthonormé</w:t>
      </w:r>
      <w:r w:rsidR="00DF569B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R</m:t>
        </m:r>
      </m:oMath>
      <w:r w:rsidR="00522198">
        <w:rPr>
          <w:rFonts w:eastAsiaTheme="minorEastAsia" w:cs="Arial"/>
          <w:color w:val="0000FF"/>
        </w:rPr>
        <w:t xml:space="preserve"> </w:t>
      </w:r>
      <w:r w:rsidR="00DF569B">
        <w:rPr>
          <w:rFonts w:eastAsiaTheme="minorEastAsia" w:cs="Arial"/>
          <w:color w:val="0000FF"/>
        </w:rPr>
        <w:t>fixé.</w:t>
      </w:r>
      <w:r w:rsidR="002B6CB1">
        <w:rPr>
          <w:rFonts w:eastAsiaTheme="minorEastAsia" w:cs="Arial"/>
          <w:color w:val="0000FF"/>
        </w:rPr>
        <w:t xml:space="preserve">  </w:t>
      </w:r>
      <w:r w:rsidR="002B6CB1" w:rsidRPr="00A92C2D">
        <w:rPr>
          <w:rFonts w:eastAsiaTheme="minorEastAsia" w:cs="Arial"/>
          <w:color w:val="0000FF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y</m:t>
                </m:r>
              </m:e>
            </m:eqArr>
          </m:e>
        </m:d>
      </m:oMath>
      <w:r w:rsidR="002B6CB1">
        <w:rPr>
          <w:rFonts w:eastAsiaTheme="minorEastAsia" w:cs="Arial"/>
          <w:color w:val="0000FF"/>
        </w:rPr>
        <w:t>,</w:t>
      </w:r>
      <w:r w:rsidR="002B6CB1" w:rsidRPr="00A92C2D">
        <w:rPr>
          <w:rFonts w:eastAsiaTheme="minorEastAsia" w:cs="Arial"/>
          <w:color w:val="0000F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</m:eqArr>
          </m:e>
        </m:d>
      </m:oMath>
      <w:r w:rsidR="002B6CB1">
        <w:rPr>
          <w:rFonts w:eastAsiaTheme="minorEastAsia" w:cs="Arial"/>
          <w:color w:val="0000FF"/>
        </w:rPr>
        <w:t xml:space="preserve"> deux vecteurs</w:t>
      </w:r>
      <w:r w:rsidR="002B6CB1" w:rsidRPr="00A92C2D">
        <w:rPr>
          <w:rFonts w:eastAsiaTheme="minorEastAsia" w:cs="Arial"/>
          <w:color w:val="0000FF"/>
        </w:rPr>
        <w:t xml:space="preserve"> </w:t>
      </w:r>
      <w:r w:rsidR="002B6CB1" w:rsidRPr="00A92C2D">
        <w:rPr>
          <w:rFonts w:eastAsiaTheme="minorEastAsia" w:cs="Arial"/>
          <w:color w:val="0000FF"/>
          <w:u w:val="single"/>
        </w:rPr>
        <w:t>non nuls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8C4476" w14:paraId="6C4C679D" w14:textId="77777777" w:rsidTr="008C4476"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FC66E" w14:textId="4A2C3401" w:rsidR="008C4476" w:rsidRDefault="008C4476" w:rsidP="00905344">
            <w:pPr>
              <w:rPr>
                <w:rFonts w:eastAsiaTheme="minorEastAsia"/>
                <w:b/>
                <w:color w:val="FF0000"/>
              </w:rPr>
            </w:pPr>
            <w:r w:rsidRPr="00155105">
              <w:rPr>
                <w:rFonts w:eastAsiaTheme="minorEastAsia"/>
                <w:b/>
                <w:color w:val="0000FF"/>
              </w:rPr>
              <w:t>Rappel. Produit scalaire (algébrique).</w:t>
            </w:r>
            <w:r w:rsidRPr="0015510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 w:cs="Arial"/>
                <w:color w:val="0000FF"/>
              </w:rPr>
              <w:tab/>
            </w:r>
            <w:r>
              <w:rPr>
                <w:rFonts w:eastAsiaTheme="minorEastAsia" w:cs="Arial"/>
                <w:color w:val="0000FF"/>
              </w:rPr>
              <w:tab/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color w:val="0000FF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color w:val="0000FF"/>
                </w:rPr>
                <m:t>=x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FF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00FF"/>
                </w:rPr>
                <m:t>+y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FF"/>
                    </w:rPr>
                    <m:t>'</m:t>
                  </m:r>
                </m:sup>
              </m:sSup>
            </m:oMath>
          </w:p>
        </w:tc>
      </w:tr>
      <w:tr w:rsidR="008C4476" w14:paraId="2F177787" w14:textId="77777777" w:rsidTr="008C4476">
        <w:tc>
          <w:tcPr>
            <w:tcW w:w="10606" w:type="dxa"/>
            <w:tcBorders>
              <w:top w:val="single" w:sz="4" w:space="0" w:color="auto"/>
            </w:tcBorders>
          </w:tcPr>
          <w:p w14:paraId="2A30D992" w14:textId="1EB0BEEE" w:rsidR="008C4476" w:rsidRDefault="008C4476" w:rsidP="00905344">
            <w:pPr>
              <w:rPr>
                <w:rFonts w:eastAsiaTheme="minorEastAsia"/>
                <w:b/>
                <w:color w:val="FF0000"/>
              </w:rPr>
            </w:pPr>
            <w:r w:rsidRPr="00FB33C9">
              <w:rPr>
                <w:rFonts w:eastAsiaTheme="minorEastAsia"/>
                <w:b/>
                <w:color w:val="FF0000"/>
              </w:rPr>
              <w:t>Rappel. (2</w:t>
            </w:r>
            <w:r w:rsidRPr="00FB33C9">
              <w:rPr>
                <w:rFonts w:eastAsiaTheme="minorEastAsia"/>
                <w:b/>
                <w:color w:val="FF0000"/>
                <w:vertAlign w:val="superscript"/>
              </w:rPr>
              <w:t>ème</w:t>
            </w:r>
            <w:r w:rsidRPr="00FB33C9">
              <w:rPr>
                <w:rFonts w:eastAsiaTheme="minorEastAsia"/>
                <w:b/>
                <w:color w:val="FF0000"/>
              </w:rPr>
              <w:t xml:space="preserve"> identité remarquable)</w:t>
            </w:r>
            <w:r w:rsidRPr="00FB33C9">
              <w:rPr>
                <w:rFonts w:eastAsiaTheme="minorEastAsia"/>
                <w:color w:val="FF0000"/>
              </w:rPr>
              <w:t>.</w:t>
            </w:r>
            <w:r>
              <w:rPr>
                <w:rFonts w:eastAsiaTheme="minorEastAsia"/>
                <w:color w:val="FF0000"/>
              </w:rPr>
              <w:tab/>
            </w:r>
            <w:r w:rsidR="004231BC">
              <w:rPr>
                <w:rFonts w:eastAsiaTheme="minorEastAsia"/>
                <w:color w:val="FF0000"/>
              </w:rPr>
              <w:tab/>
            </w:r>
            <w:r w:rsidR="004231BC">
              <w:rPr>
                <w:rFonts w:eastAsiaTheme="minorEastAsia"/>
                <w:color w:val="FF0000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u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-2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</m:acc>
            </m:oMath>
          </w:p>
        </w:tc>
      </w:tr>
      <w:tr w:rsidR="008C4476" w14:paraId="1A7F9F1D" w14:textId="77777777" w:rsidTr="008C4476">
        <w:tc>
          <w:tcPr>
            <w:tcW w:w="10606" w:type="dxa"/>
            <w:tcBorders>
              <w:bottom w:val="single" w:sz="4" w:space="0" w:color="auto"/>
            </w:tcBorders>
          </w:tcPr>
          <w:p w14:paraId="66D1D259" w14:textId="6343D958" w:rsidR="008C4476" w:rsidRPr="00FB33C9" w:rsidRDefault="008C4476" w:rsidP="00905344">
            <w:pPr>
              <w:rPr>
                <w:rFonts w:eastAsiaTheme="minorEastAsia"/>
                <w:b/>
                <w:color w:val="FF0000"/>
              </w:rPr>
            </w:pPr>
            <w:r>
              <w:rPr>
                <w:rFonts w:eastAsiaTheme="minorEastAsia"/>
                <w:b/>
                <w:color w:val="FF0000"/>
              </w:rPr>
              <w:t>Propriété.</w:t>
            </w:r>
            <w:r w:rsidRPr="00FB33C9">
              <w:rPr>
                <w:rFonts w:eastAsiaTheme="minorEastAsia"/>
                <w:b/>
                <w:color w:val="FF0000"/>
              </w:rPr>
              <w:t xml:space="preserve"> </w:t>
            </w:r>
            <w:r w:rsidR="004231BC">
              <w:rPr>
                <w:rFonts w:eastAsiaTheme="minorEastAsia"/>
                <w:b/>
                <w:color w:val="FF0000"/>
              </w:rPr>
              <w:t>Reformulation vectorielle d’</w:t>
            </w:r>
            <w:proofErr w:type="spellStart"/>
            <w:r w:rsidR="004231BC">
              <w:rPr>
                <w:rFonts w:eastAsiaTheme="minorEastAsia"/>
                <w:b/>
                <w:color w:val="FF0000"/>
              </w:rPr>
              <w:t>Al-Kashi</w:t>
            </w:r>
            <w:proofErr w:type="spellEnd"/>
            <w:r w:rsidRPr="00FB33C9">
              <w:rPr>
                <w:rFonts w:eastAsiaTheme="minorEastAsia"/>
                <w:color w:val="FF0000"/>
              </w:rPr>
              <w:t xml:space="preserve">. </w:t>
            </w:r>
            <w:r>
              <w:rPr>
                <w:rFonts w:eastAsiaTheme="minorEastAsia"/>
                <w:color w:val="FF0000"/>
              </w:rPr>
              <w:tab/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u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-2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u</m:t>
                      </m:r>
                    </m:e>
                  </m:acc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cos</m:t>
                  </m:r>
                </m:fName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 ;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</m:acc>
                </m:e>
              </m:func>
            </m:oMath>
            <w:r>
              <w:rPr>
                <w:rFonts w:eastAsiaTheme="minorEastAsia"/>
                <w:color w:val="FF0000"/>
              </w:rPr>
              <w:br/>
            </w:r>
          </w:p>
        </w:tc>
      </w:tr>
      <w:tr w:rsidR="008C4476" w14:paraId="4BCD8189" w14:textId="77777777" w:rsidTr="008C4476"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726D" w14:textId="64E103AE" w:rsidR="008C4476" w:rsidRPr="008C4476" w:rsidRDefault="008C4476" w:rsidP="008C4476">
            <w:pPr>
              <w:rPr>
                <w:rFonts w:eastAsiaTheme="minorEastAsia" w:cs="Arial"/>
                <w:b/>
              </w:rPr>
            </w:pPr>
            <w:r w:rsidRPr="00FB33C9">
              <w:rPr>
                <w:rFonts w:eastAsiaTheme="minorEastAsia" w:cs="Arial"/>
                <w:b/>
                <w:color w:val="FF0000"/>
              </w:rPr>
              <w:t>Propriété</w:t>
            </w:r>
            <w:r w:rsidRPr="00FB33C9">
              <w:rPr>
                <w:rFonts w:eastAsiaTheme="minorEastAsia" w:cs="Arial"/>
                <w:color w:val="FF0000"/>
              </w:rPr>
              <w:t xml:space="preserve">. </w:t>
            </w:r>
            <w:r w:rsidRPr="00FB33C9">
              <w:rPr>
                <w:rFonts w:eastAsiaTheme="minorEastAsia" w:cs="Arial"/>
                <w:b/>
                <w:color w:val="FF0000"/>
              </w:rPr>
              <w:t>Produit scalaire (géométrique)</w:t>
            </w:r>
            <w:r w:rsidRPr="00FB33C9">
              <w:rPr>
                <w:rFonts w:eastAsiaTheme="minorEastAsia" w:cs="Arial"/>
                <w:color w:val="FF0000"/>
              </w:rPr>
              <w:t xml:space="preserve">.  </w:t>
            </w:r>
            <w:r>
              <w:rPr>
                <w:rFonts w:eastAsiaTheme="minorEastAsia" w:cs="Arial"/>
                <w:color w:val="0000FF"/>
              </w:rPr>
              <w:tab/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u</m:t>
                      </m:r>
                    </m:e>
                  </m:acc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cos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;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</m:acc>
                </m:e>
              </m:func>
            </m:oMath>
            <w:r>
              <w:rPr>
                <w:rFonts w:eastAsiaTheme="minorEastAsia" w:cs="Arial"/>
                <w:color w:val="FF0000"/>
              </w:rPr>
              <w:br/>
            </w:r>
            <w:r w:rsidRPr="00FB33C9">
              <w:rPr>
                <w:color w:val="FF0000"/>
              </w:rPr>
              <w:t xml:space="preserve">Si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AB</m:t>
                  </m:r>
                </m:e>
              </m:acc>
            </m:oMath>
            <w:r w:rsidRPr="00FB33C9">
              <w:rPr>
                <w:color w:val="FF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AC</m:t>
                  </m:r>
                </m:e>
              </m:acc>
            </m:oMath>
            <w:r w:rsidRPr="00FB33C9">
              <w:rPr>
                <w:color w:val="FF0000"/>
              </w:rPr>
              <w:t>, alors</w:t>
            </w:r>
            <w:r>
              <w:rPr>
                <w:color w:val="FF0000"/>
              </w:rPr>
              <w:t> :</w:t>
            </w:r>
            <w:r>
              <w:rPr>
                <w:rFonts w:eastAsiaTheme="minorEastAsia" w:cs="Arial"/>
                <w:color w:val="0000FF"/>
              </w:rPr>
              <w:tab/>
            </w:r>
            <w:r>
              <w:rPr>
                <w:rFonts w:eastAsiaTheme="minorEastAsia" w:cs="Arial"/>
                <w:color w:val="0000FF"/>
              </w:rPr>
              <w:tab/>
            </w:r>
            <w:r>
              <w:rPr>
                <w:rFonts w:eastAsiaTheme="minorEastAsia" w:cs="Arial"/>
                <w:color w:val="0000FF"/>
              </w:rPr>
              <w:tab/>
            </w:r>
            <w:r>
              <w:rPr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AB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AC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=AB×AC×</m:t>
              </m:r>
              <m:func>
                <m:funcPr>
                  <m:ctrlPr>
                    <w:rPr>
                      <w:rFonts w:ascii="Cambria Math" w:hAnsi="Cambria Math"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BAC</m:t>
                          </m:r>
                        </m:e>
                      </m:acc>
                    </m:e>
                  </m:d>
                </m:e>
              </m:func>
            </m:oMath>
          </w:p>
        </w:tc>
      </w:tr>
    </w:tbl>
    <w:p w14:paraId="1FE16F6C" w14:textId="2757253F" w:rsidR="000A6CBB" w:rsidRDefault="008C4476" w:rsidP="009B2657">
      <w:pPr>
        <w:rPr>
          <w:rFonts w:eastAsiaTheme="minorEastAsia" w:cs="Arial"/>
        </w:rPr>
      </w:pPr>
      <w:r>
        <w:rPr>
          <w:rFonts w:eastAsiaTheme="minorEastAsia" w:cs="Arial"/>
          <w:b/>
        </w:rPr>
        <w:br/>
      </w:r>
      <w:r w:rsidR="008E6FCD" w:rsidRPr="00FB33C9">
        <w:rPr>
          <w:rFonts w:eastAsiaTheme="minorEastAsia" w:cs="Arial"/>
          <w:b/>
        </w:rPr>
        <w:t>Exemple</w:t>
      </w:r>
      <w:r w:rsidR="008E6FCD" w:rsidRPr="00FB33C9">
        <w:rPr>
          <w:rFonts w:eastAsiaTheme="minorEastAsia" w:cs="Arial"/>
        </w:rPr>
        <w:t xml:space="preserve">. Soit deux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 w:rsidR="008E6FCD" w:rsidRPr="00FB33C9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="008E6FCD" w:rsidRPr="00FB33C9">
        <w:rPr>
          <w:rFonts w:eastAsiaTheme="minorEastAsia" w:cs="Arial"/>
        </w:rPr>
        <w:t xml:space="preserve"> tels que </w:t>
      </w:r>
      <m:oMath>
        <m:r>
          <w:rPr>
            <w:rFonts w:ascii="Cambria Math" w:eastAsiaTheme="minorEastAsia" w:hAnsi="Cambria Math" w:cs="Arial"/>
          </w:rPr>
          <m:t>AB=2</m:t>
        </m:r>
      </m:oMath>
      <w:r w:rsidR="008E6FCD" w:rsidRPr="00FB33C9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AC=3</m:t>
        </m:r>
      </m:oMath>
      <w:r w:rsidR="008E6FCD" w:rsidRPr="00FB33C9">
        <w:rPr>
          <w:rFonts w:eastAsiaTheme="minorEastAsia" w:cs="Arial"/>
        </w:rPr>
        <w:t xml:space="preserve"> et </w:t>
      </w:r>
      <m:oMath>
        <m:acc>
          <m:accPr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BAC</m:t>
            </m:r>
          </m:e>
        </m:acc>
        <m:r>
          <w:rPr>
            <w:rFonts w:ascii="Cambria Math" w:eastAsiaTheme="minorEastAsia" w:hAnsi="Cambria Math" w:cs="Arial"/>
          </w:rPr>
          <m:t>=30°</m:t>
        </m:r>
      </m:oMath>
      <w:r w:rsidR="008E6FCD" w:rsidRPr="00FB33C9">
        <w:rPr>
          <w:rFonts w:eastAsiaTheme="minorEastAsia" w:cs="Arial"/>
        </w:rPr>
        <w:t>.</w:t>
      </w:r>
      <w:r w:rsidR="008E6FCD" w:rsidRPr="00FB33C9">
        <w:rPr>
          <w:rFonts w:eastAsiaTheme="minorEastAsia" w:cs="Arial"/>
        </w:rPr>
        <w:br/>
        <w:t xml:space="preserve">Leur produit scalaire vaut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="008E6FCD" w:rsidRPr="00FB33C9">
        <w:rPr>
          <w:rFonts w:eastAsiaTheme="minorEastAsia" w:cs="Arial"/>
        </w:rPr>
        <w:t xml:space="preserve"> = </w:t>
      </w:r>
      <m:oMath>
        <m:r>
          <w:rPr>
            <w:rFonts w:ascii="Cambria Math" w:hAnsi="Cambria Math"/>
          </w:rPr>
          <m:t>AB×AC×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BAC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=2×3×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=3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</w:p>
    <w:p w14:paraId="386E07A2" w14:textId="2572F481" w:rsidR="00911469" w:rsidRPr="00911469" w:rsidRDefault="00911469" w:rsidP="009B2657">
      <w:pPr>
        <w:rPr>
          <w:rFonts w:eastAsiaTheme="minorEastAsia" w:cs="Arial"/>
          <w:color w:val="FF0000"/>
        </w:rPr>
      </w:pPr>
      <w:r w:rsidRPr="00FB33C9">
        <w:rPr>
          <w:b/>
          <w:color w:val="FF0000"/>
        </w:rPr>
        <w:t>Corollaire</w:t>
      </w:r>
      <w:r w:rsidRPr="00FB33C9">
        <w:rPr>
          <w:rFonts w:eastAsiaTheme="minorEastAsia" w:cs="Arial"/>
          <w:color w:val="FF0000"/>
        </w:rPr>
        <w:t xml:space="preserve">. Le produit scalaire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</m:oMath>
      <w:r w:rsidR="00791824">
        <w:rPr>
          <w:rFonts w:eastAsiaTheme="minorEastAsia" w:cs="Arial"/>
          <w:color w:val="FF0000"/>
        </w:rPr>
        <w:t xml:space="preserve"> est un nombre qui </w:t>
      </w:r>
      <w:r w:rsidR="00DD6C72">
        <w:rPr>
          <w:rFonts w:eastAsiaTheme="minorEastAsia" w:cs="Arial"/>
          <w:color w:val="FF0000"/>
        </w:rPr>
        <w:t xml:space="preserve">ne dépend </w:t>
      </w:r>
      <w:r w:rsidR="00DD6C72" w:rsidRPr="004808BF">
        <w:rPr>
          <w:rFonts w:eastAsiaTheme="minorEastAsia" w:cs="Arial"/>
          <w:i/>
          <w:color w:val="FF0000"/>
          <w:u w:val="single"/>
        </w:rPr>
        <w:t>pas</w:t>
      </w:r>
      <w:r w:rsidR="00DD6C72">
        <w:rPr>
          <w:rFonts w:eastAsiaTheme="minorEastAsia" w:cs="Arial"/>
          <w:color w:val="FF0000"/>
        </w:rPr>
        <w:t xml:space="preserve"> du</w:t>
      </w:r>
      <w:r w:rsidRPr="00FB33C9">
        <w:rPr>
          <w:rFonts w:eastAsiaTheme="minorEastAsia" w:cs="Arial"/>
          <w:color w:val="FF0000"/>
        </w:rPr>
        <w:t xml:space="preserve"> repère </w:t>
      </w:r>
      <w:r w:rsidRPr="005634CE">
        <w:rPr>
          <w:rFonts w:eastAsiaTheme="minorEastAsia" w:cs="Arial"/>
          <w:color w:val="FF0000"/>
          <w:u w:val="single"/>
        </w:rPr>
        <w:t>orthonormé</w:t>
      </w:r>
      <w:r w:rsidR="00DD6C72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R</m:t>
        </m:r>
      </m:oMath>
      <w:r w:rsidR="000F3AF9">
        <w:rPr>
          <w:rFonts w:eastAsiaTheme="minorEastAsia" w:cs="Arial"/>
          <w:color w:val="FF0000"/>
        </w:rPr>
        <w:t xml:space="preserve"> </w:t>
      </w:r>
      <w:r w:rsidR="00DD6C72">
        <w:rPr>
          <w:rFonts w:eastAsiaTheme="minorEastAsia" w:cs="Arial"/>
          <w:color w:val="FF0000"/>
        </w:rPr>
        <w:t>choisi.</w:t>
      </w:r>
      <w:r w:rsidR="00797F55">
        <w:rPr>
          <w:rFonts w:eastAsiaTheme="minorEastAsia" w:cs="Arial"/>
          <w:color w:val="FF0000"/>
        </w:rPr>
        <w:t xml:space="preserve"> </w:t>
      </w:r>
      <w:r w:rsidR="00D925C0">
        <w:rPr>
          <w:rFonts w:eastAsiaTheme="minorEastAsia" w:cs="Arial"/>
          <w:color w:val="FF0000"/>
        </w:rPr>
        <w:br/>
      </w:r>
      <w:r w:rsidR="00D05727">
        <w:rPr>
          <w:rFonts w:eastAsiaTheme="minorEastAsia" w:cs="Arial"/>
          <w:color w:val="FF0000"/>
        </w:rPr>
        <w:t>Q</w:t>
      </w:r>
      <w:r w:rsidR="00D925C0">
        <w:rPr>
          <w:rFonts w:eastAsiaTheme="minorEastAsia" w:cs="Arial"/>
          <w:color w:val="FF0000"/>
        </w:rPr>
        <w:t xml:space="preserve">uand on </w:t>
      </w:r>
      <w:r w:rsidR="00D05727">
        <w:rPr>
          <w:rFonts w:eastAsiaTheme="minorEastAsia" w:cs="Arial"/>
          <w:color w:val="FF0000"/>
        </w:rPr>
        <w:t xml:space="preserve">utilise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y</m:t>
                    </m:r>
                  </m:e>
                </m:eqArr>
              </m:e>
            </m:d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R</m:t>
            </m:r>
          </m:sub>
        </m:sSub>
        <m:r>
          <w:rPr>
            <w:rFonts w:ascii="Cambria Math" w:eastAsiaTheme="minorEastAsia" w:hAnsi="Cambria Math" w:cs="Arial"/>
            <w:color w:val="FF0000"/>
          </w:rPr>
          <m:t>⋅</m:t>
        </m:r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'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'</m:t>
                        </m:r>
                      </m:sup>
                    </m:sSup>
                  </m:e>
                </m:eqArr>
              </m:e>
            </m:d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R</m:t>
            </m:r>
          </m:sub>
        </m:sSub>
        <m:r>
          <w:rPr>
            <w:rFonts w:ascii="Cambria Math" w:eastAsiaTheme="minorEastAsia" w:hAnsi="Cambria Math" w:cs="Arial"/>
            <w:color w:val="FF0000"/>
          </w:rPr>
          <m:t>=x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+y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</m:oMath>
      <w:r w:rsidR="0046667A">
        <w:rPr>
          <w:rFonts w:eastAsiaTheme="minorEastAsia" w:cs="Arial"/>
          <w:color w:val="FF0000"/>
        </w:rPr>
        <w:t>,</w:t>
      </w:r>
      <w:r w:rsidR="00D925C0">
        <w:rPr>
          <w:rFonts w:eastAsiaTheme="minorEastAsia" w:cs="Arial"/>
          <w:color w:val="FF0000"/>
        </w:rPr>
        <w:t xml:space="preserve"> on peut choisir </w:t>
      </w:r>
      <w:r w:rsidR="00D05727">
        <w:rPr>
          <w:rFonts w:eastAsiaTheme="minorEastAsia" w:cs="Arial"/>
          <w:color w:val="FF0000"/>
        </w:rPr>
        <w:t xml:space="preserve">un </w:t>
      </w:r>
      <w:r w:rsidR="00D925C0">
        <w:rPr>
          <w:rFonts w:eastAsiaTheme="minorEastAsia" w:cs="Arial"/>
          <w:color w:val="FF0000"/>
        </w:rPr>
        <w:t xml:space="preserve">repère </w:t>
      </w:r>
      <w:r w:rsidR="00D05727" w:rsidRPr="005634CE">
        <w:rPr>
          <w:rFonts w:eastAsiaTheme="minorEastAsia" w:cs="Arial"/>
          <w:color w:val="FF0000"/>
          <w:u w:val="single"/>
        </w:rPr>
        <w:t>orthonormé</w:t>
      </w:r>
      <w:r w:rsidR="00D05727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R</m:t>
        </m:r>
      </m:oMath>
      <w:r w:rsidR="00D925C0">
        <w:rPr>
          <w:rFonts w:eastAsiaTheme="minorEastAsia" w:cs="Arial"/>
          <w:color w:val="FF0000"/>
        </w:rPr>
        <w:t xml:space="preserve"> qui nous arrange.</w:t>
      </w:r>
    </w:p>
    <w:p w14:paraId="51E6035C" w14:textId="77777777" w:rsidR="00E76318" w:rsidRDefault="00282805" w:rsidP="00E76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</w:rPr>
      </w:pPr>
      <w:r w:rsidRPr="00FB33C9">
        <w:rPr>
          <w:b/>
          <w:color w:val="FF0000"/>
        </w:rPr>
        <w:t>Corollaire</w:t>
      </w:r>
      <w:r w:rsidR="00664F4A" w:rsidRPr="00FB33C9">
        <w:rPr>
          <w:color w:val="FF0000"/>
        </w:rPr>
        <w:t xml:space="preserve">. 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</m:oMath>
      <w:r w:rsidR="00664F4A" w:rsidRPr="00FB33C9">
        <w:rPr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="00664F4A" w:rsidRPr="00FB33C9">
        <w:rPr>
          <w:color w:val="FF0000"/>
        </w:rPr>
        <w:t xml:space="preserve"> </w:t>
      </w:r>
      <w:r w:rsidR="009A78A1">
        <w:rPr>
          <w:color w:val="FF0000"/>
        </w:rPr>
        <w:t xml:space="preserve">sont </w:t>
      </w:r>
      <w:r w:rsidR="00664F4A" w:rsidRPr="00FB33C9">
        <w:rPr>
          <w:color w:val="FF0000"/>
        </w:rPr>
        <w:t xml:space="preserve">orthogonaux </w:t>
      </w:r>
      <m:oMath>
        <m:r>
          <w:rPr>
            <w:rFonts w:ascii="Cambria Math" w:hAnsi="Cambria Math"/>
            <w:color w:val="FF0000"/>
          </w:rPr>
          <m:t>⇔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=0</m:t>
        </m:r>
      </m:oMath>
      <w:r w:rsidR="009A78A1">
        <w:rPr>
          <w:rFonts w:eastAsiaTheme="minorEastAsia"/>
          <w:color w:val="FF0000"/>
        </w:rPr>
        <w:t xml:space="preserve">          </w:t>
      </w:r>
      <w:r w:rsidR="009A78A1">
        <w:rPr>
          <w:rFonts w:eastAsiaTheme="minorEastAsia"/>
          <w:color w:val="FF0000"/>
        </w:rPr>
        <w:tab/>
        <w:t xml:space="preserve">(Car </w:t>
      </w:r>
      <m:oMath>
        <m:acc>
          <m:accPr>
            <m:ctrlPr>
              <w:rPr>
                <w:rFonts w:ascii="Cambria Math" w:hAnsi="Cambria Math"/>
                <w:color w:val="FF0000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</m:acc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π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</m:oMath>
      <w:r w:rsidR="009A78A1" w:rsidRPr="00FB33C9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⇔</m:t>
        </m:r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color w:val="FF0000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</m:acc>
                  </m:e>
                </m:d>
              </m:e>
            </m:acc>
          </m:e>
        </m:func>
        <m:r>
          <w:rPr>
            <w:rFonts w:ascii="Cambria Math" w:hAnsi="Cambria Math"/>
            <w:color w:val="FF0000"/>
          </w:rPr>
          <m:t>=0⇔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=0</m:t>
        </m:r>
      </m:oMath>
      <w:r w:rsidR="009A78A1">
        <w:rPr>
          <w:rFonts w:eastAsiaTheme="minorEastAsia"/>
          <w:color w:val="FF0000"/>
        </w:rPr>
        <w:t xml:space="preserve">  )</w:t>
      </w:r>
    </w:p>
    <w:p w14:paraId="08DC2F5D" w14:textId="2228F204" w:rsidR="009B2657" w:rsidRDefault="009A78A1" w:rsidP="009B2657">
      <w:pPr>
        <w:rPr>
          <w:rFonts w:eastAsiaTheme="minorEastAsia"/>
          <w:color w:val="FF0000"/>
        </w:rPr>
      </w:pPr>
      <w:r w:rsidRPr="00FB33C9">
        <w:rPr>
          <w:b/>
          <w:color w:val="FF0000"/>
        </w:rPr>
        <w:t>Corollaire</w:t>
      </w:r>
      <w:r w:rsidRPr="00FB33C9">
        <w:rPr>
          <w:color w:val="FF0000"/>
        </w:rPr>
        <w:t xml:space="preserve">. 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</m:oMath>
      <w:r w:rsidRPr="00FB33C9">
        <w:rPr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Pr="00FB33C9">
        <w:rPr>
          <w:color w:val="FF0000"/>
        </w:rPr>
        <w:t xml:space="preserve"> colinéaires de même sens </w:t>
      </w:r>
      <m:oMath>
        <m:r>
          <w:rPr>
            <w:rFonts w:ascii="Cambria Math" w:hAnsi="Cambria Math"/>
            <w:color w:val="FF0000"/>
          </w:rPr>
          <m:t>⇔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</m:e>
        </m:d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e>
        </m:d>
      </m:oMath>
      <w:r>
        <w:rPr>
          <w:rFonts w:eastAsiaTheme="minorEastAsia"/>
          <w:color w:val="FF0000"/>
        </w:rPr>
        <w:t xml:space="preserve">        </w:t>
      </w:r>
      <w:r w:rsidR="00C93484">
        <w:rPr>
          <w:rFonts w:eastAsiaTheme="minorEastAsia"/>
          <w:color w:val="FF0000"/>
        </w:rPr>
        <w:t xml:space="preserve">    </w:t>
      </w:r>
      <w:r>
        <w:rPr>
          <w:rFonts w:eastAsiaTheme="minorEastAsia"/>
          <w:color w:val="FF0000"/>
        </w:rPr>
        <w:t xml:space="preserve"> (Car </w:t>
      </w:r>
      <m:oMath>
        <m:acc>
          <m:accPr>
            <m:ctrlPr>
              <w:rPr>
                <w:rFonts w:ascii="Cambria Math" w:hAnsi="Cambria Math"/>
                <w:color w:val="FF0000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</m:acc>
        <m:r>
          <w:rPr>
            <w:rFonts w:ascii="Cambria Math" w:hAnsi="Cambria Math"/>
            <w:color w:val="FF0000"/>
          </w:rPr>
          <m:t>=0</m:t>
        </m:r>
      </m:oMath>
      <w:r w:rsidRPr="00FB33C9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⇔</m:t>
        </m:r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color w:val="FF0000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</m:acc>
                  </m:e>
                </m:d>
              </m:e>
            </m:acc>
          </m:e>
        </m:func>
        <m:r>
          <w:rPr>
            <w:rFonts w:ascii="Cambria Math" w:hAnsi="Cambria Math"/>
            <w:color w:val="FF0000"/>
          </w:rPr>
          <m:t>=1</m:t>
        </m:r>
      </m:oMath>
      <w:r>
        <w:rPr>
          <w:rFonts w:eastAsiaTheme="minorEastAsia"/>
          <w:color w:val="FF0000"/>
        </w:rPr>
        <w:t xml:space="preserve"> )</w:t>
      </w:r>
      <w:r>
        <w:rPr>
          <w:rFonts w:eastAsiaTheme="minorEastAsia"/>
          <w:color w:val="FF0000"/>
        </w:rPr>
        <w:br/>
      </w:r>
      <w:r w:rsidRPr="00FB33C9">
        <w:rPr>
          <w:b/>
          <w:color w:val="FF0000"/>
        </w:rPr>
        <w:t>Corollaire</w:t>
      </w:r>
      <w:r w:rsidRPr="00FB33C9">
        <w:rPr>
          <w:color w:val="FF0000"/>
        </w:rPr>
        <w:t xml:space="preserve">. 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</m:oMath>
      <w:r w:rsidRPr="00FB33C9">
        <w:rPr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Pr="00FB33C9">
        <w:rPr>
          <w:color w:val="FF0000"/>
        </w:rPr>
        <w:t xml:space="preserve"> colinéaires de sens </w:t>
      </w:r>
      <w:r w:rsidR="006C0888">
        <w:rPr>
          <w:rFonts w:eastAsiaTheme="minorEastAsia"/>
          <w:color w:val="FF0000"/>
        </w:rPr>
        <w:t>opposés</w:t>
      </w:r>
      <w:r w:rsidR="00C93484">
        <w:rPr>
          <w:rFonts w:eastAsiaTheme="minor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⇔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=-</m:t>
        </m:r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</m:e>
        </m:d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e>
        </m:d>
      </m:oMath>
      <w:r>
        <w:rPr>
          <w:rFonts w:eastAsiaTheme="minorEastAsia"/>
          <w:color w:val="FF0000"/>
        </w:rPr>
        <w:t xml:space="preserve">       (Car </w:t>
      </w:r>
      <m:oMath>
        <m:acc>
          <m:accPr>
            <m:ctrlPr>
              <w:rPr>
                <w:rFonts w:ascii="Cambria Math" w:hAnsi="Cambria Math"/>
                <w:color w:val="FF0000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</m:acc>
        <m:r>
          <w:rPr>
            <w:rFonts w:ascii="Cambria Math" w:hAnsi="Cambria Math"/>
            <w:color w:val="FF0000"/>
          </w:rPr>
          <m:t>=π</m:t>
        </m:r>
      </m:oMath>
      <w:r w:rsidRPr="00FB33C9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⇔</m:t>
        </m:r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color w:val="FF0000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</m:acc>
                  </m:e>
                </m:d>
              </m:e>
            </m:acc>
          </m:e>
        </m:func>
        <m:r>
          <w:rPr>
            <w:rFonts w:ascii="Cambria Math" w:hAnsi="Cambria Math"/>
            <w:color w:val="FF0000"/>
          </w:rPr>
          <m:t>=-1</m:t>
        </m:r>
      </m:oMath>
      <w:r>
        <w:rPr>
          <w:rFonts w:eastAsiaTheme="minorEastAsia"/>
          <w:color w:val="FF0000"/>
        </w:rPr>
        <w:t xml:space="preserve"> )</w:t>
      </w:r>
    </w:p>
    <w:p w14:paraId="0B1BDFA1" w14:textId="1851CDAA" w:rsidR="000A6CBB" w:rsidRDefault="000A6CBB" w:rsidP="003B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</w:rPr>
      </w:pPr>
      <w:r w:rsidRPr="00FB33C9">
        <w:rPr>
          <w:b/>
          <w:iCs/>
          <w:color w:val="FF0000"/>
        </w:rPr>
        <w:t>Propriété (Interprétation géométrique)</w:t>
      </w:r>
      <w:r w:rsidRPr="00FB33C9">
        <w:rPr>
          <w:iCs/>
          <w:color w:val="FF0000"/>
        </w:rPr>
        <w:t xml:space="preserve">. Soit trois points </w:t>
      </w:r>
      <m:oMath>
        <m:r>
          <w:rPr>
            <w:rFonts w:ascii="Cambria Math" w:hAnsi="Cambria Math"/>
            <w:color w:val="FF0000"/>
          </w:rPr>
          <m:t>A,B,C</m:t>
        </m:r>
      </m:oMath>
      <w:r w:rsidRPr="00FB33C9">
        <w:rPr>
          <w:rFonts w:eastAsiaTheme="minorEastAsia"/>
          <w:iCs/>
          <w:color w:val="FF0000"/>
        </w:rPr>
        <w:t xml:space="preserve"> (ou deux vecteurs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/>
            <w:color w:val="FF0000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</m:oMath>
      <w:r w:rsidRPr="00FB33C9">
        <w:rPr>
          <w:rFonts w:eastAsiaTheme="minorEastAsia"/>
          <w:iCs/>
          <w:color w:val="FF0000"/>
        </w:rPr>
        <w:t xml:space="preserve"> qu’on fait partir d’un même point </w:t>
      </w:r>
      <m:oMath>
        <m:r>
          <w:rPr>
            <w:rFonts w:ascii="Cambria Math" w:eastAsiaTheme="minorEastAsia" w:hAnsi="Cambria Math"/>
            <w:color w:val="FF0000"/>
          </w:rPr>
          <m:t>A</m:t>
        </m:r>
      </m:oMath>
      <w:r w:rsidRPr="00FB33C9">
        <w:rPr>
          <w:rFonts w:eastAsiaTheme="minorEastAsia"/>
          <w:iCs/>
          <w:color w:val="FF0000"/>
        </w:rPr>
        <w:t xml:space="preserve">). Alors 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AB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AC</m:t>
            </m:r>
          </m:e>
        </m:acc>
        <m:r>
          <w:rPr>
            <w:rFonts w:ascii="Cambria Math" w:hAnsi="Cambria Math"/>
            <w:color w:val="FF0000"/>
          </w:rPr>
          <m:t>=±AB×AH</m:t>
        </m:r>
      </m:oMath>
      <w:r w:rsidRPr="00FB33C9">
        <w:rPr>
          <w:color w:val="FF0000"/>
        </w:rPr>
        <w:t xml:space="preserve"> où </w:t>
      </w:r>
      <m:oMath>
        <m:r>
          <w:rPr>
            <w:rFonts w:ascii="Cambria Math" w:hAnsi="Cambria Math"/>
            <w:color w:val="FF0000"/>
          </w:rPr>
          <m:t>H</m:t>
        </m:r>
      </m:oMath>
      <w:r w:rsidRPr="00FB33C9">
        <w:rPr>
          <w:color w:val="FF0000"/>
        </w:rPr>
        <w:t xml:space="preserve"> est le projeté orthogonal de </w:t>
      </w:r>
      <m:oMath>
        <m:r>
          <w:rPr>
            <w:rFonts w:ascii="Cambria Math" w:hAnsi="Cambria Math"/>
            <w:color w:val="FF0000"/>
          </w:rPr>
          <m:t>C</m:t>
        </m:r>
      </m:oMath>
      <w:r w:rsidRPr="00FB33C9">
        <w:rPr>
          <w:color w:val="FF0000"/>
        </w:rPr>
        <w:t xml:space="preserve"> sur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AB</m:t>
            </m:r>
          </m:e>
        </m:d>
      </m:oMath>
      <w:r w:rsidRPr="00FB33C9">
        <w:rPr>
          <w:color w:val="FF0000"/>
        </w:rPr>
        <w:t xml:space="preserve">. </w:t>
      </w:r>
      <w:r w:rsidRPr="00FB33C9">
        <w:rPr>
          <w:color w:val="FF0000"/>
        </w:rPr>
        <w:br/>
        <w:t xml:space="preserve">Le signe est </w:t>
      </w:r>
      <m:oMath>
        <m:r>
          <w:rPr>
            <w:rFonts w:ascii="Cambria Math" w:hAnsi="Cambria Math"/>
            <w:color w:val="FF0000"/>
          </w:rPr>
          <m:t>+</m:t>
        </m:r>
      </m:oMath>
      <w:r w:rsidRPr="00FB33C9">
        <w:rPr>
          <w:color w:val="FF0000"/>
        </w:rPr>
        <w:t xml:space="preserve"> si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AH</m:t>
            </m:r>
          </m:e>
        </m:acc>
      </m:oMath>
      <w:r w:rsidRPr="00FB33C9">
        <w:rPr>
          <w:color w:val="FF0000"/>
        </w:rPr>
        <w:t xml:space="preserve"> est de même sens que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AB</m:t>
            </m:r>
          </m:e>
        </m:acc>
      </m:oMath>
      <w:r w:rsidRPr="00FB33C9">
        <w:rPr>
          <w:color w:val="FF0000"/>
        </w:rPr>
        <w:t xml:space="preserve">, et </w:t>
      </w:r>
      <m:oMath>
        <m:r>
          <w:rPr>
            <w:rFonts w:ascii="Cambria Math" w:hAnsi="Cambria Math"/>
            <w:color w:val="FF0000"/>
          </w:rPr>
          <m:t>-</m:t>
        </m:r>
      </m:oMath>
      <w:r w:rsidRPr="00FB33C9">
        <w:rPr>
          <w:color w:val="FF0000"/>
        </w:rPr>
        <w:t xml:space="preserve"> sinon.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446428" w14:paraId="76A8DAFD" w14:textId="77777777" w:rsidTr="0031509B">
        <w:trPr>
          <w:trHeight w:val="1879"/>
        </w:trPr>
        <w:tc>
          <w:tcPr>
            <w:tcW w:w="5303" w:type="dxa"/>
          </w:tcPr>
          <w:p w14:paraId="244BFEC8" w14:textId="3886B276" w:rsidR="00446428" w:rsidRDefault="00446428" w:rsidP="00446428">
            <w:r w:rsidRPr="00446428"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46EAEDFE" wp14:editId="1353DBA1">
                  <wp:simplePos x="0" y="0"/>
                  <wp:positionH relativeFrom="column">
                    <wp:posOffset>1784189</wp:posOffset>
                  </wp:positionH>
                  <wp:positionV relativeFrom="paragraph">
                    <wp:posOffset>-75063</wp:posOffset>
                  </wp:positionV>
                  <wp:extent cx="1521460" cy="1173480"/>
                  <wp:effectExtent l="0" t="0" r="0" b="0"/>
                  <wp:wrapSquare wrapText="bothSides"/>
                  <wp:docPr id="1630301259" name="Image 1" descr="Une image contenant ligne, diagramme, Polic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0301259" name="Image 1" descr="Une image contenant ligne, diagramme, Police, Tracé&#10;&#10;Description générée automatiquement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460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B33C9">
              <w:rPr>
                <w:b/>
              </w:rPr>
              <w:t>Exemple</w:t>
            </w:r>
            <w:r w:rsidRPr="00FB33C9">
              <w:t xml:space="preserve">. </w:t>
            </w:r>
          </w:p>
          <w:p w14:paraId="563450A0" w14:textId="0D907FD0" w:rsidR="00446428" w:rsidRDefault="00446428" w:rsidP="009B2657">
            <w:pPr>
              <w:rPr>
                <w:rFonts w:eastAsiaTheme="minorEastAsia"/>
              </w:rPr>
            </w:pPr>
            <w:r>
              <w:t xml:space="preserve">Ici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acc>
            </m:oMath>
            <w:r>
              <w:rPr>
                <w:rFonts w:eastAsiaTheme="minorEastAsia"/>
              </w:rPr>
              <w:t xml:space="preserve"> </w:t>
            </w:r>
            <w:r w:rsidR="004B6456">
              <w:rPr>
                <w:rFonts w:eastAsiaTheme="minorEastAsia"/>
              </w:rPr>
              <w:t xml:space="preserve">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AH</m:t>
                  </m:r>
                </m:e>
              </m:acc>
            </m:oMath>
            <w:r w:rsidR="004B6456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sont dans le </w:t>
            </w:r>
            <w:r w:rsidRPr="00446428">
              <w:rPr>
                <w:rFonts w:eastAsiaTheme="minorEastAsia"/>
                <w:color w:val="008000"/>
              </w:rPr>
              <w:t>même</w:t>
            </w:r>
            <w:r>
              <w:rPr>
                <w:rFonts w:eastAsiaTheme="minorEastAsia"/>
              </w:rPr>
              <w:t xml:space="preserve"> sens, donc </w:t>
            </w:r>
          </w:p>
          <w:p w14:paraId="27FBEF7D" w14:textId="2ABAAAB9" w:rsidR="00446428" w:rsidRDefault="00446428" w:rsidP="009B2657">
            <w:r>
              <w:rPr>
                <w:rFonts w:eastAsiaTheme="minorEastAsia"/>
              </w:rPr>
              <w:br/>
            </w: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008000"/>
                  </w:rPr>
                  <m:t>+</m:t>
                </m:r>
                <m:r>
                  <w:rPr>
                    <w:rFonts w:ascii="Cambria Math" w:hAnsi="Cambria Math"/>
                  </w:rPr>
                  <m:t>4×6=</m:t>
                </m:r>
                <m:r>
                  <w:rPr>
                    <w:rFonts w:ascii="Cambria Math" w:hAnsi="Cambria Math"/>
                    <w:color w:val="008000"/>
                  </w:rPr>
                  <m:t>+</m:t>
                </m:r>
                <m:r>
                  <w:rPr>
                    <w:rFonts w:ascii="Cambria Math" w:hAnsi="Cambria Math"/>
                  </w:rPr>
                  <m:t>24</m:t>
                </m:r>
              </m:oMath>
            </m:oMathPara>
          </w:p>
          <w:p w14:paraId="52DA50A5" w14:textId="77777777" w:rsidR="00446428" w:rsidRDefault="00446428" w:rsidP="009B2657"/>
        </w:tc>
        <w:tc>
          <w:tcPr>
            <w:tcW w:w="5303" w:type="dxa"/>
          </w:tcPr>
          <w:p w14:paraId="7F53D665" w14:textId="02A9DC6F" w:rsidR="006C574F" w:rsidRDefault="004B6456" w:rsidP="006C574F">
            <w:r w:rsidRPr="004B6456"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243B71E4" wp14:editId="57C0DDA5">
                  <wp:simplePos x="0" y="0"/>
                  <wp:positionH relativeFrom="column">
                    <wp:posOffset>1545590</wp:posOffset>
                  </wp:positionH>
                  <wp:positionV relativeFrom="paragraph">
                    <wp:posOffset>7620</wp:posOffset>
                  </wp:positionV>
                  <wp:extent cx="1630680" cy="1108075"/>
                  <wp:effectExtent l="0" t="0" r="0" b="0"/>
                  <wp:wrapSquare wrapText="bothSides"/>
                  <wp:docPr id="79910887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108878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680" cy="110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574F" w:rsidRPr="00FB33C9">
              <w:rPr>
                <w:b/>
              </w:rPr>
              <w:t>Exemple</w:t>
            </w:r>
            <w:r w:rsidR="006C574F" w:rsidRPr="00FB33C9">
              <w:t xml:space="preserve">. </w:t>
            </w:r>
          </w:p>
          <w:p w14:paraId="4E54E5FD" w14:textId="53F42E08" w:rsidR="006C574F" w:rsidRDefault="006C574F" w:rsidP="006C574F">
            <w:pPr>
              <w:rPr>
                <w:rFonts w:eastAsiaTheme="minorEastAsia"/>
              </w:rPr>
            </w:pPr>
            <w:r>
              <w:t xml:space="preserve">Ici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acc>
            </m:oMath>
            <w:r w:rsidR="004B6456">
              <w:rPr>
                <w:rFonts w:eastAsiaTheme="minorEastAsia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AH</m:t>
                  </m:r>
                </m:e>
              </m:acc>
            </m:oMath>
            <w:r>
              <w:rPr>
                <w:rFonts w:eastAsiaTheme="minorEastAsia"/>
              </w:rPr>
              <w:t xml:space="preserve"> sont dans </w:t>
            </w:r>
            <w:r w:rsidR="004B6456">
              <w:rPr>
                <w:rFonts w:eastAsiaTheme="minorEastAsia"/>
              </w:rPr>
              <w:t>des</w:t>
            </w:r>
            <w:r>
              <w:rPr>
                <w:rFonts w:eastAsiaTheme="minorEastAsia"/>
              </w:rPr>
              <w:t xml:space="preserve"> sens</w:t>
            </w:r>
            <w:r w:rsidR="004B6456">
              <w:rPr>
                <w:rFonts w:eastAsiaTheme="minorEastAsia"/>
              </w:rPr>
              <w:t xml:space="preserve"> </w:t>
            </w:r>
            <w:r w:rsidR="004B6456" w:rsidRPr="004B6456">
              <w:rPr>
                <w:rFonts w:eastAsiaTheme="minorEastAsia"/>
                <w:color w:val="FF0000"/>
              </w:rPr>
              <w:t>opposés</w:t>
            </w:r>
            <w:r>
              <w:rPr>
                <w:rFonts w:eastAsiaTheme="minorEastAsia"/>
              </w:rPr>
              <w:t xml:space="preserve">, donc </w:t>
            </w:r>
          </w:p>
          <w:p w14:paraId="2A07FA25" w14:textId="28217F90" w:rsidR="006C574F" w:rsidRPr="004B6456" w:rsidRDefault="006C574F" w:rsidP="006C574F">
            <w:r>
              <w:rPr>
                <w:rFonts w:eastAsiaTheme="minorEastAsia"/>
              </w:rPr>
              <w:br/>
            </w: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4×5=</m:t>
                </m:r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20</m:t>
                </m:r>
              </m:oMath>
            </m:oMathPara>
          </w:p>
          <w:p w14:paraId="1C54A774" w14:textId="3C256BEB" w:rsidR="00446428" w:rsidRDefault="00446428" w:rsidP="009B2657"/>
        </w:tc>
      </w:tr>
    </w:tbl>
    <w:p w14:paraId="279316F7" w14:textId="77777777" w:rsidR="003151B2" w:rsidRDefault="00FE7CF5" w:rsidP="00304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</w:rPr>
      </w:pPr>
      <w:r w:rsidRPr="00FB33C9">
        <w:rPr>
          <w:b/>
          <w:color w:val="FF0000"/>
        </w:rPr>
        <w:t>Méthode</w:t>
      </w:r>
      <w:r w:rsidR="0002209E" w:rsidRPr="00FB33C9">
        <w:rPr>
          <w:color w:val="FF0000"/>
        </w:rPr>
        <w:t>. Pour déterminer la composante</w:t>
      </w:r>
      <w:r w:rsidRPr="00FB33C9">
        <w:rPr>
          <w:color w:val="FF0000"/>
        </w:rPr>
        <w:t> </w:t>
      </w:r>
      <w:r w:rsidR="0002209E" w:rsidRPr="00FB33C9">
        <w:rPr>
          <w:color w:val="FF0000"/>
        </w:rPr>
        <w:t xml:space="preserve">d’un vecteur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="0002209E" w:rsidRPr="00FB33C9">
        <w:rPr>
          <w:color w:val="FF0000"/>
        </w:rPr>
        <w:t xml:space="preserve"> dans une direction donnée, on </w:t>
      </w:r>
      <w:r w:rsidRPr="00FB33C9">
        <w:rPr>
          <w:color w:val="FF0000"/>
        </w:rPr>
        <w:t>« </w:t>
      </w:r>
      <w:r w:rsidR="0002209E" w:rsidRPr="00FB33C9">
        <w:rPr>
          <w:color w:val="FF0000"/>
        </w:rPr>
        <w:t>projette</w:t>
      </w:r>
      <w:r w:rsidRPr="00FB33C9">
        <w:rPr>
          <w:color w:val="FF0000"/>
        </w:rPr>
        <w:t> »</w:t>
      </w:r>
      <w:r w:rsidR="0002209E" w:rsidRPr="00FB33C9">
        <w:rPr>
          <w:color w:val="FF0000"/>
        </w:rPr>
        <w:t xml:space="preserve"> sur un vecteur directeur </w:t>
      </w:r>
      <w:r w:rsidR="0002209E" w:rsidRPr="00FB33C9">
        <w:rPr>
          <w:i/>
          <w:color w:val="FF0000"/>
          <w:u w:val="single"/>
        </w:rPr>
        <w:t>unitaire</w:t>
      </w:r>
      <w:r w:rsidR="0002209E" w:rsidRPr="00FB33C9">
        <w:rPr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</m:oMath>
      <w:r w:rsidR="0002209E" w:rsidRPr="00FB33C9">
        <w:rPr>
          <w:rFonts w:eastAsiaTheme="minorEastAsia"/>
          <w:color w:val="FF0000"/>
        </w:rPr>
        <w:t xml:space="preserve"> </w:t>
      </w:r>
      <w:r w:rsidR="0002209E" w:rsidRPr="00FB33C9">
        <w:rPr>
          <w:color w:val="FF0000"/>
        </w:rPr>
        <w:t xml:space="preserve">dans la direction souhaitée.  (On calcule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</m:oMath>
      <w:r w:rsidR="0002209E" w:rsidRPr="00FB33C9">
        <w:rPr>
          <w:rFonts w:eastAsiaTheme="minorEastAsia"/>
          <w:color w:val="FF0000"/>
        </w:rPr>
        <w:t>)</w:t>
      </w:r>
    </w:p>
    <w:p w14:paraId="1D2213FC" w14:textId="4871E579" w:rsidR="00A2602B" w:rsidRDefault="00721F04">
      <w:pPr>
        <w:rPr>
          <w:rFonts w:eastAsiaTheme="minorEastAsia"/>
        </w:rPr>
      </w:pPr>
      <w:r w:rsidRPr="00FB33C9">
        <w:rPr>
          <w:b/>
        </w:rPr>
        <w:t>Exemple</w:t>
      </w:r>
      <w:r w:rsidRPr="00FB33C9">
        <w:t xml:space="preserve">. Une piste de ski est représentée par une droite qui descend avec une pente de </w:t>
      </w:r>
      <m:oMath>
        <m:r>
          <w:rPr>
            <w:rFonts w:ascii="Cambria Math" w:hAnsi="Cambria Math"/>
          </w:rPr>
          <m:t>45</m:t>
        </m:r>
      </m:oMath>
      <w:r w:rsidRPr="00FB33C9">
        <w:t xml:space="preserve">°. </w:t>
      </w:r>
      <w:r w:rsidRPr="00FB33C9">
        <w:br/>
      </w:r>
      <w:r w:rsidR="008226EA" w:rsidRPr="00FB33C9">
        <w:t>La piste est donc dirigée par le vecteur unitaire</w:t>
      </w:r>
      <w:r w:rsidRPr="00FB33C9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-45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°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-45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°</m:t>
                        </m:r>
                      </m:e>
                    </m:d>
                  </m:e>
                </m:func>
              </m:e>
            </m:eqArr>
          </m:e>
        </m:d>
      </m:oMath>
      <w:r w:rsidRPr="00FB33C9">
        <w:rPr>
          <w:rFonts w:eastAsiaTheme="minorEastAsia"/>
        </w:rPr>
        <w:t xml:space="preserve">.  Un skieur de 70 kg, subit son poids comme une force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Pr="00FB33C9">
        <w:rPr>
          <w:rFonts w:eastAsiaTheme="minorEastAsia"/>
        </w:rPr>
        <w:t xml:space="preserve"> d</w:t>
      </w:r>
      <w:r w:rsidR="00F7566C" w:rsidRPr="00FB33C9">
        <w:rPr>
          <w:rFonts w:eastAsiaTheme="minorEastAsia"/>
        </w:rPr>
        <w:t>’environ</w:t>
      </w:r>
      <w:r w:rsidRPr="00FB33C9">
        <w:rPr>
          <w:rFonts w:eastAsiaTheme="minorEastAsia"/>
        </w:rPr>
        <w:t xml:space="preserve"> 700 N</w:t>
      </w:r>
      <w:r w:rsidR="008226EA" w:rsidRPr="00FB33C9">
        <w:rPr>
          <w:rFonts w:eastAsiaTheme="minorEastAsia"/>
        </w:rPr>
        <w:t xml:space="preserve"> </w:t>
      </w:r>
      <w:r w:rsidRPr="00FB33C9">
        <w:rPr>
          <w:rFonts w:eastAsiaTheme="minorEastAsia"/>
        </w:rPr>
        <w:t xml:space="preserve">vers le bas, donc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-700</m:t>
                </m:r>
              </m:e>
            </m:eqArr>
          </m:e>
        </m:d>
      </m:oMath>
      <w:r w:rsidRPr="00FB33C9">
        <w:rPr>
          <w:rFonts w:eastAsiaTheme="minorEastAsia"/>
        </w:rPr>
        <w:t>.  La composante du poids du skieur le long de la piste est</w:t>
      </w:r>
      <w:r w:rsidR="00485DFA" w:rsidRPr="00FB33C9">
        <w:rPr>
          <w:rFonts w:eastAsiaTheme="minorEastAsia"/>
        </w:rPr>
        <w:t xml:space="preserve"> donc</w:t>
      </w:r>
      <w:r w:rsidRPr="00FB33C9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-700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=700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45°</m:t>
                </m:r>
              </m:e>
            </m:d>
          </m:e>
        </m:func>
        <m:r>
          <w:rPr>
            <w:rFonts w:ascii="Cambria Math" w:eastAsiaTheme="minorEastAsia" w:hAnsi="Cambria Math"/>
          </w:rPr>
          <m:t>≈500</m:t>
        </m:r>
      </m:oMath>
      <w:r w:rsidRPr="00FB33C9">
        <w:rPr>
          <w:rFonts w:eastAsiaTheme="minorEastAsia"/>
        </w:rPr>
        <w:t xml:space="preserve"> N.</w:t>
      </w:r>
    </w:p>
    <w:p w14:paraId="480A82AD" w14:textId="7955CC83" w:rsidR="005876F0" w:rsidRDefault="005876F0">
      <w:pPr>
        <w:rPr>
          <w:rFonts w:eastAsiaTheme="minorEastAsia"/>
        </w:rPr>
      </w:pPr>
      <w:r>
        <w:rPr>
          <w:rFonts w:eastAsiaTheme="minorEastAsia"/>
        </w:rPr>
        <w:lastRenderedPageBreak/>
        <w:t>Pour aller plus loin…</w:t>
      </w:r>
    </w:p>
    <w:p w14:paraId="1B69A327" w14:textId="63776E08" w:rsidR="005876F0" w:rsidRDefault="005876F0">
      <w:pPr>
        <w:rPr>
          <w:rFonts w:eastAsiaTheme="minorEastAsia"/>
        </w:rPr>
      </w:pPr>
      <w:r>
        <w:rPr>
          <w:rFonts w:eastAsiaTheme="minorEastAsia"/>
        </w:rPr>
        <w:t>Changements de repère.</w:t>
      </w:r>
    </w:p>
    <w:p w14:paraId="3F656EA8" w14:textId="77777777" w:rsidR="00A2602B" w:rsidRDefault="00A2602B" w:rsidP="00A26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</w:rPr>
      </w:pPr>
      <w:r w:rsidRPr="00FB33C9">
        <w:rPr>
          <w:rFonts w:eastAsiaTheme="minorEastAsia" w:cs="Arial"/>
          <w:b/>
          <w:color w:val="FF0000"/>
        </w:rPr>
        <w:t>Propriété</w:t>
      </w:r>
      <w:r w:rsidRPr="00FB33C9">
        <w:rPr>
          <w:rFonts w:eastAsiaTheme="minorEastAsia"/>
          <w:color w:val="FF0000"/>
        </w:rPr>
        <w:t xml:space="preserve">. Dans </w:t>
      </w:r>
      <w:r w:rsidRPr="00FB33C9">
        <w:rPr>
          <w:rFonts w:eastAsiaTheme="minorEastAsia"/>
          <w:color w:val="FF0000"/>
          <w:u w:val="single"/>
        </w:rPr>
        <w:t>tout</w:t>
      </w:r>
      <w:r w:rsidRPr="00FB33C9">
        <w:rPr>
          <w:rFonts w:eastAsiaTheme="minorEastAsia"/>
          <w:color w:val="FF0000"/>
        </w:rPr>
        <w:t xml:space="preserve"> repère </w:t>
      </w:r>
      <w:r w:rsidRPr="00FB33C9">
        <w:rPr>
          <w:rFonts w:eastAsiaTheme="minorEastAsia"/>
          <w:color w:val="FF0000"/>
          <w:u w:val="single"/>
        </w:rPr>
        <w:t>orthonormé</w:t>
      </w:r>
      <w:r w:rsidRPr="00FB33C9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R</m:t>
        </m:r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O ;</m:t>
            </m:r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i</m:t>
                </m:r>
              </m:e>
            </m:acc>
            <m:r>
              <w:rPr>
                <w:rFonts w:ascii="Cambria Math" w:hAnsi="Cambria Math"/>
                <w:color w:val="FF0000"/>
              </w:rPr>
              <m:t> ;</m:t>
            </m:r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j</m:t>
                </m:r>
              </m:e>
            </m:acc>
          </m:e>
        </m:d>
        <m:r>
          <w:rPr>
            <w:rFonts w:ascii="Cambria Math" w:hAnsi="Cambria Math"/>
            <w:color w:val="FF0000"/>
          </w:rPr>
          <m:t>,</m:t>
        </m:r>
      </m:oMath>
      <w:r w:rsidRPr="00FB33C9">
        <w:rPr>
          <w:color w:val="FF0000"/>
        </w:rPr>
        <w:br/>
        <w:t xml:space="preserve">Les coordonnées d’un vecteur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Pr="00FB33C9">
        <w:rPr>
          <w:rFonts w:eastAsiaTheme="minorEastAsia"/>
          <w:color w:val="FF0000"/>
        </w:rPr>
        <w:t xml:space="preserve"> dans </w:t>
      </w:r>
      <m:oMath>
        <m:r>
          <w:rPr>
            <w:rFonts w:ascii="Cambria Math" w:eastAsiaTheme="minorEastAsia" w:hAnsi="Cambria Math"/>
            <w:color w:val="FF0000"/>
          </w:rPr>
          <m:t>R</m:t>
        </m:r>
      </m:oMath>
      <w:r w:rsidRPr="00FB33C9">
        <w:rPr>
          <w:rFonts w:eastAsiaTheme="minorEastAsia"/>
          <w:color w:val="FF0000"/>
        </w:rPr>
        <w:t xml:space="preserve"> peuvent s’obtenir en calculant</w:t>
      </w:r>
      <w:r w:rsidRPr="00FB33C9">
        <w:rPr>
          <w:color w:val="FF0000"/>
        </w:rPr>
        <w:t> 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sub>
          <m:sup>
            <m:r>
              <w:rPr>
                <w:rFonts w:ascii="Cambria Math" w:hAnsi="Cambria Math"/>
                <w:color w:val="FF0000"/>
              </w:rPr>
              <m:t>R</m:t>
            </m:r>
          </m:sup>
        </m:sSubSup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i</m:t>
            </m:r>
          </m:e>
        </m:acc>
      </m:oMath>
      <w:r w:rsidRPr="00FB33C9">
        <w:rPr>
          <w:color w:val="FF0000"/>
        </w:rPr>
        <w:t xml:space="preserve">  et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sub>
          <m:sup>
            <m:r>
              <w:rPr>
                <w:rFonts w:ascii="Cambria Math" w:hAnsi="Cambria Math"/>
                <w:color w:val="FF0000"/>
              </w:rPr>
              <m:t>R</m:t>
            </m:r>
          </m:sup>
        </m:sSubSup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j</m:t>
            </m:r>
          </m:e>
        </m:acc>
      </m:oMath>
      <w:r w:rsidRPr="00FB33C9">
        <w:rPr>
          <w:color w:val="FF0000"/>
        </w:rPr>
        <w:t xml:space="preserve">. </w:t>
      </w:r>
      <w:r w:rsidRPr="00FB33C9">
        <w:rPr>
          <w:color w:val="FF0000"/>
        </w:rPr>
        <w:br/>
        <w:t xml:space="preserve">Les coordonnées d’un point </w:t>
      </w:r>
      <m:oMath>
        <m:r>
          <w:rPr>
            <w:rFonts w:ascii="Cambria Math" w:hAnsi="Cambria Math"/>
            <w:color w:val="FF0000"/>
          </w:rPr>
          <m:t>M</m:t>
        </m:r>
      </m:oMath>
      <w:r w:rsidRPr="00FB33C9">
        <w:rPr>
          <w:rFonts w:eastAsiaTheme="minorEastAsia"/>
          <w:color w:val="FF0000"/>
        </w:rPr>
        <w:t xml:space="preserve"> dans </w:t>
      </w:r>
      <m:oMath>
        <m:r>
          <w:rPr>
            <w:rFonts w:ascii="Cambria Math" w:eastAsiaTheme="minorEastAsia" w:hAnsi="Cambria Math"/>
            <w:color w:val="FF0000"/>
          </w:rPr>
          <m:t>R</m:t>
        </m:r>
      </m:oMath>
      <w:r w:rsidRPr="00FB33C9">
        <w:rPr>
          <w:rFonts w:eastAsiaTheme="minorEastAsia"/>
          <w:color w:val="FF0000"/>
        </w:rPr>
        <w:t xml:space="preserve"> peuvent s’obtenir en calculant 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M</m:t>
            </m:r>
          </m:sub>
          <m:sup>
            <m:r>
              <w:rPr>
                <w:rFonts w:ascii="Cambria Math" w:hAnsi="Cambria Math"/>
                <w:color w:val="FF0000"/>
              </w:rPr>
              <m:t>R</m:t>
            </m:r>
          </m:sup>
        </m:sSubSup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OM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i</m:t>
            </m:r>
          </m:e>
        </m:acc>
      </m:oMath>
      <w:r w:rsidRPr="00FB33C9">
        <w:rPr>
          <w:color w:val="FF0000"/>
        </w:rPr>
        <w:t xml:space="preserve">  et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M</m:t>
            </m:r>
          </m:sub>
          <m:sup>
            <m:r>
              <w:rPr>
                <w:rFonts w:ascii="Cambria Math" w:hAnsi="Cambria Math"/>
                <w:color w:val="FF0000"/>
              </w:rPr>
              <m:t>R</m:t>
            </m:r>
          </m:sup>
        </m:sSubSup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OM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j</m:t>
            </m:r>
          </m:e>
        </m:acc>
      </m:oMath>
      <w:r w:rsidRPr="00FB33C9">
        <w:rPr>
          <w:color w:val="FF0000"/>
        </w:rPr>
        <w:t>.</w:t>
      </w:r>
    </w:p>
    <w:p w14:paraId="31530124" w14:textId="7A40F642" w:rsidR="00A2602B" w:rsidRPr="00AD0D80" w:rsidRDefault="00A2602B" w:rsidP="00A2602B">
      <w:r w:rsidRPr="00AD0D80">
        <w:rPr>
          <w:noProof/>
        </w:rPr>
        <w:drawing>
          <wp:anchor distT="0" distB="0" distL="114300" distR="114300" simplePos="0" relativeHeight="251661312" behindDoc="0" locked="0" layoutInCell="1" allowOverlap="1" wp14:anchorId="585FA150" wp14:editId="42EDACF7">
            <wp:simplePos x="0" y="0"/>
            <wp:positionH relativeFrom="column">
              <wp:posOffset>4193540</wp:posOffset>
            </wp:positionH>
            <wp:positionV relativeFrom="paragraph">
              <wp:posOffset>6985</wp:posOffset>
            </wp:positionV>
            <wp:extent cx="2473325" cy="968375"/>
            <wp:effectExtent l="0" t="0" r="0" b="0"/>
            <wp:wrapSquare wrapText="bothSides"/>
            <wp:docPr id="35199103" name="Image 1" descr="Une image contenant ligne, Tracé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9103" name="Image 1" descr="Une image contenant ligne, Tracé, diagramme, capture d’écran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33C9">
        <w:rPr>
          <w:b/>
        </w:rPr>
        <w:t>Exemple</w:t>
      </w:r>
      <w:r w:rsidRPr="00FB33C9">
        <w:t xml:space="preserve">. </w:t>
      </w:r>
      <w:r>
        <w:t xml:space="preserve"> On note </w:t>
      </w:r>
      <m:oMath>
        <m:r>
          <w:rPr>
            <w:rFonts w:ascii="Cambria Math" w:hAnsi="Cambria Math"/>
          </w:rPr>
          <m:t>R=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O;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  <m:r>
              <w:rPr>
                <w:rFonts w:ascii="Cambria Math" w:hAnsi="Cambria Math"/>
              </w:rPr>
              <m:t>;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</m:e>
        </m:d>
      </m:oMath>
      <w:r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acc>
            <m:r>
              <w:rPr>
                <w:rFonts w:ascii="Cambria Math" w:eastAsiaTheme="minorEastAsia" w:hAnsi="Cambria Math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acc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w:r w:rsidRPr="00A2602B">
        <w:rPr>
          <w:rFonts w:eastAsiaTheme="minorEastAsia"/>
        </w:rPr>
        <w:t xml:space="preserve">On a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2;0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Pr="00A2602B">
        <w:rPr>
          <w:rFonts w:eastAsiaTheme="minorEastAsia"/>
        </w:rPr>
        <w:t xml:space="preserve">. </w:t>
      </w:r>
      <w:r w:rsidR="00BA35C8">
        <w:rPr>
          <w:rFonts w:eastAsiaTheme="minorEastAsia"/>
        </w:rPr>
        <w:br/>
      </w:r>
      <w:r w:rsidRPr="00D4574A">
        <w:rPr>
          <w:rFonts w:eastAsiaTheme="minorEastAsia"/>
        </w:rPr>
        <w:t>C</w:t>
      </w:r>
      <w:r>
        <w:rPr>
          <w:rFonts w:eastAsiaTheme="minorEastAsia"/>
        </w:rPr>
        <w:t xml:space="preserve">alculer les coordonnées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R'</m:t>
        </m:r>
      </m:oMath>
      <w:r>
        <w:rPr>
          <w:rFonts w:eastAsiaTheme="minorEastAsia"/>
        </w:rPr>
        <w:t>.</w:t>
      </w:r>
      <w:r w:rsidRPr="00D4574A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acc>
          </m:sub>
        </m:sSub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acc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e>
        </m:d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acc>
                <m:r>
                  <w:rPr>
                    <w:rFonts w:ascii="Cambria Math" w:eastAsiaTheme="minorEastAsia" w:hAnsi="Cambria Math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acc>
                <m:r>
                  <w:rPr>
                    <w:rFonts w:ascii="Cambria Math" w:eastAsiaTheme="minorEastAsia" w:hAnsi="Cambria Math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D4574A">
        <w:rPr>
          <w:rFonts w:eastAsiaTheme="minorEastAsia"/>
        </w:rPr>
        <w:t xml:space="preserve"> </w:t>
      </w:r>
      <w:r w:rsidRPr="00D4574A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acc>
          </m:sub>
        </m:sSub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acc>
                <m:r>
                  <w:rPr>
                    <w:rFonts w:ascii="Cambria Math" w:eastAsiaTheme="minorEastAsia" w:hAnsi="Cambria Math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D4574A">
        <w:rPr>
          <w:rFonts w:eastAsiaTheme="minorEastAsia"/>
        </w:rPr>
        <w:t xml:space="preserve"> </w:t>
      </w:r>
      <w:r w:rsidRPr="00D4574A">
        <w:rPr>
          <w:rFonts w:eastAsiaTheme="minorEastAsia"/>
        </w:rPr>
        <w:br/>
      </w:r>
      <w:r>
        <w:rPr>
          <w:rFonts w:eastAsiaTheme="minorEastAsia"/>
        </w:rPr>
        <w:t xml:space="preserve">Donc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eqAr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eqAr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. Par des calculs similaires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j'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-sin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eqAr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eqAr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br/>
        <w:t xml:space="preserve">Ainsi dans </w:t>
      </w:r>
      <m:oMath>
        <m:r>
          <w:rPr>
            <w:rFonts w:ascii="Cambria Math" w:eastAsiaTheme="minorEastAsia" w:hAnsi="Cambria Math"/>
          </w:rPr>
          <m:t>R'</m:t>
        </m:r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2-3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0-1</m:t>
                    </m:r>
                  </m:e>
                </m:eqAr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eqAr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 et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2-3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0-1</m:t>
                    </m:r>
                  </m:e>
                </m:eqAr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eqAr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 xml:space="preserve">Donc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;0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</w:p>
    <w:p w14:paraId="244AB4E2" w14:textId="0E603D73" w:rsidR="00982855" w:rsidRPr="00FB33C9" w:rsidRDefault="0002209E" w:rsidP="00982855">
      <w:r w:rsidRPr="00FB33C9">
        <w:rPr>
          <w:rFonts w:eastAsiaTheme="minorEastAsia"/>
        </w:rPr>
        <w:t xml:space="preserve"> </w:t>
      </w:r>
    </w:p>
    <w:sectPr w:rsidR="00982855" w:rsidRPr="00FB33C9" w:rsidSect="00F557A0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2B1BE" w14:textId="77777777" w:rsidR="00EB6776" w:rsidRDefault="00EB6776" w:rsidP="007F5512">
      <w:pPr>
        <w:spacing w:after="0" w:line="240" w:lineRule="auto"/>
      </w:pPr>
      <w:r>
        <w:separator/>
      </w:r>
    </w:p>
  </w:endnote>
  <w:endnote w:type="continuationSeparator" w:id="0">
    <w:p w14:paraId="65C7B1DD" w14:textId="77777777" w:rsidR="00EB6776" w:rsidRDefault="00EB6776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1EBFF2A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EE3236">
          <w:t>Produit scalaire</w:t>
        </w:r>
        <w:r w:rsidR="00580301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934AC" w14:textId="77777777" w:rsidR="00EB6776" w:rsidRDefault="00EB6776" w:rsidP="007F5512">
      <w:pPr>
        <w:spacing w:after="0" w:line="240" w:lineRule="auto"/>
      </w:pPr>
      <w:r>
        <w:separator/>
      </w:r>
    </w:p>
  </w:footnote>
  <w:footnote w:type="continuationSeparator" w:id="0">
    <w:p w14:paraId="37FDAA22" w14:textId="77777777" w:rsidR="00EB6776" w:rsidRDefault="00EB6776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36EC5204"/>
    <w:lvl w:ilvl="0" w:tplc="F98CF5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854BC"/>
    <w:multiLevelType w:val="hybridMultilevel"/>
    <w:tmpl w:val="E5E298B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3"/>
  </w:num>
  <w:num w:numId="4" w16cid:durableId="1953783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09F"/>
    <w:rsid w:val="000014CB"/>
    <w:rsid w:val="00001500"/>
    <w:rsid w:val="0000189E"/>
    <w:rsid w:val="00001A79"/>
    <w:rsid w:val="00001B12"/>
    <w:rsid w:val="00002065"/>
    <w:rsid w:val="000026A2"/>
    <w:rsid w:val="00002A94"/>
    <w:rsid w:val="00002B2B"/>
    <w:rsid w:val="00002C11"/>
    <w:rsid w:val="00002E1A"/>
    <w:rsid w:val="00002FE1"/>
    <w:rsid w:val="000034C1"/>
    <w:rsid w:val="00003B45"/>
    <w:rsid w:val="00003E93"/>
    <w:rsid w:val="0000406A"/>
    <w:rsid w:val="000042EA"/>
    <w:rsid w:val="00004440"/>
    <w:rsid w:val="000044BE"/>
    <w:rsid w:val="00004622"/>
    <w:rsid w:val="000048EF"/>
    <w:rsid w:val="0000493D"/>
    <w:rsid w:val="00004A3D"/>
    <w:rsid w:val="00004F62"/>
    <w:rsid w:val="00005238"/>
    <w:rsid w:val="0000523B"/>
    <w:rsid w:val="000053C4"/>
    <w:rsid w:val="000054E1"/>
    <w:rsid w:val="00005715"/>
    <w:rsid w:val="000058D6"/>
    <w:rsid w:val="00005C77"/>
    <w:rsid w:val="00005CC3"/>
    <w:rsid w:val="00005F57"/>
    <w:rsid w:val="00005F9D"/>
    <w:rsid w:val="000061F6"/>
    <w:rsid w:val="000063E2"/>
    <w:rsid w:val="000068EE"/>
    <w:rsid w:val="00006D90"/>
    <w:rsid w:val="00006E11"/>
    <w:rsid w:val="00006EB8"/>
    <w:rsid w:val="00007018"/>
    <w:rsid w:val="00007339"/>
    <w:rsid w:val="000076E0"/>
    <w:rsid w:val="00007AFF"/>
    <w:rsid w:val="00007ED1"/>
    <w:rsid w:val="000102F7"/>
    <w:rsid w:val="0001067F"/>
    <w:rsid w:val="00010788"/>
    <w:rsid w:val="00010954"/>
    <w:rsid w:val="00010C64"/>
    <w:rsid w:val="00010CF4"/>
    <w:rsid w:val="00011472"/>
    <w:rsid w:val="00011474"/>
    <w:rsid w:val="00011490"/>
    <w:rsid w:val="0001158E"/>
    <w:rsid w:val="000116D6"/>
    <w:rsid w:val="00011CF4"/>
    <w:rsid w:val="00012408"/>
    <w:rsid w:val="00012650"/>
    <w:rsid w:val="000127CB"/>
    <w:rsid w:val="000128D2"/>
    <w:rsid w:val="00012CB7"/>
    <w:rsid w:val="00013407"/>
    <w:rsid w:val="000135CA"/>
    <w:rsid w:val="00013C26"/>
    <w:rsid w:val="000140A9"/>
    <w:rsid w:val="00014199"/>
    <w:rsid w:val="00014433"/>
    <w:rsid w:val="000147D0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17763"/>
    <w:rsid w:val="000200B6"/>
    <w:rsid w:val="000204C7"/>
    <w:rsid w:val="00020934"/>
    <w:rsid w:val="00020B29"/>
    <w:rsid w:val="00020F62"/>
    <w:rsid w:val="000214A3"/>
    <w:rsid w:val="000214C3"/>
    <w:rsid w:val="000215AC"/>
    <w:rsid w:val="0002209E"/>
    <w:rsid w:val="00022342"/>
    <w:rsid w:val="00022602"/>
    <w:rsid w:val="000228EE"/>
    <w:rsid w:val="00022934"/>
    <w:rsid w:val="00022973"/>
    <w:rsid w:val="00022A50"/>
    <w:rsid w:val="00022BD3"/>
    <w:rsid w:val="00022D65"/>
    <w:rsid w:val="00022F20"/>
    <w:rsid w:val="000231C9"/>
    <w:rsid w:val="00023A7B"/>
    <w:rsid w:val="00023B52"/>
    <w:rsid w:val="00023CB3"/>
    <w:rsid w:val="000246C2"/>
    <w:rsid w:val="00024C8D"/>
    <w:rsid w:val="00024E0F"/>
    <w:rsid w:val="00024F38"/>
    <w:rsid w:val="00025C1C"/>
    <w:rsid w:val="00025CF9"/>
    <w:rsid w:val="0002607D"/>
    <w:rsid w:val="000266DA"/>
    <w:rsid w:val="000266FC"/>
    <w:rsid w:val="00026DB4"/>
    <w:rsid w:val="00027651"/>
    <w:rsid w:val="00027697"/>
    <w:rsid w:val="0002771E"/>
    <w:rsid w:val="00030220"/>
    <w:rsid w:val="0003049D"/>
    <w:rsid w:val="0003070D"/>
    <w:rsid w:val="0003099F"/>
    <w:rsid w:val="00030BAC"/>
    <w:rsid w:val="000314BE"/>
    <w:rsid w:val="00031890"/>
    <w:rsid w:val="00031A9B"/>
    <w:rsid w:val="00032148"/>
    <w:rsid w:val="00032626"/>
    <w:rsid w:val="0003291E"/>
    <w:rsid w:val="00032D8F"/>
    <w:rsid w:val="00032E49"/>
    <w:rsid w:val="00032F8F"/>
    <w:rsid w:val="00033219"/>
    <w:rsid w:val="00033271"/>
    <w:rsid w:val="000334A0"/>
    <w:rsid w:val="0003403A"/>
    <w:rsid w:val="0003493B"/>
    <w:rsid w:val="00034976"/>
    <w:rsid w:val="000358BB"/>
    <w:rsid w:val="00035E3D"/>
    <w:rsid w:val="00035FC9"/>
    <w:rsid w:val="000362A4"/>
    <w:rsid w:val="00037407"/>
    <w:rsid w:val="0003743E"/>
    <w:rsid w:val="00037C6D"/>
    <w:rsid w:val="00040143"/>
    <w:rsid w:val="000401E6"/>
    <w:rsid w:val="00040219"/>
    <w:rsid w:val="00040590"/>
    <w:rsid w:val="000407BF"/>
    <w:rsid w:val="00040895"/>
    <w:rsid w:val="000409B2"/>
    <w:rsid w:val="00040E5E"/>
    <w:rsid w:val="00041556"/>
    <w:rsid w:val="00042C33"/>
    <w:rsid w:val="00042C78"/>
    <w:rsid w:val="00042F75"/>
    <w:rsid w:val="0004359E"/>
    <w:rsid w:val="00043AEA"/>
    <w:rsid w:val="00043BD4"/>
    <w:rsid w:val="00043E6F"/>
    <w:rsid w:val="000445FA"/>
    <w:rsid w:val="000447F7"/>
    <w:rsid w:val="00044AD7"/>
    <w:rsid w:val="00044C8A"/>
    <w:rsid w:val="00044CD6"/>
    <w:rsid w:val="00044EBB"/>
    <w:rsid w:val="00045124"/>
    <w:rsid w:val="00045763"/>
    <w:rsid w:val="000457C0"/>
    <w:rsid w:val="00045ABB"/>
    <w:rsid w:val="00045CDF"/>
    <w:rsid w:val="00045D40"/>
    <w:rsid w:val="000463D6"/>
    <w:rsid w:val="000469E8"/>
    <w:rsid w:val="00046B6B"/>
    <w:rsid w:val="00047084"/>
    <w:rsid w:val="00047153"/>
    <w:rsid w:val="000471F0"/>
    <w:rsid w:val="000473B2"/>
    <w:rsid w:val="000475E7"/>
    <w:rsid w:val="00047E20"/>
    <w:rsid w:val="00050B81"/>
    <w:rsid w:val="00050C0B"/>
    <w:rsid w:val="00050D4C"/>
    <w:rsid w:val="00050E5A"/>
    <w:rsid w:val="000519DB"/>
    <w:rsid w:val="00051A60"/>
    <w:rsid w:val="00051B1C"/>
    <w:rsid w:val="000521B8"/>
    <w:rsid w:val="0005226C"/>
    <w:rsid w:val="00052449"/>
    <w:rsid w:val="00052889"/>
    <w:rsid w:val="000529FE"/>
    <w:rsid w:val="00052B61"/>
    <w:rsid w:val="00052D96"/>
    <w:rsid w:val="00052E56"/>
    <w:rsid w:val="0005401D"/>
    <w:rsid w:val="000545AA"/>
    <w:rsid w:val="000546C1"/>
    <w:rsid w:val="00054A1D"/>
    <w:rsid w:val="00055610"/>
    <w:rsid w:val="00055C7C"/>
    <w:rsid w:val="00055CA1"/>
    <w:rsid w:val="000563BD"/>
    <w:rsid w:val="0005672E"/>
    <w:rsid w:val="00056736"/>
    <w:rsid w:val="00056935"/>
    <w:rsid w:val="00056B10"/>
    <w:rsid w:val="00057164"/>
    <w:rsid w:val="00057963"/>
    <w:rsid w:val="00060255"/>
    <w:rsid w:val="000609A9"/>
    <w:rsid w:val="00060BF1"/>
    <w:rsid w:val="000614A2"/>
    <w:rsid w:val="000616EB"/>
    <w:rsid w:val="000618FF"/>
    <w:rsid w:val="000620C3"/>
    <w:rsid w:val="000620EA"/>
    <w:rsid w:val="00062226"/>
    <w:rsid w:val="00062430"/>
    <w:rsid w:val="0006256B"/>
    <w:rsid w:val="00062622"/>
    <w:rsid w:val="00062C27"/>
    <w:rsid w:val="00062D2E"/>
    <w:rsid w:val="00062DFE"/>
    <w:rsid w:val="00062ECF"/>
    <w:rsid w:val="00062EE5"/>
    <w:rsid w:val="000631BF"/>
    <w:rsid w:val="000636E1"/>
    <w:rsid w:val="00064B45"/>
    <w:rsid w:val="00064DE7"/>
    <w:rsid w:val="00065092"/>
    <w:rsid w:val="000651A9"/>
    <w:rsid w:val="0006531B"/>
    <w:rsid w:val="000653D4"/>
    <w:rsid w:val="000655D2"/>
    <w:rsid w:val="00065967"/>
    <w:rsid w:val="00065EC9"/>
    <w:rsid w:val="00065F85"/>
    <w:rsid w:val="00066170"/>
    <w:rsid w:val="00066271"/>
    <w:rsid w:val="000667BF"/>
    <w:rsid w:val="000668B2"/>
    <w:rsid w:val="00066C36"/>
    <w:rsid w:val="00067189"/>
    <w:rsid w:val="00067330"/>
    <w:rsid w:val="0006799E"/>
    <w:rsid w:val="000679B7"/>
    <w:rsid w:val="00067CFB"/>
    <w:rsid w:val="00070091"/>
    <w:rsid w:val="00070B5C"/>
    <w:rsid w:val="00071088"/>
    <w:rsid w:val="000712F0"/>
    <w:rsid w:val="00071377"/>
    <w:rsid w:val="0007144A"/>
    <w:rsid w:val="00071867"/>
    <w:rsid w:val="00071A04"/>
    <w:rsid w:val="00072262"/>
    <w:rsid w:val="000723B2"/>
    <w:rsid w:val="00072937"/>
    <w:rsid w:val="00072AC1"/>
    <w:rsid w:val="00072B44"/>
    <w:rsid w:val="00072B55"/>
    <w:rsid w:val="00072B5F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4D38"/>
    <w:rsid w:val="00075209"/>
    <w:rsid w:val="0007553F"/>
    <w:rsid w:val="000756F1"/>
    <w:rsid w:val="00075B03"/>
    <w:rsid w:val="00075DCA"/>
    <w:rsid w:val="00075EE6"/>
    <w:rsid w:val="0007617F"/>
    <w:rsid w:val="000761DB"/>
    <w:rsid w:val="000762FA"/>
    <w:rsid w:val="00076953"/>
    <w:rsid w:val="00076C67"/>
    <w:rsid w:val="00076D2C"/>
    <w:rsid w:val="00076F00"/>
    <w:rsid w:val="00076F91"/>
    <w:rsid w:val="00077033"/>
    <w:rsid w:val="00077783"/>
    <w:rsid w:val="000777E4"/>
    <w:rsid w:val="00077A21"/>
    <w:rsid w:val="00077D14"/>
    <w:rsid w:val="00077D92"/>
    <w:rsid w:val="00080063"/>
    <w:rsid w:val="000803DB"/>
    <w:rsid w:val="00080464"/>
    <w:rsid w:val="00080498"/>
    <w:rsid w:val="0008095A"/>
    <w:rsid w:val="00080B9C"/>
    <w:rsid w:val="00080D80"/>
    <w:rsid w:val="00081129"/>
    <w:rsid w:val="0008139A"/>
    <w:rsid w:val="00081706"/>
    <w:rsid w:val="00081D0D"/>
    <w:rsid w:val="00082013"/>
    <w:rsid w:val="0008216F"/>
    <w:rsid w:val="00082349"/>
    <w:rsid w:val="0008251E"/>
    <w:rsid w:val="000829E2"/>
    <w:rsid w:val="00082B43"/>
    <w:rsid w:val="00082B8D"/>
    <w:rsid w:val="00082D85"/>
    <w:rsid w:val="00082E59"/>
    <w:rsid w:val="00082E74"/>
    <w:rsid w:val="00083083"/>
    <w:rsid w:val="000832FA"/>
    <w:rsid w:val="00083ACE"/>
    <w:rsid w:val="00083AE1"/>
    <w:rsid w:val="00083C7C"/>
    <w:rsid w:val="000842B4"/>
    <w:rsid w:val="00084676"/>
    <w:rsid w:val="00084D93"/>
    <w:rsid w:val="00085209"/>
    <w:rsid w:val="00085664"/>
    <w:rsid w:val="00085D84"/>
    <w:rsid w:val="000860FA"/>
    <w:rsid w:val="00086873"/>
    <w:rsid w:val="000868BB"/>
    <w:rsid w:val="00086B6F"/>
    <w:rsid w:val="00086B9D"/>
    <w:rsid w:val="000873CA"/>
    <w:rsid w:val="000879A8"/>
    <w:rsid w:val="00087C13"/>
    <w:rsid w:val="00087DD2"/>
    <w:rsid w:val="0009031C"/>
    <w:rsid w:val="000912F8"/>
    <w:rsid w:val="00091751"/>
    <w:rsid w:val="00091E51"/>
    <w:rsid w:val="00091EA9"/>
    <w:rsid w:val="00092029"/>
    <w:rsid w:val="00092B2B"/>
    <w:rsid w:val="00093125"/>
    <w:rsid w:val="00093381"/>
    <w:rsid w:val="0009370A"/>
    <w:rsid w:val="00093D76"/>
    <w:rsid w:val="00093DE3"/>
    <w:rsid w:val="00094180"/>
    <w:rsid w:val="00094475"/>
    <w:rsid w:val="00094BB1"/>
    <w:rsid w:val="00094F7C"/>
    <w:rsid w:val="0009528F"/>
    <w:rsid w:val="000952EB"/>
    <w:rsid w:val="00095C48"/>
    <w:rsid w:val="00095E18"/>
    <w:rsid w:val="00096525"/>
    <w:rsid w:val="00096708"/>
    <w:rsid w:val="00096793"/>
    <w:rsid w:val="000969BC"/>
    <w:rsid w:val="00096C5B"/>
    <w:rsid w:val="00096D3F"/>
    <w:rsid w:val="00097482"/>
    <w:rsid w:val="000978F5"/>
    <w:rsid w:val="00097A49"/>
    <w:rsid w:val="00097CFE"/>
    <w:rsid w:val="000A0224"/>
    <w:rsid w:val="000A0729"/>
    <w:rsid w:val="000A0BA8"/>
    <w:rsid w:val="000A0BE1"/>
    <w:rsid w:val="000A0D8C"/>
    <w:rsid w:val="000A1274"/>
    <w:rsid w:val="000A174D"/>
    <w:rsid w:val="000A17BC"/>
    <w:rsid w:val="000A1ED8"/>
    <w:rsid w:val="000A2486"/>
    <w:rsid w:val="000A27D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5338"/>
    <w:rsid w:val="000A5853"/>
    <w:rsid w:val="000A5C42"/>
    <w:rsid w:val="000A5FAD"/>
    <w:rsid w:val="000A6CBB"/>
    <w:rsid w:val="000A6CE7"/>
    <w:rsid w:val="000A6E58"/>
    <w:rsid w:val="000A72D8"/>
    <w:rsid w:val="000A7431"/>
    <w:rsid w:val="000A7D7E"/>
    <w:rsid w:val="000A7D94"/>
    <w:rsid w:val="000B0018"/>
    <w:rsid w:val="000B029E"/>
    <w:rsid w:val="000B0649"/>
    <w:rsid w:val="000B065A"/>
    <w:rsid w:val="000B0BF5"/>
    <w:rsid w:val="000B0FC7"/>
    <w:rsid w:val="000B11A6"/>
    <w:rsid w:val="000B1701"/>
    <w:rsid w:val="000B17D0"/>
    <w:rsid w:val="000B17E3"/>
    <w:rsid w:val="000B1F65"/>
    <w:rsid w:val="000B2017"/>
    <w:rsid w:val="000B23C3"/>
    <w:rsid w:val="000B250C"/>
    <w:rsid w:val="000B2C2D"/>
    <w:rsid w:val="000B3C21"/>
    <w:rsid w:val="000B4319"/>
    <w:rsid w:val="000B43C6"/>
    <w:rsid w:val="000B43C7"/>
    <w:rsid w:val="000B447D"/>
    <w:rsid w:val="000B4757"/>
    <w:rsid w:val="000B47F8"/>
    <w:rsid w:val="000B4AF1"/>
    <w:rsid w:val="000B4CC6"/>
    <w:rsid w:val="000B501E"/>
    <w:rsid w:val="000B56DB"/>
    <w:rsid w:val="000B6117"/>
    <w:rsid w:val="000B6680"/>
    <w:rsid w:val="000B68A1"/>
    <w:rsid w:val="000B6BD1"/>
    <w:rsid w:val="000B6ED8"/>
    <w:rsid w:val="000B6EF7"/>
    <w:rsid w:val="000B702E"/>
    <w:rsid w:val="000B7AA1"/>
    <w:rsid w:val="000B7B96"/>
    <w:rsid w:val="000B7DDF"/>
    <w:rsid w:val="000B7DF5"/>
    <w:rsid w:val="000C0503"/>
    <w:rsid w:val="000C07FE"/>
    <w:rsid w:val="000C0B4F"/>
    <w:rsid w:val="000C0D08"/>
    <w:rsid w:val="000C0DAE"/>
    <w:rsid w:val="000C0E7B"/>
    <w:rsid w:val="000C107D"/>
    <w:rsid w:val="000C1112"/>
    <w:rsid w:val="000C1583"/>
    <w:rsid w:val="000C15A1"/>
    <w:rsid w:val="000C1D93"/>
    <w:rsid w:val="000C1D94"/>
    <w:rsid w:val="000C1FBB"/>
    <w:rsid w:val="000C224F"/>
    <w:rsid w:val="000C3195"/>
    <w:rsid w:val="000C35DD"/>
    <w:rsid w:val="000C364E"/>
    <w:rsid w:val="000C40E1"/>
    <w:rsid w:val="000C4439"/>
    <w:rsid w:val="000C46DA"/>
    <w:rsid w:val="000C46FD"/>
    <w:rsid w:val="000C51D2"/>
    <w:rsid w:val="000C54F9"/>
    <w:rsid w:val="000C61A0"/>
    <w:rsid w:val="000C6250"/>
    <w:rsid w:val="000C6708"/>
    <w:rsid w:val="000C6775"/>
    <w:rsid w:val="000C6EF0"/>
    <w:rsid w:val="000C719C"/>
    <w:rsid w:val="000C71BB"/>
    <w:rsid w:val="000C7623"/>
    <w:rsid w:val="000C7843"/>
    <w:rsid w:val="000C7CAE"/>
    <w:rsid w:val="000D02EA"/>
    <w:rsid w:val="000D0DD4"/>
    <w:rsid w:val="000D158A"/>
    <w:rsid w:val="000D1983"/>
    <w:rsid w:val="000D20C9"/>
    <w:rsid w:val="000D2BD2"/>
    <w:rsid w:val="000D2F84"/>
    <w:rsid w:val="000D30C1"/>
    <w:rsid w:val="000D34B7"/>
    <w:rsid w:val="000D35B8"/>
    <w:rsid w:val="000D39B3"/>
    <w:rsid w:val="000D3ACD"/>
    <w:rsid w:val="000D3BFC"/>
    <w:rsid w:val="000D3CF4"/>
    <w:rsid w:val="000D3F84"/>
    <w:rsid w:val="000D431D"/>
    <w:rsid w:val="000D4632"/>
    <w:rsid w:val="000D46E6"/>
    <w:rsid w:val="000D46FC"/>
    <w:rsid w:val="000D473B"/>
    <w:rsid w:val="000D4E0A"/>
    <w:rsid w:val="000D4F67"/>
    <w:rsid w:val="000D4F69"/>
    <w:rsid w:val="000D4F91"/>
    <w:rsid w:val="000D57CD"/>
    <w:rsid w:val="000D621F"/>
    <w:rsid w:val="000D631F"/>
    <w:rsid w:val="000D66FC"/>
    <w:rsid w:val="000D7670"/>
    <w:rsid w:val="000D7B8A"/>
    <w:rsid w:val="000D7C9B"/>
    <w:rsid w:val="000D7D86"/>
    <w:rsid w:val="000D7E2C"/>
    <w:rsid w:val="000D7E40"/>
    <w:rsid w:val="000D7FE4"/>
    <w:rsid w:val="000E0178"/>
    <w:rsid w:val="000E02FE"/>
    <w:rsid w:val="000E05BA"/>
    <w:rsid w:val="000E09D4"/>
    <w:rsid w:val="000E0C2C"/>
    <w:rsid w:val="000E0CA3"/>
    <w:rsid w:val="000E1989"/>
    <w:rsid w:val="000E21A6"/>
    <w:rsid w:val="000E226A"/>
    <w:rsid w:val="000E2454"/>
    <w:rsid w:val="000E25B4"/>
    <w:rsid w:val="000E29A3"/>
    <w:rsid w:val="000E2A51"/>
    <w:rsid w:val="000E2C23"/>
    <w:rsid w:val="000E300D"/>
    <w:rsid w:val="000E3206"/>
    <w:rsid w:val="000E344C"/>
    <w:rsid w:val="000E3D01"/>
    <w:rsid w:val="000E4041"/>
    <w:rsid w:val="000E42D3"/>
    <w:rsid w:val="000E4519"/>
    <w:rsid w:val="000E4818"/>
    <w:rsid w:val="000E4E88"/>
    <w:rsid w:val="000E5193"/>
    <w:rsid w:val="000E54D3"/>
    <w:rsid w:val="000E54EA"/>
    <w:rsid w:val="000E5653"/>
    <w:rsid w:val="000E5895"/>
    <w:rsid w:val="000E5F56"/>
    <w:rsid w:val="000E5F71"/>
    <w:rsid w:val="000E6196"/>
    <w:rsid w:val="000E65BD"/>
    <w:rsid w:val="000E65CB"/>
    <w:rsid w:val="000E6BB4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9B7"/>
    <w:rsid w:val="000F1B01"/>
    <w:rsid w:val="000F1B50"/>
    <w:rsid w:val="000F1DA5"/>
    <w:rsid w:val="000F1DC5"/>
    <w:rsid w:val="000F1F02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AF9"/>
    <w:rsid w:val="000F3C8B"/>
    <w:rsid w:val="000F4022"/>
    <w:rsid w:val="000F45C0"/>
    <w:rsid w:val="000F495A"/>
    <w:rsid w:val="000F5626"/>
    <w:rsid w:val="000F56CD"/>
    <w:rsid w:val="000F57F4"/>
    <w:rsid w:val="000F5DA3"/>
    <w:rsid w:val="000F5EDC"/>
    <w:rsid w:val="000F6136"/>
    <w:rsid w:val="000F68E2"/>
    <w:rsid w:val="000F6D14"/>
    <w:rsid w:val="000F6DF1"/>
    <w:rsid w:val="000F6FF7"/>
    <w:rsid w:val="000F7618"/>
    <w:rsid w:val="000F776C"/>
    <w:rsid w:val="000F7982"/>
    <w:rsid w:val="000F7B85"/>
    <w:rsid w:val="00100573"/>
    <w:rsid w:val="00100842"/>
    <w:rsid w:val="00101365"/>
    <w:rsid w:val="001014F3"/>
    <w:rsid w:val="0010170A"/>
    <w:rsid w:val="00101FC3"/>
    <w:rsid w:val="001025AC"/>
    <w:rsid w:val="0010275F"/>
    <w:rsid w:val="00102805"/>
    <w:rsid w:val="001028F4"/>
    <w:rsid w:val="001029A4"/>
    <w:rsid w:val="00102D77"/>
    <w:rsid w:val="0010337B"/>
    <w:rsid w:val="001035DC"/>
    <w:rsid w:val="00103DED"/>
    <w:rsid w:val="00103DFF"/>
    <w:rsid w:val="00104984"/>
    <w:rsid w:val="00104A0B"/>
    <w:rsid w:val="00104C24"/>
    <w:rsid w:val="00104C41"/>
    <w:rsid w:val="00104C65"/>
    <w:rsid w:val="00104C76"/>
    <w:rsid w:val="00105078"/>
    <w:rsid w:val="00105294"/>
    <w:rsid w:val="00105394"/>
    <w:rsid w:val="00105D18"/>
    <w:rsid w:val="001064CC"/>
    <w:rsid w:val="00106680"/>
    <w:rsid w:val="00106815"/>
    <w:rsid w:val="00106DDF"/>
    <w:rsid w:val="00106E3A"/>
    <w:rsid w:val="00107042"/>
    <w:rsid w:val="00107555"/>
    <w:rsid w:val="0010791F"/>
    <w:rsid w:val="00107AC9"/>
    <w:rsid w:val="00107CAA"/>
    <w:rsid w:val="00111996"/>
    <w:rsid w:val="00111A5F"/>
    <w:rsid w:val="00111FF7"/>
    <w:rsid w:val="00112392"/>
    <w:rsid w:val="00112563"/>
    <w:rsid w:val="001135FD"/>
    <w:rsid w:val="00113751"/>
    <w:rsid w:val="00113829"/>
    <w:rsid w:val="0011395D"/>
    <w:rsid w:val="001139B3"/>
    <w:rsid w:val="001143C5"/>
    <w:rsid w:val="00114B0B"/>
    <w:rsid w:val="00114CEC"/>
    <w:rsid w:val="00114E1C"/>
    <w:rsid w:val="00114E67"/>
    <w:rsid w:val="0011502D"/>
    <w:rsid w:val="00115044"/>
    <w:rsid w:val="001157DA"/>
    <w:rsid w:val="00115D3E"/>
    <w:rsid w:val="0011604D"/>
    <w:rsid w:val="0011624A"/>
    <w:rsid w:val="001165CE"/>
    <w:rsid w:val="001177E3"/>
    <w:rsid w:val="00117F0E"/>
    <w:rsid w:val="00120026"/>
    <w:rsid w:val="0012097B"/>
    <w:rsid w:val="00120A55"/>
    <w:rsid w:val="00121396"/>
    <w:rsid w:val="00121908"/>
    <w:rsid w:val="00121D2F"/>
    <w:rsid w:val="0012220F"/>
    <w:rsid w:val="00122639"/>
    <w:rsid w:val="001231AE"/>
    <w:rsid w:val="001233B3"/>
    <w:rsid w:val="00123562"/>
    <w:rsid w:val="00123607"/>
    <w:rsid w:val="00123738"/>
    <w:rsid w:val="001238C5"/>
    <w:rsid w:val="001239AA"/>
    <w:rsid w:val="001239CE"/>
    <w:rsid w:val="00123BFD"/>
    <w:rsid w:val="00123C31"/>
    <w:rsid w:val="00123DAD"/>
    <w:rsid w:val="00124357"/>
    <w:rsid w:val="00124817"/>
    <w:rsid w:val="00124831"/>
    <w:rsid w:val="001248A2"/>
    <w:rsid w:val="001252D6"/>
    <w:rsid w:val="0012531E"/>
    <w:rsid w:val="00125498"/>
    <w:rsid w:val="00125607"/>
    <w:rsid w:val="001268AC"/>
    <w:rsid w:val="00127FAF"/>
    <w:rsid w:val="00130332"/>
    <w:rsid w:val="00130422"/>
    <w:rsid w:val="0013043A"/>
    <w:rsid w:val="00131244"/>
    <w:rsid w:val="00131A20"/>
    <w:rsid w:val="00131B37"/>
    <w:rsid w:val="00131C63"/>
    <w:rsid w:val="00131C94"/>
    <w:rsid w:val="00131E92"/>
    <w:rsid w:val="00131EAF"/>
    <w:rsid w:val="0013209E"/>
    <w:rsid w:val="001320F9"/>
    <w:rsid w:val="00132A2A"/>
    <w:rsid w:val="00132A35"/>
    <w:rsid w:val="00132DB9"/>
    <w:rsid w:val="001332E5"/>
    <w:rsid w:val="001333D2"/>
    <w:rsid w:val="00133616"/>
    <w:rsid w:val="00133D54"/>
    <w:rsid w:val="00134FC0"/>
    <w:rsid w:val="0013527D"/>
    <w:rsid w:val="00135723"/>
    <w:rsid w:val="00135B96"/>
    <w:rsid w:val="001365D3"/>
    <w:rsid w:val="0013671B"/>
    <w:rsid w:val="0013693F"/>
    <w:rsid w:val="00136A02"/>
    <w:rsid w:val="001371C9"/>
    <w:rsid w:val="0013790C"/>
    <w:rsid w:val="00137A78"/>
    <w:rsid w:val="00137D72"/>
    <w:rsid w:val="001402BB"/>
    <w:rsid w:val="00140A85"/>
    <w:rsid w:val="00140C49"/>
    <w:rsid w:val="00140CC0"/>
    <w:rsid w:val="0014101D"/>
    <w:rsid w:val="001412FE"/>
    <w:rsid w:val="0014179E"/>
    <w:rsid w:val="00141E14"/>
    <w:rsid w:val="00141FBB"/>
    <w:rsid w:val="0014206F"/>
    <w:rsid w:val="0014219C"/>
    <w:rsid w:val="00142207"/>
    <w:rsid w:val="00142343"/>
    <w:rsid w:val="00142681"/>
    <w:rsid w:val="001428F0"/>
    <w:rsid w:val="0014292E"/>
    <w:rsid w:val="00142A08"/>
    <w:rsid w:val="00142A49"/>
    <w:rsid w:val="00143042"/>
    <w:rsid w:val="0014312D"/>
    <w:rsid w:val="00144562"/>
    <w:rsid w:val="00144B41"/>
    <w:rsid w:val="00144C1D"/>
    <w:rsid w:val="00145529"/>
    <w:rsid w:val="001456C5"/>
    <w:rsid w:val="00145771"/>
    <w:rsid w:val="00145AAD"/>
    <w:rsid w:val="00145CDD"/>
    <w:rsid w:val="00145E99"/>
    <w:rsid w:val="00145F40"/>
    <w:rsid w:val="00146219"/>
    <w:rsid w:val="00146525"/>
    <w:rsid w:val="00146C5F"/>
    <w:rsid w:val="00147079"/>
    <w:rsid w:val="001471C5"/>
    <w:rsid w:val="00147C9B"/>
    <w:rsid w:val="00150042"/>
    <w:rsid w:val="00150BBC"/>
    <w:rsid w:val="001510DE"/>
    <w:rsid w:val="00151649"/>
    <w:rsid w:val="001516A1"/>
    <w:rsid w:val="001516ED"/>
    <w:rsid w:val="00151FE8"/>
    <w:rsid w:val="001527FB"/>
    <w:rsid w:val="00152D3F"/>
    <w:rsid w:val="00152F54"/>
    <w:rsid w:val="00152FB0"/>
    <w:rsid w:val="00153AED"/>
    <w:rsid w:val="00153F52"/>
    <w:rsid w:val="00154237"/>
    <w:rsid w:val="00154BBA"/>
    <w:rsid w:val="00154BFC"/>
    <w:rsid w:val="00154D7F"/>
    <w:rsid w:val="00154E97"/>
    <w:rsid w:val="00155105"/>
    <w:rsid w:val="00155377"/>
    <w:rsid w:val="0015553A"/>
    <w:rsid w:val="00155574"/>
    <w:rsid w:val="0015575F"/>
    <w:rsid w:val="001558A2"/>
    <w:rsid w:val="00155E26"/>
    <w:rsid w:val="00156275"/>
    <w:rsid w:val="00156369"/>
    <w:rsid w:val="0015667F"/>
    <w:rsid w:val="00156CD2"/>
    <w:rsid w:val="00156F35"/>
    <w:rsid w:val="00157048"/>
    <w:rsid w:val="0015732B"/>
    <w:rsid w:val="00157725"/>
    <w:rsid w:val="00157952"/>
    <w:rsid w:val="001579B6"/>
    <w:rsid w:val="00157ABC"/>
    <w:rsid w:val="00157CB5"/>
    <w:rsid w:val="0016058A"/>
    <w:rsid w:val="001605BA"/>
    <w:rsid w:val="0016079F"/>
    <w:rsid w:val="00160CE2"/>
    <w:rsid w:val="00160DDC"/>
    <w:rsid w:val="001613A6"/>
    <w:rsid w:val="00161851"/>
    <w:rsid w:val="00161A09"/>
    <w:rsid w:val="0016220B"/>
    <w:rsid w:val="00162259"/>
    <w:rsid w:val="0016244C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4D4"/>
    <w:rsid w:val="00165719"/>
    <w:rsid w:val="001659BF"/>
    <w:rsid w:val="00165A52"/>
    <w:rsid w:val="00165B32"/>
    <w:rsid w:val="00165D69"/>
    <w:rsid w:val="00165E5B"/>
    <w:rsid w:val="0016671D"/>
    <w:rsid w:val="001667FC"/>
    <w:rsid w:val="00166C70"/>
    <w:rsid w:val="00167027"/>
    <w:rsid w:val="00167723"/>
    <w:rsid w:val="00167AA5"/>
    <w:rsid w:val="00167E85"/>
    <w:rsid w:val="00170381"/>
    <w:rsid w:val="00170674"/>
    <w:rsid w:val="00170BDE"/>
    <w:rsid w:val="00170F45"/>
    <w:rsid w:val="00170F88"/>
    <w:rsid w:val="00171121"/>
    <w:rsid w:val="001711A2"/>
    <w:rsid w:val="00171932"/>
    <w:rsid w:val="00171A7C"/>
    <w:rsid w:val="0017211A"/>
    <w:rsid w:val="001723A5"/>
    <w:rsid w:val="001724BA"/>
    <w:rsid w:val="00172878"/>
    <w:rsid w:val="00172BBB"/>
    <w:rsid w:val="00172F6B"/>
    <w:rsid w:val="001730B1"/>
    <w:rsid w:val="00173244"/>
    <w:rsid w:val="00173678"/>
    <w:rsid w:val="001738D1"/>
    <w:rsid w:val="001738F3"/>
    <w:rsid w:val="0017445A"/>
    <w:rsid w:val="00174D23"/>
    <w:rsid w:val="001754FE"/>
    <w:rsid w:val="00175638"/>
    <w:rsid w:val="00175A96"/>
    <w:rsid w:val="00175CF7"/>
    <w:rsid w:val="00175E73"/>
    <w:rsid w:val="00176108"/>
    <w:rsid w:val="00176281"/>
    <w:rsid w:val="00176550"/>
    <w:rsid w:val="00176E4D"/>
    <w:rsid w:val="00177A2A"/>
    <w:rsid w:val="00177A69"/>
    <w:rsid w:val="00177C4D"/>
    <w:rsid w:val="00177DF8"/>
    <w:rsid w:val="00180147"/>
    <w:rsid w:val="001801E4"/>
    <w:rsid w:val="00180345"/>
    <w:rsid w:val="0018055A"/>
    <w:rsid w:val="00180C8E"/>
    <w:rsid w:val="00180D1F"/>
    <w:rsid w:val="00181194"/>
    <w:rsid w:val="001811DE"/>
    <w:rsid w:val="00181243"/>
    <w:rsid w:val="00181442"/>
    <w:rsid w:val="001819DE"/>
    <w:rsid w:val="00181CF0"/>
    <w:rsid w:val="00181EA8"/>
    <w:rsid w:val="001827B2"/>
    <w:rsid w:val="0018284A"/>
    <w:rsid w:val="00182A16"/>
    <w:rsid w:val="00182AA4"/>
    <w:rsid w:val="00182C4A"/>
    <w:rsid w:val="00182C75"/>
    <w:rsid w:val="00182EBD"/>
    <w:rsid w:val="0018314B"/>
    <w:rsid w:val="001832E1"/>
    <w:rsid w:val="00183E8E"/>
    <w:rsid w:val="00184199"/>
    <w:rsid w:val="0018451D"/>
    <w:rsid w:val="00184549"/>
    <w:rsid w:val="00184593"/>
    <w:rsid w:val="00184B41"/>
    <w:rsid w:val="00184C94"/>
    <w:rsid w:val="00184E57"/>
    <w:rsid w:val="001850E9"/>
    <w:rsid w:val="00185448"/>
    <w:rsid w:val="001856A3"/>
    <w:rsid w:val="001857D8"/>
    <w:rsid w:val="00185C77"/>
    <w:rsid w:val="00185F93"/>
    <w:rsid w:val="001861C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2D5"/>
    <w:rsid w:val="0019170A"/>
    <w:rsid w:val="001919FC"/>
    <w:rsid w:val="00191C73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2AE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6DA8"/>
    <w:rsid w:val="00197110"/>
    <w:rsid w:val="00197856"/>
    <w:rsid w:val="0019787B"/>
    <w:rsid w:val="0019790B"/>
    <w:rsid w:val="00197A1B"/>
    <w:rsid w:val="00197B1E"/>
    <w:rsid w:val="00197B20"/>
    <w:rsid w:val="00197D73"/>
    <w:rsid w:val="00197E8B"/>
    <w:rsid w:val="001A06DF"/>
    <w:rsid w:val="001A0AC0"/>
    <w:rsid w:val="001A0B0E"/>
    <w:rsid w:val="001A0D0A"/>
    <w:rsid w:val="001A14C1"/>
    <w:rsid w:val="001A1A4E"/>
    <w:rsid w:val="001A2C84"/>
    <w:rsid w:val="001A2E8C"/>
    <w:rsid w:val="001A2FD5"/>
    <w:rsid w:val="001A3114"/>
    <w:rsid w:val="001A31E4"/>
    <w:rsid w:val="001A3239"/>
    <w:rsid w:val="001A3248"/>
    <w:rsid w:val="001A34D6"/>
    <w:rsid w:val="001A389E"/>
    <w:rsid w:val="001A3C1C"/>
    <w:rsid w:val="001A4071"/>
    <w:rsid w:val="001A4491"/>
    <w:rsid w:val="001A4775"/>
    <w:rsid w:val="001A505E"/>
    <w:rsid w:val="001A5306"/>
    <w:rsid w:val="001A5B6F"/>
    <w:rsid w:val="001A5EAE"/>
    <w:rsid w:val="001A649A"/>
    <w:rsid w:val="001A67CC"/>
    <w:rsid w:val="001A6DE9"/>
    <w:rsid w:val="001A70D4"/>
    <w:rsid w:val="001A7150"/>
    <w:rsid w:val="001A74F2"/>
    <w:rsid w:val="001A764E"/>
    <w:rsid w:val="001A7780"/>
    <w:rsid w:val="001A7F13"/>
    <w:rsid w:val="001A7F98"/>
    <w:rsid w:val="001B01D8"/>
    <w:rsid w:val="001B037A"/>
    <w:rsid w:val="001B05B6"/>
    <w:rsid w:val="001B0A54"/>
    <w:rsid w:val="001B0CAD"/>
    <w:rsid w:val="001B116A"/>
    <w:rsid w:val="001B1E39"/>
    <w:rsid w:val="001B1E43"/>
    <w:rsid w:val="001B23FC"/>
    <w:rsid w:val="001B2CC1"/>
    <w:rsid w:val="001B2D2B"/>
    <w:rsid w:val="001B2E7C"/>
    <w:rsid w:val="001B3226"/>
    <w:rsid w:val="001B3429"/>
    <w:rsid w:val="001B34AD"/>
    <w:rsid w:val="001B3644"/>
    <w:rsid w:val="001B392B"/>
    <w:rsid w:val="001B3CEB"/>
    <w:rsid w:val="001B4063"/>
    <w:rsid w:val="001B4556"/>
    <w:rsid w:val="001B4795"/>
    <w:rsid w:val="001B49B8"/>
    <w:rsid w:val="001B4A52"/>
    <w:rsid w:val="001B4BAE"/>
    <w:rsid w:val="001B4C18"/>
    <w:rsid w:val="001B5233"/>
    <w:rsid w:val="001B545E"/>
    <w:rsid w:val="001B54DC"/>
    <w:rsid w:val="001B56D1"/>
    <w:rsid w:val="001B5777"/>
    <w:rsid w:val="001B5D86"/>
    <w:rsid w:val="001B5E56"/>
    <w:rsid w:val="001B66E0"/>
    <w:rsid w:val="001B6C14"/>
    <w:rsid w:val="001B6E88"/>
    <w:rsid w:val="001B6F3F"/>
    <w:rsid w:val="001B70DD"/>
    <w:rsid w:val="001B7122"/>
    <w:rsid w:val="001B77A5"/>
    <w:rsid w:val="001B7C6D"/>
    <w:rsid w:val="001B7E21"/>
    <w:rsid w:val="001C00D6"/>
    <w:rsid w:val="001C01AE"/>
    <w:rsid w:val="001C06C1"/>
    <w:rsid w:val="001C092C"/>
    <w:rsid w:val="001C0CF1"/>
    <w:rsid w:val="001C0FA0"/>
    <w:rsid w:val="001C11CC"/>
    <w:rsid w:val="001C1625"/>
    <w:rsid w:val="001C16D4"/>
    <w:rsid w:val="001C195A"/>
    <w:rsid w:val="001C1F50"/>
    <w:rsid w:val="001C28B3"/>
    <w:rsid w:val="001C2A68"/>
    <w:rsid w:val="001C2B25"/>
    <w:rsid w:val="001C2B98"/>
    <w:rsid w:val="001C2BB6"/>
    <w:rsid w:val="001C2BE1"/>
    <w:rsid w:val="001C2D6E"/>
    <w:rsid w:val="001C3003"/>
    <w:rsid w:val="001C336A"/>
    <w:rsid w:val="001C33D8"/>
    <w:rsid w:val="001C3890"/>
    <w:rsid w:val="001C3CA1"/>
    <w:rsid w:val="001C3FCA"/>
    <w:rsid w:val="001C4117"/>
    <w:rsid w:val="001C43DE"/>
    <w:rsid w:val="001C4A26"/>
    <w:rsid w:val="001C4E2C"/>
    <w:rsid w:val="001C4F1B"/>
    <w:rsid w:val="001C507F"/>
    <w:rsid w:val="001C599C"/>
    <w:rsid w:val="001C5E21"/>
    <w:rsid w:val="001C62B6"/>
    <w:rsid w:val="001C6615"/>
    <w:rsid w:val="001C670D"/>
    <w:rsid w:val="001C6CCD"/>
    <w:rsid w:val="001C6D3F"/>
    <w:rsid w:val="001C716A"/>
    <w:rsid w:val="001C741E"/>
    <w:rsid w:val="001C78D0"/>
    <w:rsid w:val="001C79AB"/>
    <w:rsid w:val="001C7BAE"/>
    <w:rsid w:val="001D004E"/>
    <w:rsid w:val="001D0402"/>
    <w:rsid w:val="001D05CF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587"/>
    <w:rsid w:val="001D3AEC"/>
    <w:rsid w:val="001D3BA7"/>
    <w:rsid w:val="001D3BCF"/>
    <w:rsid w:val="001D5968"/>
    <w:rsid w:val="001D5A4D"/>
    <w:rsid w:val="001D63EC"/>
    <w:rsid w:val="001D66D7"/>
    <w:rsid w:val="001D6806"/>
    <w:rsid w:val="001D714C"/>
    <w:rsid w:val="001D7438"/>
    <w:rsid w:val="001D7539"/>
    <w:rsid w:val="001D7971"/>
    <w:rsid w:val="001E06FE"/>
    <w:rsid w:val="001E0D4E"/>
    <w:rsid w:val="001E1362"/>
    <w:rsid w:val="001E151A"/>
    <w:rsid w:val="001E15CB"/>
    <w:rsid w:val="001E1BBB"/>
    <w:rsid w:val="001E216E"/>
    <w:rsid w:val="001E21B3"/>
    <w:rsid w:val="001E2669"/>
    <w:rsid w:val="001E2705"/>
    <w:rsid w:val="001E2A84"/>
    <w:rsid w:val="001E2C92"/>
    <w:rsid w:val="001E2FDE"/>
    <w:rsid w:val="001E34BE"/>
    <w:rsid w:val="001E35C0"/>
    <w:rsid w:val="001E3EBB"/>
    <w:rsid w:val="001E3EF4"/>
    <w:rsid w:val="001E402C"/>
    <w:rsid w:val="001E40F0"/>
    <w:rsid w:val="001E48B6"/>
    <w:rsid w:val="001E498D"/>
    <w:rsid w:val="001E4D8D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14"/>
    <w:rsid w:val="001F20AA"/>
    <w:rsid w:val="001F24F0"/>
    <w:rsid w:val="001F2522"/>
    <w:rsid w:val="001F31EA"/>
    <w:rsid w:val="001F3606"/>
    <w:rsid w:val="001F3608"/>
    <w:rsid w:val="001F37D2"/>
    <w:rsid w:val="001F3CA9"/>
    <w:rsid w:val="001F43CB"/>
    <w:rsid w:val="001F4A3C"/>
    <w:rsid w:val="001F55D3"/>
    <w:rsid w:val="001F56EC"/>
    <w:rsid w:val="001F5A76"/>
    <w:rsid w:val="001F5E25"/>
    <w:rsid w:val="001F5FBA"/>
    <w:rsid w:val="001F662B"/>
    <w:rsid w:val="001F6952"/>
    <w:rsid w:val="001F6D6B"/>
    <w:rsid w:val="001F6ED1"/>
    <w:rsid w:val="001F6EFD"/>
    <w:rsid w:val="001F7074"/>
    <w:rsid w:val="001F730D"/>
    <w:rsid w:val="001F7312"/>
    <w:rsid w:val="001F73A4"/>
    <w:rsid w:val="001F76C6"/>
    <w:rsid w:val="001F7896"/>
    <w:rsid w:val="001F7B07"/>
    <w:rsid w:val="001F7B58"/>
    <w:rsid w:val="001F7B71"/>
    <w:rsid w:val="001F7E4E"/>
    <w:rsid w:val="001F7F1D"/>
    <w:rsid w:val="001F7F32"/>
    <w:rsid w:val="00200869"/>
    <w:rsid w:val="00200E27"/>
    <w:rsid w:val="0020155F"/>
    <w:rsid w:val="002016B0"/>
    <w:rsid w:val="00201741"/>
    <w:rsid w:val="00201846"/>
    <w:rsid w:val="00201863"/>
    <w:rsid w:val="00201C04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93E"/>
    <w:rsid w:val="00204CE9"/>
    <w:rsid w:val="00204CF9"/>
    <w:rsid w:val="002054D8"/>
    <w:rsid w:val="00205601"/>
    <w:rsid w:val="0020586C"/>
    <w:rsid w:val="002061D0"/>
    <w:rsid w:val="0020624A"/>
    <w:rsid w:val="002068CE"/>
    <w:rsid w:val="002069A5"/>
    <w:rsid w:val="00206A38"/>
    <w:rsid w:val="00206B51"/>
    <w:rsid w:val="00207669"/>
    <w:rsid w:val="0020767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93C"/>
    <w:rsid w:val="00210C0B"/>
    <w:rsid w:val="00210DAA"/>
    <w:rsid w:val="00211298"/>
    <w:rsid w:val="00211985"/>
    <w:rsid w:val="00211BC5"/>
    <w:rsid w:val="0021263E"/>
    <w:rsid w:val="0021274A"/>
    <w:rsid w:val="0021294D"/>
    <w:rsid w:val="00212CCA"/>
    <w:rsid w:val="00212E8A"/>
    <w:rsid w:val="00212F1F"/>
    <w:rsid w:val="0021306C"/>
    <w:rsid w:val="00213B11"/>
    <w:rsid w:val="00213CA4"/>
    <w:rsid w:val="00213CF6"/>
    <w:rsid w:val="00213F05"/>
    <w:rsid w:val="00214608"/>
    <w:rsid w:val="002147D1"/>
    <w:rsid w:val="00214A9E"/>
    <w:rsid w:val="00214D70"/>
    <w:rsid w:val="002150F5"/>
    <w:rsid w:val="00215121"/>
    <w:rsid w:val="00215AF8"/>
    <w:rsid w:val="002160EA"/>
    <w:rsid w:val="00216928"/>
    <w:rsid w:val="00216C1B"/>
    <w:rsid w:val="00216EB1"/>
    <w:rsid w:val="00216F7C"/>
    <w:rsid w:val="00217389"/>
    <w:rsid w:val="00217DBE"/>
    <w:rsid w:val="00220473"/>
    <w:rsid w:val="0022111E"/>
    <w:rsid w:val="002211AE"/>
    <w:rsid w:val="002211C6"/>
    <w:rsid w:val="002211DE"/>
    <w:rsid w:val="0022140B"/>
    <w:rsid w:val="00221518"/>
    <w:rsid w:val="0022186D"/>
    <w:rsid w:val="00221BE7"/>
    <w:rsid w:val="00221C75"/>
    <w:rsid w:val="00221CF0"/>
    <w:rsid w:val="00221F69"/>
    <w:rsid w:val="0022258F"/>
    <w:rsid w:val="002225F0"/>
    <w:rsid w:val="00222616"/>
    <w:rsid w:val="00222A6C"/>
    <w:rsid w:val="00222C6A"/>
    <w:rsid w:val="00222E25"/>
    <w:rsid w:val="00223AC7"/>
    <w:rsid w:val="00223B3C"/>
    <w:rsid w:val="00223CC8"/>
    <w:rsid w:val="00224089"/>
    <w:rsid w:val="00224D2A"/>
    <w:rsid w:val="002256F9"/>
    <w:rsid w:val="00225781"/>
    <w:rsid w:val="002259DF"/>
    <w:rsid w:val="00225A18"/>
    <w:rsid w:val="00225CDD"/>
    <w:rsid w:val="00225DF5"/>
    <w:rsid w:val="00225EE8"/>
    <w:rsid w:val="00225F28"/>
    <w:rsid w:val="00227E3D"/>
    <w:rsid w:val="002302E5"/>
    <w:rsid w:val="00230390"/>
    <w:rsid w:val="00230B12"/>
    <w:rsid w:val="00230CE1"/>
    <w:rsid w:val="00231318"/>
    <w:rsid w:val="002313BA"/>
    <w:rsid w:val="00232259"/>
    <w:rsid w:val="00232278"/>
    <w:rsid w:val="00232762"/>
    <w:rsid w:val="00232D19"/>
    <w:rsid w:val="00232D8C"/>
    <w:rsid w:val="00232EA1"/>
    <w:rsid w:val="00232FD0"/>
    <w:rsid w:val="002332D7"/>
    <w:rsid w:val="00234379"/>
    <w:rsid w:val="0023439F"/>
    <w:rsid w:val="00234477"/>
    <w:rsid w:val="002344C3"/>
    <w:rsid w:val="002353ED"/>
    <w:rsid w:val="002355FF"/>
    <w:rsid w:val="002356D3"/>
    <w:rsid w:val="002358CD"/>
    <w:rsid w:val="00235AAF"/>
    <w:rsid w:val="00235B42"/>
    <w:rsid w:val="00235BC5"/>
    <w:rsid w:val="00235DEB"/>
    <w:rsid w:val="00235E8C"/>
    <w:rsid w:val="00236504"/>
    <w:rsid w:val="0023679A"/>
    <w:rsid w:val="00236E14"/>
    <w:rsid w:val="00236E71"/>
    <w:rsid w:val="00236F19"/>
    <w:rsid w:val="002373D7"/>
    <w:rsid w:val="00237A55"/>
    <w:rsid w:val="00237C51"/>
    <w:rsid w:val="00240131"/>
    <w:rsid w:val="00240199"/>
    <w:rsid w:val="00240501"/>
    <w:rsid w:val="00240EF7"/>
    <w:rsid w:val="0024141B"/>
    <w:rsid w:val="002415AD"/>
    <w:rsid w:val="0024189E"/>
    <w:rsid w:val="00241B18"/>
    <w:rsid w:val="00241D85"/>
    <w:rsid w:val="00241FA7"/>
    <w:rsid w:val="00241FEE"/>
    <w:rsid w:val="0024267F"/>
    <w:rsid w:val="00242946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8B1"/>
    <w:rsid w:val="00245980"/>
    <w:rsid w:val="00245B86"/>
    <w:rsid w:val="00245C65"/>
    <w:rsid w:val="00246B8B"/>
    <w:rsid w:val="00246C0B"/>
    <w:rsid w:val="00247022"/>
    <w:rsid w:val="002475AF"/>
    <w:rsid w:val="00247BFD"/>
    <w:rsid w:val="00247C8D"/>
    <w:rsid w:val="00247CA9"/>
    <w:rsid w:val="002500B4"/>
    <w:rsid w:val="0025024C"/>
    <w:rsid w:val="0025044B"/>
    <w:rsid w:val="00250585"/>
    <w:rsid w:val="00250916"/>
    <w:rsid w:val="00250D91"/>
    <w:rsid w:val="00250F55"/>
    <w:rsid w:val="00251F02"/>
    <w:rsid w:val="00251FB1"/>
    <w:rsid w:val="00252127"/>
    <w:rsid w:val="002522EE"/>
    <w:rsid w:val="002528C9"/>
    <w:rsid w:val="00252A53"/>
    <w:rsid w:val="00253151"/>
    <w:rsid w:val="002535FF"/>
    <w:rsid w:val="002536D4"/>
    <w:rsid w:val="00253D18"/>
    <w:rsid w:val="00253D56"/>
    <w:rsid w:val="00253D8B"/>
    <w:rsid w:val="00253E50"/>
    <w:rsid w:val="00254275"/>
    <w:rsid w:val="00254354"/>
    <w:rsid w:val="00254368"/>
    <w:rsid w:val="00254694"/>
    <w:rsid w:val="00254940"/>
    <w:rsid w:val="0025501F"/>
    <w:rsid w:val="002550EB"/>
    <w:rsid w:val="00255A91"/>
    <w:rsid w:val="00256201"/>
    <w:rsid w:val="002567F2"/>
    <w:rsid w:val="002568D5"/>
    <w:rsid w:val="00256927"/>
    <w:rsid w:val="00256FD1"/>
    <w:rsid w:val="002573D7"/>
    <w:rsid w:val="00257419"/>
    <w:rsid w:val="0025787E"/>
    <w:rsid w:val="00257925"/>
    <w:rsid w:val="00257A24"/>
    <w:rsid w:val="00260018"/>
    <w:rsid w:val="00260A21"/>
    <w:rsid w:val="00260F12"/>
    <w:rsid w:val="00260F8C"/>
    <w:rsid w:val="002613BE"/>
    <w:rsid w:val="00261676"/>
    <w:rsid w:val="0026198E"/>
    <w:rsid w:val="00262B65"/>
    <w:rsid w:val="00262BF2"/>
    <w:rsid w:val="00262C1C"/>
    <w:rsid w:val="00262CD7"/>
    <w:rsid w:val="00262D5E"/>
    <w:rsid w:val="00262EDB"/>
    <w:rsid w:val="002633C4"/>
    <w:rsid w:val="00263687"/>
    <w:rsid w:val="00263CDD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5DD7"/>
    <w:rsid w:val="002660CE"/>
    <w:rsid w:val="002661E0"/>
    <w:rsid w:val="00266883"/>
    <w:rsid w:val="002669E9"/>
    <w:rsid w:val="00266AF5"/>
    <w:rsid w:val="00266B71"/>
    <w:rsid w:val="00266C7A"/>
    <w:rsid w:val="00266F55"/>
    <w:rsid w:val="00267755"/>
    <w:rsid w:val="00267B81"/>
    <w:rsid w:val="00267F79"/>
    <w:rsid w:val="00267F95"/>
    <w:rsid w:val="00270560"/>
    <w:rsid w:val="002705A1"/>
    <w:rsid w:val="002706BF"/>
    <w:rsid w:val="0027085B"/>
    <w:rsid w:val="0027085D"/>
    <w:rsid w:val="00270FD3"/>
    <w:rsid w:val="002712A8"/>
    <w:rsid w:val="002712F0"/>
    <w:rsid w:val="00271BA9"/>
    <w:rsid w:val="00271D6C"/>
    <w:rsid w:val="00271F63"/>
    <w:rsid w:val="00272387"/>
    <w:rsid w:val="00272624"/>
    <w:rsid w:val="00273BF7"/>
    <w:rsid w:val="00274910"/>
    <w:rsid w:val="00274EF0"/>
    <w:rsid w:val="002750AA"/>
    <w:rsid w:val="0027554A"/>
    <w:rsid w:val="00275E01"/>
    <w:rsid w:val="00275F1A"/>
    <w:rsid w:val="002760AF"/>
    <w:rsid w:val="00276109"/>
    <w:rsid w:val="0027619C"/>
    <w:rsid w:val="002762F6"/>
    <w:rsid w:val="0027734B"/>
    <w:rsid w:val="0027738A"/>
    <w:rsid w:val="00277439"/>
    <w:rsid w:val="0028029D"/>
    <w:rsid w:val="002805A1"/>
    <w:rsid w:val="002806F5"/>
    <w:rsid w:val="00280712"/>
    <w:rsid w:val="00280B5A"/>
    <w:rsid w:val="00281645"/>
    <w:rsid w:val="00281C3B"/>
    <w:rsid w:val="00281F5B"/>
    <w:rsid w:val="00282128"/>
    <w:rsid w:val="002821B4"/>
    <w:rsid w:val="002825BC"/>
    <w:rsid w:val="00282805"/>
    <w:rsid w:val="002829CB"/>
    <w:rsid w:val="00282F1E"/>
    <w:rsid w:val="0028314B"/>
    <w:rsid w:val="002837FB"/>
    <w:rsid w:val="00283C62"/>
    <w:rsid w:val="00283F59"/>
    <w:rsid w:val="002842F0"/>
    <w:rsid w:val="002843AB"/>
    <w:rsid w:val="00284610"/>
    <w:rsid w:val="00284696"/>
    <w:rsid w:val="002849E7"/>
    <w:rsid w:val="00284C49"/>
    <w:rsid w:val="00284D4F"/>
    <w:rsid w:val="002856EF"/>
    <w:rsid w:val="00285983"/>
    <w:rsid w:val="00285B0E"/>
    <w:rsid w:val="00285F55"/>
    <w:rsid w:val="00286306"/>
    <w:rsid w:val="002863D4"/>
    <w:rsid w:val="0028669D"/>
    <w:rsid w:val="00286CB1"/>
    <w:rsid w:val="00286D21"/>
    <w:rsid w:val="00286D91"/>
    <w:rsid w:val="00286F69"/>
    <w:rsid w:val="002876BA"/>
    <w:rsid w:val="00287B09"/>
    <w:rsid w:val="00287F9A"/>
    <w:rsid w:val="00287FCA"/>
    <w:rsid w:val="00290C47"/>
    <w:rsid w:val="00291146"/>
    <w:rsid w:val="00291375"/>
    <w:rsid w:val="00292038"/>
    <w:rsid w:val="00292E30"/>
    <w:rsid w:val="002933B2"/>
    <w:rsid w:val="0029376F"/>
    <w:rsid w:val="00293799"/>
    <w:rsid w:val="0029405E"/>
    <w:rsid w:val="002943A6"/>
    <w:rsid w:val="0029472D"/>
    <w:rsid w:val="00294C98"/>
    <w:rsid w:val="00294D14"/>
    <w:rsid w:val="00294E89"/>
    <w:rsid w:val="00294EB0"/>
    <w:rsid w:val="0029507C"/>
    <w:rsid w:val="0029561D"/>
    <w:rsid w:val="0029572D"/>
    <w:rsid w:val="00295835"/>
    <w:rsid w:val="00296123"/>
    <w:rsid w:val="00296359"/>
    <w:rsid w:val="0029653E"/>
    <w:rsid w:val="002968A3"/>
    <w:rsid w:val="00296ADB"/>
    <w:rsid w:val="00296DD4"/>
    <w:rsid w:val="002973B9"/>
    <w:rsid w:val="002976DC"/>
    <w:rsid w:val="0029779C"/>
    <w:rsid w:val="00297FAE"/>
    <w:rsid w:val="00297FF5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780"/>
    <w:rsid w:val="002A28DC"/>
    <w:rsid w:val="002A2D63"/>
    <w:rsid w:val="002A2EC5"/>
    <w:rsid w:val="002A3028"/>
    <w:rsid w:val="002A309C"/>
    <w:rsid w:val="002A3117"/>
    <w:rsid w:val="002A3273"/>
    <w:rsid w:val="002A3E46"/>
    <w:rsid w:val="002A4303"/>
    <w:rsid w:val="002A434C"/>
    <w:rsid w:val="002A4363"/>
    <w:rsid w:val="002A451B"/>
    <w:rsid w:val="002A5237"/>
    <w:rsid w:val="002A5252"/>
    <w:rsid w:val="002A562E"/>
    <w:rsid w:val="002A5A77"/>
    <w:rsid w:val="002A6050"/>
    <w:rsid w:val="002A64D3"/>
    <w:rsid w:val="002A6F78"/>
    <w:rsid w:val="002A726E"/>
    <w:rsid w:val="002A76DC"/>
    <w:rsid w:val="002A7AB0"/>
    <w:rsid w:val="002B01D8"/>
    <w:rsid w:val="002B049D"/>
    <w:rsid w:val="002B09A1"/>
    <w:rsid w:val="002B0E6B"/>
    <w:rsid w:val="002B0E73"/>
    <w:rsid w:val="002B1001"/>
    <w:rsid w:val="002B10F4"/>
    <w:rsid w:val="002B11FF"/>
    <w:rsid w:val="002B1269"/>
    <w:rsid w:val="002B153D"/>
    <w:rsid w:val="002B1CAE"/>
    <w:rsid w:val="002B204A"/>
    <w:rsid w:val="002B2370"/>
    <w:rsid w:val="002B23B3"/>
    <w:rsid w:val="002B24C6"/>
    <w:rsid w:val="002B2B5A"/>
    <w:rsid w:val="002B2DAC"/>
    <w:rsid w:val="002B2EBE"/>
    <w:rsid w:val="002B3D02"/>
    <w:rsid w:val="002B3D1C"/>
    <w:rsid w:val="002B3E64"/>
    <w:rsid w:val="002B3E90"/>
    <w:rsid w:val="002B41BE"/>
    <w:rsid w:val="002B4848"/>
    <w:rsid w:val="002B4A47"/>
    <w:rsid w:val="002B4B50"/>
    <w:rsid w:val="002B4CEA"/>
    <w:rsid w:val="002B4DAF"/>
    <w:rsid w:val="002B4FE4"/>
    <w:rsid w:val="002B503E"/>
    <w:rsid w:val="002B58C2"/>
    <w:rsid w:val="002B5999"/>
    <w:rsid w:val="002B634C"/>
    <w:rsid w:val="002B68FE"/>
    <w:rsid w:val="002B6901"/>
    <w:rsid w:val="002B6CB1"/>
    <w:rsid w:val="002B7320"/>
    <w:rsid w:val="002B7486"/>
    <w:rsid w:val="002B752B"/>
    <w:rsid w:val="002B77CF"/>
    <w:rsid w:val="002B7E9D"/>
    <w:rsid w:val="002C0234"/>
    <w:rsid w:val="002C057C"/>
    <w:rsid w:val="002C0E1D"/>
    <w:rsid w:val="002C164C"/>
    <w:rsid w:val="002C179F"/>
    <w:rsid w:val="002C1A6F"/>
    <w:rsid w:val="002C1D12"/>
    <w:rsid w:val="002C1F73"/>
    <w:rsid w:val="002C2229"/>
    <w:rsid w:val="002C255F"/>
    <w:rsid w:val="002C2671"/>
    <w:rsid w:val="002C2707"/>
    <w:rsid w:val="002C2BAE"/>
    <w:rsid w:val="002C3041"/>
    <w:rsid w:val="002C32B9"/>
    <w:rsid w:val="002C3A6E"/>
    <w:rsid w:val="002C3AE3"/>
    <w:rsid w:val="002C41EE"/>
    <w:rsid w:val="002C449B"/>
    <w:rsid w:val="002C469B"/>
    <w:rsid w:val="002C4A4B"/>
    <w:rsid w:val="002C4C0C"/>
    <w:rsid w:val="002C4D6F"/>
    <w:rsid w:val="002C4D97"/>
    <w:rsid w:val="002C5CF6"/>
    <w:rsid w:val="002C5D10"/>
    <w:rsid w:val="002C6335"/>
    <w:rsid w:val="002C669E"/>
    <w:rsid w:val="002C6965"/>
    <w:rsid w:val="002C6AA8"/>
    <w:rsid w:val="002C6CE3"/>
    <w:rsid w:val="002C6DD3"/>
    <w:rsid w:val="002C6EB2"/>
    <w:rsid w:val="002C6FB6"/>
    <w:rsid w:val="002C6FD2"/>
    <w:rsid w:val="002C7289"/>
    <w:rsid w:val="002C72A3"/>
    <w:rsid w:val="002C740D"/>
    <w:rsid w:val="002C758E"/>
    <w:rsid w:val="002D09C8"/>
    <w:rsid w:val="002D0B34"/>
    <w:rsid w:val="002D1295"/>
    <w:rsid w:val="002D135B"/>
    <w:rsid w:val="002D1669"/>
    <w:rsid w:val="002D19BB"/>
    <w:rsid w:val="002D1BE9"/>
    <w:rsid w:val="002D2A9C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2C4"/>
    <w:rsid w:val="002D6862"/>
    <w:rsid w:val="002D696A"/>
    <w:rsid w:val="002D69AE"/>
    <w:rsid w:val="002D702A"/>
    <w:rsid w:val="002D7460"/>
    <w:rsid w:val="002D7B78"/>
    <w:rsid w:val="002D7DB3"/>
    <w:rsid w:val="002E024F"/>
    <w:rsid w:val="002E063B"/>
    <w:rsid w:val="002E089A"/>
    <w:rsid w:val="002E0B3D"/>
    <w:rsid w:val="002E0FFB"/>
    <w:rsid w:val="002E1221"/>
    <w:rsid w:val="002E1297"/>
    <w:rsid w:val="002E1A9D"/>
    <w:rsid w:val="002E1AC1"/>
    <w:rsid w:val="002E1D5B"/>
    <w:rsid w:val="002E2304"/>
    <w:rsid w:val="002E248A"/>
    <w:rsid w:val="002E2587"/>
    <w:rsid w:val="002E267C"/>
    <w:rsid w:val="002E2D42"/>
    <w:rsid w:val="002E3516"/>
    <w:rsid w:val="002E37F0"/>
    <w:rsid w:val="002E389D"/>
    <w:rsid w:val="002E3A1F"/>
    <w:rsid w:val="002E3C42"/>
    <w:rsid w:val="002E4773"/>
    <w:rsid w:val="002E47C8"/>
    <w:rsid w:val="002E53A7"/>
    <w:rsid w:val="002E57CC"/>
    <w:rsid w:val="002E58D6"/>
    <w:rsid w:val="002E619C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07"/>
    <w:rsid w:val="002F0367"/>
    <w:rsid w:val="002F08CA"/>
    <w:rsid w:val="002F08F8"/>
    <w:rsid w:val="002F09D5"/>
    <w:rsid w:val="002F1026"/>
    <w:rsid w:val="002F118F"/>
    <w:rsid w:val="002F1503"/>
    <w:rsid w:val="002F1657"/>
    <w:rsid w:val="002F20B3"/>
    <w:rsid w:val="002F2395"/>
    <w:rsid w:val="002F2645"/>
    <w:rsid w:val="002F286D"/>
    <w:rsid w:val="002F29A6"/>
    <w:rsid w:val="002F2A47"/>
    <w:rsid w:val="002F2B4B"/>
    <w:rsid w:val="002F2F43"/>
    <w:rsid w:val="002F346B"/>
    <w:rsid w:val="002F3B04"/>
    <w:rsid w:val="002F3FDE"/>
    <w:rsid w:val="002F40C4"/>
    <w:rsid w:val="002F44B6"/>
    <w:rsid w:val="002F4690"/>
    <w:rsid w:val="002F47FB"/>
    <w:rsid w:val="002F4A6D"/>
    <w:rsid w:val="002F4C27"/>
    <w:rsid w:val="002F4DB4"/>
    <w:rsid w:val="002F5820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8FD"/>
    <w:rsid w:val="002F69DF"/>
    <w:rsid w:val="002F7474"/>
    <w:rsid w:val="002F7551"/>
    <w:rsid w:val="002F766C"/>
    <w:rsid w:val="002F7BDD"/>
    <w:rsid w:val="002F7C3A"/>
    <w:rsid w:val="003001B6"/>
    <w:rsid w:val="0030025D"/>
    <w:rsid w:val="003005A3"/>
    <w:rsid w:val="00300938"/>
    <w:rsid w:val="00300D5D"/>
    <w:rsid w:val="0030123F"/>
    <w:rsid w:val="003016F6"/>
    <w:rsid w:val="00301833"/>
    <w:rsid w:val="00302692"/>
    <w:rsid w:val="0030274E"/>
    <w:rsid w:val="003027D6"/>
    <w:rsid w:val="003029AB"/>
    <w:rsid w:val="00302AEF"/>
    <w:rsid w:val="00302CF0"/>
    <w:rsid w:val="00303259"/>
    <w:rsid w:val="00303490"/>
    <w:rsid w:val="00303754"/>
    <w:rsid w:val="0030480C"/>
    <w:rsid w:val="00304BDD"/>
    <w:rsid w:val="00304BDF"/>
    <w:rsid w:val="00304BE1"/>
    <w:rsid w:val="00304C13"/>
    <w:rsid w:val="00305180"/>
    <w:rsid w:val="00305434"/>
    <w:rsid w:val="00305775"/>
    <w:rsid w:val="00305A97"/>
    <w:rsid w:val="00305E72"/>
    <w:rsid w:val="00306857"/>
    <w:rsid w:val="00307204"/>
    <w:rsid w:val="00310A4C"/>
    <w:rsid w:val="00310A90"/>
    <w:rsid w:val="00310C00"/>
    <w:rsid w:val="0031158E"/>
    <w:rsid w:val="00311BD0"/>
    <w:rsid w:val="00311CF0"/>
    <w:rsid w:val="00312069"/>
    <w:rsid w:val="003123E4"/>
    <w:rsid w:val="00312A56"/>
    <w:rsid w:val="00312A92"/>
    <w:rsid w:val="00312AD0"/>
    <w:rsid w:val="00312BA5"/>
    <w:rsid w:val="0031323F"/>
    <w:rsid w:val="00313262"/>
    <w:rsid w:val="003135FA"/>
    <w:rsid w:val="003137C7"/>
    <w:rsid w:val="00313A0E"/>
    <w:rsid w:val="00314083"/>
    <w:rsid w:val="003143F9"/>
    <w:rsid w:val="0031440B"/>
    <w:rsid w:val="003146A6"/>
    <w:rsid w:val="00314725"/>
    <w:rsid w:val="00314AF5"/>
    <w:rsid w:val="00314BED"/>
    <w:rsid w:val="00314E94"/>
    <w:rsid w:val="0031509B"/>
    <w:rsid w:val="003151B2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43E"/>
    <w:rsid w:val="00317505"/>
    <w:rsid w:val="00317579"/>
    <w:rsid w:val="00317938"/>
    <w:rsid w:val="00317A98"/>
    <w:rsid w:val="00317AD9"/>
    <w:rsid w:val="00320824"/>
    <w:rsid w:val="00320948"/>
    <w:rsid w:val="003209C9"/>
    <w:rsid w:val="00320A2C"/>
    <w:rsid w:val="00320FB0"/>
    <w:rsid w:val="0032185D"/>
    <w:rsid w:val="00321C72"/>
    <w:rsid w:val="00321F8A"/>
    <w:rsid w:val="00322A0B"/>
    <w:rsid w:val="00322E23"/>
    <w:rsid w:val="00323349"/>
    <w:rsid w:val="00323BFE"/>
    <w:rsid w:val="00323E7C"/>
    <w:rsid w:val="003240EE"/>
    <w:rsid w:val="0032426B"/>
    <w:rsid w:val="00324517"/>
    <w:rsid w:val="003249B7"/>
    <w:rsid w:val="00324D7C"/>
    <w:rsid w:val="00324F37"/>
    <w:rsid w:val="003250EB"/>
    <w:rsid w:val="00325179"/>
    <w:rsid w:val="003253A4"/>
    <w:rsid w:val="0032559D"/>
    <w:rsid w:val="00325B68"/>
    <w:rsid w:val="00326033"/>
    <w:rsid w:val="003262E9"/>
    <w:rsid w:val="00326E70"/>
    <w:rsid w:val="003270DB"/>
    <w:rsid w:val="0032749E"/>
    <w:rsid w:val="00330462"/>
    <w:rsid w:val="00330546"/>
    <w:rsid w:val="00330BC7"/>
    <w:rsid w:val="00330C9E"/>
    <w:rsid w:val="00330D3B"/>
    <w:rsid w:val="00330D3F"/>
    <w:rsid w:val="00330F11"/>
    <w:rsid w:val="003314C5"/>
    <w:rsid w:val="003317C2"/>
    <w:rsid w:val="00331942"/>
    <w:rsid w:val="00331FE2"/>
    <w:rsid w:val="00332183"/>
    <w:rsid w:val="003326F9"/>
    <w:rsid w:val="00332A5B"/>
    <w:rsid w:val="003337D6"/>
    <w:rsid w:val="0033394A"/>
    <w:rsid w:val="00333BC7"/>
    <w:rsid w:val="00333DCB"/>
    <w:rsid w:val="003347A6"/>
    <w:rsid w:val="00335AB6"/>
    <w:rsid w:val="00335B36"/>
    <w:rsid w:val="00335E62"/>
    <w:rsid w:val="003367E7"/>
    <w:rsid w:val="00336B50"/>
    <w:rsid w:val="00336BB9"/>
    <w:rsid w:val="00336C38"/>
    <w:rsid w:val="00337B15"/>
    <w:rsid w:val="00337C71"/>
    <w:rsid w:val="003405A3"/>
    <w:rsid w:val="0034066D"/>
    <w:rsid w:val="00340DAD"/>
    <w:rsid w:val="00340DC5"/>
    <w:rsid w:val="00341483"/>
    <w:rsid w:val="003416BB"/>
    <w:rsid w:val="00341CB8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3A26"/>
    <w:rsid w:val="003448A0"/>
    <w:rsid w:val="00344E00"/>
    <w:rsid w:val="00345B88"/>
    <w:rsid w:val="00345D79"/>
    <w:rsid w:val="00345F05"/>
    <w:rsid w:val="003463E6"/>
    <w:rsid w:val="00346890"/>
    <w:rsid w:val="00346A28"/>
    <w:rsid w:val="00346E05"/>
    <w:rsid w:val="00346E71"/>
    <w:rsid w:val="00347F64"/>
    <w:rsid w:val="0035001B"/>
    <w:rsid w:val="00350304"/>
    <w:rsid w:val="00350369"/>
    <w:rsid w:val="003506D8"/>
    <w:rsid w:val="0035075C"/>
    <w:rsid w:val="003507E0"/>
    <w:rsid w:val="003508F0"/>
    <w:rsid w:val="00350A0F"/>
    <w:rsid w:val="0035121B"/>
    <w:rsid w:val="003512E2"/>
    <w:rsid w:val="0035139C"/>
    <w:rsid w:val="0035156C"/>
    <w:rsid w:val="00351854"/>
    <w:rsid w:val="003518BD"/>
    <w:rsid w:val="00351B69"/>
    <w:rsid w:val="00351BB2"/>
    <w:rsid w:val="0035208C"/>
    <w:rsid w:val="0035263D"/>
    <w:rsid w:val="003526BB"/>
    <w:rsid w:val="003527AB"/>
    <w:rsid w:val="00352836"/>
    <w:rsid w:val="00352E81"/>
    <w:rsid w:val="003530D0"/>
    <w:rsid w:val="003533C3"/>
    <w:rsid w:val="00353654"/>
    <w:rsid w:val="00353A57"/>
    <w:rsid w:val="00353B6F"/>
    <w:rsid w:val="00353CA3"/>
    <w:rsid w:val="00354310"/>
    <w:rsid w:val="0035459A"/>
    <w:rsid w:val="003547B4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1DE"/>
    <w:rsid w:val="003563E0"/>
    <w:rsid w:val="003564D2"/>
    <w:rsid w:val="0035671D"/>
    <w:rsid w:val="0035678F"/>
    <w:rsid w:val="00356DAF"/>
    <w:rsid w:val="0035775E"/>
    <w:rsid w:val="00357800"/>
    <w:rsid w:val="00357E30"/>
    <w:rsid w:val="00360134"/>
    <w:rsid w:val="00360137"/>
    <w:rsid w:val="00360C7F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9EC"/>
    <w:rsid w:val="00363ACF"/>
    <w:rsid w:val="00363ED6"/>
    <w:rsid w:val="0036478D"/>
    <w:rsid w:val="00364AB6"/>
    <w:rsid w:val="00364EC0"/>
    <w:rsid w:val="00364FF9"/>
    <w:rsid w:val="0036507E"/>
    <w:rsid w:val="003653F5"/>
    <w:rsid w:val="003654BE"/>
    <w:rsid w:val="003658CB"/>
    <w:rsid w:val="00365977"/>
    <w:rsid w:val="003659BC"/>
    <w:rsid w:val="00366B12"/>
    <w:rsid w:val="00366CD3"/>
    <w:rsid w:val="00366E3F"/>
    <w:rsid w:val="00366F2B"/>
    <w:rsid w:val="0036711A"/>
    <w:rsid w:val="003702FB"/>
    <w:rsid w:val="0037037F"/>
    <w:rsid w:val="003706CF"/>
    <w:rsid w:val="00370E1C"/>
    <w:rsid w:val="0037111B"/>
    <w:rsid w:val="00371224"/>
    <w:rsid w:val="00371932"/>
    <w:rsid w:val="00371E75"/>
    <w:rsid w:val="00372786"/>
    <w:rsid w:val="00372BA9"/>
    <w:rsid w:val="003730EA"/>
    <w:rsid w:val="00373136"/>
    <w:rsid w:val="00373628"/>
    <w:rsid w:val="00373E63"/>
    <w:rsid w:val="00374C9D"/>
    <w:rsid w:val="00375134"/>
    <w:rsid w:val="003755EB"/>
    <w:rsid w:val="003756DC"/>
    <w:rsid w:val="00375943"/>
    <w:rsid w:val="0037599D"/>
    <w:rsid w:val="00375BA0"/>
    <w:rsid w:val="003760F9"/>
    <w:rsid w:val="00376A12"/>
    <w:rsid w:val="00376A7B"/>
    <w:rsid w:val="00376BCF"/>
    <w:rsid w:val="00376DAD"/>
    <w:rsid w:val="00376F6E"/>
    <w:rsid w:val="0037738B"/>
    <w:rsid w:val="0037764A"/>
    <w:rsid w:val="003778D4"/>
    <w:rsid w:val="003801BA"/>
    <w:rsid w:val="003805B8"/>
    <w:rsid w:val="00380634"/>
    <w:rsid w:val="00380A81"/>
    <w:rsid w:val="00380CF3"/>
    <w:rsid w:val="0038168D"/>
    <w:rsid w:val="0038169E"/>
    <w:rsid w:val="00381707"/>
    <w:rsid w:val="00381BD2"/>
    <w:rsid w:val="00381DDA"/>
    <w:rsid w:val="00381FAE"/>
    <w:rsid w:val="00383051"/>
    <w:rsid w:val="0038341C"/>
    <w:rsid w:val="003837DA"/>
    <w:rsid w:val="00383BDE"/>
    <w:rsid w:val="0038421B"/>
    <w:rsid w:val="003842A0"/>
    <w:rsid w:val="00384352"/>
    <w:rsid w:val="00384811"/>
    <w:rsid w:val="00384A92"/>
    <w:rsid w:val="00384F75"/>
    <w:rsid w:val="003851B2"/>
    <w:rsid w:val="00385353"/>
    <w:rsid w:val="0038537D"/>
    <w:rsid w:val="0038571F"/>
    <w:rsid w:val="0038582E"/>
    <w:rsid w:val="003858F8"/>
    <w:rsid w:val="00385AC1"/>
    <w:rsid w:val="00385C9A"/>
    <w:rsid w:val="00385D88"/>
    <w:rsid w:val="00385DCD"/>
    <w:rsid w:val="003867AD"/>
    <w:rsid w:val="00386AD3"/>
    <w:rsid w:val="00386CA1"/>
    <w:rsid w:val="00386E22"/>
    <w:rsid w:val="00386F13"/>
    <w:rsid w:val="00386FE9"/>
    <w:rsid w:val="00387889"/>
    <w:rsid w:val="00387A36"/>
    <w:rsid w:val="00387E7E"/>
    <w:rsid w:val="00390AE0"/>
    <w:rsid w:val="00390C12"/>
    <w:rsid w:val="00390C54"/>
    <w:rsid w:val="00391749"/>
    <w:rsid w:val="00392207"/>
    <w:rsid w:val="003923C4"/>
    <w:rsid w:val="00392A0E"/>
    <w:rsid w:val="00392DC2"/>
    <w:rsid w:val="00392FA0"/>
    <w:rsid w:val="00393182"/>
    <w:rsid w:val="00393C18"/>
    <w:rsid w:val="00393C86"/>
    <w:rsid w:val="003941A2"/>
    <w:rsid w:val="003941BC"/>
    <w:rsid w:val="003950D3"/>
    <w:rsid w:val="0039534E"/>
    <w:rsid w:val="0039558E"/>
    <w:rsid w:val="0039595E"/>
    <w:rsid w:val="0039622F"/>
    <w:rsid w:val="0039646A"/>
    <w:rsid w:val="003966F8"/>
    <w:rsid w:val="003968C0"/>
    <w:rsid w:val="00396C72"/>
    <w:rsid w:val="00396F88"/>
    <w:rsid w:val="00396FB4"/>
    <w:rsid w:val="003972FC"/>
    <w:rsid w:val="003974FE"/>
    <w:rsid w:val="00397546"/>
    <w:rsid w:val="00397CD4"/>
    <w:rsid w:val="00397D0B"/>
    <w:rsid w:val="00397F2F"/>
    <w:rsid w:val="003A02BA"/>
    <w:rsid w:val="003A0AEB"/>
    <w:rsid w:val="003A0B06"/>
    <w:rsid w:val="003A105F"/>
    <w:rsid w:val="003A1170"/>
    <w:rsid w:val="003A1741"/>
    <w:rsid w:val="003A1C7A"/>
    <w:rsid w:val="003A1CB7"/>
    <w:rsid w:val="003A1DB3"/>
    <w:rsid w:val="003A1DF2"/>
    <w:rsid w:val="003A1EEB"/>
    <w:rsid w:val="003A24A9"/>
    <w:rsid w:val="003A268E"/>
    <w:rsid w:val="003A27F7"/>
    <w:rsid w:val="003A2E32"/>
    <w:rsid w:val="003A3193"/>
    <w:rsid w:val="003A328E"/>
    <w:rsid w:val="003A352F"/>
    <w:rsid w:val="003A3712"/>
    <w:rsid w:val="003A3783"/>
    <w:rsid w:val="003A37A4"/>
    <w:rsid w:val="003A37DF"/>
    <w:rsid w:val="003A37E5"/>
    <w:rsid w:val="003A393C"/>
    <w:rsid w:val="003A3B04"/>
    <w:rsid w:val="003A3B5C"/>
    <w:rsid w:val="003A3F7A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2B"/>
    <w:rsid w:val="003A6AE4"/>
    <w:rsid w:val="003A7283"/>
    <w:rsid w:val="003A75E0"/>
    <w:rsid w:val="003A782A"/>
    <w:rsid w:val="003A787B"/>
    <w:rsid w:val="003B0112"/>
    <w:rsid w:val="003B0198"/>
    <w:rsid w:val="003B01AF"/>
    <w:rsid w:val="003B085F"/>
    <w:rsid w:val="003B0A46"/>
    <w:rsid w:val="003B110D"/>
    <w:rsid w:val="003B1685"/>
    <w:rsid w:val="003B1B66"/>
    <w:rsid w:val="003B1D18"/>
    <w:rsid w:val="003B2278"/>
    <w:rsid w:val="003B2328"/>
    <w:rsid w:val="003B255D"/>
    <w:rsid w:val="003B2751"/>
    <w:rsid w:val="003B292A"/>
    <w:rsid w:val="003B3453"/>
    <w:rsid w:val="003B3829"/>
    <w:rsid w:val="003B3A60"/>
    <w:rsid w:val="003B3A6E"/>
    <w:rsid w:val="003B3E9F"/>
    <w:rsid w:val="003B4307"/>
    <w:rsid w:val="003B48FD"/>
    <w:rsid w:val="003B49DC"/>
    <w:rsid w:val="003B4ABF"/>
    <w:rsid w:val="003B4BB3"/>
    <w:rsid w:val="003B4EE0"/>
    <w:rsid w:val="003B51B9"/>
    <w:rsid w:val="003B54F3"/>
    <w:rsid w:val="003B5906"/>
    <w:rsid w:val="003B59D7"/>
    <w:rsid w:val="003B6261"/>
    <w:rsid w:val="003B63E3"/>
    <w:rsid w:val="003B6833"/>
    <w:rsid w:val="003B6C90"/>
    <w:rsid w:val="003B6CFA"/>
    <w:rsid w:val="003B6FCF"/>
    <w:rsid w:val="003B7528"/>
    <w:rsid w:val="003B78EB"/>
    <w:rsid w:val="003B7A11"/>
    <w:rsid w:val="003B7AD9"/>
    <w:rsid w:val="003B7D2D"/>
    <w:rsid w:val="003C0267"/>
    <w:rsid w:val="003C03AA"/>
    <w:rsid w:val="003C07D6"/>
    <w:rsid w:val="003C1042"/>
    <w:rsid w:val="003C10DA"/>
    <w:rsid w:val="003C1506"/>
    <w:rsid w:val="003C163A"/>
    <w:rsid w:val="003C1648"/>
    <w:rsid w:val="003C1771"/>
    <w:rsid w:val="003C1BD2"/>
    <w:rsid w:val="003C1C32"/>
    <w:rsid w:val="003C2292"/>
    <w:rsid w:val="003C24DC"/>
    <w:rsid w:val="003C31F8"/>
    <w:rsid w:val="003C3578"/>
    <w:rsid w:val="003C36A0"/>
    <w:rsid w:val="003C38D2"/>
    <w:rsid w:val="003C3E91"/>
    <w:rsid w:val="003C3F43"/>
    <w:rsid w:val="003C43D2"/>
    <w:rsid w:val="003C47AE"/>
    <w:rsid w:val="003C4A8E"/>
    <w:rsid w:val="003C4B1A"/>
    <w:rsid w:val="003C4E4C"/>
    <w:rsid w:val="003C5578"/>
    <w:rsid w:val="003C55C2"/>
    <w:rsid w:val="003C5A31"/>
    <w:rsid w:val="003C5C1D"/>
    <w:rsid w:val="003C5D18"/>
    <w:rsid w:val="003C5D6A"/>
    <w:rsid w:val="003C6DED"/>
    <w:rsid w:val="003C70A0"/>
    <w:rsid w:val="003C7AEC"/>
    <w:rsid w:val="003C7FEB"/>
    <w:rsid w:val="003D0047"/>
    <w:rsid w:val="003D0103"/>
    <w:rsid w:val="003D01F0"/>
    <w:rsid w:val="003D0420"/>
    <w:rsid w:val="003D1125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DAB"/>
    <w:rsid w:val="003D3E39"/>
    <w:rsid w:val="003D435B"/>
    <w:rsid w:val="003D450C"/>
    <w:rsid w:val="003D4A18"/>
    <w:rsid w:val="003D4A6E"/>
    <w:rsid w:val="003D4CDE"/>
    <w:rsid w:val="003D4EE8"/>
    <w:rsid w:val="003D5218"/>
    <w:rsid w:val="003D55E8"/>
    <w:rsid w:val="003D57D9"/>
    <w:rsid w:val="003D59A1"/>
    <w:rsid w:val="003D5EA2"/>
    <w:rsid w:val="003D601B"/>
    <w:rsid w:val="003D6337"/>
    <w:rsid w:val="003D6C5A"/>
    <w:rsid w:val="003D6D4E"/>
    <w:rsid w:val="003D6D68"/>
    <w:rsid w:val="003D71F0"/>
    <w:rsid w:val="003D7919"/>
    <w:rsid w:val="003E00CB"/>
    <w:rsid w:val="003E01FB"/>
    <w:rsid w:val="003E03ED"/>
    <w:rsid w:val="003E0579"/>
    <w:rsid w:val="003E0A2B"/>
    <w:rsid w:val="003E0E2A"/>
    <w:rsid w:val="003E15F7"/>
    <w:rsid w:val="003E1CC2"/>
    <w:rsid w:val="003E1CFB"/>
    <w:rsid w:val="003E1D0E"/>
    <w:rsid w:val="003E1F20"/>
    <w:rsid w:val="003E2374"/>
    <w:rsid w:val="003E2820"/>
    <w:rsid w:val="003E28D9"/>
    <w:rsid w:val="003E31BE"/>
    <w:rsid w:val="003E32BB"/>
    <w:rsid w:val="003E3C04"/>
    <w:rsid w:val="003E3CBA"/>
    <w:rsid w:val="003E3E34"/>
    <w:rsid w:val="003E440C"/>
    <w:rsid w:val="003E4B87"/>
    <w:rsid w:val="003E4FD5"/>
    <w:rsid w:val="003E4FF7"/>
    <w:rsid w:val="003E529C"/>
    <w:rsid w:val="003E549E"/>
    <w:rsid w:val="003E56CA"/>
    <w:rsid w:val="003E628B"/>
    <w:rsid w:val="003E6F2B"/>
    <w:rsid w:val="003E7001"/>
    <w:rsid w:val="003E7126"/>
    <w:rsid w:val="003E73FE"/>
    <w:rsid w:val="003E77D8"/>
    <w:rsid w:val="003E7AD9"/>
    <w:rsid w:val="003E7C3B"/>
    <w:rsid w:val="003F01B9"/>
    <w:rsid w:val="003F01F5"/>
    <w:rsid w:val="003F0704"/>
    <w:rsid w:val="003F07E0"/>
    <w:rsid w:val="003F0C04"/>
    <w:rsid w:val="003F0CBC"/>
    <w:rsid w:val="003F15B8"/>
    <w:rsid w:val="003F193D"/>
    <w:rsid w:val="003F1F3A"/>
    <w:rsid w:val="003F298B"/>
    <w:rsid w:val="003F2A27"/>
    <w:rsid w:val="003F2B2E"/>
    <w:rsid w:val="003F2B42"/>
    <w:rsid w:val="003F2FD1"/>
    <w:rsid w:val="003F349D"/>
    <w:rsid w:val="003F35E0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054"/>
    <w:rsid w:val="003F682C"/>
    <w:rsid w:val="003F6A5E"/>
    <w:rsid w:val="003F6B7F"/>
    <w:rsid w:val="003F6E5D"/>
    <w:rsid w:val="003F74EB"/>
    <w:rsid w:val="003F7593"/>
    <w:rsid w:val="003F75F7"/>
    <w:rsid w:val="003F79AF"/>
    <w:rsid w:val="003F7AC0"/>
    <w:rsid w:val="003F7DF7"/>
    <w:rsid w:val="00400289"/>
    <w:rsid w:val="0040032C"/>
    <w:rsid w:val="004005E8"/>
    <w:rsid w:val="004006E3"/>
    <w:rsid w:val="00400790"/>
    <w:rsid w:val="0040099F"/>
    <w:rsid w:val="00400E05"/>
    <w:rsid w:val="00400E0B"/>
    <w:rsid w:val="00400F01"/>
    <w:rsid w:val="00401281"/>
    <w:rsid w:val="004013E9"/>
    <w:rsid w:val="004016EC"/>
    <w:rsid w:val="004019D3"/>
    <w:rsid w:val="004022E9"/>
    <w:rsid w:val="00402C4D"/>
    <w:rsid w:val="00403094"/>
    <w:rsid w:val="004035B3"/>
    <w:rsid w:val="00403642"/>
    <w:rsid w:val="004036B2"/>
    <w:rsid w:val="00403744"/>
    <w:rsid w:val="00404156"/>
    <w:rsid w:val="004041FA"/>
    <w:rsid w:val="004047FE"/>
    <w:rsid w:val="00404B52"/>
    <w:rsid w:val="00404BB1"/>
    <w:rsid w:val="00405148"/>
    <w:rsid w:val="00405367"/>
    <w:rsid w:val="00405518"/>
    <w:rsid w:val="004059CB"/>
    <w:rsid w:val="00405AF6"/>
    <w:rsid w:val="00405FD7"/>
    <w:rsid w:val="00406772"/>
    <w:rsid w:val="0040689A"/>
    <w:rsid w:val="00406AE6"/>
    <w:rsid w:val="00406E4C"/>
    <w:rsid w:val="00407271"/>
    <w:rsid w:val="004077C9"/>
    <w:rsid w:val="00407B73"/>
    <w:rsid w:val="00407D0A"/>
    <w:rsid w:val="0041014A"/>
    <w:rsid w:val="004101BC"/>
    <w:rsid w:val="00410611"/>
    <w:rsid w:val="004108E4"/>
    <w:rsid w:val="00410DC6"/>
    <w:rsid w:val="0041100A"/>
    <w:rsid w:val="004111B6"/>
    <w:rsid w:val="004113AE"/>
    <w:rsid w:val="00411805"/>
    <w:rsid w:val="00411BCF"/>
    <w:rsid w:val="0041220F"/>
    <w:rsid w:val="0041267F"/>
    <w:rsid w:val="004126AA"/>
    <w:rsid w:val="0041299A"/>
    <w:rsid w:val="00412EE7"/>
    <w:rsid w:val="00412FEE"/>
    <w:rsid w:val="0041327C"/>
    <w:rsid w:val="0041348E"/>
    <w:rsid w:val="004138A3"/>
    <w:rsid w:val="00413C0E"/>
    <w:rsid w:val="00413F1F"/>
    <w:rsid w:val="0041445B"/>
    <w:rsid w:val="004144E7"/>
    <w:rsid w:val="00414A52"/>
    <w:rsid w:val="00414BEF"/>
    <w:rsid w:val="004150E9"/>
    <w:rsid w:val="00415354"/>
    <w:rsid w:val="0041535D"/>
    <w:rsid w:val="00416059"/>
    <w:rsid w:val="004162FA"/>
    <w:rsid w:val="0041631A"/>
    <w:rsid w:val="00416E35"/>
    <w:rsid w:val="00416F29"/>
    <w:rsid w:val="00417026"/>
    <w:rsid w:val="0041718D"/>
    <w:rsid w:val="00417546"/>
    <w:rsid w:val="004204C6"/>
    <w:rsid w:val="0042064D"/>
    <w:rsid w:val="004209F8"/>
    <w:rsid w:val="00420D15"/>
    <w:rsid w:val="00420D49"/>
    <w:rsid w:val="00421233"/>
    <w:rsid w:val="004214E3"/>
    <w:rsid w:val="00421AB8"/>
    <w:rsid w:val="004220F1"/>
    <w:rsid w:val="004222CB"/>
    <w:rsid w:val="00422511"/>
    <w:rsid w:val="00422EAD"/>
    <w:rsid w:val="00422EC4"/>
    <w:rsid w:val="004231BC"/>
    <w:rsid w:val="00423271"/>
    <w:rsid w:val="00423393"/>
    <w:rsid w:val="00423515"/>
    <w:rsid w:val="00423951"/>
    <w:rsid w:val="004239C0"/>
    <w:rsid w:val="00423CE4"/>
    <w:rsid w:val="00423DC1"/>
    <w:rsid w:val="004242E7"/>
    <w:rsid w:val="004242F2"/>
    <w:rsid w:val="00424D9C"/>
    <w:rsid w:val="004256A2"/>
    <w:rsid w:val="00425E75"/>
    <w:rsid w:val="00426445"/>
    <w:rsid w:val="004265DC"/>
    <w:rsid w:val="004267C0"/>
    <w:rsid w:val="004269C7"/>
    <w:rsid w:val="00426C76"/>
    <w:rsid w:val="00426E9C"/>
    <w:rsid w:val="004270F1"/>
    <w:rsid w:val="004272C6"/>
    <w:rsid w:val="00427507"/>
    <w:rsid w:val="0042776E"/>
    <w:rsid w:val="00427995"/>
    <w:rsid w:val="00427D48"/>
    <w:rsid w:val="00427DFC"/>
    <w:rsid w:val="0043004F"/>
    <w:rsid w:val="0043046E"/>
    <w:rsid w:val="00430606"/>
    <w:rsid w:val="00430682"/>
    <w:rsid w:val="004306CA"/>
    <w:rsid w:val="00430808"/>
    <w:rsid w:val="00430EA8"/>
    <w:rsid w:val="004313B9"/>
    <w:rsid w:val="0043172F"/>
    <w:rsid w:val="00431756"/>
    <w:rsid w:val="004317FC"/>
    <w:rsid w:val="00431848"/>
    <w:rsid w:val="00431BBF"/>
    <w:rsid w:val="00431C80"/>
    <w:rsid w:val="00431CD4"/>
    <w:rsid w:val="004321DD"/>
    <w:rsid w:val="0043269B"/>
    <w:rsid w:val="00432782"/>
    <w:rsid w:val="0043284F"/>
    <w:rsid w:val="004329AB"/>
    <w:rsid w:val="004329D6"/>
    <w:rsid w:val="00432C96"/>
    <w:rsid w:val="004334AB"/>
    <w:rsid w:val="00433AF8"/>
    <w:rsid w:val="0043458D"/>
    <w:rsid w:val="004345C3"/>
    <w:rsid w:val="004348AC"/>
    <w:rsid w:val="00434EBA"/>
    <w:rsid w:val="00434ECD"/>
    <w:rsid w:val="00435166"/>
    <w:rsid w:val="004351F2"/>
    <w:rsid w:val="004352F6"/>
    <w:rsid w:val="0043546B"/>
    <w:rsid w:val="00435F09"/>
    <w:rsid w:val="004367DD"/>
    <w:rsid w:val="00436AF9"/>
    <w:rsid w:val="00436B3F"/>
    <w:rsid w:val="00436C2A"/>
    <w:rsid w:val="00436D2E"/>
    <w:rsid w:val="0043736E"/>
    <w:rsid w:val="0043777B"/>
    <w:rsid w:val="00437878"/>
    <w:rsid w:val="00437BDF"/>
    <w:rsid w:val="00437C33"/>
    <w:rsid w:val="00437F18"/>
    <w:rsid w:val="0044053B"/>
    <w:rsid w:val="004408C9"/>
    <w:rsid w:val="00440B79"/>
    <w:rsid w:val="00440EF0"/>
    <w:rsid w:val="00441433"/>
    <w:rsid w:val="004414A3"/>
    <w:rsid w:val="00441997"/>
    <w:rsid w:val="00441A02"/>
    <w:rsid w:val="00441B1C"/>
    <w:rsid w:val="00441C4F"/>
    <w:rsid w:val="00441F8B"/>
    <w:rsid w:val="00441FBC"/>
    <w:rsid w:val="00442066"/>
    <w:rsid w:val="004421E9"/>
    <w:rsid w:val="00442F16"/>
    <w:rsid w:val="0044323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40F6"/>
    <w:rsid w:val="00444270"/>
    <w:rsid w:val="00444271"/>
    <w:rsid w:val="004443C2"/>
    <w:rsid w:val="00444BFD"/>
    <w:rsid w:val="00445AC1"/>
    <w:rsid w:val="004463A9"/>
    <w:rsid w:val="00446428"/>
    <w:rsid w:val="004467ED"/>
    <w:rsid w:val="004474A6"/>
    <w:rsid w:val="00447667"/>
    <w:rsid w:val="00447D43"/>
    <w:rsid w:val="00450108"/>
    <w:rsid w:val="00450412"/>
    <w:rsid w:val="004504D8"/>
    <w:rsid w:val="0045059E"/>
    <w:rsid w:val="004507FA"/>
    <w:rsid w:val="00450EF1"/>
    <w:rsid w:val="0045106E"/>
    <w:rsid w:val="004519B9"/>
    <w:rsid w:val="00451B6E"/>
    <w:rsid w:val="004523CB"/>
    <w:rsid w:val="004523E8"/>
    <w:rsid w:val="00452DE3"/>
    <w:rsid w:val="004530B0"/>
    <w:rsid w:val="00453EE2"/>
    <w:rsid w:val="004540A4"/>
    <w:rsid w:val="00454223"/>
    <w:rsid w:val="00454A5C"/>
    <w:rsid w:val="004555FD"/>
    <w:rsid w:val="00455B5C"/>
    <w:rsid w:val="00455F25"/>
    <w:rsid w:val="004564E6"/>
    <w:rsid w:val="004567AC"/>
    <w:rsid w:val="004567BB"/>
    <w:rsid w:val="0045697B"/>
    <w:rsid w:val="00456E3D"/>
    <w:rsid w:val="0045777A"/>
    <w:rsid w:val="00457C99"/>
    <w:rsid w:val="00457F6A"/>
    <w:rsid w:val="00457FA4"/>
    <w:rsid w:val="0046035D"/>
    <w:rsid w:val="00460578"/>
    <w:rsid w:val="004607A6"/>
    <w:rsid w:val="00460A15"/>
    <w:rsid w:val="00460A9E"/>
    <w:rsid w:val="00460BE6"/>
    <w:rsid w:val="00460CD5"/>
    <w:rsid w:val="00460FF5"/>
    <w:rsid w:val="00461930"/>
    <w:rsid w:val="004619A2"/>
    <w:rsid w:val="00461B76"/>
    <w:rsid w:val="00461CE4"/>
    <w:rsid w:val="0046212B"/>
    <w:rsid w:val="0046255C"/>
    <w:rsid w:val="004626DF"/>
    <w:rsid w:val="00462FF9"/>
    <w:rsid w:val="0046312A"/>
    <w:rsid w:val="004636E2"/>
    <w:rsid w:val="004642A5"/>
    <w:rsid w:val="004642BF"/>
    <w:rsid w:val="004642D8"/>
    <w:rsid w:val="004643DC"/>
    <w:rsid w:val="00464733"/>
    <w:rsid w:val="00464843"/>
    <w:rsid w:val="00464BA6"/>
    <w:rsid w:val="00464F01"/>
    <w:rsid w:val="0046530B"/>
    <w:rsid w:val="0046545F"/>
    <w:rsid w:val="00466251"/>
    <w:rsid w:val="0046667A"/>
    <w:rsid w:val="004668A4"/>
    <w:rsid w:val="00466B73"/>
    <w:rsid w:val="00466D54"/>
    <w:rsid w:val="00467012"/>
    <w:rsid w:val="004672D2"/>
    <w:rsid w:val="00467449"/>
    <w:rsid w:val="0046781B"/>
    <w:rsid w:val="00470055"/>
    <w:rsid w:val="00470288"/>
    <w:rsid w:val="00470668"/>
    <w:rsid w:val="00470A2F"/>
    <w:rsid w:val="00470C43"/>
    <w:rsid w:val="00470EE8"/>
    <w:rsid w:val="00470F23"/>
    <w:rsid w:val="00470F32"/>
    <w:rsid w:val="00471144"/>
    <w:rsid w:val="00471192"/>
    <w:rsid w:val="00471863"/>
    <w:rsid w:val="00471BD9"/>
    <w:rsid w:val="00471C20"/>
    <w:rsid w:val="00471F44"/>
    <w:rsid w:val="004728D9"/>
    <w:rsid w:val="00472A0A"/>
    <w:rsid w:val="00472AB2"/>
    <w:rsid w:val="00472C28"/>
    <w:rsid w:val="00472D48"/>
    <w:rsid w:val="00472EBD"/>
    <w:rsid w:val="0047355F"/>
    <w:rsid w:val="004735C7"/>
    <w:rsid w:val="004736AB"/>
    <w:rsid w:val="004736BC"/>
    <w:rsid w:val="00473C97"/>
    <w:rsid w:val="00473EF0"/>
    <w:rsid w:val="00473F40"/>
    <w:rsid w:val="00474054"/>
    <w:rsid w:val="004742DB"/>
    <w:rsid w:val="00474792"/>
    <w:rsid w:val="00474B4C"/>
    <w:rsid w:val="00474D40"/>
    <w:rsid w:val="0047566D"/>
    <w:rsid w:val="00475AA9"/>
    <w:rsid w:val="00475C15"/>
    <w:rsid w:val="0047608D"/>
    <w:rsid w:val="0047683D"/>
    <w:rsid w:val="00476993"/>
    <w:rsid w:val="00476A1D"/>
    <w:rsid w:val="00476EEE"/>
    <w:rsid w:val="00476FB9"/>
    <w:rsid w:val="0047735E"/>
    <w:rsid w:val="004776D9"/>
    <w:rsid w:val="004777BD"/>
    <w:rsid w:val="004778C6"/>
    <w:rsid w:val="004802B1"/>
    <w:rsid w:val="0048054D"/>
    <w:rsid w:val="004808BF"/>
    <w:rsid w:val="00480916"/>
    <w:rsid w:val="00480983"/>
    <w:rsid w:val="00480A5F"/>
    <w:rsid w:val="00480B42"/>
    <w:rsid w:val="00481901"/>
    <w:rsid w:val="00481FE9"/>
    <w:rsid w:val="004822AD"/>
    <w:rsid w:val="004823EF"/>
    <w:rsid w:val="0048274F"/>
    <w:rsid w:val="00482A15"/>
    <w:rsid w:val="00482FDB"/>
    <w:rsid w:val="004832E3"/>
    <w:rsid w:val="004839ED"/>
    <w:rsid w:val="00483C08"/>
    <w:rsid w:val="0048489F"/>
    <w:rsid w:val="00484AC6"/>
    <w:rsid w:val="00484E77"/>
    <w:rsid w:val="00485100"/>
    <w:rsid w:val="00485171"/>
    <w:rsid w:val="00485DD6"/>
    <w:rsid w:val="00485DFA"/>
    <w:rsid w:val="00485E7F"/>
    <w:rsid w:val="00485FF0"/>
    <w:rsid w:val="00486171"/>
    <w:rsid w:val="00486365"/>
    <w:rsid w:val="00486BB9"/>
    <w:rsid w:val="00486EEA"/>
    <w:rsid w:val="004873D1"/>
    <w:rsid w:val="004906FC"/>
    <w:rsid w:val="00490A8B"/>
    <w:rsid w:val="00490D42"/>
    <w:rsid w:val="0049142E"/>
    <w:rsid w:val="00491707"/>
    <w:rsid w:val="004917E9"/>
    <w:rsid w:val="00491AAA"/>
    <w:rsid w:val="00491F01"/>
    <w:rsid w:val="00492060"/>
    <w:rsid w:val="004925E8"/>
    <w:rsid w:val="00492815"/>
    <w:rsid w:val="00492C77"/>
    <w:rsid w:val="00492CDE"/>
    <w:rsid w:val="00492F65"/>
    <w:rsid w:val="00493B88"/>
    <w:rsid w:val="0049414B"/>
    <w:rsid w:val="004942F1"/>
    <w:rsid w:val="004943E1"/>
    <w:rsid w:val="004943FD"/>
    <w:rsid w:val="00494450"/>
    <w:rsid w:val="00494907"/>
    <w:rsid w:val="00494E5D"/>
    <w:rsid w:val="0049580F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0F"/>
    <w:rsid w:val="004A0E44"/>
    <w:rsid w:val="004A0EE2"/>
    <w:rsid w:val="004A14E6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0EC"/>
    <w:rsid w:val="004A4921"/>
    <w:rsid w:val="004A4A62"/>
    <w:rsid w:val="004A4DB5"/>
    <w:rsid w:val="004A5281"/>
    <w:rsid w:val="004A52A6"/>
    <w:rsid w:val="004A5405"/>
    <w:rsid w:val="004A550F"/>
    <w:rsid w:val="004A5555"/>
    <w:rsid w:val="004A586B"/>
    <w:rsid w:val="004A5C32"/>
    <w:rsid w:val="004A5F7D"/>
    <w:rsid w:val="004A6054"/>
    <w:rsid w:val="004A619E"/>
    <w:rsid w:val="004A73BF"/>
    <w:rsid w:val="004B0239"/>
    <w:rsid w:val="004B0481"/>
    <w:rsid w:val="004B0E0D"/>
    <w:rsid w:val="004B0EDE"/>
    <w:rsid w:val="004B0EE6"/>
    <w:rsid w:val="004B10FA"/>
    <w:rsid w:val="004B1328"/>
    <w:rsid w:val="004B1712"/>
    <w:rsid w:val="004B1A57"/>
    <w:rsid w:val="004B1C46"/>
    <w:rsid w:val="004B1CFE"/>
    <w:rsid w:val="004B1D7E"/>
    <w:rsid w:val="004B2AF5"/>
    <w:rsid w:val="004B2C99"/>
    <w:rsid w:val="004B379D"/>
    <w:rsid w:val="004B3955"/>
    <w:rsid w:val="004B40D8"/>
    <w:rsid w:val="004B42F5"/>
    <w:rsid w:val="004B439E"/>
    <w:rsid w:val="004B4536"/>
    <w:rsid w:val="004B4857"/>
    <w:rsid w:val="004B4C99"/>
    <w:rsid w:val="004B4D73"/>
    <w:rsid w:val="004B4DD9"/>
    <w:rsid w:val="004B4F13"/>
    <w:rsid w:val="004B50A0"/>
    <w:rsid w:val="004B584D"/>
    <w:rsid w:val="004B5F04"/>
    <w:rsid w:val="004B6456"/>
    <w:rsid w:val="004B6771"/>
    <w:rsid w:val="004B6D13"/>
    <w:rsid w:val="004B6D18"/>
    <w:rsid w:val="004B6D82"/>
    <w:rsid w:val="004B77A5"/>
    <w:rsid w:val="004B78D8"/>
    <w:rsid w:val="004B7B41"/>
    <w:rsid w:val="004C0430"/>
    <w:rsid w:val="004C0912"/>
    <w:rsid w:val="004C0AA6"/>
    <w:rsid w:val="004C0ECE"/>
    <w:rsid w:val="004C1842"/>
    <w:rsid w:val="004C1DE4"/>
    <w:rsid w:val="004C2159"/>
    <w:rsid w:val="004C253E"/>
    <w:rsid w:val="004C27BC"/>
    <w:rsid w:val="004C2872"/>
    <w:rsid w:val="004C29C1"/>
    <w:rsid w:val="004C2A3B"/>
    <w:rsid w:val="004C2AB9"/>
    <w:rsid w:val="004C312B"/>
    <w:rsid w:val="004C3214"/>
    <w:rsid w:val="004C321A"/>
    <w:rsid w:val="004C36E2"/>
    <w:rsid w:val="004C378C"/>
    <w:rsid w:val="004C3915"/>
    <w:rsid w:val="004C39DC"/>
    <w:rsid w:val="004C3E10"/>
    <w:rsid w:val="004C412C"/>
    <w:rsid w:val="004C45C2"/>
    <w:rsid w:val="004C4C62"/>
    <w:rsid w:val="004C4F1F"/>
    <w:rsid w:val="004C5206"/>
    <w:rsid w:val="004C55B0"/>
    <w:rsid w:val="004C5AC8"/>
    <w:rsid w:val="004C5D8F"/>
    <w:rsid w:val="004C5EB8"/>
    <w:rsid w:val="004C6071"/>
    <w:rsid w:val="004C64A8"/>
    <w:rsid w:val="004C6709"/>
    <w:rsid w:val="004C67F1"/>
    <w:rsid w:val="004C7212"/>
    <w:rsid w:val="004C7273"/>
    <w:rsid w:val="004C7366"/>
    <w:rsid w:val="004C7403"/>
    <w:rsid w:val="004C7424"/>
    <w:rsid w:val="004C745D"/>
    <w:rsid w:val="004C777E"/>
    <w:rsid w:val="004C7B02"/>
    <w:rsid w:val="004C7B24"/>
    <w:rsid w:val="004C7F84"/>
    <w:rsid w:val="004D023C"/>
    <w:rsid w:val="004D0465"/>
    <w:rsid w:val="004D0676"/>
    <w:rsid w:val="004D06FE"/>
    <w:rsid w:val="004D08B5"/>
    <w:rsid w:val="004D0FFD"/>
    <w:rsid w:val="004D1028"/>
    <w:rsid w:val="004D11E7"/>
    <w:rsid w:val="004D1418"/>
    <w:rsid w:val="004D1C27"/>
    <w:rsid w:val="004D20C3"/>
    <w:rsid w:val="004D2280"/>
    <w:rsid w:val="004D253D"/>
    <w:rsid w:val="004D2C1A"/>
    <w:rsid w:val="004D2CCC"/>
    <w:rsid w:val="004D309B"/>
    <w:rsid w:val="004D36F8"/>
    <w:rsid w:val="004D38D9"/>
    <w:rsid w:val="004D3B9C"/>
    <w:rsid w:val="004D3F1D"/>
    <w:rsid w:val="004D4327"/>
    <w:rsid w:val="004D4752"/>
    <w:rsid w:val="004D4930"/>
    <w:rsid w:val="004D5AE9"/>
    <w:rsid w:val="004D5F81"/>
    <w:rsid w:val="004D6F94"/>
    <w:rsid w:val="004D778C"/>
    <w:rsid w:val="004E017B"/>
    <w:rsid w:val="004E0274"/>
    <w:rsid w:val="004E0878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3A5"/>
    <w:rsid w:val="004E3E29"/>
    <w:rsid w:val="004E3EE4"/>
    <w:rsid w:val="004E422A"/>
    <w:rsid w:val="004E425D"/>
    <w:rsid w:val="004E4664"/>
    <w:rsid w:val="004E47B9"/>
    <w:rsid w:val="004E48B8"/>
    <w:rsid w:val="004E49D8"/>
    <w:rsid w:val="004E4A1A"/>
    <w:rsid w:val="004E4A9F"/>
    <w:rsid w:val="004E4F23"/>
    <w:rsid w:val="004E54C2"/>
    <w:rsid w:val="004E5ACA"/>
    <w:rsid w:val="004E5D4C"/>
    <w:rsid w:val="004E623A"/>
    <w:rsid w:val="004E6C13"/>
    <w:rsid w:val="004E78E2"/>
    <w:rsid w:val="004F05E4"/>
    <w:rsid w:val="004F0AB2"/>
    <w:rsid w:val="004F1544"/>
    <w:rsid w:val="004F183D"/>
    <w:rsid w:val="004F1911"/>
    <w:rsid w:val="004F1C98"/>
    <w:rsid w:val="004F1E90"/>
    <w:rsid w:val="004F1F64"/>
    <w:rsid w:val="004F2099"/>
    <w:rsid w:val="004F22B2"/>
    <w:rsid w:val="004F2323"/>
    <w:rsid w:val="004F2A44"/>
    <w:rsid w:val="004F3120"/>
    <w:rsid w:val="004F3851"/>
    <w:rsid w:val="004F391F"/>
    <w:rsid w:val="004F4A04"/>
    <w:rsid w:val="004F50B6"/>
    <w:rsid w:val="004F56EC"/>
    <w:rsid w:val="004F589A"/>
    <w:rsid w:val="004F5C03"/>
    <w:rsid w:val="004F5F5A"/>
    <w:rsid w:val="004F5FF3"/>
    <w:rsid w:val="004F67C8"/>
    <w:rsid w:val="004F68D8"/>
    <w:rsid w:val="004F68FC"/>
    <w:rsid w:val="004F7324"/>
    <w:rsid w:val="004F73BE"/>
    <w:rsid w:val="004F7562"/>
    <w:rsid w:val="004F76A7"/>
    <w:rsid w:val="004F7A1C"/>
    <w:rsid w:val="00500003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7DF"/>
    <w:rsid w:val="005019A4"/>
    <w:rsid w:val="00501BB8"/>
    <w:rsid w:val="00501DCE"/>
    <w:rsid w:val="00501E16"/>
    <w:rsid w:val="005020AE"/>
    <w:rsid w:val="005020C0"/>
    <w:rsid w:val="005026CD"/>
    <w:rsid w:val="005027C9"/>
    <w:rsid w:val="00502B01"/>
    <w:rsid w:val="00502D10"/>
    <w:rsid w:val="00502D1A"/>
    <w:rsid w:val="00502FBE"/>
    <w:rsid w:val="005031AF"/>
    <w:rsid w:val="00503C3F"/>
    <w:rsid w:val="00503CDA"/>
    <w:rsid w:val="00503ED1"/>
    <w:rsid w:val="0050403C"/>
    <w:rsid w:val="005041BF"/>
    <w:rsid w:val="00504DB0"/>
    <w:rsid w:val="005052B6"/>
    <w:rsid w:val="0050564C"/>
    <w:rsid w:val="00505B44"/>
    <w:rsid w:val="00505EA9"/>
    <w:rsid w:val="005061D7"/>
    <w:rsid w:val="005063B3"/>
    <w:rsid w:val="005064E3"/>
    <w:rsid w:val="00506A60"/>
    <w:rsid w:val="00506EDE"/>
    <w:rsid w:val="0050714D"/>
    <w:rsid w:val="005076C9"/>
    <w:rsid w:val="00507B62"/>
    <w:rsid w:val="00507C9F"/>
    <w:rsid w:val="00507CC3"/>
    <w:rsid w:val="00507DAA"/>
    <w:rsid w:val="00510012"/>
    <w:rsid w:val="00510056"/>
    <w:rsid w:val="005103E2"/>
    <w:rsid w:val="005104DE"/>
    <w:rsid w:val="00510B1A"/>
    <w:rsid w:val="00510E49"/>
    <w:rsid w:val="00511042"/>
    <w:rsid w:val="00511321"/>
    <w:rsid w:val="0051172F"/>
    <w:rsid w:val="0051175F"/>
    <w:rsid w:val="00511B4F"/>
    <w:rsid w:val="00511D50"/>
    <w:rsid w:val="00512293"/>
    <w:rsid w:val="00512571"/>
    <w:rsid w:val="005126B1"/>
    <w:rsid w:val="0051277B"/>
    <w:rsid w:val="00512B9F"/>
    <w:rsid w:val="00512E99"/>
    <w:rsid w:val="00513434"/>
    <w:rsid w:val="00513520"/>
    <w:rsid w:val="00513DEF"/>
    <w:rsid w:val="00514664"/>
    <w:rsid w:val="00514A9A"/>
    <w:rsid w:val="00514E7E"/>
    <w:rsid w:val="00514ECD"/>
    <w:rsid w:val="00515110"/>
    <w:rsid w:val="0051555E"/>
    <w:rsid w:val="005155E8"/>
    <w:rsid w:val="00515A2E"/>
    <w:rsid w:val="005162A1"/>
    <w:rsid w:val="00516451"/>
    <w:rsid w:val="00516662"/>
    <w:rsid w:val="00516762"/>
    <w:rsid w:val="005168B8"/>
    <w:rsid w:val="00516B02"/>
    <w:rsid w:val="00517205"/>
    <w:rsid w:val="00517CFF"/>
    <w:rsid w:val="00520499"/>
    <w:rsid w:val="005204B0"/>
    <w:rsid w:val="00520713"/>
    <w:rsid w:val="00520A2B"/>
    <w:rsid w:val="00520B2C"/>
    <w:rsid w:val="00520F75"/>
    <w:rsid w:val="005211E2"/>
    <w:rsid w:val="00521D5B"/>
    <w:rsid w:val="00522198"/>
    <w:rsid w:val="00522471"/>
    <w:rsid w:val="005227D7"/>
    <w:rsid w:val="00522ABE"/>
    <w:rsid w:val="005231C6"/>
    <w:rsid w:val="005231FB"/>
    <w:rsid w:val="00523EE1"/>
    <w:rsid w:val="005242F7"/>
    <w:rsid w:val="00524738"/>
    <w:rsid w:val="005247EF"/>
    <w:rsid w:val="00524CAA"/>
    <w:rsid w:val="0052535E"/>
    <w:rsid w:val="0052549D"/>
    <w:rsid w:val="005259D7"/>
    <w:rsid w:val="00525B12"/>
    <w:rsid w:val="0052662B"/>
    <w:rsid w:val="005267EC"/>
    <w:rsid w:val="0052688B"/>
    <w:rsid w:val="0052688D"/>
    <w:rsid w:val="00526988"/>
    <w:rsid w:val="00526D41"/>
    <w:rsid w:val="00526EAD"/>
    <w:rsid w:val="00526EF7"/>
    <w:rsid w:val="005277F0"/>
    <w:rsid w:val="00527B9C"/>
    <w:rsid w:val="00527CD3"/>
    <w:rsid w:val="00527E6F"/>
    <w:rsid w:val="0053010C"/>
    <w:rsid w:val="00530256"/>
    <w:rsid w:val="005303C9"/>
    <w:rsid w:val="00530753"/>
    <w:rsid w:val="00530827"/>
    <w:rsid w:val="00530ADC"/>
    <w:rsid w:val="00530C17"/>
    <w:rsid w:val="00530C4B"/>
    <w:rsid w:val="00530CFC"/>
    <w:rsid w:val="00530F81"/>
    <w:rsid w:val="00531081"/>
    <w:rsid w:val="00531740"/>
    <w:rsid w:val="0053191E"/>
    <w:rsid w:val="00531BFE"/>
    <w:rsid w:val="00531E36"/>
    <w:rsid w:val="005320A3"/>
    <w:rsid w:val="005323A6"/>
    <w:rsid w:val="005324E2"/>
    <w:rsid w:val="005324F1"/>
    <w:rsid w:val="0053260A"/>
    <w:rsid w:val="00532964"/>
    <w:rsid w:val="00532A4C"/>
    <w:rsid w:val="00532A7A"/>
    <w:rsid w:val="00532DD4"/>
    <w:rsid w:val="00532DE0"/>
    <w:rsid w:val="005330A0"/>
    <w:rsid w:val="00533472"/>
    <w:rsid w:val="005337DC"/>
    <w:rsid w:val="00533AC5"/>
    <w:rsid w:val="00533D95"/>
    <w:rsid w:val="0053405F"/>
    <w:rsid w:val="00534D8C"/>
    <w:rsid w:val="00534F70"/>
    <w:rsid w:val="00535901"/>
    <w:rsid w:val="00535A1B"/>
    <w:rsid w:val="00535BA1"/>
    <w:rsid w:val="0053653C"/>
    <w:rsid w:val="00536F25"/>
    <w:rsid w:val="005374E1"/>
    <w:rsid w:val="00537594"/>
    <w:rsid w:val="00537607"/>
    <w:rsid w:val="005402DA"/>
    <w:rsid w:val="00540548"/>
    <w:rsid w:val="0054064F"/>
    <w:rsid w:val="00540799"/>
    <w:rsid w:val="005409DC"/>
    <w:rsid w:val="00540CF1"/>
    <w:rsid w:val="005413E7"/>
    <w:rsid w:val="005416BC"/>
    <w:rsid w:val="00541938"/>
    <w:rsid w:val="00541BD1"/>
    <w:rsid w:val="00541F9C"/>
    <w:rsid w:val="00542209"/>
    <w:rsid w:val="005422E3"/>
    <w:rsid w:val="0054235A"/>
    <w:rsid w:val="0054338B"/>
    <w:rsid w:val="0054425E"/>
    <w:rsid w:val="005444E6"/>
    <w:rsid w:val="00544562"/>
    <w:rsid w:val="0054513B"/>
    <w:rsid w:val="00545414"/>
    <w:rsid w:val="005455C6"/>
    <w:rsid w:val="0054569E"/>
    <w:rsid w:val="0054570F"/>
    <w:rsid w:val="00545A5C"/>
    <w:rsid w:val="00545DDF"/>
    <w:rsid w:val="00545FF3"/>
    <w:rsid w:val="00546126"/>
    <w:rsid w:val="005463CA"/>
    <w:rsid w:val="005468E4"/>
    <w:rsid w:val="005468EA"/>
    <w:rsid w:val="005469E9"/>
    <w:rsid w:val="00546D66"/>
    <w:rsid w:val="005476DB"/>
    <w:rsid w:val="005476FB"/>
    <w:rsid w:val="00547891"/>
    <w:rsid w:val="00547A01"/>
    <w:rsid w:val="00550005"/>
    <w:rsid w:val="00550459"/>
    <w:rsid w:val="00550BE2"/>
    <w:rsid w:val="00550DF7"/>
    <w:rsid w:val="0055119C"/>
    <w:rsid w:val="00551886"/>
    <w:rsid w:val="00552158"/>
    <w:rsid w:val="005524A1"/>
    <w:rsid w:val="005529FE"/>
    <w:rsid w:val="00552D5A"/>
    <w:rsid w:val="00552EBF"/>
    <w:rsid w:val="0055303D"/>
    <w:rsid w:val="00553054"/>
    <w:rsid w:val="00553150"/>
    <w:rsid w:val="00553C11"/>
    <w:rsid w:val="00553E0E"/>
    <w:rsid w:val="00553F02"/>
    <w:rsid w:val="0055441A"/>
    <w:rsid w:val="005547D3"/>
    <w:rsid w:val="00554A4E"/>
    <w:rsid w:val="00554DF2"/>
    <w:rsid w:val="0055508B"/>
    <w:rsid w:val="0055510E"/>
    <w:rsid w:val="00555792"/>
    <w:rsid w:val="005557F0"/>
    <w:rsid w:val="00556191"/>
    <w:rsid w:val="00556B67"/>
    <w:rsid w:val="00556F8F"/>
    <w:rsid w:val="005572DA"/>
    <w:rsid w:val="005575A7"/>
    <w:rsid w:val="00557AEA"/>
    <w:rsid w:val="00557DF3"/>
    <w:rsid w:val="00557E9A"/>
    <w:rsid w:val="0056025F"/>
    <w:rsid w:val="005603A3"/>
    <w:rsid w:val="005603C3"/>
    <w:rsid w:val="005605C6"/>
    <w:rsid w:val="00560836"/>
    <w:rsid w:val="00560AF2"/>
    <w:rsid w:val="00560DCD"/>
    <w:rsid w:val="00560EA0"/>
    <w:rsid w:val="00561492"/>
    <w:rsid w:val="0056149E"/>
    <w:rsid w:val="005618BF"/>
    <w:rsid w:val="00561E14"/>
    <w:rsid w:val="00561EE6"/>
    <w:rsid w:val="00561F12"/>
    <w:rsid w:val="0056294D"/>
    <w:rsid w:val="00562BBB"/>
    <w:rsid w:val="00562E91"/>
    <w:rsid w:val="00562FE7"/>
    <w:rsid w:val="00563004"/>
    <w:rsid w:val="005630ED"/>
    <w:rsid w:val="00563142"/>
    <w:rsid w:val="005634CE"/>
    <w:rsid w:val="005638EE"/>
    <w:rsid w:val="00564023"/>
    <w:rsid w:val="005647C1"/>
    <w:rsid w:val="0056491D"/>
    <w:rsid w:val="005652FD"/>
    <w:rsid w:val="00565B44"/>
    <w:rsid w:val="00565E4A"/>
    <w:rsid w:val="00566EF0"/>
    <w:rsid w:val="00567150"/>
    <w:rsid w:val="005673D8"/>
    <w:rsid w:val="00567449"/>
    <w:rsid w:val="00567A39"/>
    <w:rsid w:val="00567CE4"/>
    <w:rsid w:val="00567FB9"/>
    <w:rsid w:val="0057094D"/>
    <w:rsid w:val="00571246"/>
    <w:rsid w:val="00571397"/>
    <w:rsid w:val="00571AA3"/>
    <w:rsid w:val="00571BFB"/>
    <w:rsid w:val="00571E9F"/>
    <w:rsid w:val="00572188"/>
    <w:rsid w:val="005726AA"/>
    <w:rsid w:val="0057284F"/>
    <w:rsid w:val="00572FEA"/>
    <w:rsid w:val="0057331C"/>
    <w:rsid w:val="005737B8"/>
    <w:rsid w:val="005744C0"/>
    <w:rsid w:val="00574504"/>
    <w:rsid w:val="0057469A"/>
    <w:rsid w:val="005746B6"/>
    <w:rsid w:val="00574891"/>
    <w:rsid w:val="0057498A"/>
    <w:rsid w:val="00574AF8"/>
    <w:rsid w:val="005751F6"/>
    <w:rsid w:val="0057541C"/>
    <w:rsid w:val="0057617A"/>
    <w:rsid w:val="005763F3"/>
    <w:rsid w:val="00576463"/>
    <w:rsid w:val="0057668F"/>
    <w:rsid w:val="00576720"/>
    <w:rsid w:val="005771DB"/>
    <w:rsid w:val="005772BB"/>
    <w:rsid w:val="0057736C"/>
    <w:rsid w:val="00577509"/>
    <w:rsid w:val="0057793A"/>
    <w:rsid w:val="00580301"/>
    <w:rsid w:val="005803E1"/>
    <w:rsid w:val="0058054E"/>
    <w:rsid w:val="00580D1D"/>
    <w:rsid w:val="00580EF9"/>
    <w:rsid w:val="00580FB3"/>
    <w:rsid w:val="005810BB"/>
    <w:rsid w:val="00581166"/>
    <w:rsid w:val="0058124C"/>
    <w:rsid w:val="005817A4"/>
    <w:rsid w:val="00581827"/>
    <w:rsid w:val="0058188A"/>
    <w:rsid w:val="0058190A"/>
    <w:rsid w:val="00581FB4"/>
    <w:rsid w:val="0058244E"/>
    <w:rsid w:val="00582803"/>
    <w:rsid w:val="00582938"/>
    <w:rsid w:val="00582CA2"/>
    <w:rsid w:val="00582E7A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C56"/>
    <w:rsid w:val="00586372"/>
    <w:rsid w:val="00586481"/>
    <w:rsid w:val="0058648D"/>
    <w:rsid w:val="005865E4"/>
    <w:rsid w:val="005867CA"/>
    <w:rsid w:val="0058741D"/>
    <w:rsid w:val="005876D6"/>
    <w:rsid w:val="005876F0"/>
    <w:rsid w:val="00590399"/>
    <w:rsid w:val="0059067C"/>
    <w:rsid w:val="00590C71"/>
    <w:rsid w:val="00590D2F"/>
    <w:rsid w:val="0059100B"/>
    <w:rsid w:val="00591395"/>
    <w:rsid w:val="005916CB"/>
    <w:rsid w:val="00591FF9"/>
    <w:rsid w:val="005922D8"/>
    <w:rsid w:val="005925A0"/>
    <w:rsid w:val="00592ABC"/>
    <w:rsid w:val="00592E17"/>
    <w:rsid w:val="00592F1D"/>
    <w:rsid w:val="00592FBC"/>
    <w:rsid w:val="0059301E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37"/>
    <w:rsid w:val="00596496"/>
    <w:rsid w:val="00596569"/>
    <w:rsid w:val="0059657B"/>
    <w:rsid w:val="0059683D"/>
    <w:rsid w:val="00596875"/>
    <w:rsid w:val="00597376"/>
    <w:rsid w:val="00597CA1"/>
    <w:rsid w:val="00597CD5"/>
    <w:rsid w:val="00597E27"/>
    <w:rsid w:val="00597E67"/>
    <w:rsid w:val="005A01FC"/>
    <w:rsid w:val="005A05E3"/>
    <w:rsid w:val="005A1712"/>
    <w:rsid w:val="005A173D"/>
    <w:rsid w:val="005A1E11"/>
    <w:rsid w:val="005A2609"/>
    <w:rsid w:val="005A2C95"/>
    <w:rsid w:val="005A2D88"/>
    <w:rsid w:val="005A34F9"/>
    <w:rsid w:val="005A3AA2"/>
    <w:rsid w:val="005A3DBC"/>
    <w:rsid w:val="005A41D0"/>
    <w:rsid w:val="005A436E"/>
    <w:rsid w:val="005A47F5"/>
    <w:rsid w:val="005A4B75"/>
    <w:rsid w:val="005A502C"/>
    <w:rsid w:val="005A5464"/>
    <w:rsid w:val="005A59BD"/>
    <w:rsid w:val="005A5D35"/>
    <w:rsid w:val="005A6284"/>
    <w:rsid w:val="005A64A3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06B7"/>
    <w:rsid w:val="005B148D"/>
    <w:rsid w:val="005B14E9"/>
    <w:rsid w:val="005B1661"/>
    <w:rsid w:val="005B18BF"/>
    <w:rsid w:val="005B19AF"/>
    <w:rsid w:val="005B1FA8"/>
    <w:rsid w:val="005B2597"/>
    <w:rsid w:val="005B260A"/>
    <w:rsid w:val="005B268B"/>
    <w:rsid w:val="005B273A"/>
    <w:rsid w:val="005B2822"/>
    <w:rsid w:val="005B2FCE"/>
    <w:rsid w:val="005B3051"/>
    <w:rsid w:val="005B363D"/>
    <w:rsid w:val="005B39FD"/>
    <w:rsid w:val="005B40AF"/>
    <w:rsid w:val="005B50CF"/>
    <w:rsid w:val="005B5405"/>
    <w:rsid w:val="005B569A"/>
    <w:rsid w:val="005B5834"/>
    <w:rsid w:val="005B5865"/>
    <w:rsid w:val="005B5D1A"/>
    <w:rsid w:val="005B662B"/>
    <w:rsid w:val="005B6B4E"/>
    <w:rsid w:val="005B6F41"/>
    <w:rsid w:val="005B6F97"/>
    <w:rsid w:val="005B701E"/>
    <w:rsid w:val="005B7632"/>
    <w:rsid w:val="005B78FE"/>
    <w:rsid w:val="005B7FD8"/>
    <w:rsid w:val="005C0332"/>
    <w:rsid w:val="005C10ED"/>
    <w:rsid w:val="005C14EA"/>
    <w:rsid w:val="005C1790"/>
    <w:rsid w:val="005C1DBE"/>
    <w:rsid w:val="005C29B3"/>
    <w:rsid w:val="005C2BAB"/>
    <w:rsid w:val="005C2C21"/>
    <w:rsid w:val="005C2E45"/>
    <w:rsid w:val="005C3260"/>
    <w:rsid w:val="005C35A4"/>
    <w:rsid w:val="005C3CA0"/>
    <w:rsid w:val="005C42E2"/>
    <w:rsid w:val="005C438C"/>
    <w:rsid w:val="005C44E0"/>
    <w:rsid w:val="005C4C11"/>
    <w:rsid w:val="005C50D9"/>
    <w:rsid w:val="005C534D"/>
    <w:rsid w:val="005C53E7"/>
    <w:rsid w:val="005C5559"/>
    <w:rsid w:val="005C573F"/>
    <w:rsid w:val="005C58FE"/>
    <w:rsid w:val="005C591B"/>
    <w:rsid w:val="005C5BA4"/>
    <w:rsid w:val="005C5BFD"/>
    <w:rsid w:val="005C6033"/>
    <w:rsid w:val="005C6401"/>
    <w:rsid w:val="005C6470"/>
    <w:rsid w:val="005C67B0"/>
    <w:rsid w:val="005C6891"/>
    <w:rsid w:val="005C6C50"/>
    <w:rsid w:val="005C6DD8"/>
    <w:rsid w:val="005C7145"/>
    <w:rsid w:val="005C7AAD"/>
    <w:rsid w:val="005D004B"/>
    <w:rsid w:val="005D049C"/>
    <w:rsid w:val="005D088E"/>
    <w:rsid w:val="005D0919"/>
    <w:rsid w:val="005D11B3"/>
    <w:rsid w:val="005D1970"/>
    <w:rsid w:val="005D1BF6"/>
    <w:rsid w:val="005D1CD0"/>
    <w:rsid w:val="005D1CEB"/>
    <w:rsid w:val="005D22B5"/>
    <w:rsid w:val="005D30E5"/>
    <w:rsid w:val="005D3D30"/>
    <w:rsid w:val="005D3F66"/>
    <w:rsid w:val="005D4AB9"/>
    <w:rsid w:val="005D5026"/>
    <w:rsid w:val="005D518A"/>
    <w:rsid w:val="005D5404"/>
    <w:rsid w:val="005D5610"/>
    <w:rsid w:val="005D6129"/>
    <w:rsid w:val="005D628B"/>
    <w:rsid w:val="005D6444"/>
    <w:rsid w:val="005D64A0"/>
    <w:rsid w:val="005D7287"/>
    <w:rsid w:val="005D75AB"/>
    <w:rsid w:val="005D76A8"/>
    <w:rsid w:val="005D7B15"/>
    <w:rsid w:val="005D7C88"/>
    <w:rsid w:val="005D7D3A"/>
    <w:rsid w:val="005E093A"/>
    <w:rsid w:val="005E1132"/>
    <w:rsid w:val="005E1138"/>
    <w:rsid w:val="005E1418"/>
    <w:rsid w:val="005E1DBD"/>
    <w:rsid w:val="005E236D"/>
    <w:rsid w:val="005E247F"/>
    <w:rsid w:val="005E25DF"/>
    <w:rsid w:val="005E27AD"/>
    <w:rsid w:val="005E293F"/>
    <w:rsid w:val="005E2D06"/>
    <w:rsid w:val="005E2D6F"/>
    <w:rsid w:val="005E33E4"/>
    <w:rsid w:val="005E3713"/>
    <w:rsid w:val="005E3D3D"/>
    <w:rsid w:val="005E40E4"/>
    <w:rsid w:val="005E4695"/>
    <w:rsid w:val="005E49C3"/>
    <w:rsid w:val="005E4FEF"/>
    <w:rsid w:val="005E5D0D"/>
    <w:rsid w:val="005E5DB2"/>
    <w:rsid w:val="005E6401"/>
    <w:rsid w:val="005E676D"/>
    <w:rsid w:val="005E6A54"/>
    <w:rsid w:val="005E6BEB"/>
    <w:rsid w:val="005E71B1"/>
    <w:rsid w:val="005E7A4E"/>
    <w:rsid w:val="005E7E51"/>
    <w:rsid w:val="005E7EE2"/>
    <w:rsid w:val="005F032F"/>
    <w:rsid w:val="005F05EE"/>
    <w:rsid w:val="005F1AED"/>
    <w:rsid w:val="005F1CD1"/>
    <w:rsid w:val="005F21D8"/>
    <w:rsid w:val="005F23EA"/>
    <w:rsid w:val="005F286F"/>
    <w:rsid w:val="005F308C"/>
    <w:rsid w:val="005F32E9"/>
    <w:rsid w:val="005F33D7"/>
    <w:rsid w:val="005F347C"/>
    <w:rsid w:val="005F35A3"/>
    <w:rsid w:val="005F3FB6"/>
    <w:rsid w:val="005F4653"/>
    <w:rsid w:val="005F48D6"/>
    <w:rsid w:val="005F4911"/>
    <w:rsid w:val="005F4B6C"/>
    <w:rsid w:val="005F4EF7"/>
    <w:rsid w:val="005F515E"/>
    <w:rsid w:val="005F5244"/>
    <w:rsid w:val="005F52F9"/>
    <w:rsid w:val="005F556E"/>
    <w:rsid w:val="005F55A6"/>
    <w:rsid w:val="005F5EF3"/>
    <w:rsid w:val="005F5FAB"/>
    <w:rsid w:val="005F6773"/>
    <w:rsid w:val="005F6A3A"/>
    <w:rsid w:val="005F6A76"/>
    <w:rsid w:val="005F6A85"/>
    <w:rsid w:val="005F735E"/>
    <w:rsid w:val="005F7578"/>
    <w:rsid w:val="005F7606"/>
    <w:rsid w:val="005F7818"/>
    <w:rsid w:val="005F7882"/>
    <w:rsid w:val="005F7E79"/>
    <w:rsid w:val="00600BF3"/>
    <w:rsid w:val="00600C08"/>
    <w:rsid w:val="00600E6F"/>
    <w:rsid w:val="00600F56"/>
    <w:rsid w:val="00601505"/>
    <w:rsid w:val="00601659"/>
    <w:rsid w:val="00601EB7"/>
    <w:rsid w:val="00601FFD"/>
    <w:rsid w:val="00602589"/>
    <w:rsid w:val="0060274D"/>
    <w:rsid w:val="006027AE"/>
    <w:rsid w:val="00602AB6"/>
    <w:rsid w:val="00602F8D"/>
    <w:rsid w:val="00603008"/>
    <w:rsid w:val="006033CA"/>
    <w:rsid w:val="006034A5"/>
    <w:rsid w:val="006038E9"/>
    <w:rsid w:val="0060416E"/>
    <w:rsid w:val="006042AC"/>
    <w:rsid w:val="006049C0"/>
    <w:rsid w:val="00604E75"/>
    <w:rsid w:val="006058E3"/>
    <w:rsid w:val="00605AA6"/>
    <w:rsid w:val="00605E3D"/>
    <w:rsid w:val="00606CD5"/>
    <w:rsid w:val="0060746E"/>
    <w:rsid w:val="00607710"/>
    <w:rsid w:val="006078B1"/>
    <w:rsid w:val="0060793C"/>
    <w:rsid w:val="00607A68"/>
    <w:rsid w:val="00607BD1"/>
    <w:rsid w:val="00610427"/>
    <w:rsid w:val="00610671"/>
    <w:rsid w:val="00610AEA"/>
    <w:rsid w:val="00610CF2"/>
    <w:rsid w:val="00610D9C"/>
    <w:rsid w:val="0061114F"/>
    <w:rsid w:val="00611190"/>
    <w:rsid w:val="006113F5"/>
    <w:rsid w:val="00611699"/>
    <w:rsid w:val="006117CF"/>
    <w:rsid w:val="00611902"/>
    <w:rsid w:val="00611CC1"/>
    <w:rsid w:val="00612628"/>
    <w:rsid w:val="00612A37"/>
    <w:rsid w:val="006134DE"/>
    <w:rsid w:val="0061351A"/>
    <w:rsid w:val="0061372E"/>
    <w:rsid w:val="00613918"/>
    <w:rsid w:val="00613C70"/>
    <w:rsid w:val="00614014"/>
    <w:rsid w:val="00614186"/>
    <w:rsid w:val="00614406"/>
    <w:rsid w:val="006148FA"/>
    <w:rsid w:val="00614AE3"/>
    <w:rsid w:val="00614B6C"/>
    <w:rsid w:val="00614C9C"/>
    <w:rsid w:val="00614FAC"/>
    <w:rsid w:val="006150A5"/>
    <w:rsid w:val="00615153"/>
    <w:rsid w:val="006153FB"/>
    <w:rsid w:val="00615876"/>
    <w:rsid w:val="00615A2A"/>
    <w:rsid w:val="00615A42"/>
    <w:rsid w:val="00615ABC"/>
    <w:rsid w:val="00615C5D"/>
    <w:rsid w:val="00615CF2"/>
    <w:rsid w:val="00616267"/>
    <w:rsid w:val="0061645A"/>
    <w:rsid w:val="00616B29"/>
    <w:rsid w:val="00616D1C"/>
    <w:rsid w:val="00616EFD"/>
    <w:rsid w:val="0061700B"/>
    <w:rsid w:val="0061712D"/>
    <w:rsid w:val="00617325"/>
    <w:rsid w:val="00617572"/>
    <w:rsid w:val="0061785A"/>
    <w:rsid w:val="006178F0"/>
    <w:rsid w:val="00617A5B"/>
    <w:rsid w:val="00617A7A"/>
    <w:rsid w:val="00617C8B"/>
    <w:rsid w:val="00617D38"/>
    <w:rsid w:val="00617D6F"/>
    <w:rsid w:val="00617FC2"/>
    <w:rsid w:val="00620159"/>
    <w:rsid w:val="006203B6"/>
    <w:rsid w:val="006215BF"/>
    <w:rsid w:val="0062164D"/>
    <w:rsid w:val="00621AB7"/>
    <w:rsid w:val="00621DF5"/>
    <w:rsid w:val="00621E75"/>
    <w:rsid w:val="00622691"/>
    <w:rsid w:val="0062279E"/>
    <w:rsid w:val="006228FA"/>
    <w:rsid w:val="00622B29"/>
    <w:rsid w:val="00622C94"/>
    <w:rsid w:val="00622D07"/>
    <w:rsid w:val="00623B9F"/>
    <w:rsid w:val="00623E22"/>
    <w:rsid w:val="00624041"/>
    <w:rsid w:val="00624520"/>
    <w:rsid w:val="0062467D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6DA"/>
    <w:rsid w:val="00627D39"/>
    <w:rsid w:val="00627D6C"/>
    <w:rsid w:val="00630079"/>
    <w:rsid w:val="00630B2D"/>
    <w:rsid w:val="00630D9C"/>
    <w:rsid w:val="006311DC"/>
    <w:rsid w:val="006315F5"/>
    <w:rsid w:val="006316CE"/>
    <w:rsid w:val="006320DE"/>
    <w:rsid w:val="006322CD"/>
    <w:rsid w:val="00632F9E"/>
    <w:rsid w:val="00633267"/>
    <w:rsid w:val="0063338C"/>
    <w:rsid w:val="00633573"/>
    <w:rsid w:val="00633B55"/>
    <w:rsid w:val="00633C0B"/>
    <w:rsid w:val="00634241"/>
    <w:rsid w:val="0063427B"/>
    <w:rsid w:val="0063483B"/>
    <w:rsid w:val="00634896"/>
    <w:rsid w:val="00634C6C"/>
    <w:rsid w:val="00635107"/>
    <w:rsid w:val="006357F7"/>
    <w:rsid w:val="006357FF"/>
    <w:rsid w:val="006359AF"/>
    <w:rsid w:val="00635F9C"/>
    <w:rsid w:val="00636A42"/>
    <w:rsid w:val="00636F87"/>
    <w:rsid w:val="006371FF"/>
    <w:rsid w:val="006376C7"/>
    <w:rsid w:val="006378F8"/>
    <w:rsid w:val="006379CE"/>
    <w:rsid w:val="00637B34"/>
    <w:rsid w:val="00637EF5"/>
    <w:rsid w:val="0064035F"/>
    <w:rsid w:val="00640507"/>
    <w:rsid w:val="006406B7"/>
    <w:rsid w:val="00640835"/>
    <w:rsid w:val="00641000"/>
    <w:rsid w:val="0064180B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4685"/>
    <w:rsid w:val="00644E0D"/>
    <w:rsid w:val="00645164"/>
    <w:rsid w:val="00645343"/>
    <w:rsid w:val="006453ED"/>
    <w:rsid w:val="00645469"/>
    <w:rsid w:val="00645ACE"/>
    <w:rsid w:val="00647672"/>
    <w:rsid w:val="00647883"/>
    <w:rsid w:val="00647D02"/>
    <w:rsid w:val="00647F13"/>
    <w:rsid w:val="0065018B"/>
    <w:rsid w:val="006502A6"/>
    <w:rsid w:val="0065098C"/>
    <w:rsid w:val="00650E6E"/>
    <w:rsid w:val="00651178"/>
    <w:rsid w:val="006513C0"/>
    <w:rsid w:val="00651D62"/>
    <w:rsid w:val="00651F48"/>
    <w:rsid w:val="006522C8"/>
    <w:rsid w:val="00652482"/>
    <w:rsid w:val="0065259D"/>
    <w:rsid w:val="00652F72"/>
    <w:rsid w:val="0065323D"/>
    <w:rsid w:val="006532A4"/>
    <w:rsid w:val="00653AB4"/>
    <w:rsid w:val="00653AC5"/>
    <w:rsid w:val="00653B87"/>
    <w:rsid w:val="00654470"/>
    <w:rsid w:val="006544FD"/>
    <w:rsid w:val="006546C9"/>
    <w:rsid w:val="00654BD4"/>
    <w:rsid w:val="00655FCD"/>
    <w:rsid w:val="00656552"/>
    <w:rsid w:val="006565C4"/>
    <w:rsid w:val="00656E07"/>
    <w:rsid w:val="00656E6B"/>
    <w:rsid w:val="006574D5"/>
    <w:rsid w:val="0065759A"/>
    <w:rsid w:val="006576AB"/>
    <w:rsid w:val="00657A47"/>
    <w:rsid w:val="00657AE1"/>
    <w:rsid w:val="00657D74"/>
    <w:rsid w:val="00660CAC"/>
    <w:rsid w:val="00660DCB"/>
    <w:rsid w:val="00660E5B"/>
    <w:rsid w:val="0066127D"/>
    <w:rsid w:val="00661390"/>
    <w:rsid w:val="006613F5"/>
    <w:rsid w:val="00661633"/>
    <w:rsid w:val="00661935"/>
    <w:rsid w:val="00661BCC"/>
    <w:rsid w:val="00661D61"/>
    <w:rsid w:val="00662744"/>
    <w:rsid w:val="00662C11"/>
    <w:rsid w:val="00663086"/>
    <w:rsid w:val="006630C0"/>
    <w:rsid w:val="0066314E"/>
    <w:rsid w:val="00663273"/>
    <w:rsid w:val="00663856"/>
    <w:rsid w:val="00663DEE"/>
    <w:rsid w:val="0066403A"/>
    <w:rsid w:val="0066427B"/>
    <w:rsid w:val="00664838"/>
    <w:rsid w:val="00664B9D"/>
    <w:rsid w:val="00664E6C"/>
    <w:rsid w:val="00664F4A"/>
    <w:rsid w:val="006650DB"/>
    <w:rsid w:val="00665232"/>
    <w:rsid w:val="006652BF"/>
    <w:rsid w:val="006653E0"/>
    <w:rsid w:val="0066558D"/>
    <w:rsid w:val="00665834"/>
    <w:rsid w:val="006658AB"/>
    <w:rsid w:val="0066590E"/>
    <w:rsid w:val="00665C09"/>
    <w:rsid w:val="00665C52"/>
    <w:rsid w:val="00665D9D"/>
    <w:rsid w:val="00666055"/>
    <w:rsid w:val="0066675C"/>
    <w:rsid w:val="006669E7"/>
    <w:rsid w:val="00666C20"/>
    <w:rsid w:val="00666DFC"/>
    <w:rsid w:val="00666F44"/>
    <w:rsid w:val="00666FA4"/>
    <w:rsid w:val="00667E15"/>
    <w:rsid w:val="00670353"/>
    <w:rsid w:val="0067060F"/>
    <w:rsid w:val="0067066B"/>
    <w:rsid w:val="0067077B"/>
    <w:rsid w:val="006708BB"/>
    <w:rsid w:val="00670CCB"/>
    <w:rsid w:val="00670EE9"/>
    <w:rsid w:val="006710A6"/>
    <w:rsid w:val="006710A7"/>
    <w:rsid w:val="0067122C"/>
    <w:rsid w:val="00671690"/>
    <w:rsid w:val="006718A7"/>
    <w:rsid w:val="006719A2"/>
    <w:rsid w:val="00671E16"/>
    <w:rsid w:val="00671F67"/>
    <w:rsid w:val="0067221B"/>
    <w:rsid w:val="006725C8"/>
    <w:rsid w:val="00672807"/>
    <w:rsid w:val="00672A57"/>
    <w:rsid w:val="00672F6F"/>
    <w:rsid w:val="0067467D"/>
    <w:rsid w:val="006746B9"/>
    <w:rsid w:val="00674BFA"/>
    <w:rsid w:val="00674C85"/>
    <w:rsid w:val="006755FF"/>
    <w:rsid w:val="00675676"/>
    <w:rsid w:val="00675929"/>
    <w:rsid w:val="006759FB"/>
    <w:rsid w:val="00675C68"/>
    <w:rsid w:val="00675DC6"/>
    <w:rsid w:val="0067650B"/>
    <w:rsid w:val="0067666B"/>
    <w:rsid w:val="006768B5"/>
    <w:rsid w:val="00680627"/>
    <w:rsid w:val="00680CC8"/>
    <w:rsid w:val="0068152D"/>
    <w:rsid w:val="006818E7"/>
    <w:rsid w:val="00682536"/>
    <w:rsid w:val="00682A2A"/>
    <w:rsid w:val="00682DF0"/>
    <w:rsid w:val="0068308E"/>
    <w:rsid w:val="0068324D"/>
    <w:rsid w:val="00683A5A"/>
    <w:rsid w:val="00683B17"/>
    <w:rsid w:val="00683CEF"/>
    <w:rsid w:val="00683F5B"/>
    <w:rsid w:val="006846DC"/>
    <w:rsid w:val="0068470B"/>
    <w:rsid w:val="006847FE"/>
    <w:rsid w:val="00684DAC"/>
    <w:rsid w:val="00684E22"/>
    <w:rsid w:val="00685AF8"/>
    <w:rsid w:val="00685B0D"/>
    <w:rsid w:val="0068649D"/>
    <w:rsid w:val="006865FD"/>
    <w:rsid w:val="00686742"/>
    <w:rsid w:val="006867B1"/>
    <w:rsid w:val="00687381"/>
    <w:rsid w:val="00687391"/>
    <w:rsid w:val="0068762E"/>
    <w:rsid w:val="0068782B"/>
    <w:rsid w:val="00687899"/>
    <w:rsid w:val="006879AE"/>
    <w:rsid w:val="00687C94"/>
    <w:rsid w:val="00687D11"/>
    <w:rsid w:val="00687EE4"/>
    <w:rsid w:val="006904BA"/>
    <w:rsid w:val="00690CC5"/>
    <w:rsid w:val="00690DE6"/>
    <w:rsid w:val="00690EEA"/>
    <w:rsid w:val="00691416"/>
    <w:rsid w:val="00691839"/>
    <w:rsid w:val="00691945"/>
    <w:rsid w:val="00691B22"/>
    <w:rsid w:val="00691C76"/>
    <w:rsid w:val="00691EDD"/>
    <w:rsid w:val="00691F21"/>
    <w:rsid w:val="00691FB7"/>
    <w:rsid w:val="006928EC"/>
    <w:rsid w:val="00692B60"/>
    <w:rsid w:val="00692D55"/>
    <w:rsid w:val="0069358D"/>
    <w:rsid w:val="006938E0"/>
    <w:rsid w:val="00693A7A"/>
    <w:rsid w:val="00693CD8"/>
    <w:rsid w:val="00693D66"/>
    <w:rsid w:val="00693D6D"/>
    <w:rsid w:val="00694034"/>
    <w:rsid w:val="00694682"/>
    <w:rsid w:val="006948EA"/>
    <w:rsid w:val="00694E63"/>
    <w:rsid w:val="006950B0"/>
    <w:rsid w:val="00695534"/>
    <w:rsid w:val="0069575F"/>
    <w:rsid w:val="00695A44"/>
    <w:rsid w:val="00695CB8"/>
    <w:rsid w:val="006960B0"/>
    <w:rsid w:val="00696205"/>
    <w:rsid w:val="006968BA"/>
    <w:rsid w:val="00696A09"/>
    <w:rsid w:val="00697246"/>
    <w:rsid w:val="006974A8"/>
    <w:rsid w:val="006974DB"/>
    <w:rsid w:val="006975EC"/>
    <w:rsid w:val="006976FB"/>
    <w:rsid w:val="00697EFF"/>
    <w:rsid w:val="006A0474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3CF7"/>
    <w:rsid w:val="006A3F45"/>
    <w:rsid w:val="006A4417"/>
    <w:rsid w:val="006A496A"/>
    <w:rsid w:val="006A49A7"/>
    <w:rsid w:val="006A4A74"/>
    <w:rsid w:val="006A5253"/>
    <w:rsid w:val="006A534E"/>
    <w:rsid w:val="006A5488"/>
    <w:rsid w:val="006A5525"/>
    <w:rsid w:val="006A5673"/>
    <w:rsid w:val="006A5928"/>
    <w:rsid w:val="006A5CD8"/>
    <w:rsid w:val="006A5E7E"/>
    <w:rsid w:val="006A5FB1"/>
    <w:rsid w:val="006A62B6"/>
    <w:rsid w:val="006A63B5"/>
    <w:rsid w:val="006A63FF"/>
    <w:rsid w:val="006A6E0A"/>
    <w:rsid w:val="006A6F78"/>
    <w:rsid w:val="006A787D"/>
    <w:rsid w:val="006A78F5"/>
    <w:rsid w:val="006B01AC"/>
    <w:rsid w:val="006B0309"/>
    <w:rsid w:val="006B039F"/>
    <w:rsid w:val="006B0B1A"/>
    <w:rsid w:val="006B1315"/>
    <w:rsid w:val="006B1ABF"/>
    <w:rsid w:val="006B1B34"/>
    <w:rsid w:val="006B2186"/>
    <w:rsid w:val="006B2624"/>
    <w:rsid w:val="006B29F6"/>
    <w:rsid w:val="006B2B6B"/>
    <w:rsid w:val="006B3801"/>
    <w:rsid w:val="006B3A7B"/>
    <w:rsid w:val="006B3C11"/>
    <w:rsid w:val="006B45F1"/>
    <w:rsid w:val="006B4B78"/>
    <w:rsid w:val="006B4E35"/>
    <w:rsid w:val="006B536E"/>
    <w:rsid w:val="006B53F0"/>
    <w:rsid w:val="006B58E5"/>
    <w:rsid w:val="006B5A03"/>
    <w:rsid w:val="006B5FB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56D"/>
    <w:rsid w:val="006B7BB7"/>
    <w:rsid w:val="006C0259"/>
    <w:rsid w:val="006C0437"/>
    <w:rsid w:val="006C0518"/>
    <w:rsid w:val="006C0888"/>
    <w:rsid w:val="006C0A17"/>
    <w:rsid w:val="006C0D4E"/>
    <w:rsid w:val="006C1170"/>
    <w:rsid w:val="006C16A6"/>
    <w:rsid w:val="006C2115"/>
    <w:rsid w:val="006C2788"/>
    <w:rsid w:val="006C2792"/>
    <w:rsid w:val="006C29DB"/>
    <w:rsid w:val="006C2BA0"/>
    <w:rsid w:val="006C32C3"/>
    <w:rsid w:val="006C331D"/>
    <w:rsid w:val="006C341D"/>
    <w:rsid w:val="006C34E1"/>
    <w:rsid w:val="006C356A"/>
    <w:rsid w:val="006C3778"/>
    <w:rsid w:val="006C3A41"/>
    <w:rsid w:val="006C3B94"/>
    <w:rsid w:val="006C3BC1"/>
    <w:rsid w:val="006C3C77"/>
    <w:rsid w:val="006C3D39"/>
    <w:rsid w:val="006C4950"/>
    <w:rsid w:val="006C5301"/>
    <w:rsid w:val="006C5549"/>
    <w:rsid w:val="006C574F"/>
    <w:rsid w:val="006C5AED"/>
    <w:rsid w:val="006C5CF9"/>
    <w:rsid w:val="006C61A2"/>
    <w:rsid w:val="006C63A6"/>
    <w:rsid w:val="006C712E"/>
    <w:rsid w:val="006C7643"/>
    <w:rsid w:val="006C771F"/>
    <w:rsid w:val="006C79F9"/>
    <w:rsid w:val="006D0047"/>
    <w:rsid w:val="006D00C0"/>
    <w:rsid w:val="006D01E2"/>
    <w:rsid w:val="006D078D"/>
    <w:rsid w:val="006D0A46"/>
    <w:rsid w:val="006D0AA6"/>
    <w:rsid w:val="006D0F34"/>
    <w:rsid w:val="006D147A"/>
    <w:rsid w:val="006D1C44"/>
    <w:rsid w:val="006D3060"/>
    <w:rsid w:val="006D308E"/>
    <w:rsid w:val="006D3191"/>
    <w:rsid w:val="006D333E"/>
    <w:rsid w:val="006D3728"/>
    <w:rsid w:val="006D379F"/>
    <w:rsid w:val="006D39F6"/>
    <w:rsid w:val="006D3E34"/>
    <w:rsid w:val="006D3F53"/>
    <w:rsid w:val="006D3F70"/>
    <w:rsid w:val="006D427F"/>
    <w:rsid w:val="006D4A18"/>
    <w:rsid w:val="006D4AD2"/>
    <w:rsid w:val="006D4C2E"/>
    <w:rsid w:val="006D4D5A"/>
    <w:rsid w:val="006D52EA"/>
    <w:rsid w:val="006D59A4"/>
    <w:rsid w:val="006D6218"/>
    <w:rsid w:val="006D62E1"/>
    <w:rsid w:val="006D692C"/>
    <w:rsid w:val="006D6BD6"/>
    <w:rsid w:val="006D6C50"/>
    <w:rsid w:val="006D6D26"/>
    <w:rsid w:val="006D6DA5"/>
    <w:rsid w:val="006D701D"/>
    <w:rsid w:val="006D74BD"/>
    <w:rsid w:val="006D7939"/>
    <w:rsid w:val="006E02D9"/>
    <w:rsid w:val="006E0562"/>
    <w:rsid w:val="006E0B7A"/>
    <w:rsid w:val="006E0BB0"/>
    <w:rsid w:val="006E0C6B"/>
    <w:rsid w:val="006E0DDB"/>
    <w:rsid w:val="006E0E01"/>
    <w:rsid w:val="006E16F6"/>
    <w:rsid w:val="006E1827"/>
    <w:rsid w:val="006E29BA"/>
    <w:rsid w:val="006E2C35"/>
    <w:rsid w:val="006E3362"/>
    <w:rsid w:val="006E3838"/>
    <w:rsid w:val="006E394D"/>
    <w:rsid w:val="006E3962"/>
    <w:rsid w:val="006E3D9C"/>
    <w:rsid w:val="006E3F62"/>
    <w:rsid w:val="006E4692"/>
    <w:rsid w:val="006E4726"/>
    <w:rsid w:val="006E48E9"/>
    <w:rsid w:val="006E48EB"/>
    <w:rsid w:val="006E4BAD"/>
    <w:rsid w:val="006E5281"/>
    <w:rsid w:val="006E570C"/>
    <w:rsid w:val="006E5CD5"/>
    <w:rsid w:val="006E5D44"/>
    <w:rsid w:val="006E5DF3"/>
    <w:rsid w:val="006E5FEA"/>
    <w:rsid w:val="006E6480"/>
    <w:rsid w:val="006E6A6B"/>
    <w:rsid w:val="006E7040"/>
    <w:rsid w:val="006E7243"/>
    <w:rsid w:val="006E724E"/>
    <w:rsid w:val="006E732D"/>
    <w:rsid w:val="006E73B2"/>
    <w:rsid w:val="006E7ECC"/>
    <w:rsid w:val="006F01C7"/>
    <w:rsid w:val="006F05ED"/>
    <w:rsid w:val="006F0F65"/>
    <w:rsid w:val="006F10C9"/>
    <w:rsid w:val="006F1779"/>
    <w:rsid w:val="006F18CB"/>
    <w:rsid w:val="006F1BA6"/>
    <w:rsid w:val="006F227C"/>
    <w:rsid w:val="006F232D"/>
    <w:rsid w:val="006F2509"/>
    <w:rsid w:val="006F2885"/>
    <w:rsid w:val="006F28C8"/>
    <w:rsid w:val="006F29A4"/>
    <w:rsid w:val="006F3166"/>
    <w:rsid w:val="006F3170"/>
    <w:rsid w:val="006F3682"/>
    <w:rsid w:val="006F3E8D"/>
    <w:rsid w:val="006F4408"/>
    <w:rsid w:val="006F49A9"/>
    <w:rsid w:val="006F49E5"/>
    <w:rsid w:val="006F4CFD"/>
    <w:rsid w:val="006F4DBF"/>
    <w:rsid w:val="006F54B2"/>
    <w:rsid w:val="006F56B4"/>
    <w:rsid w:val="006F5EB1"/>
    <w:rsid w:val="006F5F7B"/>
    <w:rsid w:val="006F672B"/>
    <w:rsid w:val="006F675D"/>
    <w:rsid w:val="006F694F"/>
    <w:rsid w:val="006F7485"/>
    <w:rsid w:val="006F754B"/>
    <w:rsid w:val="006F7619"/>
    <w:rsid w:val="006F7B71"/>
    <w:rsid w:val="006F7F11"/>
    <w:rsid w:val="007000B3"/>
    <w:rsid w:val="0070021B"/>
    <w:rsid w:val="007007AD"/>
    <w:rsid w:val="007008DD"/>
    <w:rsid w:val="00700900"/>
    <w:rsid w:val="00700A62"/>
    <w:rsid w:val="00700FE9"/>
    <w:rsid w:val="0070156C"/>
    <w:rsid w:val="0070167E"/>
    <w:rsid w:val="00701809"/>
    <w:rsid w:val="00701855"/>
    <w:rsid w:val="00701924"/>
    <w:rsid w:val="00701BDD"/>
    <w:rsid w:val="00701BF7"/>
    <w:rsid w:val="00701C58"/>
    <w:rsid w:val="00702857"/>
    <w:rsid w:val="00702E2A"/>
    <w:rsid w:val="00702F29"/>
    <w:rsid w:val="007032E2"/>
    <w:rsid w:val="007045E0"/>
    <w:rsid w:val="0070465F"/>
    <w:rsid w:val="0070468E"/>
    <w:rsid w:val="007048E2"/>
    <w:rsid w:val="00704948"/>
    <w:rsid w:val="00704FD0"/>
    <w:rsid w:val="0070517A"/>
    <w:rsid w:val="007056DC"/>
    <w:rsid w:val="00705CD5"/>
    <w:rsid w:val="00706754"/>
    <w:rsid w:val="00706794"/>
    <w:rsid w:val="00706D3D"/>
    <w:rsid w:val="00706DEB"/>
    <w:rsid w:val="00706FBA"/>
    <w:rsid w:val="00706FC2"/>
    <w:rsid w:val="00707029"/>
    <w:rsid w:val="0070707E"/>
    <w:rsid w:val="00707362"/>
    <w:rsid w:val="00707481"/>
    <w:rsid w:val="00707DF0"/>
    <w:rsid w:val="00710126"/>
    <w:rsid w:val="00710193"/>
    <w:rsid w:val="007107CB"/>
    <w:rsid w:val="00710A4B"/>
    <w:rsid w:val="00710EC6"/>
    <w:rsid w:val="007112E9"/>
    <w:rsid w:val="0071153B"/>
    <w:rsid w:val="00711758"/>
    <w:rsid w:val="00711A11"/>
    <w:rsid w:val="00711F3C"/>
    <w:rsid w:val="00712052"/>
    <w:rsid w:val="00712139"/>
    <w:rsid w:val="00712180"/>
    <w:rsid w:val="007123AC"/>
    <w:rsid w:val="0071335B"/>
    <w:rsid w:val="007137A3"/>
    <w:rsid w:val="0071387B"/>
    <w:rsid w:val="00713AB5"/>
    <w:rsid w:val="00713FC6"/>
    <w:rsid w:val="00714BCA"/>
    <w:rsid w:val="00714F09"/>
    <w:rsid w:val="00715427"/>
    <w:rsid w:val="0071569B"/>
    <w:rsid w:val="007158CB"/>
    <w:rsid w:val="00715B9E"/>
    <w:rsid w:val="00715CF1"/>
    <w:rsid w:val="00715D42"/>
    <w:rsid w:val="00715DAE"/>
    <w:rsid w:val="007160F1"/>
    <w:rsid w:val="007162AA"/>
    <w:rsid w:val="00716B06"/>
    <w:rsid w:val="00716E02"/>
    <w:rsid w:val="00716FC5"/>
    <w:rsid w:val="0071725D"/>
    <w:rsid w:val="00717554"/>
    <w:rsid w:val="007176A3"/>
    <w:rsid w:val="00717C1B"/>
    <w:rsid w:val="007202B0"/>
    <w:rsid w:val="007202B5"/>
    <w:rsid w:val="007202BD"/>
    <w:rsid w:val="00720737"/>
    <w:rsid w:val="007208A3"/>
    <w:rsid w:val="00720B2C"/>
    <w:rsid w:val="007210C3"/>
    <w:rsid w:val="00721141"/>
    <w:rsid w:val="0072145B"/>
    <w:rsid w:val="00721738"/>
    <w:rsid w:val="00721DBC"/>
    <w:rsid w:val="00721ED0"/>
    <w:rsid w:val="00721F04"/>
    <w:rsid w:val="00721F07"/>
    <w:rsid w:val="00721F65"/>
    <w:rsid w:val="0072202C"/>
    <w:rsid w:val="0072216B"/>
    <w:rsid w:val="00722317"/>
    <w:rsid w:val="007225DC"/>
    <w:rsid w:val="00722E75"/>
    <w:rsid w:val="007236E0"/>
    <w:rsid w:val="00723D0A"/>
    <w:rsid w:val="007247DB"/>
    <w:rsid w:val="00724829"/>
    <w:rsid w:val="00724B7F"/>
    <w:rsid w:val="00724C42"/>
    <w:rsid w:val="00724CC5"/>
    <w:rsid w:val="00724D39"/>
    <w:rsid w:val="0072548F"/>
    <w:rsid w:val="007258B6"/>
    <w:rsid w:val="00725D2F"/>
    <w:rsid w:val="0072674A"/>
    <w:rsid w:val="007268CD"/>
    <w:rsid w:val="00726AC4"/>
    <w:rsid w:val="00726DE8"/>
    <w:rsid w:val="00726E11"/>
    <w:rsid w:val="00726F37"/>
    <w:rsid w:val="00726FD4"/>
    <w:rsid w:val="0072719A"/>
    <w:rsid w:val="00727477"/>
    <w:rsid w:val="007277C6"/>
    <w:rsid w:val="00727815"/>
    <w:rsid w:val="00727ADB"/>
    <w:rsid w:val="00727C11"/>
    <w:rsid w:val="00727C55"/>
    <w:rsid w:val="00727D20"/>
    <w:rsid w:val="00727F7A"/>
    <w:rsid w:val="007300DF"/>
    <w:rsid w:val="00730298"/>
    <w:rsid w:val="007304D9"/>
    <w:rsid w:val="00730813"/>
    <w:rsid w:val="007308BD"/>
    <w:rsid w:val="00730A14"/>
    <w:rsid w:val="00731157"/>
    <w:rsid w:val="00731D17"/>
    <w:rsid w:val="007321A6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33F"/>
    <w:rsid w:val="00734470"/>
    <w:rsid w:val="00734542"/>
    <w:rsid w:val="00734757"/>
    <w:rsid w:val="00734BB1"/>
    <w:rsid w:val="00734E0B"/>
    <w:rsid w:val="00734EB6"/>
    <w:rsid w:val="0073501F"/>
    <w:rsid w:val="00735519"/>
    <w:rsid w:val="007355B3"/>
    <w:rsid w:val="00735753"/>
    <w:rsid w:val="00735E80"/>
    <w:rsid w:val="00735F92"/>
    <w:rsid w:val="00736339"/>
    <w:rsid w:val="0073640C"/>
    <w:rsid w:val="00736542"/>
    <w:rsid w:val="00737173"/>
    <w:rsid w:val="007373D5"/>
    <w:rsid w:val="0073762B"/>
    <w:rsid w:val="007376CF"/>
    <w:rsid w:val="00740554"/>
    <w:rsid w:val="007408C3"/>
    <w:rsid w:val="00740B78"/>
    <w:rsid w:val="00740CC8"/>
    <w:rsid w:val="007410BB"/>
    <w:rsid w:val="0074116A"/>
    <w:rsid w:val="0074120A"/>
    <w:rsid w:val="007413F4"/>
    <w:rsid w:val="00741657"/>
    <w:rsid w:val="007416D8"/>
    <w:rsid w:val="0074186B"/>
    <w:rsid w:val="00741D21"/>
    <w:rsid w:val="00742029"/>
    <w:rsid w:val="007421DA"/>
    <w:rsid w:val="007427E2"/>
    <w:rsid w:val="00742925"/>
    <w:rsid w:val="00742A8C"/>
    <w:rsid w:val="00742F1C"/>
    <w:rsid w:val="0074314C"/>
    <w:rsid w:val="00743330"/>
    <w:rsid w:val="00743C38"/>
    <w:rsid w:val="00744496"/>
    <w:rsid w:val="00744524"/>
    <w:rsid w:val="00744773"/>
    <w:rsid w:val="00744A7C"/>
    <w:rsid w:val="0074503A"/>
    <w:rsid w:val="00745076"/>
    <w:rsid w:val="00745A0A"/>
    <w:rsid w:val="0074608F"/>
    <w:rsid w:val="0074637F"/>
    <w:rsid w:val="00746682"/>
    <w:rsid w:val="00750A16"/>
    <w:rsid w:val="00750DA6"/>
    <w:rsid w:val="00750E13"/>
    <w:rsid w:val="00751393"/>
    <w:rsid w:val="00751594"/>
    <w:rsid w:val="0075187C"/>
    <w:rsid w:val="00751F51"/>
    <w:rsid w:val="00752323"/>
    <w:rsid w:val="00752377"/>
    <w:rsid w:val="007524AF"/>
    <w:rsid w:val="007527E7"/>
    <w:rsid w:val="00752973"/>
    <w:rsid w:val="00752999"/>
    <w:rsid w:val="00752CF4"/>
    <w:rsid w:val="00752E9C"/>
    <w:rsid w:val="007538A3"/>
    <w:rsid w:val="00753C86"/>
    <w:rsid w:val="00753CDC"/>
    <w:rsid w:val="00753D41"/>
    <w:rsid w:val="00753FA6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003"/>
    <w:rsid w:val="00756091"/>
    <w:rsid w:val="007565CF"/>
    <w:rsid w:val="007574E4"/>
    <w:rsid w:val="00760032"/>
    <w:rsid w:val="00760408"/>
    <w:rsid w:val="00760E17"/>
    <w:rsid w:val="007610AC"/>
    <w:rsid w:val="00761DF6"/>
    <w:rsid w:val="0076262C"/>
    <w:rsid w:val="007626FD"/>
    <w:rsid w:val="00762F16"/>
    <w:rsid w:val="00763605"/>
    <w:rsid w:val="007636A2"/>
    <w:rsid w:val="00763AAB"/>
    <w:rsid w:val="0076485D"/>
    <w:rsid w:val="00764873"/>
    <w:rsid w:val="007648D6"/>
    <w:rsid w:val="00764ABC"/>
    <w:rsid w:val="00765555"/>
    <w:rsid w:val="00765851"/>
    <w:rsid w:val="007658D5"/>
    <w:rsid w:val="00765A04"/>
    <w:rsid w:val="00765A16"/>
    <w:rsid w:val="00765A4C"/>
    <w:rsid w:val="007662DF"/>
    <w:rsid w:val="0076637E"/>
    <w:rsid w:val="007667DB"/>
    <w:rsid w:val="007669FF"/>
    <w:rsid w:val="00767249"/>
    <w:rsid w:val="0076727C"/>
    <w:rsid w:val="007672A4"/>
    <w:rsid w:val="0076730E"/>
    <w:rsid w:val="007679AD"/>
    <w:rsid w:val="007679C5"/>
    <w:rsid w:val="007679EB"/>
    <w:rsid w:val="00767A80"/>
    <w:rsid w:val="00767A93"/>
    <w:rsid w:val="00767BCC"/>
    <w:rsid w:val="00767DBF"/>
    <w:rsid w:val="00770164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3C9"/>
    <w:rsid w:val="007734D5"/>
    <w:rsid w:val="00774398"/>
    <w:rsid w:val="007750BC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9FA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2DD9"/>
    <w:rsid w:val="0078303F"/>
    <w:rsid w:val="007834C4"/>
    <w:rsid w:val="00783D54"/>
    <w:rsid w:val="0078405A"/>
    <w:rsid w:val="00784115"/>
    <w:rsid w:val="00784167"/>
    <w:rsid w:val="007844CE"/>
    <w:rsid w:val="0078463A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6EF6"/>
    <w:rsid w:val="007871A3"/>
    <w:rsid w:val="00787360"/>
    <w:rsid w:val="007874DB"/>
    <w:rsid w:val="00787634"/>
    <w:rsid w:val="00787D22"/>
    <w:rsid w:val="00787D8D"/>
    <w:rsid w:val="00787ED0"/>
    <w:rsid w:val="00787FE7"/>
    <w:rsid w:val="0079077C"/>
    <w:rsid w:val="00790A17"/>
    <w:rsid w:val="00791054"/>
    <w:rsid w:val="0079128F"/>
    <w:rsid w:val="007912AB"/>
    <w:rsid w:val="007912CD"/>
    <w:rsid w:val="00791528"/>
    <w:rsid w:val="00791684"/>
    <w:rsid w:val="00791824"/>
    <w:rsid w:val="00791BB5"/>
    <w:rsid w:val="00792028"/>
    <w:rsid w:val="0079206B"/>
    <w:rsid w:val="00792559"/>
    <w:rsid w:val="0079272A"/>
    <w:rsid w:val="00792AB9"/>
    <w:rsid w:val="00792BE3"/>
    <w:rsid w:val="00792C97"/>
    <w:rsid w:val="00792D50"/>
    <w:rsid w:val="007934A4"/>
    <w:rsid w:val="00793603"/>
    <w:rsid w:val="007936A1"/>
    <w:rsid w:val="007937FE"/>
    <w:rsid w:val="00793EDA"/>
    <w:rsid w:val="0079437C"/>
    <w:rsid w:val="007943B4"/>
    <w:rsid w:val="007947E8"/>
    <w:rsid w:val="00794A50"/>
    <w:rsid w:val="0079521E"/>
    <w:rsid w:val="00795B76"/>
    <w:rsid w:val="00795B85"/>
    <w:rsid w:val="00795CFD"/>
    <w:rsid w:val="00795EEA"/>
    <w:rsid w:val="0079703E"/>
    <w:rsid w:val="0079747C"/>
    <w:rsid w:val="00797F55"/>
    <w:rsid w:val="007A02EF"/>
    <w:rsid w:val="007A05BC"/>
    <w:rsid w:val="007A05C7"/>
    <w:rsid w:val="007A09D9"/>
    <w:rsid w:val="007A11C1"/>
    <w:rsid w:val="007A1578"/>
    <w:rsid w:val="007A1F3A"/>
    <w:rsid w:val="007A23F0"/>
    <w:rsid w:val="007A2478"/>
    <w:rsid w:val="007A2B0C"/>
    <w:rsid w:val="007A310D"/>
    <w:rsid w:val="007A32A0"/>
    <w:rsid w:val="007A3651"/>
    <w:rsid w:val="007A3B9A"/>
    <w:rsid w:val="007A4089"/>
    <w:rsid w:val="007A418A"/>
    <w:rsid w:val="007A4325"/>
    <w:rsid w:val="007A4434"/>
    <w:rsid w:val="007A489A"/>
    <w:rsid w:val="007A4A92"/>
    <w:rsid w:val="007A52F1"/>
    <w:rsid w:val="007A5407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3BE"/>
    <w:rsid w:val="007A76A0"/>
    <w:rsid w:val="007A7B72"/>
    <w:rsid w:val="007A7B7E"/>
    <w:rsid w:val="007A7EFC"/>
    <w:rsid w:val="007B1153"/>
    <w:rsid w:val="007B1273"/>
    <w:rsid w:val="007B13D9"/>
    <w:rsid w:val="007B1431"/>
    <w:rsid w:val="007B1587"/>
    <w:rsid w:val="007B1774"/>
    <w:rsid w:val="007B178A"/>
    <w:rsid w:val="007B1CCE"/>
    <w:rsid w:val="007B1EAE"/>
    <w:rsid w:val="007B23C7"/>
    <w:rsid w:val="007B2DC0"/>
    <w:rsid w:val="007B30FD"/>
    <w:rsid w:val="007B31B1"/>
    <w:rsid w:val="007B328C"/>
    <w:rsid w:val="007B3786"/>
    <w:rsid w:val="007B4392"/>
    <w:rsid w:val="007B4489"/>
    <w:rsid w:val="007B45FD"/>
    <w:rsid w:val="007B4B31"/>
    <w:rsid w:val="007B4B51"/>
    <w:rsid w:val="007B4C01"/>
    <w:rsid w:val="007B4CF3"/>
    <w:rsid w:val="007B4FA6"/>
    <w:rsid w:val="007B5397"/>
    <w:rsid w:val="007B5A54"/>
    <w:rsid w:val="007B5B90"/>
    <w:rsid w:val="007B6070"/>
    <w:rsid w:val="007B6747"/>
    <w:rsid w:val="007B67A5"/>
    <w:rsid w:val="007B68B1"/>
    <w:rsid w:val="007B6966"/>
    <w:rsid w:val="007B69D8"/>
    <w:rsid w:val="007B6ABE"/>
    <w:rsid w:val="007B6CA3"/>
    <w:rsid w:val="007B6CE4"/>
    <w:rsid w:val="007B6F68"/>
    <w:rsid w:val="007B710D"/>
    <w:rsid w:val="007B713B"/>
    <w:rsid w:val="007B7493"/>
    <w:rsid w:val="007B779B"/>
    <w:rsid w:val="007B784E"/>
    <w:rsid w:val="007B7900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6AD"/>
    <w:rsid w:val="007C1E5A"/>
    <w:rsid w:val="007C212A"/>
    <w:rsid w:val="007C22C0"/>
    <w:rsid w:val="007C3B43"/>
    <w:rsid w:val="007C4B5F"/>
    <w:rsid w:val="007C4C89"/>
    <w:rsid w:val="007C4E2F"/>
    <w:rsid w:val="007C4F89"/>
    <w:rsid w:val="007C55D2"/>
    <w:rsid w:val="007C60F1"/>
    <w:rsid w:val="007C63A7"/>
    <w:rsid w:val="007C664A"/>
    <w:rsid w:val="007C6888"/>
    <w:rsid w:val="007C6D89"/>
    <w:rsid w:val="007C6E7A"/>
    <w:rsid w:val="007C706C"/>
    <w:rsid w:val="007C711E"/>
    <w:rsid w:val="007C71CE"/>
    <w:rsid w:val="007C77CA"/>
    <w:rsid w:val="007C7823"/>
    <w:rsid w:val="007C7C90"/>
    <w:rsid w:val="007C7D79"/>
    <w:rsid w:val="007D02E6"/>
    <w:rsid w:val="007D03AB"/>
    <w:rsid w:val="007D07B2"/>
    <w:rsid w:val="007D0870"/>
    <w:rsid w:val="007D08F6"/>
    <w:rsid w:val="007D0B85"/>
    <w:rsid w:val="007D1078"/>
    <w:rsid w:val="007D10C6"/>
    <w:rsid w:val="007D120D"/>
    <w:rsid w:val="007D164F"/>
    <w:rsid w:val="007D16F2"/>
    <w:rsid w:val="007D18F8"/>
    <w:rsid w:val="007D193A"/>
    <w:rsid w:val="007D2003"/>
    <w:rsid w:val="007D2045"/>
    <w:rsid w:val="007D24B6"/>
    <w:rsid w:val="007D2BEE"/>
    <w:rsid w:val="007D2E71"/>
    <w:rsid w:val="007D2F3F"/>
    <w:rsid w:val="007D3241"/>
    <w:rsid w:val="007D4059"/>
    <w:rsid w:val="007D45A4"/>
    <w:rsid w:val="007D46B7"/>
    <w:rsid w:val="007D4780"/>
    <w:rsid w:val="007D479A"/>
    <w:rsid w:val="007D4A93"/>
    <w:rsid w:val="007D54A8"/>
    <w:rsid w:val="007D5A21"/>
    <w:rsid w:val="007D60FA"/>
    <w:rsid w:val="007D6719"/>
    <w:rsid w:val="007D68D2"/>
    <w:rsid w:val="007D6A44"/>
    <w:rsid w:val="007D6C24"/>
    <w:rsid w:val="007D6CB6"/>
    <w:rsid w:val="007D6EFB"/>
    <w:rsid w:val="007D6F4E"/>
    <w:rsid w:val="007D7066"/>
    <w:rsid w:val="007D70C5"/>
    <w:rsid w:val="007D70DF"/>
    <w:rsid w:val="007D7155"/>
    <w:rsid w:val="007D71AC"/>
    <w:rsid w:val="007D75F3"/>
    <w:rsid w:val="007E0405"/>
    <w:rsid w:val="007E0794"/>
    <w:rsid w:val="007E07D7"/>
    <w:rsid w:val="007E0AE5"/>
    <w:rsid w:val="007E0E59"/>
    <w:rsid w:val="007E164C"/>
    <w:rsid w:val="007E2014"/>
    <w:rsid w:val="007E20FA"/>
    <w:rsid w:val="007E26AC"/>
    <w:rsid w:val="007E27C6"/>
    <w:rsid w:val="007E28D2"/>
    <w:rsid w:val="007E2CA6"/>
    <w:rsid w:val="007E2CB7"/>
    <w:rsid w:val="007E2D99"/>
    <w:rsid w:val="007E38E7"/>
    <w:rsid w:val="007E3D45"/>
    <w:rsid w:val="007E3DCB"/>
    <w:rsid w:val="007E4D54"/>
    <w:rsid w:val="007E4D8C"/>
    <w:rsid w:val="007E5034"/>
    <w:rsid w:val="007E5527"/>
    <w:rsid w:val="007E5702"/>
    <w:rsid w:val="007E5ADF"/>
    <w:rsid w:val="007E5B05"/>
    <w:rsid w:val="007E5C6A"/>
    <w:rsid w:val="007E5E87"/>
    <w:rsid w:val="007E5F6D"/>
    <w:rsid w:val="007E5F79"/>
    <w:rsid w:val="007E607F"/>
    <w:rsid w:val="007E63CD"/>
    <w:rsid w:val="007E63E6"/>
    <w:rsid w:val="007E677F"/>
    <w:rsid w:val="007E683B"/>
    <w:rsid w:val="007E6A26"/>
    <w:rsid w:val="007E6BB5"/>
    <w:rsid w:val="007E6DF5"/>
    <w:rsid w:val="007E7652"/>
    <w:rsid w:val="007E7AF6"/>
    <w:rsid w:val="007F0296"/>
    <w:rsid w:val="007F0A4E"/>
    <w:rsid w:val="007F0EBB"/>
    <w:rsid w:val="007F0F18"/>
    <w:rsid w:val="007F1941"/>
    <w:rsid w:val="007F1B88"/>
    <w:rsid w:val="007F210F"/>
    <w:rsid w:val="007F228A"/>
    <w:rsid w:val="007F2874"/>
    <w:rsid w:val="007F2B23"/>
    <w:rsid w:val="007F2C33"/>
    <w:rsid w:val="007F322D"/>
    <w:rsid w:val="007F33A2"/>
    <w:rsid w:val="007F384F"/>
    <w:rsid w:val="007F3E76"/>
    <w:rsid w:val="007F4160"/>
    <w:rsid w:val="007F4B60"/>
    <w:rsid w:val="007F511A"/>
    <w:rsid w:val="007F5280"/>
    <w:rsid w:val="007F5512"/>
    <w:rsid w:val="007F58B4"/>
    <w:rsid w:val="007F59EA"/>
    <w:rsid w:val="007F5CEC"/>
    <w:rsid w:val="007F6066"/>
    <w:rsid w:val="007F637F"/>
    <w:rsid w:val="007F6540"/>
    <w:rsid w:val="007F66FF"/>
    <w:rsid w:val="007F6B8C"/>
    <w:rsid w:val="007F6E18"/>
    <w:rsid w:val="007F7043"/>
    <w:rsid w:val="007F70D9"/>
    <w:rsid w:val="007F72D2"/>
    <w:rsid w:val="007F7773"/>
    <w:rsid w:val="007F7B19"/>
    <w:rsid w:val="00800309"/>
    <w:rsid w:val="008004DF"/>
    <w:rsid w:val="0080079C"/>
    <w:rsid w:val="008007C1"/>
    <w:rsid w:val="00800D79"/>
    <w:rsid w:val="00800E96"/>
    <w:rsid w:val="008011B1"/>
    <w:rsid w:val="00801794"/>
    <w:rsid w:val="0080249B"/>
    <w:rsid w:val="008025F6"/>
    <w:rsid w:val="008027FB"/>
    <w:rsid w:val="0080293B"/>
    <w:rsid w:val="00802F28"/>
    <w:rsid w:val="00803420"/>
    <w:rsid w:val="00803D6E"/>
    <w:rsid w:val="00803EE0"/>
    <w:rsid w:val="00804004"/>
    <w:rsid w:val="008044D2"/>
    <w:rsid w:val="008048A4"/>
    <w:rsid w:val="00805249"/>
    <w:rsid w:val="00805792"/>
    <w:rsid w:val="008058BA"/>
    <w:rsid w:val="008058C4"/>
    <w:rsid w:val="008059F2"/>
    <w:rsid w:val="00805ACE"/>
    <w:rsid w:val="00805C94"/>
    <w:rsid w:val="00805E98"/>
    <w:rsid w:val="00805FB9"/>
    <w:rsid w:val="00805FC1"/>
    <w:rsid w:val="008060CC"/>
    <w:rsid w:val="00806123"/>
    <w:rsid w:val="0080626D"/>
    <w:rsid w:val="008062A3"/>
    <w:rsid w:val="008062CB"/>
    <w:rsid w:val="0080678C"/>
    <w:rsid w:val="00806805"/>
    <w:rsid w:val="00806B6E"/>
    <w:rsid w:val="00807341"/>
    <w:rsid w:val="008078CE"/>
    <w:rsid w:val="00810511"/>
    <w:rsid w:val="0081069C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491"/>
    <w:rsid w:val="0081371E"/>
    <w:rsid w:val="00813F97"/>
    <w:rsid w:val="00814DAB"/>
    <w:rsid w:val="00814E39"/>
    <w:rsid w:val="00814EA4"/>
    <w:rsid w:val="0081504A"/>
    <w:rsid w:val="00815518"/>
    <w:rsid w:val="00815BAE"/>
    <w:rsid w:val="00815DF0"/>
    <w:rsid w:val="008165F8"/>
    <w:rsid w:val="00816879"/>
    <w:rsid w:val="00816A41"/>
    <w:rsid w:val="00816D75"/>
    <w:rsid w:val="00817473"/>
    <w:rsid w:val="00817543"/>
    <w:rsid w:val="008178D6"/>
    <w:rsid w:val="008179EB"/>
    <w:rsid w:val="00817A92"/>
    <w:rsid w:val="00817B64"/>
    <w:rsid w:val="00817F89"/>
    <w:rsid w:val="00820082"/>
    <w:rsid w:val="008200A2"/>
    <w:rsid w:val="0082048A"/>
    <w:rsid w:val="00820F3F"/>
    <w:rsid w:val="00821174"/>
    <w:rsid w:val="008218F2"/>
    <w:rsid w:val="008219A4"/>
    <w:rsid w:val="00821B26"/>
    <w:rsid w:val="00821C11"/>
    <w:rsid w:val="00821D24"/>
    <w:rsid w:val="00821D5C"/>
    <w:rsid w:val="00821DA8"/>
    <w:rsid w:val="00821E59"/>
    <w:rsid w:val="00821E81"/>
    <w:rsid w:val="00821F1F"/>
    <w:rsid w:val="00822534"/>
    <w:rsid w:val="008226EA"/>
    <w:rsid w:val="0082288E"/>
    <w:rsid w:val="00822A60"/>
    <w:rsid w:val="0082346D"/>
    <w:rsid w:val="0082354A"/>
    <w:rsid w:val="008237E7"/>
    <w:rsid w:val="00823C0A"/>
    <w:rsid w:val="0082419D"/>
    <w:rsid w:val="008241B4"/>
    <w:rsid w:val="0082468B"/>
    <w:rsid w:val="008246E8"/>
    <w:rsid w:val="008247AD"/>
    <w:rsid w:val="00824916"/>
    <w:rsid w:val="00824B78"/>
    <w:rsid w:val="00824BAE"/>
    <w:rsid w:val="00824C45"/>
    <w:rsid w:val="00824DA8"/>
    <w:rsid w:val="00825075"/>
    <w:rsid w:val="00825632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DF7"/>
    <w:rsid w:val="00826F5D"/>
    <w:rsid w:val="00827090"/>
    <w:rsid w:val="008270C7"/>
    <w:rsid w:val="00827541"/>
    <w:rsid w:val="00827674"/>
    <w:rsid w:val="0082768C"/>
    <w:rsid w:val="00827D10"/>
    <w:rsid w:val="00827E4A"/>
    <w:rsid w:val="00827F01"/>
    <w:rsid w:val="00830582"/>
    <w:rsid w:val="008308BD"/>
    <w:rsid w:val="00830B05"/>
    <w:rsid w:val="00830B8D"/>
    <w:rsid w:val="00831182"/>
    <w:rsid w:val="00831451"/>
    <w:rsid w:val="008317A6"/>
    <w:rsid w:val="00831A2C"/>
    <w:rsid w:val="00832207"/>
    <w:rsid w:val="008326A0"/>
    <w:rsid w:val="00832BDE"/>
    <w:rsid w:val="00832D30"/>
    <w:rsid w:val="00833122"/>
    <w:rsid w:val="00833790"/>
    <w:rsid w:val="008339EF"/>
    <w:rsid w:val="00833B72"/>
    <w:rsid w:val="00833B7C"/>
    <w:rsid w:val="00833D9B"/>
    <w:rsid w:val="008345F3"/>
    <w:rsid w:val="00834628"/>
    <w:rsid w:val="00834B64"/>
    <w:rsid w:val="00834CA4"/>
    <w:rsid w:val="00834CD3"/>
    <w:rsid w:val="00834CE5"/>
    <w:rsid w:val="00834FBB"/>
    <w:rsid w:val="0083506B"/>
    <w:rsid w:val="0083541B"/>
    <w:rsid w:val="00835459"/>
    <w:rsid w:val="008355FD"/>
    <w:rsid w:val="00835FAB"/>
    <w:rsid w:val="00836937"/>
    <w:rsid w:val="0083695A"/>
    <w:rsid w:val="00836B1E"/>
    <w:rsid w:val="00836EA8"/>
    <w:rsid w:val="00837443"/>
    <w:rsid w:val="00837470"/>
    <w:rsid w:val="00837769"/>
    <w:rsid w:val="008402B0"/>
    <w:rsid w:val="00840422"/>
    <w:rsid w:val="00840561"/>
    <w:rsid w:val="00840688"/>
    <w:rsid w:val="0084094E"/>
    <w:rsid w:val="00840D2D"/>
    <w:rsid w:val="008410FC"/>
    <w:rsid w:val="0084142A"/>
    <w:rsid w:val="008414D9"/>
    <w:rsid w:val="008416B4"/>
    <w:rsid w:val="00841DBC"/>
    <w:rsid w:val="0084212E"/>
    <w:rsid w:val="008421D5"/>
    <w:rsid w:val="00842342"/>
    <w:rsid w:val="0084234D"/>
    <w:rsid w:val="008426A1"/>
    <w:rsid w:val="0084270C"/>
    <w:rsid w:val="00842724"/>
    <w:rsid w:val="0084295F"/>
    <w:rsid w:val="00842A14"/>
    <w:rsid w:val="00843862"/>
    <w:rsid w:val="00844070"/>
    <w:rsid w:val="008443C8"/>
    <w:rsid w:val="00844608"/>
    <w:rsid w:val="00844878"/>
    <w:rsid w:val="00845A04"/>
    <w:rsid w:val="00845DE9"/>
    <w:rsid w:val="00846115"/>
    <w:rsid w:val="00846156"/>
    <w:rsid w:val="00846322"/>
    <w:rsid w:val="0084652D"/>
    <w:rsid w:val="008466E9"/>
    <w:rsid w:val="008468C7"/>
    <w:rsid w:val="008468D9"/>
    <w:rsid w:val="00846AD9"/>
    <w:rsid w:val="00846AF1"/>
    <w:rsid w:val="00846C97"/>
    <w:rsid w:val="00846F73"/>
    <w:rsid w:val="00847CF9"/>
    <w:rsid w:val="00847DE5"/>
    <w:rsid w:val="00847EF9"/>
    <w:rsid w:val="00847F7E"/>
    <w:rsid w:val="00850245"/>
    <w:rsid w:val="008502B0"/>
    <w:rsid w:val="008507A4"/>
    <w:rsid w:val="00850960"/>
    <w:rsid w:val="00850BF1"/>
    <w:rsid w:val="00850D88"/>
    <w:rsid w:val="00850F76"/>
    <w:rsid w:val="008513E8"/>
    <w:rsid w:val="00851EC4"/>
    <w:rsid w:val="008525D2"/>
    <w:rsid w:val="00852826"/>
    <w:rsid w:val="00852E30"/>
    <w:rsid w:val="00853182"/>
    <w:rsid w:val="00853A27"/>
    <w:rsid w:val="00853DFA"/>
    <w:rsid w:val="008542ED"/>
    <w:rsid w:val="00854376"/>
    <w:rsid w:val="00854EC2"/>
    <w:rsid w:val="0085527E"/>
    <w:rsid w:val="00855751"/>
    <w:rsid w:val="00855956"/>
    <w:rsid w:val="00856196"/>
    <w:rsid w:val="008574C6"/>
    <w:rsid w:val="00857740"/>
    <w:rsid w:val="00857CDA"/>
    <w:rsid w:val="00857D0D"/>
    <w:rsid w:val="00860609"/>
    <w:rsid w:val="00861099"/>
    <w:rsid w:val="008611BB"/>
    <w:rsid w:val="0086148B"/>
    <w:rsid w:val="008615BA"/>
    <w:rsid w:val="00861B55"/>
    <w:rsid w:val="00861C14"/>
    <w:rsid w:val="00861FE8"/>
    <w:rsid w:val="00862076"/>
    <w:rsid w:val="00862351"/>
    <w:rsid w:val="00862C5A"/>
    <w:rsid w:val="008631F0"/>
    <w:rsid w:val="0086337F"/>
    <w:rsid w:val="008633E5"/>
    <w:rsid w:val="008637BD"/>
    <w:rsid w:val="008638F8"/>
    <w:rsid w:val="0086392A"/>
    <w:rsid w:val="00863B9A"/>
    <w:rsid w:val="00863CAE"/>
    <w:rsid w:val="00864197"/>
    <w:rsid w:val="008642C6"/>
    <w:rsid w:val="008643DA"/>
    <w:rsid w:val="00864B10"/>
    <w:rsid w:val="00864FF4"/>
    <w:rsid w:val="00865020"/>
    <w:rsid w:val="008653A5"/>
    <w:rsid w:val="00865459"/>
    <w:rsid w:val="008654C1"/>
    <w:rsid w:val="008661C9"/>
    <w:rsid w:val="008664A3"/>
    <w:rsid w:val="00866520"/>
    <w:rsid w:val="00866968"/>
    <w:rsid w:val="00866C23"/>
    <w:rsid w:val="00866F3C"/>
    <w:rsid w:val="00867C3E"/>
    <w:rsid w:val="0087009D"/>
    <w:rsid w:val="00870101"/>
    <w:rsid w:val="008703BC"/>
    <w:rsid w:val="008706AD"/>
    <w:rsid w:val="0087140D"/>
    <w:rsid w:val="008717EE"/>
    <w:rsid w:val="0087187C"/>
    <w:rsid w:val="00871B35"/>
    <w:rsid w:val="00871E77"/>
    <w:rsid w:val="0087208C"/>
    <w:rsid w:val="00872335"/>
    <w:rsid w:val="0087277A"/>
    <w:rsid w:val="0087299F"/>
    <w:rsid w:val="00872B3F"/>
    <w:rsid w:val="00872B6F"/>
    <w:rsid w:val="00872B7A"/>
    <w:rsid w:val="00872C47"/>
    <w:rsid w:val="00872F10"/>
    <w:rsid w:val="00872F8E"/>
    <w:rsid w:val="00872FDF"/>
    <w:rsid w:val="00873003"/>
    <w:rsid w:val="008730EC"/>
    <w:rsid w:val="0087383D"/>
    <w:rsid w:val="00873A97"/>
    <w:rsid w:val="00873AE1"/>
    <w:rsid w:val="00873D50"/>
    <w:rsid w:val="008746BC"/>
    <w:rsid w:val="008749BF"/>
    <w:rsid w:val="008750C8"/>
    <w:rsid w:val="00875919"/>
    <w:rsid w:val="00875951"/>
    <w:rsid w:val="00875C6F"/>
    <w:rsid w:val="0087656C"/>
    <w:rsid w:val="00876656"/>
    <w:rsid w:val="008766F1"/>
    <w:rsid w:val="00876D7B"/>
    <w:rsid w:val="0087737C"/>
    <w:rsid w:val="00877615"/>
    <w:rsid w:val="0087781B"/>
    <w:rsid w:val="00877826"/>
    <w:rsid w:val="00877959"/>
    <w:rsid w:val="00877BAD"/>
    <w:rsid w:val="00880978"/>
    <w:rsid w:val="008809A4"/>
    <w:rsid w:val="00880A5B"/>
    <w:rsid w:val="00880BA2"/>
    <w:rsid w:val="00881049"/>
    <w:rsid w:val="00881707"/>
    <w:rsid w:val="00881D39"/>
    <w:rsid w:val="00881FFC"/>
    <w:rsid w:val="00882263"/>
    <w:rsid w:val="00882370"/>
    <w:rsid w:val="00882612"/>
    <w:rsid w:val="00882AA2"/>
    <w:rsid w:val="0088300E"/>
    <w:rsid w:val="008830A1"/>
    <w:rsid w:val="008832B4"/>
    <w:rsid w:val="00884695"/>
    <w:rsid w:val="00884801"/>
    <w:rsid w:val="00884823"/>
    <w:rsid w:val="00884986"/>
    <w:rsid w:val="00884FC2"/>
    <w:rsid w:val="00885352"/>
    <w:rsid w:val="00885468"/>
    <w:rsid w:val="008858D5"/>
    <w:rsid w:val="00885D10"/>
    <w:rsid w:val="00885E02"/>
    <w:rsid w:val="00885EEA"/>
    <w:rsid w:val="00886136"/>
    <w:rsid w:val="0088625E"/>
    <w:rsid w:val="0088674C"/>
    <w:rsid w:val="008867AF"/>
    <w:rsid w:val="0088685D"/>
    <w:rsid w:val="00886DA3"/>
    <w:rsid w:val="008870BE"/>
    <w:rsid w:val="00887315"/>
    <w:rsid w:val="0088735C"/>
    <w:rsid w:val="00887728"/>
    <w:rsid w:val="008905C3"/>
    <w:rsid w:val="008907C4"/>
    <w:rsid w:val="0089084D"/>
    <w:rsid w:val="00890D0C"/>
    <w:rsid w:val="00890EF8"/>
    <w:rsid w:val="00890FD4"/>
    <w:rsid w:val="008914CF"/>
    <w:rsid w:val="00891626"/>
    <w:rsid w:val="00891756"/>
    <w:rsid w:val="008919F7"/>
    <w:rsid w:val="00891C23"/>
    <w:rsid w:val="00891C61"/>
    <w:rsid w:val="00892343"/>
    <w:rsid w:val="0089269A"/>
    <w:rsid w:val="0089269F"/>
    <w:rsid w:val="008929E1"/>
    <w:rsid w:val="008929E4"/>
    <w:rsid w:val="00892A23"/>
    <w:rsid w:val="00892FB9"/>
    <w:rsid w:val="00893310"/>
    <w:rsid w:val="00893691"/>
    <w:rsid w:val="00893B21"/>
    <w:rsid w:val="00894050"/>
    <w:rsid w:val="0089406E"/>
    <w:rsid w:val="008945A5"/>
    <w:rsid w:val="00894A12"/>
    <w:rsid w:val="00894CE9"/>
    <w:rsid w:val="00894FBC"/>
    <w:rsid w:val="00895577"/>
    <w:rsid w:val="0089571E"/>
    <w:rsid w:val="00895B41"/>
    <w:rsid w:val="00895B43"/>
    <w:rsid w:val="00895E28"/>
    <w:rsid w:val="0089608E"/>
    <w:rsid w:val="008966A4"/>
    <w:rsid w:val="00896773"/>
    <w:rsid w:val="00897738"/>
    <w:rsid w:val="008978D2"/>
    <w:rsid w:val="00897B25"/>
    <w:rsid w:val="008A06B7"/>
    <w:rsid w:val="008A0B01"/>
    <w:rsid w:val="008A0EC6"/>
    <w:rsid w:val="008A123F"/>
    <w:rsid w:val="008A12CF"/>
    <w:rsid w:val="008A1358"/>
    <w:rsid w:val="008A13FD"/>
    <w:rsid w:val="008A1478"/>
    <w:rsid w:val="008A169C"/>
    <w:rsid w:val="008A16D0"/>
    <w:rsid w:val="008A19B7"/>
    <w:rsid w:val="008A1A0E"/>
    <w:rsid w:val="008A1D0E"/>
    <w:rsid w:val="008A1D5C"/>
    <w:rsid w:val="008A214D"/>
    <w:rsid w:val="008A214E"/>
    <w:rsid w:val="008A227F"/>
    <w:rsid w:val="008A246F"/>
    <w:rsid w:val="008A265C"/>
    <w:rsid w:val="008A2EFA"/>
    <w:rsid w:val="008A32CF"/>
    <w:rsid w:val="008A390C"/>
    <w:rsid w:val="008A3937"/>
    <w:rsid w:val="008A39A4"/>
    <w:rsid w:val="008A3A1D"/>
    <w:rsid w:val="008A3FB1"/>
    <w:rsid w:val="008A4047"/>
    <w:rsid w:val="008A411B"/>
    <w:rsid w:val="008A42A8"/>
    <w:rsid w:val="008A4607"/>
    <w:rsid w:val="008A4633"/>
    <w:rsid w:val="008A46F2"/>
    <w:rsid w:val="008A48E4"/>
    <w:rsid w:val="008A48F2"/>
    <w:rsid w:val="008A4B5B"/>
    <w:rsid w:val="008A4CCF"/>
    <w:rsid w:val="008A4E44"/>
    <w:rsid w:val="008A583A"/>
    <w:rsid w:val="008A62CF"/>
    <w:rsid w:val="008A62D3"/>
    <w:rsid w:val="008A6A74"/>
    <w:rsid w:val="008A6B85"/>
    <w:rsid w:val="008A7412"/>
    <w:rsid w:val="008A759C"/>
    <w:rsid w:val="008A769F"/>
    <w:rsid w:val="008A79B7"/>
    <w:rsid w:val="008A7A25"/>
    <w:rsid w:val="008A7CEB"/>
    <w:rsid w:val="008B0C79"/>
    <w:rsid w:val="008B0CE6"/>
    <w:rsid w:val="008B1050"/>
    <w:rsid w:val="008B11F9"/>
    <w:rsid w:val="008B124E"/>
    <w:rsid w:val="008B1326"/>
    <w:rsid w:val="008B1536"/>
    <w:rsid w:val="008B179E"/>
    <w:rsid w:val="008B1851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2E2B"/>
    <w:rsid w:val="008B32CA"/>
    <w:rsid w:val="008B358F"/>
    <w:rsid w:val="008B3864"/>
    <w:rsid w:val="008B38A7"/>
    <w:rsid w:val="008B39C8"/>
    <w:rsid w:val="008B3B8B"/>
    <w:rsid w:val="008B3C47"/>
    <w:rsid w:val="008B3FCD"/>
    <w:rsid w:val="008B472B"/>
    <w:rsid w:val="008B4D28"/>
    <w:rsid w:val="008B4D96"/>
    <w:rsid w:val="008B4E4C"/>
    <w:rsid w:val="008B4EF9"/>
    <w:rsid w:val="008B5214"/>
    <w:rsid w:val="008B5246"/>
    <w:rsid w:val="008B5346"/>
    <w:rsid w:val="008B5A1F"/>
    <w:rsid w:val="008B5C23"/>
    <w:rsid w:val="008B5C5A"/>
    <w:rsid w:val="008B5CB3"/>
    <w:rsid w:val="008B5D03"/>
    <w:rsid w:val="008B61B9"/>
    <w:rsid w:val="008B64FE"/>
    <w:rsid w:val="008B681A"/>
    <w:rsid w:val="008B7C78"/>
    <w:rsid w:val="008C0138"/>
    <w:rsid w:val="008C0313"/>
    <w:rsid w:val="008C0C71"/>
    <w:rsid w:val="008C12C7"/>
    <w:rsid w:val="008C15B4"/>
    <w:rsid w:val="008C16C6"/>
    <w:rsid w:val="008C1846"/>
    <w:rsid w:val="008C1933"/>
    <w:rsid w:val="008C1CA2"/>
    <w:rsid w:val="008C1E85"/>
    <w:rsid w:val="008C1F18"/>
    <w:rsid w:val="008C1FBE"/>
    <w:rsid w:val="008C20B3"/>
    <w:rsid w:val="008C2117"/>
    <w:rsid w:val="008C2705"/>
    <w:rsid w:val="008C2746"/>
    <w:rsid w:val="008C295F"/>
    <w:rsid w:val="008C2EA3"/>
    <w:rsid w:val="008C2ECC"/>
    <w:rsid w:val="008C3174"/>
    <w:rsid w:val="008C31E8"/>
    <w:rsid w:val="008C35B7"/>
    <w:rsid w:val="008C35B9"/>
    <w:rsid w:val="008C3B05"/>
    <w:rsid w:val="008C3D3E"/>
    <w:rsid w:val="008C3FC7"/>
    <w:rsid w:val="008C4058"/>
    <w:rsid w:val="008C4476"/>
    <w:rsid w:val="008C4889"/>
    <w:rsid w:val="008C61C6"/>
    <w:rsid w:val="008C6659"/>
    <w:rsid w:val="008C6715"/>
    <w:rsid w:val="008C6860"/>
    <w:rsid w:val="008C6A20"/>
    <w:rsid w:val="008C6AAE"/>
    <w:rsid w:val="008C6CF1"/>
    <w:rsid w:val="008C7681"/>
    <w:rsid w:val="008C784B"/>
    <w:rsid w:val="008C78C5"/>
    <w:rsid w:val="008C7CEA"/>
    <w:rsid w:val="008C7D9F"/>
    <w:rsid w:val="008D0056"/>
    <w:rsid w:val="008D01EB"/>
    <w:rsid w:val="008D0822"/>
    <w:rsid w:val="008D08E8"/>
    <w:rsid w:val="008D0E51"/>
    <w:rsid w:val="008D11E6"/>
    <w:rsid w:val="008D1521"/>
    <w:rsid w:val="008D1724"/>
    <w:rsid w:val="008D2180"/>
    <w:rsid w:val="008D2330"/>
    <w:rsid w:val="008D2572"/>
    <w:rsid w:val="008D26C0"/>
    <w:rsid w:val="008D276D"/>
    <w:rsid w:val="008D28B3"/>
    <w:rsid w:val="008D2A07"/>
    <w:rsid w:val="008D2D87"/>
    <w:rsid w:val="008D2DE2"/>
    <w:rsid w:val="008D2E1C"/>
    <w:rsid w:val="008D3640"/>
    <w:rsid w:val="008D38E8"/>
    <w:rsid w:val="008D3B74"/>
    <w:rsid w:val="008D3E02"/>
    <w:rsid w:val="008D3FFF"/>
    <w:rsid w:val="008D430C"/>
    <w:rsid w:val="008D4345"/>
    <w:rsid w:val="008D4B77"/>
    <w:rsid w:val="008D4C48"/>
    <w:rsid w:val="008D4C93"/>
    <w:rsid w:val="008D50C8"/>
    <w:rsid w:val="008D522A"/>
    <w:rsid w:val="008D53A1"/>
    <w:rsid w:val="008D54CD"/>
    <w:rsid w:val="008D5660"/>
    <w:rsid w:val="008D5BB4"/>
    <w:rsid w:val="008D5BCC"/>
    <w:rsid w:val="008D5CEC"/>
    <w:rsid w:val="008D5D2E"/>
    <w:rsid w:val="008D6837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A4B"/>
    <w:rsid w:val="008E0C88"/>
    <w:rsid w:val="008E0CB4"/>
    <w:rsid w:val="008E0E26"/>
    <w:rsid w:val="008E1CEC"/>
    <w:rsid w:val="008E21BE"/>
    <w:rsid w:val="008E21EB"/>
    <w:rsid w:val="008E220B"/>
    <w:rsid w:val="008E281F"/>
    <w:rsid w:val="008E332D"/>
    <w:rsid w:val="008E371A"/>
    <w:rsid w:val="008E3E33"/>
    <w:rsid w:val="008E43B8"/>
    <w:rsid w:val="008E46FE"/>
    <w:rsid w:val="008E49FC"/>
    <w:rsid w:val="008E4A2F"/>
    <w:rsid w:val="008E4DBA"/>
    <w:rsid w:val="008E5165"/>
    <w:rsid w:val="008E5695"/>
    <w:rsid w:val="008E5AB0"/>
    <w:rsid w:val="008E6310"/>
    <w:rsid w:val="008E66AD"/>
    <w:rsid w:val="008E66CC"/>
    <w:rsid w:val="008E68FC"/>
    <w:rsid w:val="008E6949"/>
    <w:rsid w:val="008E6C56"/>
    <w:rsid w:val="008E6D48"/>
    <w:rsid w:val="008E6EBE"/>
    <w:rsid w:val="008E6FCD"/>
    <w:rsid w:val="008E7697"/>
    <w:rsid w:val="008E76BB"/>
    <w:rsid w:val="008E76E9"/>
    <w:rsid w:val="008E7D53"/>
    <w:rsid w:val="008F02A3"/>
    <w:rsid w:val="008F02A5"/>
    <w:rsid w:val="008F08FB"/>
    <w:rsid w:val="008F0A01"/>
    <w:rsid w:val="008F0AB1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B0C"/>
    <w:rsid w:val="008F3C0A"/>
    <w:rsid w:val="008F4070"/>
    <w:rsid w:val="008F453E"/>
    <w:rsid w:val="008F4C6D"/>
    <w:rsid w:val="008F4FAB"/>
    <w:rsid w:val="008F5492"/>
    <w:rsid w:val="008F56C3"/>
    <w:rsid w:val="008F577C"/>
    <w:rsid w:val="008F62FA"/>
    <w:rsid w:val="008F6946"/>
    <w:rsid w:val="008F6DF5"/>
    <w:rsid w:val="008F6EFF"/>
    <w:rsid w:val="008F6F90"/>
    <w:rsid w:val="008F72C8"/>
    <w:rsid w:val="008F7451"/>
    <w:rsid w:val="008F7684"/>
    <w:rsid w:val="008F7723"/>
    <w:rsid w:val="008F778F"/>
    <w:rsid w:val="008F79AD"/>
    <w:rsid w:val="008F7DC7"/>
    <w:rsid w:val="008F7F03"/>
    <w:rsid w:val="00900027"/>
    <w:rsid w:val="009000CA"/>
    <w:rsid w:val="0090027D"/>
    <w:rsid w:val="00900697"/>
    <w:rsid w:val="00900E98"/>
    <w:rsid w:val="0090118F"/>
    <w:rsid w:val="00901519"/>
    <w:rsid w:val="00901BA7"/>
    <w:rsid w:val="009024EB"/>
    <w:rsid w:val="009025EA"/>
    <w:rsid w:val="009026A5"/>
    <w:rsid w:val="00902872"/>
    <w:rsid w:val="00902B31"/>
    <w:rsid w:val="00902E46"/>
    <w:rsid w:val="0090325D"/>
    <w:rsid w:val="00903292"/>
    <w:rsid w:val="00903746"/>
    <w:rsid w:val="0090399C"/>
    <w:rsid w:val="00903A97"/>
    <w:rsid w:val="00903F14"/>
    <w:rsid w:val="00905344"/>
    <w:rsid w:val="00905BFD"/>
    <w:rsid w:val="009064D3"/>
    <w:rsid w:val="00906C34"/>
    <w:rsid w:val="00906ED5"/>
    <w:rsid w:val="009071D5"/>
    <w:rsid w:val="009072AC"/>
    <w:rsid w:val="0090742C"/>
    <w:rsid w:val="00907EF8"/>
    <w:rsid w:val="009100A9"/>
    <w:rsid w:val="009108EF"/>
    <w:rsid w:val="00910975"/>
    <w:rsid w:val="00910983"/>
    <w:rsid w:val="0091098D"/>
    <w:rsid w:val="00910C21"/>
    <w:rsid w:val="00910E36"/>
    <w:rsid w:val="00910E7C"/>
    <w:rsid w:val="00911469"/>
    <w:rsid w:val="0091189D"/>
    <w:rsid w:val="009124EA"/>
    <w:rsid w:val="00912943"/>
    <w:rsid w:val="00912A8F"/>
    <w:rsid w:val="00912B36"/>
    <w:rsid w:val="00913198"/>
    <w:rsid w:val="0091335E"/>
    <w:rsid w:val="009133D2"/>
    <w:rsid w:val="009149D4"/>
    <w:rsid w:val="00914BE1"/>
    <w:rsid w:val="00914EBE"/>
    <w:rsid w:val="00915146"/>
    <w:rsid w:val="0091577A"/>
    <w:rsid w:val="00915AA5"/>
    <w:rsid w:val="00915E64"/>
    <w:rsid w:val="00916081"/>
    <w:rsid w:val="00916C65"/>
    <w:rsid w:val="0091706C"/>
    <w:rsid w:val="009178A5"/>
    <w:rsid w:val="00917AEB"/>
    <w:rsid w:val="00917CFC"/>
    <w:rsid w:val="0092115D"/>
    <w:rsid w:val="009212C4"/>
    <w:rsid w:val="0092136B"/>
    <w:rsid w:val="009218B3"/>
    <w:rsid w:val="00921EFB"/>
    <w:rsid w:val="00921F76"/>
    <w:rsid w:val="00922364"/>
    <w:rsid w:val="00922574"/>
    <w:rsid w:val="00922746"/>
    <w:rsid w:val="00922DD8"/>
    <w:rsid w:val="00922E4E"/>
    <w:rsid w:val="00922E7B"/>
    <w:rsid w:val="0092391B"/>
    <w:rsid w:val="00923F32"/>
    <w:rsid w:val="00924235"/>
    <w:rsid w:val="00924458"/>
    <w:rsid w:val="00924E29"/>
    <w:rsid w:val="00925051"/>
    <w:rsid w:val="009254AB"/>
    <w:rsid w:val="0092553E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0D2A"/>
    <w:rsid w:val="009315DA"/>
    <w:rsid w:val="00931653"/>
    <w:rsid w:val="009316C2"/>
    <w:rsid w:val="0093172B"/>
    <w:rsid w:val="00931E26"/>
    <w:rsid w:val="00932702"/>
    <w:rsid w:val="00932A85"/>
    <w:rsid w:val="009330A5"/>
    <w:rsid w:val="0093335B"/>
    <w:rsid w:val="00934381"/>
    <w:rsid w:val="0093451C"/>
    <w:rsid w:val="00934667"/>
    <w:rsid w:val="009346B7"/>
    <w:rsid w:val="00935216"/>
    <w:rsid w:val="0093538A"/>
    <w:rsid w:val="00935611"/>
    <w:rsid w:val="00935736"/>
    <w:rsid w:val="00935D27"/>
    <w:rsid w:val="00935E58"/>
    <w:rsid w:val="0093600A"/>
    <w:rsid w:val="009369F1"/>
    <w:rsid w:val="009372DA"/>
    <w:rsid w:val="00937ADF"/>
    <w:rsid w:val="00937CB4"/>
    <w:rsid w:val="00937CB7"/>
    <w:rsid w:val="00937FE8"/>
    <w:rsid w:val="009402CE"/>
    <w:rsid w:val="00940625"/>
    <w:rsid w:val="00940639"/>
    <w:rsid w:val="009407E4"/>
    <w:rsid w:val="00940AA9"/>
    <w:rsid w:val="00940EB0"/>
    <w:rsid w:val="009414DD"/>
    <w:rsid w:val="009417DD"/>
    <w:rsid w:val="009418DE"/>
    <w:rsid w:val="00941C2F"/>
    <w:rsid w:val="00941C87"/>
    <w:rsid w:val="00941CB1"/>
    <w:rsid w:val="00941DAF"/>
    <w:rsid w:val="00941F0E"/>
    <w:rsid w:val="0094243E"/>
    <w:rsid w:val="009428C6"/>
    <w:rsid w:val="009428E7"/>
    <w:rsid w:val="0094307E"/>
    <w:rsid w:val="00943153"/>
    <w:rsid w:val="009434A5"/>
    <w:rsid w:val="00943622"/>
    <w:rsid w:val="009436DC"/>
    <w:rsid w:val="009438FD"/>
    <w:rsid w:val="00943BF0"/>
    <w:rsid w:val="00944035"/>
    <w:rsid w:val="00944E42"/>
    <w:rsid w:val="009452B9"/>
    <w:rsid w:val="0094551B"/>
    <w:rsid w:val="0094554D"/>
    <w:rsid w:val="0094598A"/>
    <w:rsid w:val="00945ACD"/>
    <w:rsid w:val="00945D8B"/>
    <w:rsid w:val="009464E7"/>
    <w:rsid w:val="009464E8"/>
    <w:rsid w:val="00946510"/>
    <w:rsid w:val="00946562"/>
    <w:rsid w:val="0094695B"/>
    <w:rsid w:val="0094775C"/>
    <w:rsid w:val="00947883"/>
    <w:rsid w:val="0094789C"/>
    <w:rsid w:val="00947B93"/>
    <w:rsid w:val="00950069"/>
    <w:rsid w:val="00950115"/>
    <w:rsid w:val="0095031E"/>
    <w:rsid w:val="00950815"/>
    <w:rsid w:val="00950979"/>
    <w:rsid w:val="00950AB1"/>
    <w:rsid w:val="00950F0C"/>
    <w:rsid w:val="00950FEA"/>
    <w:rsid w:val="009515AB"/>
    <w:rsid w:val="00951C7B"/>
    <w:rsid w:val="00951D39"/>
    <w:rsid w:val="00951F52"/>
    <w:rsid w:val="00952FC6"/>
    <w:rsid w:val="00952FC7"/>
    <w:rsid w:val="009530FF"/>
    <w:rsid w:val="00953940"/>
    <w:rsid w:val="009540AC"/>
    <w:rsid w:val="0095428B"/>
    <w:rsid w:val="0095442B"/>
    <w:rsid w:val="0095449A"/>
    <w:rsid w:val="00954944"/>
    <w:rsid w:val="00954A15"/>
    <w:rsid w:val="00954A9C"/>
    <w:rsid w:val="009551C6"/>
    <w:rsid w:val="0095545E"/>
    <w:rsid w:val="00955FE4"/>
    <w:rsid w:val="00956107"/>
    <w:rsid w:val="00956FC6"/>
    <w:rsid w:val="00957126"/>
    <w:rsid w:val="00957491"/>
    <w:rsid w:val="00957D78"/>
    <w:rsid w:val="00960365"/>
    <w:rsid w:val="0096048D"/>
    <w:rsid w:val="00960C52"/>
    <w:rsid w:val="009612BC"/>
    <w:rsid w:val="00961C7B"/>
    <w:rsid w:val="00961F27"/>
    <w:rsid w:val="00962050"/>
    <w:rsid w:val="0096215C"/>
    <w:rsid w:val="00962418"/>
    <w:rsid w:val="00962738"/>
    <w:rsid w:val="009629AA"/>
    <w:rsid w:val="00962B85"/>
    <w:rsid w:val="00962CD0"/>
    <w:rsid w:val="00962FAB"/>
    <w:rsid w:val="009634B6"/>
    <w:rsid w:val="00963572"/>
    <w:rsid w:val="0096377A"/>
    <w:rsid w:val="00963D0D"/>
    <w:rsid w:val="00963E11"/>
    <w:rsid w:val="009646E9"/>
    <w:rsid w:val="00964916"/>
    <w:rsid w:val="00964FD5"/>
    <w:rsid w:val="00965DF9"/>
    <w:rsid w:val="00966109"/>
    <w:rsid w:val="009664DA"/>
    <w:rsid w:val="00966590"/>
    <w:rsid w:val="009669C5"/>
    <w:rsid w:val="00966E52"/>
    <w:rsid w:val="009671A5"/>
    <w:rsid w:val="009675CA"/>
    <w:rsid w:val="0096762E"/>
    <w:rsid w:val="009677C3"/>
    <w:rsid w:val="0097039B"/>
    <w:rsid w:val="00970467"/>
    <w:rsid w:val="00970703"/>
    <w:rsid w:val="009709E4"/>
    <w:rsid w:val="00971EFA"/>
    <w:rsid w:val="009720AD"/>
    <w:rsid w:val="00972320"/>
    <w:rsid w:val="00972AAA"/>
    <w:rsid w:val="00972AD0"/>
    <w:rsid w:val="00972E46"/>
    <w:rsid w:val="00973460"/>
    <w:rsid w:val="009734C3"/>
    <w:rsid w:val="00973AC0"/>
    <w:rsid w:val="00973B24"/>
    <w:rsid w:val="00973E1B"/>
    <w:rsid w:val="009745FC"/>
    <w:rsid w:val="00975336"/>
    <w:rsid w:val="00975D64"/>
    <w:rsid w:val="00975F5C"/>
    <w:rsid w:val="00975F9F"/>
    <w:rsid w:val="009760C9"/>
    <w:rsid w:val="00976F3B"/>
    <w:rsid w:val="009772D0"/>
    <w:rsid w:val="009773D1"/>
    <w:rsid w:val="00977FAA"/>
    <w:rsid w:val="00977FB5"/>
    <w:rsid w:val="009807B6"/>
    <w:rsid w:val="00980DE3"/>
    <w:rsid w:val="0098111D"/>
    <w:rsid w:val="00981533"/>
    <w:rsid w:val="009815C4"/>
    <w:rsid w:val="009816F0"/>
    <w:rsid w:val="0098207B"/>
    <w:rsid w:val="0098220F"/>
    <w:rsid w:val="009823A7"/>
    <w:rsid w:val="009824E5"/>
    <w:rsid w:val="00982855"/>
    <w:rsid w:val="00982DAB"/>
    <w:rsid w:val="00983436"/>
    <w:rsid w:val="00983C49"/>
    <w:rsid w:val="009841AA"/>
    <w:rsid w:val="00984834"/>
    <w:rsid w:val="00985171"/>
    <w:rsid w:val="00985625"/>
    <w:rsid w:val="009856F5"/>
    <w:rsid w:val="009857CA"/>
    <w:rsid w:val="00985F28"/>
    <w:rsid w:val="009862D2"/>
    <w:rsid w:val="0098633E"/>
    <w:rsid w:val="00986778"/>
    <w:rsid w:val="00987386"/>
    <w:rsid w:val="00987F09"/>
    <w:rsid w:val="009900AC"/>
    <w:rsid w:val="009906BD"/>
    <w:rsid w:val="009912B6"/>
    <w:rsid w:val="009915EC"/>
    <w:rsid w:val="0099187D"/>
    <w:rsid w:val="00991D99"/>
    <w:rsid w:val="0099206A"/>
    <w:rsid w:val="00992563"/>
    <w:rsid w:val="00993476"/>
    <w:rsid w:val="00993C12"/>
    <w:rsid w:val="00993CEA"/>
    <w:rsid w:val="00993D95"/>
    <w:rsid w:val="0099516D"/>
    <w:rsid w:val="009952E5"/>
    <w:rsid w:val="00995387"/>
    <w:rsid w:val="00995CD0"/>
    <w:rsid w:val="009960B7"/>
    <w:rsid w:val="00996249"/>
    <w:rsid w:val="009962F5"/>
    <w:rsid w:val="009963B4"/>
    <w:rsid w:val="00996A0F"/>
    <w:rsid w:val="00996CF5"/>
    <w:rsid w:val="00996F4C"/>
    <w:rsid w:val="00996F4E"/>
    <w:rsid w:val="00996F56"/>
    <w:rsid w:val="009971D4"/>
    <w:rsid w:val="00997262"/>
    <w:rsid w:val="0099789D"/>
    <w:rsid w:val="009A0716"/>
    <w:rsid w:val="009A07DB"/>
    <w:rsid w:val="009A0817"/>
    <w:rsid w:val="009A0BB8"/>
    <w:rsid w:val="009A0C28"/>
    <w:rsid w:val="009A0C92"/>
    <w:rsid w:val="009A0E39"/>
    <w:rsid w:val="009A115A"/>
    <w:rsid w:val="009A122C"/>
    <w:rsid w:val="009A15A2"/>
    <w:rsid w:val="009A1A20"/>
    <w:rsid w:val="009A1A6F"/>
    <w:rsid w:val="009A1BA2"/>
    <w:rsid w:val="009A20AA"/>
    <w:rsid w:val="009A28E9"/>
    <w:rsid w:val="009A2971"/>
    <w:rsid w:val="009A2D1C"/>
    <w:rsid w:val="009A345C"/>
    <w:rsid w:val="009A392C"/>
    <w:rsid w:val="009A3BEA"/>
    <w:rsid w:val="009A3E22"/>
    <w:rsid w:val="009A42F9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1FE"/>
    <w:rsid w:val="009A6306"/>
    <w:rsid w:val="009A64FD"/>
    <w:rsid w:val="009A663F"/>
    <w:rsid w:val="009A6880"/>
    <w:rsid w:val="009A6958"/>
    <w:rsid w:val="009A6A48"/>
    <w:rsid w:val="009A74D1"/>
    <w:rsid w:val="009A75CE"/>
    <w:rsid w:val="009A78A1"/>
    <w:rsid w:val="009A7980"/>
    <w:rsid w:val="009A79AC"/>
    <w:rsid w:val="009A79C1"/>
    <w:rsid w:val="009A7AB6"/>
    <w:rsid w:val="009A7BB4"/>
    <w:rsid w:val="009A7C7E"/>
    <w:rsid w:val="009A7E26"/>
    <w:rsid w:val="009B0355"/>
    <w:rsid w:val="009B04B1"/>
    <w:rsid w:val="009B0658"/>
    <w:rsid w:val="009B07D8"/>
    <w:rsid w:val="009B0C36"/>
    <w:rsid w:val="009B0C8D"/>
    <w:rsid w:val="009B0E6F"/>
    <w:rsid w:val="009B117F"/>
    <w:rsid w:val="009B1642"/>
    <w:rsid w:val="009B173A"/>
    <w:rsid w:val="009B1DD7"/>
    <w:rsid w:val="009B22EF"/>
    <w:rsid w:val="009B2433"/>
    <w:rsid w:val="009B2657"/>
    <w:rsid w:val="009B2EF9"/>
    <w:rsid w:val="009B32A6"/>
    <w:rsid w:val="009B334C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A3B"/>
    <w:rsid w:val="009B7CAE"/>
    <w:rsid w:val="009B7D10"/>
    <w:rsid w:val="009B7DD3"/>
    <w:rsid w:val="009C039A"/>
    <w:rsid w:val="009C087A"/>
    <w:rsid w:val="009C0F57"/>
    <w:rsid w:val="009C1231"/>
    <w:rsid w:val="009C1B19"/>
    <w:rsid w:val="009C1D09"/>
    <w:rsid w:val="009C22F0"/>
    <w:rsid w:val="009C2572"/>
    <w:rsid w:val="009C2C61"/>
    <w:rsid w:val="009C2DA3"/>
    <w:rsid w:val="009C2F51"/>
    <w:rsid w:val="009C36D4"/>
    <w:rsid w:val="009C3A35"/>
    <w:rsid w:val="009C3E8C"/>
    <w:rsid w:val="009C450C"/>
    <w:rsid w:val="009C4A4A"/>
    <w:rsid w:val="009C4DB1"/>
    <w:rsid w:val="009C540A"/>
    <w:rsid w:val="009C54F4"/>
    <w:rsid w:val="009C5A43"/>
    <w:rsid w:val="009C5ADF"/>
    <w:rsid w:val="009C5F32"/>
    <w:rsid w:val="009C5F54"/>
    <w:rsid w:val="009C66F5"/>
    <w:rsid w:val="009C6990"/>
    <w:rsid w:val="009C71CA"/>
    <w:rsid w:val="009C720D"/>
    <w:rsid w:val="009C76C5"/>
    <w:rsid w:val="009C79FF"/>
    <w:rsid w:val="009C7F63"/>
    <w:rsid w:val="009D00C3"/>
    <w:rsid w:val="009D023C"/>
    <w:rsid w:val="009D065F"/>
    <w:rsid w:val="009D088C"/>
    <w:rsid w:val="009D0E0A"/>
    <w:rsid w:val="009D13E7"/>
    <w:rsid w:val="009D1712"/>
    <w:rsid w:val="009D1AD1"/>
    <w:rsid w:val="009D1C30"/>
    <w:rsid w:val="009D1E86"/>
    <w:rsid w:val="009D1F1E"/>
    <w:rsid w:val="009D23D3"/>
    <w:rsid w:val="009D281A"/>
    <w:rsid w:val="009D2B74"/>
    <w:rsid w:val="009D2CD6"/>
    <w:rsid w:val="009D2EE2"/>
    <w:rsid w:val="009D302E"/>
    <w:rsid w:val="009D31FA"/>
    <w:rsid w:val="009D374B"/>
    <w:rsid w:val="009D37B2"/>
    <w:rsid w:val="009D3847"/>
    <w:rsid w:val="009D3AB3"/>
    <w:rsid w:val="009D472B"/>
    <w:rsid w:val="009D5572"/>
    <w:rsid w:val="009D55C4"/>
    <w:rsid w:val="009D5691"/>
    <w:rsid w:val="009D6344"/>
    <w:rsid w:val="009D6473"/>
    <w:rsid w:val="009D6C4A"/>
    <w:rsid w:val="009D6C59"/>
    <w:rsid w:val="009D6C90"/>
    <w:rsid w:val="009D701C"/>
    <w:rsid w:val="009D736F"/>
    <w:rsid w:val="009D7A56"/>
    <w:rsid w:val="009E0330"/>
    <w:rsid w:val="009E0A55"/>
    <w:rsid w:val="009E0DFC"/>
    <w:rsid w:val="009E1952"/>
    <w:rsid w:val="009E1B76"/>
    <w:rsid w:val="009E2057"/>
    <w:rsid w:val="009E20B0"/>
    <w:rsid w:val="009E25C1"/>
    <w:rsid w:val="009E2A35"/>
    <w:rsid w:val="009E2A55"/>
    <w:rsid w:val="009E2A97"/>
    <w:rsid w:val="009E2C33"/>
    <w:rsid w:val="009E2DEF"/>
    <w:rsid w:val="009E2FBD"/>
    <w:rsid w:val="009E32F2"/>
    <w:rsid w:val="009E3342"/>
    <w:rsid w:val="009E347C"/>
    <w:rsid w:val="009E359D"/>
    <w:rsid w:val="009E3B73"/>
    <w:rsid w:val="009E40FD"/>
    <w:rsid w:val="009E41D0"/>
    <w:rsid w:val="009E4507"/>
    <w:rsid w:val="009E4BE2"/>
    <w:rsid w:val="009E4E6E"/>
    <w:rsid w:val="009E4F26"/>
    <w:rsid w:val="009E5013"/>
    <w:rsid w:val="009E5090"/>
    <w:rsid w:val="009E5242"/>
    <w:rsid w:val="009E527C"/>
    <w:rsid w:val="009E5310"/>
    <w:rsid w:val="009E53D8"/>
    <w:rsid w:val="009E57E5"/>
    <w:rsid w:val="009E5A69"/>
    <w:rsid w:val="009E5CF8"/>
    <w:rsid w:val="009E5E08"/>
    <w:rsid w:val="009E6203"/>
    <w:rsid w:val="009E6464"/>
    <w:rsid w:val="009E6598"/>
    <w:rsid w:val="009E69AA"/>
    <w:rsid w:val="009E74B0"/>
    <w:rsid w:val="009E7870"/>
    <w:rsid w:val="009E7FF1"/>
    <w:rsid w:val="009F0B2F"/>
    <w:rsid w:val="009F0E33"/>
    <w:rsid w:val="009F0ED3"/>
    <w:rsid w:val="009F10D6"/>
    <w:rsid w:val="009F1526"/>
    <w:rsid w:val="009F16A2"/>
    <w:rsid w:val="009F1AE4"/>
    <w:rsid w:val="009F2476"/>
    <w:rsid w:val="009F24CE"/>
    <w:rsid w:val="009F2967"/>
    <w:rsid w:val="009F2A9E"/>
    <w:rsid w:val="009F2AEB"/>
    <w:rsid w:val="009F3120"/>
    <w:rsid w:val="009F3B91"/>
    <w:rsid w:val="009F3F69"/>
    <w:rsid w:val="009F45AC"/>
    <w:rsid w:val="009F4995"/>
    <w:rsid w:val="009F49F4"/>
    <w:rsid w:val="009F4E00"/>
    <w:rsid w:val="009F558C"/>
    <w:rsid w:val="009F55AF"/>
    <w:rsid w:val="009F55E1"/>
    <w:rsid w:val="009F60C5"/>
    <w:rsid w:val="009F61EF"/>
    <w:rsid w:val="009F6CDF"/>
    <w:rsid w:val="009F6EF6"/>
    <w:rsid w:val="009F7016"/>
    <w:rsid w:val="009F7220"/>
    <w:rsid w:val="009F73B5"/>
    <w:rsid w:val="009F75A0"/>
    <w:rsid w:val="009F7663"/>
    <w:rsid w:val="009F7797"/>
    <w:rsid w:val="009F7D3F"/>
    <w:rsid w:val="009F7D70"/>
    <w:rsid w:val="009F7FA5"/>
    <w:rsid w:val="00A00119"/>
    <w:rsid w:val="00A0045C"/>
    <w:rsid w:val="00A00B8C"/>
    <w:rsid w:val="00A01216"/>
    <w:rsid w:val="00A012A4"/>
    <w:rsid w:val="00A0150D"/>
    <w:rsid w:val="00A01F70"/>
    <w:rsid w:val="00A02507"/>
    <w:rsid w:val="00A02B44"/>
    <w:rsid w:val="00A02C27"/>
    <w:rsid w:val="00A034BF"/>
    <w:rsid w:val="00A035AF"/>
    <w:rsid w:val="00A035C6"/>
    <w:rsid w:val="00A03CA2"/>
    <w:rsid w:val="00A03F42"/>
    <w:rsid w:val="00A043BF"/>
    <w:rsid w:val="00A047EF"/>
    <w:rsid w:val="00A04921"/>
    <w:rsid w:val="00A04C86"/>
    <w:rsid w:val="00A0500D"/>
    <w:rsid w:val="00A05375"/>
    <w:rsid w:val="00A05A40"/>
    <w:rsid w:val="00A05D9F"/>
    <w:rsid w:val="00A06EBA"/>
    <w:rsid w:val="00A072CB"/>
    <w:rsid w:val="00A0741A"/>
    <w:rsid w:val="00A07DC9"/>
    <w:rsid w:val="00A07FB4"/>
    <w:rsid w:val="00A10455"/>
    <w:rsid w:val="00A10595"/>
    <w:rsid w:val="00A10CB7"/>
    <w:rsid w:val="00A10E32"/>
    <w:rsid w:val="00A1182A"/>
    <w:rsid w:val="00A119D9"/>
    <w:rsid w:val="00A11AE3"/>
    <w:rsid w:val="00A12131"/>
    <w:rsid w:val="00A12516"/>
    <w:rsid w:val="00A125BA"/>
    <w:rsid w:val="00A12962"/>
    <w:rsid w:val="00A12D8F"/>
    <w:rsid w:val="00A13393"/>
    <w:rsid w:val="00A137CE"/>
    <w:rsid w:val="00A13BA2"/>
    <w:rsid w:val="00A13BAB"/>
    <w:rsid w:val="00A15056"/>
    <w:rsid w:val="00A15402"/>
    <w:rsid w:val="00A15748"/>
    <w:rsid w:val="00A15C3E"/>
    <w:rsid w:val="00A166E2"/>
    <w:rsid w:val="00A168BC"/>
    <w:rsid w:val="00A16BC0"/>
    <w:rsid w:val="00A17498"/>
    <w:rsid w:val="00A17B20"/>
    <w:rsid w:val="00A17CE1"/>
    <w:rsid w:val="00A2003B"/>
    <w:rsid w:val="00A2006F"/>
    <w:rsid w:val="00A200E9"/>
    <w:rsid w:val="00A20382"/>
    <w:rsid w:val="00A20A68"/>
    <w:rsid w:val="00A20C03"/>
    <w:rsid w:val="00A20E36"/>
    <w:rsid w:val="00A215EB"/>
    <w:rsid w:val="00A21617"/>
    <w:rsid w:val="00A21A11"/>
    <w:rsid w:val="00A21A68"/>
    <w:rsid w:val="00A2267A"/>
    <w:rsid w:val="00A22A92"/>
    <w:rsid w:val="00A22FCF"/>
    <w:rsid w:val="00A231AC"/>
    <w:rsid w:val="00A236C8"/>
    <w:rsid w:val="00A2375E"/>
    <w:rsid w:val="00A238AA"/>
    <w:rsid w:val="00A239D6"/>
    <w:rsid w:val="00A23D19"/>
    <w:rsid w:val="00A23F5C"/>
    <w:rsid w:val="00A243DC"/>
    <w:rsid w:val="00A245E2"/>
    <w:rsid w:val="00A2485C"/>
    <w:rsid w:val="00A248AF"/>
    <w:rsid w:val="00A24A87"/>
    <w:rsid w:val="00A250D3"/>
    <w:rsid w:val="00A251DA"/>
    <w:rsid w:val="00A2527C"/>
    <w:rsid w:val="00A255E2"/>
    <w:rsid w:val="00A25661"/>
    <w:rsid w:val="00A25723"/>
    <w:rsid w:val="00A25A1F"/>
    <w:rsid w:val="00A25D55"/>
    <w:rsid w:val="00A25E74"/>
    <w:rsid w:val="00A26002"/>
    <w:rsid w:val="00A2602B"/>
    <w:rsid w:val="00A26033"/>
    <w:rsid w:val="00A260AB"/>
    <w:rsid w:val="00A2610B"/>
    <w:rsid w:val="00A2627B"/>
    <w:rsid w:val="00A26290"/>
    <w:rsid w:val="00A2631B"/>
    <w:rsid w:val="00A263CB"/>
    <w:rsid w:val="00A264F9"/>
    <w:rsid w:val="00A267D5"/>
    <w:rsid w:val="00A26E79"/>
    <w:rsid w:val="00A271DF"/>
    <w:rsid w:val="00A2731A"/>
    <w:rsid w:val="00A2780A"/>
    <w:rsid w:val="00A279DC"/>
    <w:rsid w:val="00A27A2D"/>
    <w:rsid w:val="00A27A8B"/>
    <w:rsid w:val="00A27D7C"/>
    <w:rsid w:val="00A27ED5"/>
    <w:rsid w:val="00A3077E"/>
    <w:rsid w:val="00A30A04"/>
    <w:rsid w:val="00A30E03"/>
    <w:rsid w:val="00A3139B"/>
    <w:rsid w:val="00A313D5"/>
    <w:rsid w:val="00A31A73"/>
    <w:rsid w:val="00A31B8C"/>
    <w:rsid w:val="00A31F60"/>
    <w:rsid w:val="00A32221"/>
    <w:rsid w:val="00A326C3"/>
    <w:rsid w:val="00A32822"/>
    <w:rsid w:val="00A3308F"/>
    <w:rsid w:val="00A3338E"/>
    <w:rsid w:val="00A3377C"/>
    <w:rsid w:val="00A34C37"/>
    <w:rsid w:val="00A3517F"/>
    <w:rsid w:val="00A35258"/>
    <w:rsid w:val="00A356CF"/>
    <w:rsid w:val="00A35804"/>
    <w:rsid w:val="00A35936"/>
    <w:rsid w:val="00A35939"/>
    <w:rsid w:val="00A35A84"/>
    <w:rsid w:val="00A35D6B"/>
    <w:rsid w:val="00A35E41"/>
    <w:rsid w:val="00A3613B"/>
    <w:rsid w:val="00A366D7"/>
    <w:rsid w:val="00A36940"/>
    <w:rsid w:val="00A36A2D"/>
    <w:rsid w:val="00A36B32"/>
    <w:rsid w:val="00A36CD8"/>
    <w:rsid w:val="00A36D2D"/>
    <w:rsid w:val="00A37723"/>
    <w:rsid w:val="00A37BAF"/>
    <w:rsid w:val="00A37BF9"/>
    <w:rsid w:val="00A37D26"/>
    <w:rsid w:val="00A37E1B"/>
    <w:rsid w:val="00A4045E"/>
    <w:rsid w:val="00A40488"/>
    <w:rsid w:val="00A40594"/>
    <w:rsid w:val="00A40706"/>
    <w:rsid w:val="00A40C5E"/>
    <w:rsid w:val="00A40E99"/>
    <w:rsid w:val="00A40EC9"/>
    <w:rsid w:val="00A41155"/>
    <w:rsid w:val="00A41163"/>
    <w:rsid w:val="00A4116A"/>
    <w:rsid w:val="00A413F6"/>
    <w:rsid w:val="00A41A66"/>
    <w:rsid w:val="00A41A94"/>
    <w:rsid w:val="00A41AB5"/>
    <w:rsid w:val="00A41B84"/>
    <w:rsid w:val="00A42025"/>
    <w:rsid w:val="00A4202F"/>
    <w:rsid w:val="00A42094"/>
    <w:rsid w:val="00A42433"/>
    <w:rsid w:val="00A4336E"/>
    <w:rsid w:val="00A4349E"/>
    <w:rsid w:val="00A437AD"/>
    <w:rsid w:val="00A438EB"/>
    <w:rsid w:val="00A43E06"/>
    <w:rsid w:val="00A43E8C"/>
    <w:rsid w:val="00A441E4"/>
    <w:rsid w:val="00A4475B"/>
    <w:rsid w:val="00A44A20"/>
    <w:rsid w:val="00A44A85"/>
    <w:rsid w:val="00A44AA3"/>
    <w:rsid w:val="00A44BF1"/>
    <w:rsid w:val="00A45158"/>
    <w:rsid w:val="00A45398"/>
    <w:rsid w:val="00A45C90"/>
    <w:rsid w:val="00A45F46"/>
    <w:rsid w:val="00A4604A"/>
    <w:rsid w:val="00A46221"/>
    <w:rsid w:val="00A4693C"/>
    <w:rsid w:val="00A46A88"/>
    <w:rsid w:val="00A46AA0"/>
    <w:rsid w:val="00A46E70"/>
    <w:rsid w:val="00A47512"/>
    <w:rsid w:val="00A476A7"/>
    <w:rsid w:val="00A47B64"/>
    <w:rsid w:val="00A47D1D"/>
    <w:rsid w:val="00A50880"/>
    <w:rsid w:val="00A50DBE"/>
    <w:rsid w:val="00A50E29"/>
    <w:rsid w:val="00A512E5"/>
    <w:rsid w:val="00A512FF"/>
    <w:rsid w:val="00A5146F"/>
    <w:rsid w:val="00A51580"/>
    <w:rsid w:val="00A515F1"/>
    <w:rsid w:val="00A518B3"/>
    <w:rsid w:val="00A518FC"/>
    <w:rsid w:val="00A519E4"/>
    <w:rsid w:val="00A51C2D"/>
    <w:rsid w:val="00A51C80"/>
    <w:rsid w:val="00A51E4D"/>
    <w:rsid w:val="00A5296F"/>
    <w:rsid w:val="00A529A5"/>
    <w:rsid w:val="00A529A9"/>
    <w:rsid w:val="00A529DC"/>
    <w:rsid w:val="00A52B54"/>
    <w:rsid w:val="00A52BE4"/>
    <w:rsid w:val="00A53241"/>
    <w:rsid w:val="00A5355D"/>
    <w:rsid w:val="00A535D0"/>
    <w:rsid w:val="00A5423E"/>
    <w:rsid w:val="00A543F0"/>
    <w:rsid w:val="00A54A66"/>
    <w:rsid w:val="00A54BF4"/>
    <w:rsid w:val="00A54E98"/>
    <w:rsid w:val="00A55A93"/>
    <w:rsid w:val="00A55B4A"/>
    <w:rsid w:val="00A55B71"/>
    <w:rsid w:val="00A55CA3"/>
    <w:rsid w:val="00A55CCD"/>
    <w:rsid w:val="00A55D72"/>
    <w:rsid w:val="00A55F96"/>
    <w:rsid w:val="00A560A4"/>
    <w:rsid w:val="00A561F2"/>
    <w:rsid w:val="00A56718"/>
    <w:rsid w:val="00A5708C"/>
    <w:rsid w:val="00A571FA"/>
    <w:rsid w:val="00A5733C"/>
    <w:rsid w:val="00A575CA"/>
    <w:rsid w:val="00A57679"/>
    <w:rsid w:val="00A57C02"/>
    <w:rsid w:val="00A57CAC"/>
    <w:rsid w:val="00A57F79"/>
    <w:rsid w:val="00A612E3"/>
    <w:rsid w:val="00A613C1"/>
    <w:rsid w:val="00A613C4"/>
    <w:rsid w:val="00A61A5C"/>
    <w:rsid w:val="00A61B11"/>
    <w:rsid w:val="00A63081"/>
    <w:rsid w:val="00A63201"/>
    <w:rsid w:val="00A6328E"/>
    <w:rsid w:val="00A634EB"/>
    <w:rsid w:val="00A635B8"/>
    <w:rsid w:val="00A63CA6"/>
    <w:rsid w:val="00A64057"/>
    <w:rsid w:val="00A641C8"/>
    <w:rsid w:val="00A648E8"/>
    <w:rsid w:val="00A652E3"/>
    <w:rsid w:val="00A65396"/>
    <w:rsid w:val="00A65520"/>
    <w:rsid w:val="00A658A5"/>
    <w:rsid w:val="00A658F3"/>
    <w:rsid w:val="00A65B76"/>
    <w:rsid w:val="00A65FB9"/>
    <w:rsid w:val="00A660EB"/>
    <w:rsid w:val="00A66900"/>
    <w:rsid w:val="00A67247"/>
    <w:rsid w:val="00A673D8"/>
    <w:rsid w:val="00A67A71"/>
    <w:rsid w:val="00A67CF8"/>
    <w:rsid w:val="00A67DC2"/>
    <w:rsid w:val="00A67ED4"/>
    <w:rsid w:val="00A703D3"/>
    <w:rsid w:val="00A705D5"/>
    <w:rsid w:val="00A70871"/>
    <w:rsid w:val="00A70D0B"/>
    <w:rsid w:val="00A70E56"/>
    <w:rsid w:val="00A70FD2"/>
    <w:rsid w:val="00A71197"/>
    <w:rsid w:val="00A717AA"/>
    <w:rsid w:val="00A718D1"/>
    <w:rsid w:val="00A71965"/>
    <w:rsid w:val="00A71AC2"/>
    <w:rsid w:val="00A71E01"/>
    <w:rsid w:val="00A72015"/>
    <w:rsid w:val="00A721AF"/>
    <w:rsid w:val="00A72A41"/>
    <w:rsid w:val="00A72AC0"/>
    <w:rsid w:val="00A72DF5"/>
    <w:rsid w:val="00A72F19"/>
    <w:rsid w:val="00A73193"/>
    <w:rsid w:val="00A731DA"/>
    <w:rsid w:val="00A731FA"/>
    <w:rsid w:val="00A7322E"/>
    <w:rsid w:val="00A7363B"/>
    <w:rsid w:val="00A73B08"/>
    <w:rsid w:val="00A73CD2"/>
    <w:rsid w:val="00A73D63"/>
    <w:rsid w:val="00A73F9D"/>
    <w:rsid w:val="00A74433"/>
    <w:rsid w:val="00A7449F"/>
    <w:rsid w:val="00A749EA"/>
    <w:rsid w:val="00A74A91"/>
    <w:rsid w:val="00A74FC2"/>
    <w:rsid w:val="00A75129"/>
    <w:rsid w:val="00A7540E"/>
    <w:rsid w:val="00A75F19"/>
    <w:rsid w:val="00A75F36"/>
    <w:rsid w:val="00A7604A"/>
    <w:rsid w:val="00A768EC"/>
    <w:rsid w:val="00A76965"/>
    <w:rsid w:val="00A76B47"/>
    <w:rsid w:val="00A76BDE"/>
    <w:rsid w:val="00A7752B"/>
    <w:rsid w:val="00A7763A"/>
    <w:rsid w:val="00A77724"/>
    <w:rsid w:val="00A7785E"/>
    <w:rsid w:val="00A77D85"/>
    <w:rsid w:val="00A80163"/>
    <w:rsid w:val="00A80420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64"/>
    <w:rsid w:val="00A81AB2"/>
    <w:rsid w:val="00A81F5F"/>
    <w:rsid w:val="00A82107"/>
    <w:rsid w:val="00A8231A"/>
    <w:rsid w:val="00A828C9"/>
    <w:rsid w:val="00A82A87"/>
    <w:rsid w:val="00A82C99"/>
    <w:rsid w:val="00A82D83"/>
    <w:rsid w:val="00A82F03"/>
    <w:rsid w:val="00A83A9D"/>
    <w:rsid w:val="00A83EC9"/>
    <w:rsid w:val="00A847A3"/>
    <w:rsid w:val="00A848AA"/>
    <w:rsid w:val="00A84988"/>
    <w:rsid w:val="00A8499B"/>
    <w:rsid w:val="00A84C0A"/>
    <w:rsid w:val="00A84DC6"/>
    <w:rsid w:val="00A85638"/>
    <w:rsid w:val="00A8565A"/>
    <w:rsid w:val="00A85BB7"/>
    <w:rsid w:val="00A86797"/>
    <w:rsid w:val="00A86B7A"/>
    <w:rsid w:val="00A86E69"/>
    <w:rsid w:val="00A86EB4"/>
    <w:rsid w:val="00A86F14"/>
    <w:rsid w:val="00A87086"/>
    <w:rsid w:val="00A87368"/>
    <w:rsid w:val="00A873B1"/>
    <w:rsid w:val="00A873B9"/>
    <w:rsid w:val="00A87798"/>
    <w:rsid w:val="00A87A80"/>
    <w:rsid w:val="00A87C56"/>
    <w:rsid w:val="00A907BB"/>
    <w:rsid w:val="00A909E9"/>
    <w:rsid w:val="00A90C8A"/>
    <w:rsid w:val="00A90DE7"/>
    <w:rsid w:val="00A91034"/>
    <w:rsid w:val="00A912A2"/>
    <w:rsid w:val="00A91328"/>
    <w:rsid w:val="00A915CF"/>
    <w:rsid w:val="00A91C43"/>
    <w:rsid w:val="00A9204D"/>
    <w:rsid w:val="00A9230E"/>
    <w:rsid w:val="00A9253D"/>
    <w:rsid w:val="00A928AE"/>
    <w:rsid w:val="00A92C2D"/>
    <w:rsid w:val="00A92CD2"/>
    <w:rsid w:val="00A9325F"/>
    <w:rsid w:val="00A932A9"/>
    <w:rsid w:val="00A93508"/>
    <w:rsid w:val="00A9375A"/>
    <w:rsid w:val="00A93772"/>
    <w:rsid w:val="00A93ABD"/>
    <w:rsid w:val="00A93C15"/>
    <w:rsid w:val="00A93E76"/>
    <w:rsid w:val="00A94345"/>
    <w:rsid w:val="00A94735"/>
    <w:rsid w:val="00A947B5"/>
    <w:rsid w:val="00A94961"/>
    <w:rsid w:val="00A94A64"/>
    <w:rsid w:val="00A94F2E"/>
    <w:rsid w:val="00A95002"/>
    <w:rsid w:val="00A95539"/>
    <w:rsid w:val="00A95891"/>
    <w:rsid w:val="00A958BF"/>
    <w:rsid w:val="00A95A2F"/>
    <w:rsid w:val="00A95E1D"/>
    <w:rsid w:val="00A96186"/>
    <w:rsid w:val="00A96571"/>
    <w:rsid w:val="00A976CC"/>
    <w:rsid w:val="00A97F34"/>
    <w:rsid w:val="00AA0223"/>
    <w:rsid w:val="00AA03D1"/>
    <w:rsid w:val="00AA0A3C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3EF9"/>
    <w:rsid w:val="00AA41FC"/>
    <w:rsid w:val="00AA436E"/>
    <w:rsid w:val="00AA4724"/>
    <w:rsid w:val="00AA4A4D"/>
    <w:rsid w:val="00AA4A75"/>
    <w:rsid w:val="00AA4A8B"/>
    <w:rsid w:val="00AA50BB"/>
    <w:rsid w:val="00AA5483"/>
    <w:rsid w:val="00AA54F5"/>
    <w:rsid w:val="00AA581C"/>
    <w:rsid w:val="00AA5ADA"/>
    <w:rsid w:val="00AA5BC6"/>
    <w:rsid w:val="00AA5C57"/>
    <w:rsid w:val="00AA5DFA"/>
    <w:rsid w:val="00AA6108"/>
    <w:rsid w:val="00AA6164"/>
    <w:rsid w:val="00AA6218"/>
    <w:rsid w:val="00AA6F37"/>
    <w:rsid w:val="00AA70F8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041"/>
    <w:rsid w:val="00AB11F3"/>
    <w:rsid w:val="00AB1203"/>
    <w:rsid w:val="00AB1AE7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762"/>
    <w:rsid w:val="00AB3B30"/>
    <w:rsid w:val="00AB3C5E"/>
    <w:rsid w:val="00AB465F"/>
    <w:rsid w:val="00AB473F"/>
    <w:rsid w:val="00AB4798"/>
    <w:rsid w:val="00AB4A1A"/>
    <w:rsid w:val="00AB4AA2"/>
    <w:rsid w:val="00AB4C85"/>
    <w:rsid w:val="00AB4CF5"/>
    <w:rsid w:val="00AB4D3D"/>
    <w:rsid w:val="00AB5383"/>
    <w:rsid w:val="00AB57AE"/>
    <w:rsid w:val="00AB5F25"/>
    <w:rsid w:val="00AB6035"/>
    <w:rsid w:val="00AB623A"/>
    <w:rsid w:val="00AB6402"/>
    <w:rsid w:val="00AB64AC"/>
    <w:rsid w:val="00AB6891"/>
    <w:rsid w:val="00AB6EEB"/>
    <w:rsid w:val="00AB7516"/>
    <w:rsid w:val="00AB75E2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20CE"/>
    <w:rsid w:val="00AC37EC"/>
    <w:rsid w:val="00AC385A"/>
    <w:rsid w:val="00AC3C4E"/>
    <w:rsid w:val="00AC3C6E"/>
    <w:rsid w:val="00AC40B0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738C"/>
    <w:rsid w:val="00AC73B6"/>
    <w:rsid w:val="00AC7578"/>
    <w:rsid w:val="00AD0D80"/>
    <w:rsid w:val="00AD0E8D"/>
    <w:rsid w:val="00AD1213"/>
    <w:rsid w:val="00AD1F57"/>
    <w:rsid w:val="00AD2303"/>
    <w:rsid w:val="00AD2319"/>
    <w:rsid w:val="00AD23E5"/>
    <w:rsid w:val="00AD24BC"/>
    <w:rsid w:val="00AD28A5"/>
    <w:rsid w:val="00AD28C6"/>
    <w:rsid w:val="00AD28D8"/>
    <w:rsid w:val="00AD36B0"/>
    <w:rsid w:val="00AD387B"/>
    <w:rsid w:val="00AD38FF"/>
    <w:rsid w:val="00AD391B"/>
    <w:rsid w:val="00AD3D5D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80F"/>
    <w:rsid w:val="00AD7038"/>
    <w:rsid w:val="00AD71C2"/>
    <w:rsid w:val="00AD729E"/>
    <w:rsid w:val="00AD7CAF"/>
    <w:rsid w:val="00AE05CF"/>
    <w:rsid w:val="00AE07B0"/>
    <w:rsid w:val="00AE0EBC"/>
    <w:rsid w:val="00AE0F11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974"/>
    <w:rsid w:val="00AE2A77"/>
    <w:rsid w:val="00AE2C89"/>
    <w:rsid w:val="00AE2DA4"/>
    <w:rsid w:val="00AE2F66"/>
    <w:rsid w:val="00AE300A"/>
    <w:rsid w:val="00AE30B4"/>
    <w:rsid w:val="00AE312E"/>
    <w:rsid w:val="00AE3A01"/>
    <w:rsid w:val="00AE3D36"/>
    <w:rsid w:val="00AE40CC"/>
    <w:rsid w:val="00AE42EC"/>
    <w:rsid w:val="00AE4406"/>
    <w:rsid w:val="00AE486D"/>
    <w:rsid w:val="00AE48AB"/>
    <w:rsid w:val="00AE4E85"/>
    <w:rsid w:val="00AE5101"/>
    <w:rsid w:val="00AE528A"/>
    <w:rsid w:val="00AE5617"/>
    <w:rsid w:val="00AE56B0"/>
    <w:rsid w:val="00AE5A34"/>
    <w:rsid w:val="00AE5DA1"/>
    <w:rsid w:val="00AE6152"/>
    <w:rsid w:val="00AE627E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DD5"/>
    <w:rsid w:val="00AF0F94"/>
    <w:rsid w:val="00AF108F"/>
    <w:rsid w:val="00AF15DE"/>
    <w:rsid w:val="00AF1868"/>
    <w:rsid w:val="00AF1A18"/>
    <w:rsid w:val="00AF1EDD"/>
    <w:rsid w:val="00AF1F1C"/>
    <w:rsid w:val="00AF22E8"/>
    <w:rsid w:val="00AF323F"/>
    <w:rsid w:val="00AF33A6"/>
    <w:rsid w:val="00AF3628"/>
    <w:rsid w:val="00AF36F1"/>
    <w:rsid w:val="00AF37B4"/>
    <w:rsid w:val="00AF3D56"/>
    <w:rsid w:val="00AF4070"/>
    <w:rsid w:val="00AF42CB"/>
    <w:rsid w:val="00AF4C7C"/>
    <w:rsid w:val="00AF4DB1"/>
    <w:rsid w:val="00AF4ED7"/>
    <w:rsid w:val="00AF5549"/>
    <w:rsid w:val="00AF5D5A"/>
    <w:rsid w:val="00AF5FB7"/>
    <w:rsid w:val="00AF6202"/>
    <w:rsid w:val="00AF6A5B"/>
    <w:rsid w:val="00AF6A8D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AF7EB3"/>
    <w:rsid w:val="00B00339"/>
    <w:rsid w:val="00B00677"/>
    <w:rsid w:val="00B00768"/>
    <w:rsid w:val="00B012B7"/>
    <w:rsid w:val="00B01731"/>
    <w:rsid w:val="00B01B69"/>
    <w:rsid w:val="00B01EAF"/>
    <w:rsid w:val="00B02274"/>
    <w:rsid w:val="00B0243B"/>
    <w:rsid w:val="00B02CDD"/>
    <w:rsid w:val="00B03286"/>
    <w:rsid w:val="00B04114"/>
    <w:rsid w:val="00B041A0"/>
    <w:rsid w:val="00B04C7B"/>
    <w:rsid w:val="00B04D19"/>
    <w:rsid w:val="00B04D24"/>
    <w:rsid w:val="00B0539D"/>
    <w:rsid w:val="00B053EF"/>
    <w:rsid w:val="00B0572F"/>
    <w:rsid w:val="00B057FC"/>
    <w:rsid w:val="00B06244"/>
    <w:rsid w:val="00B06878"/>
    <w:rsid w:val="00B06CF5"/>
    <w:rsid w:val="00B06FDC"/>
    <w:rsid w:val="00B079B4"/>
    <w:rsid w:val="00B07C5B"/>
    <w:rsid w:val="00B07EF4"/>
    <w:rsid w:val="00B1027F"/>
    <w:rsid w:val="00B10565"/>
    <w:rsid w:val="00B107F0"/>
    <w:rsid w:val="00B10A21"/>
    <w:rsid w:val="00B10AA1"/>
    <w:rsid w:val="00B10DDC"/>
    <w:rsid w:val="00B11C9D"/>
    <w:rsid w:val="00B11D88"/>
    <w:rsid w:val="00B12B50"/>
    <w:rsid w:val="00B1311C"/>
    <w:rsid w:val="00B133E8"/>
    <w:rsid w:val="00B13DBA"/>
    <w:rsid w:val="00B13E8C"/>
    <w:rsid w:val="00B13FE7"/>
    <w:rsid w:val="00B1414A"/>
    <w:rsid w:val="00B14457"/>
    <w:rsid w:val="00B14866"/>
    <w:rsid w:val="00B15EA1"/>
    <w:rsid w:val="00B163EF"/>
    <w:rsid w:val="00B1661F"/>
    <w:rsid w:val="00B16AA7"/>
    <w:rsid w:val="00B16C25"/>
    <w:rsid w:val="00B16F28"/>
    <w:rsid w:val="00B173D9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368"/>
    <w:rsid w:val="00B21547"/>
    <w:rsid w:val="00B2155D"/>
    <w:rsid w:val="00B21B5E"/>
    <w:rsid w:val="00B21DA5"/>
    <w:rsid w:val="00B22052"/>
    <w:rsid w:val="00B22113"/>
    <w:rsid w:val="00B221AC"/>
    <w:rsid w:val="00B22530"/>
    <w:rsid w:val="00B22936"/>
    <w:rsid w:val="00B229B5"/>
    <w:rsid w:val="00B22F0F"/>
    <w:rsid w:val="00B22F92"/>
    <w:rsid w:val="00B234D6"/>
    <w:rsid w:val="00B23572"/>
    <w:rsid w:val="00B23907"/>
    <w:rsid w:val="00B23C92"/>
    <w:rsid w:val="00B24290"/>
    <w:rsid w:val="00B24D4A"/>
    <w:rsid w:val="00B24DDD"/>
    <w:rsid w:val="00B24FED"/>
    <w:rsid w:val="00B250D1"/>
    <w:rsid w:val="00B258E4"/>
    <w:rsid w:val="00B258E5"/>
    <w:rsid w:val="00B26178"/>
    <w:rsid w:val="00B26273"/>
    <w:rsid w:val="00B26962"/>
    <w:rsid w:val="00B26EAE"/>
    <w:rsid w:val="00B27277"/>
    <w:rsid w:val="00B27534"/>
    <w:rsid w:val="00B276C9"/>
    <w:rsid w:val="00B276E8"/>
    <w:rsid w:val="00B27A1B"/>
    <w:rsid w:val="00B30135"/>
    <w:rsid w:val="00B3014D"/>
    <w:rsid w:val="00B306C9"/>
    <w:rsid w:val="00B30A4B"/>
    <w:rsid w:val="00B30AAB"/>
    <w:rsid w:val="00B30C7F"/>
    <w:rsid w:val="00B30F3F"/>
    <w:rsid w:val="00B31991"/>
    <w:rsid w:val="00B31BE0"/>
    <w:rsid w:val="00B31F13"/>
    <w:rsid w:val="00B328C3"/>
    <w:rsid w:val="00B329C9"/>
    <w:rsid w:val="00B32E0C"/>
    <w:rsid w:val="00B336B6"/>
    <w:rsid w:val="00B33A02"/>
    <w:rsid w:val="00B33EB1"/>
    <w:rsid w:val="00B34152"/>
    <w:rsid w:val="00B34C0A"/>
    <w:rsid w:val="00B34D02"/>
    <w:rsid w:val="00B35150"/>
    <w:rsid w:val="00B359BA"/>
    <w:rsid w:val="00B35A5D"/>
    <w:rsid w:val="00B35C77"/>
    <w:rsid w:val="00B35DDF"/>
    <w:rsid w:val="00B35FE3"/>
    <w:rsid w:val="00B360A6"/>
    <w:rsid w:val="00B3628E"/>
    <w:rsid w:val="00B36607"/>
    <w:rsid w:val="00B368B7"/>
    <w:rsid w:val="00B36CFC"/>
    <w:rsid w:val="00B36D60"/>
    <w:rsid w:val="00B36E81"/>
    <w:rsid w:val="00B36FB4"/>
    <w:rsid w:val="00B37084"/>
    <w:rsid w:val="00B376E3"/>
    <w:rsid w:val="00B376EC"/>
    <w:rsid w:val="00B379F7"/>
    <w:rsid w:val="00B37BB5"/>
    <w:rsid w:val="00B401D2"/>
    <w:rsid w:val="00B410F0"/>
    <w:rsid w:val="00B41749"/>
    <w:rsid w:val="00B41D24"/>
    <w:rsid w:val="00B41EC6"/>
    <w:rsid w:val="00B4220B"/>
    <w:rsid w:val="00B42847"/>
    <w:rsid w:val="00B42BCC"/>
    <w:rsid w:val="00B42F23"/>
    <w:rsid w:val="00B42FE3"/>
    <w:rsid w:val="00B4313C"/>
    <w:rsid w:val="00B43626"/>
    <w:rsid w:val="00B43B33"/>
    <w:rsid w:val="00B440BF"/>
    <w:rsid w:val="00B44142"/>
    <w:rsid w:val="00B44C2D"/>
    <w:rsid w:val="00B44E8F"/>
    <w:rsid w:val="00B44F64"/>
    <w:rsid w:val="00B452C1"/>
    <w:rsid w:val="00B455B9"/>
    <w:rsid w:val="00B46007"/>
    <w:rsid w:val="00B4610A"/>
    <w:rsid w:val="00B461E1"/>
    <w:rsid w:val="00B46966"/>
    <w:rsid w:val="00B4719F"/>
    <w:rsid w:val="00B4735E"/>
    <w:rsid w:val="00B473DA"/>
    <w:rsid w:val="00B47571"/>
    <w:rsid w:val="00B47A1F"/>
    <w:rsid w:val="00B50B47"/>
    <w:rsid w:val="00B510C2"/>
    <w:rsid w:val="00B5111A"/>
    <w:rsid w:val="00B515D3"/>
    <w:rsid w:val="00B51703"/>
    <w:rsid w:val="00B51CE6"/>
    <w:rsid w:val="00B51D39"/>
    <w:rsid w:val="00B51E30"/>
    <w:rsid w:val="00B525EE"/>
    <w:rsid w:val="00B5282A"/>
    <w:rsid w:val="00B52E44"/>
    <w:rsid w:val="00B53480"/>
    <w:rsid w:val="00B5367D"/>
    <w:rsid w:val="00B53F41"/>
    <w:rsid w:val="00B54948"/>
    <w:rsid w:val="00B54A99"/>
    <w:rsid w:val="00B556B4"/>
    <w:rsid w:val="00B557B3"/>
    <w:rsid w:val="00B55BDB"/>
    <w:rsid w:val="00B55C8C"/>
    <w:rsid w:val="00B55D12"/>
    <w:rsid w:val="00B56449"/>
    <w:rsid w:val="00B564ED"/>
    <w:rsid w:val="00B56501"/>
    <w:rsid w:val="00B565CB"/>
    <w:rsid w:val="00B5686C"/>
    <w:rsid w:val="00B56D02"/>
    <w:rsid w:val="00B56F8A"/>
    <w:rsid w:val="00B57748"/>
    <w:rsid w:val="00B57AE9"/>
    <w:rsid w:val="00B57F28"/>
    <w:rsid w:val="00B600F2"/>
    <w:rsid w:val="00B601A5"/>
    <w:rsid w:val="00B605EF"/>
    <w:rsid w:val="00B60C43"/>
    <w:rsid w:val="00B611F4"/>
    <w:rsid w:val="00B6134F"/>
    <w:rsid w:val="00B61A8E"/>
    <w:rsid w:val="00B61E70"/>
    <w:rsid w:val="00B61E8F"/>
    <w:rsid w:val="00B6271C"/>
    <w:rsid w:val="00B62827"/>
    <w:rsid w:val="00B629A2"/>
    <w:rsid w:val="00B62D9A"/>
    <w:rsid w:val="00B62E66"/>
    <w:rsid w:val="00B62F8A"/>
    <w:rsid w:val="00B63B2F"/>
    <w:rsid w:val="00B6441E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A9"/>
    <w:rsid w:val="00B670FB"/>
    <w:rsid w:val="00B701F7"/>
    <w:rsid w:val="00B70D08"/>
    <w:rsid w:val="00B71031"/>
    <w:rsid w:val="00B711A2"/>
    <w:rsid w:val="00B711DB"/>
    <w:rsid w:val="00B714EF"/>
    <w:rsid w:val="00B71664"/>
    <w:rsid w:val="00B716AC"/>
    <w:rsid w:val="00B71F91"/>
    <w:rsid w:val="00B72289"/>
    <w:rsid w:val="00B7277A"/>
    <w:rsid w:val="00B72A65"/>
    <w:rsid w:val="00B72C7E"/>
    <w:rsid w:val="00B72CAC"/>
    <w:rsid w:val="00B730D3"/>
    <w:rsid w:val="00B73B70"/>
    <w:rsid w:val="00B73F5E"/>
    <w:rsid w:val="00B74294"/>
    <w:rsid w:val="00B746D7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693B"/>
    <w:rsid w:val="00B76B96"/>
    <w:rsid w:val="00B7721E"/>
    <w:rsid w:val="00B77764"/>
    <w:rsid w:val="00B77B81"/>
    <w:rsid w:val="00B77E3C"/>
    <w:rsid w:val="00B80347"/>
    <w:rsid w:val="00B804ED"/>
    <w:rsid w:val="00B80C5D"/>
    <w:rsid w:val="00B80DDE"/>
    <w:rsid w:val="00B80DE7"/>
    <w:rsid w:val="00B80E6F"/>
    <w:rsid w:val="00B81019"/>
    <w:rsid w:val="00B81302"/>
    <w:rsid w:val="00B8132C"/>
    <w:rsid w:val="00B81FB1"/>
    <w:rsid w:val="00B82007"/>
    <w:rsid w:val="00B82266"/>
    <w:rsid w:val="00B8239A"/>
    <w:rsid w:val="00B82540"/>
    <w:rsid w:val="00B8275E"/>
    <w:rsid w:val="00B82FCF"/>
    <w:rsid w:val="00B833F5"/>
    <w:rsid w:val="00B836CF"/>
    <w:rsid w:val="00B83907"/>
    <w:rsid w:val="00B83AB1"/>
    <w:rsid w:val="00B84102"/>
    <w:rsid w:val="00B8440A"/>
    <w:rsid w:val="00B8441F"/>
    <w:rsid w:val="00B846AC"/>
    <w:rsid w:val="00B84835"/>
    <w:rsid w:val="00B8486C"/>
    <w:rsid w:val="00B84CAE"/>
    <w:rsid w:val="00B84D2C"/>
    <w:rsid w:val="00B84F66"/>
    <w:rsid w:val="00B85026"/>
    <w:rsid w:val="00B856E9"/>
    <w:rsid w:val="00B85A47"/>
    <w:rsid w:val="00B85DCA"/>
    <w:rsid w:val="00B85ECC"/>
    <w:rsid w:val="00B860E1"/>
    <w:rsid w:val="00B8626C"/>
    <w:rsid w:val="00B86451"/>
    <w:rsid w:val="00B86BFA"/>
    <w:rsid w:val="00B86E1D"/>
    <w:rsid w:val="00B87217"/>
    <w:rsid w:val="00B8749B"/>
    <w:rsid w:val="00B87D1E"/>
    <w:rsid w:val="00B87ECA"/>
    <w:rsid w:val="00B87F09"/>
    <w:rsid w:val="00B908FE"/>
    <w:rsid w:val="00B90AA6"/>
    <w:rsid w:val="00B90C40"/>
    <w:rsid w:val="00B9181C"/>
    <w:rsid w:val="00B91AA1"/>
    <w:rsid w:val="00B92064"/>
    <w:rsid w:val="00B92475"/>
    <w:rsid w:val="00B92838"/>
    <w:rsid w:val="00B92A49"/>
    <w:rsid w:val="00B932E9"/>
    <w:rsid w:val="00B93396"/>
    <w:rsid w:val="00B934CF"/>
    <w:rsid w:val="00B9354C"/>
    <w:rsid w:val="00B93B49"/>
    <w:rsid w:val="00B945AD"/>
    <w:rsid w:val="00B94772"/>
    <w:rsid w:val="00B94D54"/>
    <w:rsid w:val="00B94F70"/>
    <w:rsid w:val="00B9562F"/>
    <w:rsid w:val="00B95969"/>
    <w:rsid w:val="00B95C91"/>
    <w:rsid w:val="00B96049"/>
    <w:rsid w:val="00B973B9"/>
    <w:rsid w:val="00B97CB1"/>
    <w:rsid w:val="00B97F07"/>
    <w:rsid w:val="00BA0027"/>
    <w:rsid w:val="00BA0696"/>
    <w:rsid w:val="00BA06FE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7FE"/>
    <w:rsid w:val="00BA2B25"/>
    <w:rsid w:val="00BA2CC2"/>
    <w:rsid w:val="00BA2DAD"/>
    <w:rsid w:val="00BA3125"/>
    <w:rsid w:val="00BA31B5"/>
    <w:rsid w:val="00BA3490"/>
    <w:rsid w:val="00BA35C0"/>
    <w:rsid w:val="00BA35C8"/>
    <w:rsid w:val="00BA39AD"/>
    <w:rsid w:val="00BA4083"/>
    <w:rsid w:val="00BA42BE"/>
    <w:rsid w:val="00BA43BE"/>
    <w:rsid w:val="00BA4878"/>
    <w:rsid w:val="00BA4915"/>
    <w:rsid w:val="00BA49DE"/>
    <w:rsid w:val="00BA4AE6"/>
    <w:rsid w:val="00BA4C8E"/>
    <w:rsid w:val="00BA5AE1"/>
    <w:rsid w:val="00BA5AE8"/>
    <w:rsid w:val="00BA5CE9"/>
    <w:rsid w:val="00BA5E82"/>
    <w:rsid w:val="00BA5F56"/>
    <w:rsid w:val="00BA62FD"/>
    <w:rsid w:val="00BA6942"/>
    <w:rsid w:val="00BA69BC"/>
    <w:rsid w:val="00BA6C06"/>
    <w:rsid w:val="00BA6DBB"/>
    <w:rsid w:val="00BA788A"/>
    <w:rsid w:val="00BA7921"/>
    <w:rsid w:val="00BA793B"/>
    <w:rsid w:val="00BA7A3C"/>
    <w:rsid w:val="00BA7A53"/>
    <w:rsid w:val="00BA7B3D"/>
    <w:rsid w:val="00BB02C7"/>
    <w:rsid w:val="00BB0EBB"/>
    <w:rsid w:val="00BB1732"/>
    <w:rsid w:val="00BB2EAC"/>
    <w:rsid w:val="00BB36AA"/>
    <w:rsid w:val="00BB370D"/>
    <w:rsid w:val="00BB3C0A"/>
    <w:rsid w:val="00BB4150"/>
    <w:rsid w:val="00BB4248"/>
    <w:rsid w:val="00BB536E"/>
    <w:rsid w:val="00BB55D7"/>
    <w:rsid w:val="00BB57DD"/>
    <w:rsid w:val="00BB5853"/>
    <w:rsid w:val="00BB5BCC"/>
    <w:rsid w:val="00BB5EE6"/>
    <w:rsid w:val="00BB5F28"/>
    <w:rsid w:val="00BB6120"/>
    <w:rsid w:val="00BB628F"/>
    <w:rsid w:val="00BB6C1F"/>
    <w:rsid w:val="00BB6E95"/>
    <w:rsid w:val="00BB6ED7"/>
    <w:rsid w:val="00BB6EE3"/>
    <w:rsid w:val="00BB6F36"/>
    <w:rsid w:val="00BB7F91"/>
    <w:rsid w:val="00BB7F9C"/>
    <w:rsid w:val="00BC0504"/>
    <w:rsid w:val="00BC0740"/>
    <w:rsid w:val="00BC092D"/>
    <w:rsid w:val="00BC09BE"/>
    <w:rsid w:val="00BC0D84"/>
    <w:rsid w:val="00BC1429"/>
    <w:rsid w:val="00BC196A"/>
    <w:rsid w:val="00BC1E7B"/>
    <w:rsid w:val="00BC2397"/>
    <w:rsid w:val="00BC280A"/>
    <w:rsid w:val="00BC2EB8"/>
    <w:rsid w:val="00BC35F8"/>
    <w:rsid w:val="00BC366C"/>
    <w:rsid w:val="00BC3BCA"/>
    <w:rsid w:val="00BC3DF6"/>
    <w:rsid w:val="00BC43DF"/>
    <w:rsid w:val="00BC4D8A"/>
    <w:rsid w:val="00BC4DAA"/>
    <w:rsid w:val="00BC5476"/>
    <w:rsid w:val="00BC5680"/>
    <w:rsid w:val="00BC57BA"/>
    <w:rsid w:val="00BC5D9F"/>
    <w:rsid w:val="00BC5F28"/>
    <w:rsid w:val="00BC6735"/>
    <w:rsid w:val="00BC70AD"/>
    <w:rsid w:val="00BC71B1"/>
    <w:rsid w:val="00BC74EE"/>
    <w:rsid w:val="00BC753F"/>
    <w:rsid w:val="00BC765E"/>
    <w:rsid w:val="00BC7684"/>
    <w:rsid w:val="00BC7C05"/>
    <w:rsid w:val="00BD01CB"/>
    <w:rsid w:val="00BD069C"/>
    <w:rsid w:val="00BD0AC7"/>
    <w:rsid w:val="00BD0FB8"/>
    <w:rsid w:val="00BD140B"/>
    <w:rsid w:val="00BD1826"/>
    <w:rsid w:val="00BD1B2E"/>
    <w:rsid w:val="00BD1D71"/>
    <w:rsid w:val="00BD1D86"/>
    <w:rsid w:val="00BD245A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893"/>
    <w:rsid w:val="00BD499C"/>
    <w:rsid w:val="00BD4AA7"/>
    <w:rsid w:val="00BD4DE2"/>
    <w:rsid w:val="00BD4E7E"/>
    <w:rsid w:val="00BD4F16"/>
    <w:rsid w:val="00BD533F"/>
    <w:rsid w:val="00BD5373"/>
    <w:rsid w:val="00BD56EA"/>
    <w:rsid w:val="00BD577C"/>
    <w:rsid w:val="00BD5A6A"/>
    <w:rsid w:val="00BD5BE9"/>
    <w:rsid w:val="00BD5C8B"/>
    <w:rsid w:val="00BD6133"/>
    <w:rsid w:val="00BD6398"/>
    <w:rsid w:val="00BD66AC"/>
    <w:rsid w:val="00BD6729"/>
    <w:rsid w:val="00BD68DE"/>
    <w:rsid w:val="00BD6E4C"/>
    <w:rsid w:val="00BD72FC"/>
    <w:rsid w:val="00BD7641"/>
    <w:rsid w:val="00BD77DC"/>
    <w:rsid w:val="00BD7845"/>
    <w:rsid w:val="00BD7BF2"/>
    <w:rsid w:val="00BE0193"/>
    <w:rsid w:val="00BE04FF"/>
    <w:rsid w:val="00BE0D2C"/>
    <w:rsid w:val="00BE1030"/>
    <w:rsid w:val="00BE12E9"/>
    <w:rsid w:val="00BE18F5"/>
    <w:rsid w:val="00BE1BC8"/>
    <w:rsid w:val="00BE25E9"/>
    <w:rsid w:val="00BE2D75"/>
    <w:rsid w:val="00BE2E17"/>
    <w:rsid w:val="00BE3357"/>
    <w:rsid w:val="00BE3747"/>
    <w:rsid w:val="00BE3CFF"/>
    <w:rsid w:val="00BE41C9"/>
    <w:rsid w:val="00BE4724"/>
    <w:rsid w:val="00BE5111"/>
    <w:rsid w:val="00BE520F"/>
    <w:rsid w:val="00BE54E3"/>
    <w:rsid w:val="00BE5C36"/>
    <w:rsid w:val="00BE5E86"/>
    <w:rsid w:val="00BE6035"/>
    <w:rsid w:val="00BE63C4"/>
    <w:rsid w:val="00BE6A3E"/>
    <w:rsid w:val="00BE6B0F"/>
    <w:rsid w:val="00BE6B87"/>
    <w:rsid w:val="00BE713B"/>
    <w:rsid w:val="00BE7196"/>
    <w:rsid w:val="00BE76B8"/>
    <w:rsid w:val="00BE7B23"/>
    <w:rsid w:val="00BE7DD4"/>
    <w:rsid w:val="00BE7E20"/>
    <w:rsid w:val="00BE7EF1"/>
    <w:rsid w:val="00BF0579"/>
    <w:rsid w:val="00BF05DB"/>
    <w:rsid w:val="00BF08A9"/>
    <w:rsid w:val="00BF08D4"/>
    <w:rsid w:val="00BF0A82"/>
    <w:rsid w:val="00BF0AD5"/>
    <w:rsid w:val="00BF0B2A"/>
    <w:rsid w:val="00BF157E"/>
    <w:rsid w:val="00BF1BB3"/>
    <w:rsid w:val="00BF231A"/>
    <w:rsid w:val="00BF26C6"/>
    <w:rsid w:val="00BF2D47"/>
    <w:rsid w:val="00BF309D"/>
    <w:rsid w:val="00BF30C4"/>
    <w:rsid w:val="00BF30EC"/>
    <w:rsid w:val="00BF34A6"/>
    <w:rsid w:val="00BF4078"/>
    <w:rsid w:val="00BF42C7"/>
    <w:rsid w:val="00BF42E4"/>
    <w:rsid w:val="00BF4534"/>
    <w:rsid w:val="00BF4DFA"/>
    <w:rsid w:val="00BF5318"/>
    <w:rsid w:val="00BF55CA"/>
    <w:rsid w:val="00BF6085"/>
    <w:rsid w:val="00BF611D"/>
    <w:rsid w:val="00BF62E5"/>
    <w:rsid w:val="00BF638F"/>
    <w:rsid w:val="00BF6CE1"/>
    <w:rsid w:val="00BF71EE"/>
    <w:rsid w:val="00BF7200"/>
    <w:rsid w:val="00BF731D"/>
    <w:rsid w:val="00BF77C8"/>
    <w:rsid w:val="00BF7A01"/>
    <w:rsid w:val="00C0003A"/>
    <w:rsid w:val="00C00070"/>
    <w:rsid w:val="00C00187"/>
    <w:rsid w:val="00C002F5"/>
    <w:rsid w:val="00C0063A"/>
    <w:rsid w:val="00C00881"/>
    <w:rsid w:val="00C00C7E"/>
    <w:rsid w:val="00C0100E"/>
    <w:rsid w:val="00C0113D"/>
    <w:rsid w:val="00C014EE"/>
    <w:rsid w:val="00C01A0B"/>
    <w:rsid w:val="00C01A5A"/>
    <w:rsid w:val="00C01BED"/>
    <w:rsid w:val="00C02200"/>
    <w:rsid w:val="00C02297"/>
    <w:rsid w:val="00C02B8E"/>
    <w:rsid w:val="00C02C2F"/>
    <w:rsid w:val="00C0328F"/>
    <w:rsid w:val="00C034C4"/>
    <w:rsid w:val="00C038C7"/>
    <w:rsid w:val="00C03A03"/>
    <w:rsid w:val="00C03E29"/>
    <w:rsid w:val="00C044E8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75D"/>
    <w:rsid w:val="00C06764"/>
    <w:rsid w:val="00C0686D"/>
    <w:rsid w:val="00C06F5E"/>
    <w:rsid w:val="00C070BE"/>
    <w:rsid w:val="00C07157"/>
    <w:rsid w:val="00C07776"/>
    <w:rsid w:val="00C10348"/>
    <w:rsid w:val="00C10AAC"/>
    <w:rsid w:val="00C11363"/>
    <w:rsid w:val="00C11558"/>
    <w:rsid w:val="00C11642"/>
    <w:rsid w:val="00C11C54"/>
    <w:rsid w:val="00C1226C"/>
    <w:rsid w:val="00C122BA"/>
    <w:rsid w:val="00C1263E"/>
    <w:rsid w:val="00C1293C"/>
    <w:rsid w:val="00C12D58"/>
    <w:rsid w:val="00C13E2C"/>
    <w:rsid w:val="00C14E1A"/>
    <w:rsid w:val="00C150C4"/>
    <w:rsid w:val="00C15385"/>
    <w:rsid w:val="00C155F6"/>
    <w:rsid w:val="00C158C0"/>
    <w:rsid w:val="00C15AB6"/>
    <w:rsid w:val="00C15DD4"/>
    <w:rsid w:val="00C163ED"/>
    <w:rsid w:val="00C1643E"/>
    <w:rsid w:val="00C169CE"/>
    <w:rsid w:val="00C16B61"/>
    <w:rsid w:val="00C1722E"/>
    <w:rsid w:val="00C176F7"/>
    <w:rsid w:val="00C17860"/>
    <w:rsid w:val="00C17A04"/>
    <w:rsid w:val="00C17AB1"/>
    <w:rsid w:val="00C17B34"/>
    <w:rsid w:val="00C17F0B"/>
    <w:rsid w:val="00C2009F"/>
    <w:rsid w:val="00C20705"/>
    <w:rsid w:val="00C20A44"/>
    <w:rsid w:val="00C20D9C"/>
    <w:rsid w:val="00C20F29"/>
    <w:rsid w:val="00C2122E"/>
    <w:rsid w:val="00C215AE"/>
    <w:rsid w:val="00C21661"/>
    <w:rsid w:val="00C2167C"/>
    <w:rsid w:val="00C226BB"/>
    <w:rsid w:val="00C2288A"/>
    <w:rsid w:val="00C22F42"/>
    <w:rsid w:val="00C23021"/>
    <w:rsid w:val="00C2328F"/>
    <w:rsid w:val="00C2354F"/>
    <w:rsid w:val="00C23690"/>
    <w:rsid w:val="00C23AD5"/>
    <w:rsid w:val="00C23E94"/>
    <w:rsid w:val="00C2401E"/>
    <w:rsid w:val="00C24302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63A"/>
    <w:rsid w:val="00C26F54"/>
    <w:rsid w:val="00C26F67"/>
    <w:rsid w:val="00C2728E"/>
    <w:rsid w:val="00C2766A"/>
    <w:rsid w:val="00C27A39"/>
    <w:rsid w:val="00C27DCE"/>
    <w:rsid w:val="00C300EB"/>
    <w:rsid w:val="00C30B5B"/>
    <w:rsid w:val="00C3110D"/>
    <w:rsid w:val="00C31132"/>
    <w:rsid w:val="00C31309"/>
    <w:rsid w:val="00C31539"/>
    <w:rsid w:val="00C31640"/>
    <w:rsid w:val="00C3199E"/>
    <w:rsid w:val="00C31A82"/>
    <w:rsid w:val="00C31D17"/>
    <w:rsid w:val="00C31F46"/>
    <w:rsid w:val="00C320FA"/>
    <w:rsid w:val="00C3236F"/>
    <w:rsid w:val="00C32652"/>
    <w:rsid w:val="00C32B9D"/>
    <w:rsid w:val="00C32BBF"/>
    <w:rsid w:val="00C32D63"/>
    <w:rsid w:val="00C32E49"/>
    <w:rsid w:val="00C33061"/>
    <w:rsid w:val="00C33962"/>
    <w:rsid w:val="00C33BD1"/>
    <w:rsid w:val="00C33D90"/>
    <w:rsid w:val="00C342F0"/>
    <w:rsid w:val="00C3490D"/>
    <w:rsid w:val="00C34B14"/>
    <w:rsid w:val="00C34B70"/>
    <w:rsid w:val="00C34CFC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09F"/>
    <w:rsid w:val="00C401B6"/>
    <w:rsid w:val="00C405C1"/>
    <w:rsid w:val="00C406FF"/>
    <w:rsid w:val="00C41037"/>
    <w:rsid w:val="00C41477"/>
    <w:rsid w:val="00C41626"/>
    <w:rsid w:val="00C417D8"/>
    <w:rsid w:val="00C41B4E"/>
    <w:rsid w:val="00C41D5A"/>
    <w:rsid w:val="00C424D3"/>
    <w:rsid w:val="00C4307E"/>
    <w:rsid w:val="00C433E0"/>
    <w:rsid w:val="00C43579"/>
    <w:rsid w:val="00C438E6"/>
    <w:rsid w:val="00C439FB"/>
    <w:rsid w:val="00C43CBC"/>
    <w:rsid w:val="00C4484C"/>
    <w:rsid w:val="00C44BCD"/>
    <w:rsid w:val="00C45039"/>
    <w:rsid w:val="00C451B0"/>
    <w:rsid w:val="00C451BB"/>
    <w:rsid w:val="00C4535D"/>
    <w:rsid w:val="00C45448"/>
    <w:rsid w:val="00C45628"/>
    <w:rsid w:val="00C46258"/>
    <w:rsid w:val="00C463E5"/>
    <w:rsid w:val="00C46803"/>
    <w:rsid w:val="00C468BF"/>
    <w:rsid w:val="00C46914"/>
    <w:rsid w:val="00C46B1B"/>
    <w:rsid w:val="00C46DAA"/>
    <w:rsid w:val="00C470C0"/>
    <w:rsid w:val="00C4748B"/>
    <w:rsid w:val="00C47AAA"/>
    <w:rsid w:val="00C47CAE"/>
    <w:rsid w:val="00C47D13"/>
    <w:rsid w:val="00C47DD3"/>
    <w:rsid w:val="00C50021"/>
    <w:rsid w:val="00C50222"/>
    <w:rsid w:val="00C50580"/>
    <w:rsid w:val="00C50826"/>
    <w:rsid w:val="00C50F79"/>
    <w:rsid w:val="00C51169"/>
    <w:rsid w:val="00C5178A"/>
    <w:rsid w:val="00C51A33"/>
    <w:rsid w:val="00C52A40"/>
    <w:rsid w:val="00C52B57"/>
    <w:rsid w:val="00C53497"/>
    <w:rsid w:val="00C5349B"/>
    <w:rsid w:val="00C53960"/>
    <w:rsid w:val="00C53C05"/>
    <w:rsid w:val="00C55415"/>
    <w:rsid w:val="00C55BE4"/>
    <w:rsid w:val="00C56340"/>
    <w:rsid w:val="00C563B9"/>
    <w:rsid w:val="00C56C19"/>
    <w:rsid w:val="00C571A6"/>
    <w:rsid w:val="00C5751D"/>
    <w:rsid w:val="00C578D6"/>
    <w:rsid w:val="00C57C0D"/>
    <w:rsid w:val="00C601DD"/>
    <w:rsid w:val="00C60287"/>
    <w:rsid w:val="00C603E2"/>
    <w:rsid w:val="00C60A16"/>
    <w:rsid w:val="00C60CDC"/>
    <w:rsid w:val="00C61167"/>
    <w:rsid w:val="00C61B70"/>
    <w:rsid w:val="00C61EFA"/>
    <w:rsid w:val="00C61F5C"/>
    <w:rsid w:val="00C62179"/>
    <w:rsid w:val="00C62182"/>
    <w:rsid w:val="00C62698"/>
    <w:rsid w:val="00C6279F"/>
    <w:rsid w:val="00C62C0E"/>
    <w:rsid w:val="00C62FA4"/>
    <w:rsid w:val="00C630FE"/>
    <w:rsid w:val="00C63301"/>
    <w:rsid w:val="00C6343F"/>
    <w:rsid w:val="00C63D68"/>
    <w:rsid w:val="00C63DD9"/>
    <w:rsid w:val="00C63E91"/>
    <w:rsid w:val="00C64503"/>
    <w:rsid w:val="00C645B5"/>
    <w:rsid w:val="00C64C16"/>
    <w:rsid w:val="00C652F9"/>
    <w:rsid w:val="00C65510"/>
    <w:rsid w:val="00C655A9"/>
    <w:rsid w:val="00C655BD"/>
    <w:rsid w:val="00C65637"/>
    <w:rsid w:val="00C659C4"/>
    <w:rsid w:val="00C66765"/>
    <w:rsid w:val="00C668B7"/>
    <w:rsid w:val="00C6728B"/>
    <w:rsid w:val="00C672F0"/>
    <w:rsid w:val="00C6734C"/>
    <w:rsid w:val="00C677FB"/>
    <w:rsid w:val="00C702B5"/>
    <w:rsid w:val="00C70BA7"/>
    <w:rsid w:val="00C70E10"/>
    <w:rsid w:val="00C71160"/>
    <w:rsid w:val="00C7116F"/>
    <w:rsid w:val="00C71240"/>
    <w:rsid w:val="00C712D5"/>
    <w:rsid w:val="00C714FE"/>
    <w:rsid w:val="00C7210B"/>
    <w:rsid w:val="00C72420"/>
    <w:rsid w:val="00C72483"/>
    <w:rsid w:val="00C72657"/>
    <w:rsid w:val="00C7269C"/>
    <w:rsid w:val="00C727A8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3CBE"/>
    <w:rsid w:val="00C744C0"/>
    <w:rsid w:val="00C745DD"/>
    <w:rsid w:val="00C74989"/>
    <w:rsid w:val="00C74ACA"/>
    <w:rsid w:val="00C74E28"/>
    <w:rsid w:val="00C74E75"/>
    <w:rsid w:val="00C75083"/>
    <w:rsid w:val="00C75684"/>
    <w:rsid w:val="00C75752"/>
    <w:rsid w:val="00C758E9"/>
    <w:rsid w:val="00C75C0B"/>
    <w:rsid w:val="00C75DFC"/>
    <w:rsid w:val="00C7672C"/>
    <w:rsid w:val="00C767A2"/>
    <w:rsid w:val="00C77483"/>
    <w:rsid w:val="00C77549"/>
    <w:rsid w:val="00C80270"/>
    <w:rsid w:val="00C80BA8"/>
    <w:rsid w:val="00C80DE4"/>
    <w:rsid w:val="00C80EB3"/>
    <w:rsid w:val="00C81B08"/>
    <w:rsid w:val="00C81BB3"/>
    <w:rsid w:val="00C82454"/>
    <w:rsid w:val="00C828B5"/>
    <w:rsid w:val="00C82FF4"/>
    <w:rsid w:val="00C834A2"/>
    <w:rsid w:val="00C84112"/>
    <w:rsid w:val="00C844EC"/>
    <w:rsid w:val="00C85099"/>
    <w:rsid w:val="00C8526B"/>
    <w:rsid w:val="00C8556D"/>
    <w:rsid w:val="00C85DD3"/>
    <w:rsid w:val="00C86A43"/>
    <w:rsid w:val="00C86A98"/>
    <w:rsid w:val="00C86CB8"/>
    <w:rsid w:val="00C86D30"/>
    <w:rsid w:val="00C86D9B"/>
    <w:rsid w:val="00C8787C"/>
    <w:rsid w:val="00C87A31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1A7"/>
    <w:rsid w:val="00C93484"/>
    <w:rsid w:val="00C93584"/>
    <w:rsid w:val="00C93720"/>
    <w:rsid w:val="00C9384F"/>
    <w:rsid w:val="00C941B8"/>
    <w:rsid w:val="00C94246"/>
    <w:rsid w:val="00C94901"/>
    <w:rsid w:val="00C94ACF"/>
    <w:rsid w:val="00C94FD4"/>
    <w:rsid w:val="00C951B6"/>
    <w:rsid w:val="00C95D86"/>
    <w:rsid w:val="00C95E3E"/>
    <w:rsid w:val="00C95F8B"/>
    <w:rsid w:val="00C961E5"/>
    <w:rsid w:val="00C96440"/>
    <w:rsid w:val="00C968BA"/>
    <w:rsid w:val="00C96956"/>
    <w:rsid w:val="00C96B10"/>
    <w:rsid w:val="00C96DB0"/>
    <w:rsid w:val="00C96F4A"/>
    <w:rsid w:val="00C97241"/>
    <w:rsid w:val="00C97857"/>
    <w:rsid w:val="00C97905"/>
    <w:rsid w:val="00C979BC"/>
    <w:rsid w:val="00C97D48"/>
    <w:rsid w:val="00CA03BA"/>
    <w:rsid w:val="00CA05EF"/>
    <w:rsid w:val="00CA072D"/>
    <w:rsid w:val="00CA0A63"/>
    <w:rsid w:val="00CA0C7D"/>
    <w:rsid w:val="00CA1D4C"/>
    <w:rsid w:val="00CA2104"/>
    <w:rsid w:val="00CA29A2"/>
    <w:rsid w:val="00CA2A10"/>
    <w:rsid w:val="00CA2BC7"/>
    <w:rsid w:val="00CA2E10"/>
    <w:rsid w:val="00CA2E4D"/>
    <w:rsid w:val="00CA2FD4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23E"/>
    <w:rsid w:val="00CA6446"/>
    <w:rsid w:val="00CA64BA"/>
    <w:rsid w:val="00CA6BE3"/>
    <w:rsid w:val="00CA6C07"/>
    <w:rsid w:val="00CA6D07"/>
    <w:rsid w:val="00CA765C"/>
    <w:rsid w:val="00CA78A7"/>
    <w:rsid w:val="00CA7BD1"/>
    <w:rsid w:val="00CA7CB4"/>
    <w:rsid w:val="00CA7CE6"/>
    <w:rsid w:val="00CA7E8C"/>
    <w:rsid w:val="00CA7FC2"/>
    <w:rsid w:val="00CB0600"/>
    <w:rsid w:val="00CB0C80"/>
    <w:rsid w:val="00CB1044"/>
    <w:rsid w:val="00CB10D5"/>
    <w:rsid w:val="00CB185F"/>
    <w:rsid w:val="00CB1C9E"/>
    <w:rsid w:val="00CB1F8E"/>
    <w:rsid w:val="00CB254B"/>
    <w:rsid w:val="00CB2617"/>
    <w:rsid w:val="00CB2DAD"/>
    <w:rsid w:val="00CB3207"/>
    <w:rsid w:val="00CB355F"/>
    <w:rsid w:val="00CB382C"/>
    <w:rsid w:val="00CB3854"/>
    <w:rsid w:val="00CB3A08"/>
    <w:rsid w:val="00CB3B8C"/>
    <w:rsid w:val="00CB3DBA"/>
    <w:rsid w:val="00CB4199"/>
    <w:rsid w:val="00CB44D2"/>
    <w:rsid w:val="00CB45BE"/>
    <w:rsid w:val="00CB47E4"/>
    <w:rsid w:val="00CB4968"/>
    <w:rsid w:val="00CB4C9C"/>
    <w:rsid w:val="00CB4D02"/>
    <w:rsid w:val="00CB4E3F"/>
    <w:rsid w:val="00CB4E4B"/>
    <w:rsid w:val="00CB5864"/>
    <w:rsid w:val="00CB648F"/>
    <w:rsid w:val="00CB658F"/>
    <w:rsid w:val="00CB6B2A"/>
    <w:rsid w:val="00CB6B47"/>
    <w:rsid w:val="00CB6E72"/>
    <w:rsid w:val="00CB6E7F"/>
    <w:rsid w:val="00CB71DF"/>
    <w:rsid w:val="00CB71E5"/>
    <w:rsid w:val="00CB7459"/>
    <w:rsid w:val="00CB752E"/>
    <w:rsid w:val="00CB77DB"/>
    <w:rsid w:val="00CB7FE2"/>
    <w:rsid w:val="00CC0044"/>
    <w:rsid w:val="00CC0D00"/>
    <w:rsid w:val="00CC143A"/>
    <w:rsid w:val="00CC1496"/>
    <w:rsid w:val="00CC152A"/>
    <w:rsid w:val="00CC25A1"/>
    <w:rsid w:val="00CC2992"/>
    <w:rsid w:val="00CC29E2"/>
    <w:rsid w:val="00CC2B2B"/>
    <w:rsid w:val="00CC2DB2"/>
    <w:rsid w:val="00CC363D"/>
    <w:rsid w:val="00CC36B6"/>
    <w:rsid w:val="00CC3FB9"/>
    <w:rsid w:val="00CC42D8"/>
    <w:rsid w:val="00CC45EC"/>
    <w:rsid w:val="00CC4702"/>
    <w:rsid w:val="00CC4990"/>
    <w:rsid w:val="00CC4D47"/>
    <w:rsid w:val="00CC4DE3"/>
    <w:rsid w:val="00CC4F2F"/>
    <w:rsid w:val="00CC5A27"/>
    <w:rsid w:val="00CC69F3"/>
    <w:rsid w:val="00CC6A2E"/>
    <w:rsid w:val="00CC6B4D"/>
    <w:rsid w:val="00CC6CFA"/>
    <w:rsid w:val="00CC6EF1"/>
    <w:rsid w:val="00CC7920"/>
    <w:rsid w:val="00CC7977"/>
    <w:rsid w:val="00CC7A01"/>
    <w:rsid w:val="00CC7C6B"/>
    <w:rsid w:val="00CD042B"/>
    <w:rsid w:val="00CD0618"/>
    <w:rsid w:val="00CD102C"/>
    <w:rsid w:val="00CD108D"/>
    <w:rsid w:val="00CD10B0"/>
    <w:rsid w:val="00CD1518"/>
    <w:rsid w:val="00CD1992"/>
    <w:rsid w:val="00CD1FC3"/>
    <w:rsid w:val="00CD2116"/>
    <w:rsid w:val="00CD214E"/>
    <w:rsid w:val="00CD3045"/>
    <w:rsid w:val="00CD32A2"/>
    <w:rsid w:val="00CD3954"/>
    <w:rsid w:val="00CD3994"/>
    <w:rsid w:val="00CD3D4B"/>
    <w:rsid w:val="00CD3F4A"/>
    <w:rsid w:val="00CD44ED"/>
    <w:rsid w:val="00CD490C"/>
    <w:rsid w:val="00CD4D27"/>
    <w:rsid w:val="00CD5609"/>
    <w:rsid w:val="00CD5D45"/>
    <w:rsid w:val="00CD6042"/>
    <w:rsid w:val="00CD65BB"/>
    <w:rsid w:val="00CD6710"/>
    <w:rsid w:val="00CD7594"/>
    <w:rsid w:val="00CD7A0E"/>
    <w:rsid w:val="00CD7F82"/>
    <w:rsid w:val="00CE09C9"/>
    <w:rsid w:val="00CE0AA0"/>
    <w:rsid w:val="00CE0B0F"/>
    <w:rsid w:val="00CE0C27"/>
    <w:rsid w:val="00CE1D4A"/>
    <w:rsid w:val="00CE1F1F"/>
    <w:rsid w:val="00CE1FE8"/>
    <w:rsid w:val="00CE20E0"/>
    <w:rsid w:val="00CE2910"/>
    <w:rsid w:val="00CE2C84"/>
    <w:rsid w:val="00CE30D3"/>
    <w:rsid w:val="00CE381D"/>
    <w:rsid w:val="00CE3890"/>
    <w:rsid w:val="00CE3A0B"/>
    <w:rsid w:val="00CE3B1B"/>
    <w:rsid w:val="00CE3D5A"/>
    <w:rsid w:val="00CE3DA1"/>
    <w:rsid w:val="00CE3DDF"/>
    <w:rsid w:val="00CE3E66"/>
    <w:rsid w:val="00CE3EA2"/>
    <w:rsid w:val="00CE405C"/>
    <w:rsid w:val="00CE4623"/>
    <w:rsid w:val="00CE47B1"/>
    <w:rsid w:val="00CE4955"/>
    <w:rsid w:val="00CE4CEC"/>
    <w:rsid w:val="00CE507F"/>
    <w:rsid w:val="00CE5142"/>
    <w:rsid w:val="00CE519C"/>
    <w:rsid w:val="00CE55A8"/>
    <w:rsid w:val="00CE56ED"/>
    <w:rsid w:val="00CE56F1"/>
    <w:rsid w:val="00CE5848"/>
    <w:rsid w:val="00CE5F14"/>
    <w:rsid w:val="00CE61AE"/>
    <w:rsid w:val="00CE6362"/>
    <w:rsid w:val="00CE6A9D"/>
    <w:rsid w:val="00CE6FFE"/>
    <w:rsid w:val="00CE701D"/>
    <w:rsid w:val="00CE7697"/>
    <w:rsid w:val="00CE799A"/>
    <w:rsid w:val="00CE7A3D"/>
    <w:rsid w:val="00CF05EF"/>
    <w:rsid w:val="00CF1069"/>
    <w:rsid w:val="00CF1101"/>
    <w:rsid w:val="00CF2145"/>
    <w:rsid w:val="00CF21E9"/>
    <w:rsid w:val="00CF3081"/>
    <w:rsid w:val="00CF347B"/>
    <w:rsid w:val="00CF35B8"/>
    <w:rsid w:val="00CF3A9C"/>
    <w:rsid w:val="00CF3BDB"/>
    <w:rsid w:val="00CF3C25"/>
    <w:rsid w:val="00CF3DD6"/>
    <w:rsid w:val="00CF3E8D"/>
    <w:rsid w:val="00CF3EFB"/>
    <w:rsid w:val="00CF41FD"/>
    <w:rsid w:val="00CF4855"/>
    <w:rsid w:val="00CF487D"/>
    <w:rsid w:val="00CF4A67"/>
    <w:rsid w:val="00CF5011"/>
    <w:rsid w:val="00CF5134"/>
    <w:rsid w:val="00CF527C"/>
    <w:rsid w:val="00CF55ED"/>
    <w:rsid w:val="00CF56F6"/>
    <w:rsid w:val="00CF58EB"/>
    <w:rsid w:val="00CF5BC5"/>
    <w:rsid w:val="00CF677B"/>
    <w:rsid w:val="00CF69FF"/>
    <w:rsid w:val="00CF6F49"/>
    <w:rsid w:val="00CF745F"/>
    <w:rsid w:val="00CF7D56"/>
    <w:rsid w:val="00CF7E5B"/>
    <w:rsid w:val="00D001B0"/>
    <w:rsid w:val="00D003F2"/>
    <w:rsid w:val="00D0057E"/>
    <w:rsid w:val="00D00A1E"/>
    <w:rsid w:val="00D00A58"/>
    <w:rsid w:val="00D01125"/>
    <w:rsid w:val="00D01568"/>
    <w:rsid w:val="00D01A21"/>
    <w:rsid w:val="00D01BF2"/>
    <w:rsid w:val="00D01DA3"/>
    <w:rsid w:val="00D02678"/>
    <w:rsid w:val="00D028B6"/>
    <w:rsid w:val="00D028FD"/>
    <w:rsid w:val="00D02A44"/>
    <w:rsid w:val="00D032A3"/>
    <w:rsid w:val="00D0334D"/>
    <w:rsid w:val="00D03373"/>
    <w:rsid w:val="00D03E2D"/>
    <w:rsid w:val="00D04653"/>
    <w:rsid w:val="00D04927"/>
    <w:rsid w:val="00D04BB1"/>
    <w:rsid w:val="00D05073"/>
    <w:rsid w:val="00D05545"/>
    <w:rsid w:val="00D05727"/>
    <w:rsid w:val="00D05871"/>
    <w:rsid w:val="00D05913"/>
    <w:rsid w:val="00D05B8F"/>
    <w:rsid w:val="00D062DD"/>
    <w:rsid w:val="00D062EE"/>
    <w:rsid w:val="00D06442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0D57"/>
    <w:rsid w:val="00D10DE7"/>
    <w:rsid w:val="00D11278"/>
    <w:rsid w:val="00D1171E"/>
    <w:rsid w:val="00D11810"/>
    <w:rsid w:val="00D11830"/>
    <w:rsid w:val="00D12175"/>
    <w:rsid w:val="00D1249D"/>
    <w:rsid w:val="00D12650"/>
    <w:rsid w:val="00D127A7"/>
    <w:rsid w:val="00D12AC3"/>
    <w:rsid w:val="00D12BE5"/>
    <w:rsid w:val="00D134EA"/>
    <w:rsid w:val="00D138F8"/>
    <w:rsid w:val="00D13C50"/>
    <w:rsid w:val="00D13E03"/>
    <w:rsid w:val="00D14565"/>
    <w:rsid w:val="00D14A4B"/>
    <w:rsid w:val="00D14C21"/>
    <w:rsid w:val="00D14E48"/>
    <w:rsid w:val="00D15107"/>
    <w:rsid w:val="00D153A5"/>
    <w:rsid w:val="00D15557"/>
    <w:rsid w:val="00D1594E"/>
    <w:rsid w:val="00D15F6A"/>
    <w:rsid w:val="00D16266"/>
    <w:rsid w:val="00D16680"/>
    <w:rsid w:val="00D16739"/>
    <w:rsid w:val="00D1677B"/>
    <w:rsid w:val="00D16E87"/>
    <w:rsid w:val="00D1718E"/>
    <w:rsid w:val="00D179C6"/>
    <w:rsid w:val="00D17A4A"/>
    <w:rsid w:val="00D17A7D"/>
    <w:rsid w:val="00D17C4D"/>
    <w:rsid w:val="00D2021C"/>
    <w:rsid w:val="00D2083F"/>
    <w:rsid w:val="00D2193E"/>
    <w:rsid w:val="00D21982"/>
    <w:rsid w:val="00D21CE6"/>
    <w:rsid w:val="00D21E0C"/>
    <w:rsid w:val="00D22121"/>
    <w:rsid w:val="00D221F8"/>
    <w:rsid w:val="00D2273B"/>
    <w:rsid w:val="00D22829"/>
    <w:rsid w:val="00D2299B"/>
    <w:rsid w:val="00D22F85"/>
    <w:rsid w:val="00D23207"/>
    <w:rsid w:val="00D2396A"/>
    <w:rsid w:val="00D23A41"/>
    <w:rsid w:val="00D24036"/>
    <w:rsid w:val="00D2429C"/>
    <w:rsid w:val="00D24385"/>
    <w:rsid w:val="00D243E8"/>
    <w:rsid w:val="00D24A73"/>
    <w:rsid w:val="00D24B78"/>
    <w:rsid w:val="00D2522D"/>
    <w:rsid w:val="00D25529"/>
    <w:rsid w:val="00D2583C"/>
    <w:rsid w:val="00D25859"/>
    <w:rsid w:val="00D25CDA"/>
    <w:rsid w:val="00D265EC"/>
    <w:rsid w:val="00D26843"/>
    <w:rsid w:val="00D26B07"/>
    <w:rsid w:val="00D26D72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7BE"/>
    <w:rsid w:val="00D32858"/>
    <w:rsid w:val="00D32A3F"/>
    <w:rsid w:val="00D32C16"/>
    <w:rsid w:val="00D32DEB"/>
    <w:rsid w:val="00D32FBE"/>
    <w:rsid w:val="00D3346E"/>
    <w:rsid w:val="00D334B6"/>
    <w:rsid w:val="00D3378F"/>
    <w:rsid w:val="00D34000"/>
    <w:rsid w:val="00D3424D"/>
    <w:rsid w:val="00D34BC5"/>
    <w:rsid w:val="00D34C4B"/>
    <w:rsid w:val="00D351B5"/>
    <w:rsid w:val="00D35809"/>
    <w:rsid w:val="00D35BB9"/>
    <w:rsid w:val="00D35F80"/>
    <w:rsid w:val="00D36007"/>
    <w:rsid w:val="00D366B7"/>
    <w:rsid w:val="00D36F6A"/>
    <w:rsid w:val="00D370FA"/>
    <w:rsid w:val="00D37537"/>
    <w:rsid w:val="00D3766F"/>
    <w:rsid w:val="00D3777F"/>
    <w:rsid w:val="00D37C55"/>
    <w:rsid w:val="00D37D74"/>
    <w:rsid w:val="00D37DF4"/>
    <w:rsid w:val="00D40277"/>
    <w:rsid w:val="00D409C8"/>
    <w:rsid w:val="00D40EB4"/>
    <w:rsid w:val="00D40FD8"/>
    <w:rsid w:val="00D41421"/>
    <w:rsid w:val="00D41663"/>
    <w:rsid w:val="00D4177F"/>
    <w:rsid w:val="00D41CD6"/>
    <w:rsid w:val="00D425FA"/>
    <w:rsid w:val="00D42AA9"/>
    <w:rsid w:val="00D42AB0"/>
    <w:rsid w:val="00D42AE8"/>
    <w:rsid w:val="00D42C15"/>
    <w:rsid w:val="00D4357E"/>
    <w:rsid w:val="00D43639"/>
    <w:rsid w:val="00D437E2"/>
    <w:rsid w:val="00D43809"/>
    <w:rsid w:val="00D44338"/>
    <w:rsid w:val="00D44478"/>
    <w:rsid w:val="00D4457B"/>
    <w:rsid w:val="00D44E4F"/>
    <w:rsid w:val="00D4507B"/>
    <w:rsid w:val="00D45471"/>
    <w:rsid w:val="00D454CE"/>
    <w:rsid w:val="00D454F9"/>
    <w:rsid w:val="00D4574A"/>
    <w:rsid w:val="00D4577B"/>
    <w:rsid w:val="00D45910"/>
    <w:rsid w:val="00D45B65"/>
    <w:rsid w:val="00D460E5"/>
    <w:rsid w:val="00D46196"/>
    <w:rsid w:val="00D463C0"/>
    <w:rsid w:val="00D46A6B"/>
    <w:rsid w:val="00D470E9"/>
    <w:rsid w:val="00D47211"/>
    <w:rsid w:val="00D47394"/>
    <w:rsid w:val="00D47915"/>
    <w:rsid w:val="00D47F69"/>
    <w:rsid w:val="00D502A2"/>
    <w:rsid w:val="00D502BB"/>
    <w:rsid w:val="00D502C9"/>
    <w:rsid w:val="00D505E0"/>
    <w:rsid w:val="00D509B6"/>
    <w:rsid w:val="00D50B46"/>
    <w:rsid w:val="00D50E55"/>
    <w:rsid w:val="00D50ED5"/>
    <w:rsid w:val="00D511B3"/>
    <w:rsid w:val="00D51BA4"/>
    <w:rsid w:val="00D52373"/>
    <w:rsid w:val="00D5311B"/>
    <w:rsid w:val="00D5331A"/>
    <w:rsid w:val="00D53789"/>
    <w:rsid w:val="00D53DCF"/>
    <w:rsid w:val="00D54117"/>
    <w:rsid w:val="00D5481D"/>
    <w:rsid w:val="00D54BC1"/>
    <w:rsid w:val="00D5504C"/>
    <w:rsid w:val="00D55356"/>
    <w:rsid w:val="00D555DD"/>
    <w:rsid w:val="00D55942"/>
    <w:rsid w:val="00D559D1"/>
    <w:rsid w:val="00D55A16"/>
    <w:rsid w:val="00D55A3D"/>
    <w:rsid w:val="00D55A76"/>
    <w:rsid w:val="00D55BBD"/>
    <w:rsid w:val="00D55FE6"/>
    <w:rsid w:val="00D56452"/>
    <w:rsid w:val="00D564A9"/>
    <w:rsid w:val="00D564DB"/>
    <w:rsid w:val="00D566CF"/>
    <w:rsid w:val="00D57121"/>
    <w:rsid w:val="00D577BD"/>
    <w:rsid w:val="00D57F4E"/>
    <w:rsid w:val="00D60165"/>
    <w:rsid w:val="00D6065D"/>
    <w:rsid w:val="00D60719"/>
    <w:rsid w:val="00D60CD3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2672"/>
    <w:rsid w:val="00D62D5C"/>
    <w:rsid w:val="00D6363B"/>
    <w:rsid w:val="00D63AA0"/>
    <w:rsid w:val="00D63C52"/>
    <w:rsid w:val="00D64AC7"/>
    <w:rsid w:val="00D64F8D"/>
    <w:rsid w:val="00D65738"/>
    <w:rsid w:val="00D65880"/>
    <w:rsid w:val="00D65B06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A88"/>
    <w:rsid w:val="00D70FD5"/>
    <w:rsid w:val="00D71418"/>
    <w:rsid w:val="00D7166E"/>
    <w:rsid w:val="00D71D1B"/>
    <w:rsid w:val="00D71D32"/>
    <w:rsid w:val="00D71D4A"/>
    <w:rsid w:val="00D71F91"/>
    <w:rsid w:val="00D725DC"/>
    <w:rsid w:val="00D72A16"/>
    <w:rsid w:val="00D72DB0"/>
    <w:rsid w:val="00D72DCE"/>
    <w:rsid w:val="00D72DE4"/>
    <w:rsid w:val="00D7361F"/>
    <w:rsid w:val="00D73632"/>
    <w:rsid w:val="00D73803"/>
    <w:rsid w:val="00D73830"/>
    <w:rsid w:val="00D73B3E"/>
    <w:rsid w:val="00D73F99"/>
    <w:rsid w:val="00D741FF"/>
    <w:rsid w:val="00D7421D"/>
    <w:rsid w:val="00D74590"/>
    <w:rsid w:val="00D74AB7"/>
    <w:rsid w:val="00D75322"/>
    <w:rsid w:val="00D7599B"/>
    <w:rsid w:val="00D75C92"/>
    <w:rsid w:val="00D75DEC"/>
    <w:rsid w:val="00D76EED"/>
    <w:rsid w:val="00D7720F"/>
    <w:rsid w:val="00D77CEE"/>
    <w:rsid w:val="00D80000"/>
    <w:rsid w:val="00D8084A"/>
    <w:rsid w:val="00D8089F"/>
    <w:rsid w:val="00D80A76"/>
    <w:rsid w:val="00D80AB3"/>
    <w:rsid w:val="00D80D8E"/>
    <w:rsid w:val="00D813EE"/>
    <w:rsid w:val="00D8163D"/>
    <w:rsid w:val="00D81701"/>
    <w:rsid w:val="00D819F1"/>
    <w:rsid w:val="00D81EE9"/>
    <w:rsid w:val="00D82347"/>
    <w:rsid w:val="00D82593"/>
    <w:rsid w:val="00D82AFA"/>
    <w:rsid w:val="00D837C9"/>
    <w:rsid w:val="00D8384E"/>
    <w:rsid w:val="00D83B73"/>
    <w:rsid w:val="00D840E5"/>
    <w:rsid w:val="00D84434"/>
    <w:rsid w:val="00D84F39"/>
    <w:rsid w:val="00D8558B"/>
    <w:rsid w:val="00D86102"/>
    <w:rsid w:val="00D8610D"/>
    <w:rsid w:val="00D86FD2"/>
    <w:rsid w:val="00D871F0"/>
    <w:rsid w:val="00D8750E"/>
    <w:rsid w:val="00D87521"/>
    <w:rsid w:val="00D879C8"/>
    <w:rsid w:val="00D87D4D"/>
    <w:rsid w:val="00D9034E"/>
    <w:rsid w:val="00D90774"/>
    <w:rsid w:val="00D908A6"/>
    <w:rsid w:val="00D90B42"/>
    <w:rsid w:val="00D91F94"/>
    <w:rsid w:val="00D92271"/>
    <w:rsid w:val="00D925C0"/>
    <w:rsid w:val="00D926F6"/>
    <w:rsid w:val="00D92741"/>
    <w:rsid w:val="00D927C1"/>
    <w:rsid w:val="00D92E5E"/>
    <w:rsid w:val="00D92F5C"/>
    <w:rsid w:val="00D93507"/>
    <w:rsid w:val="00D9387E"/>
    <w:rsid w:val="00D93929"/>
    <w:rsid w:val="00D9396C"/>
    <w:rsid w:val="00D93988"/>
    <w:rsid w:val="00D93A57"/>
    <w:rsid w:val="00D94045"/>
    <w:rsid w:val="00D9416D"/>
    <w:rsid w:val="00D946AF"/>
    <w:rsid w:val="00D94C4F"/>
    <w:rsid w:val="00D94D2C"/>
    <w:rsid w:val="00D95400"/>
    <w:rsid w:val="00D9563F"/>
    <w:rsid w:val="00D957E9"/>
    <w:rsid w:val="00D9582C"/>
    <w:rsid w:val="00D958B6"/>
    <w:rsid w:val="00D9597F"/>
    <w:rsid w:val="00D95D81"/>
    <w:rsid w:val="00D96624"/>
    <w:rsid w:val="00D9683C"/>
    <w:rsid w:val="00D96930"/>
    <w:rsid w:val="00D96D4B"/>
    <w:rsid w:val="00D9710D"/>
    <w:rsid w:val="00D971AA"/>
    <w:rsid w:val="00D971B9"/>
    <w:rsid w:val="00D972F6"/>
    <w:rsid w:val="00D97650"/>
    <w:rsid w:val="00D9766F"/>
    <w:rsid w:val="00DA0592"/>
    <w:rsid w:val="00DA0CB8"/>
    <w:rsid w:val="00DA10D3"/>
    <w:rsid w:val="00DA13E7"/>
    <w:rsid w:val="00DA149A"/>
    <w:rsid w:val="00DA240F"/>
    <w:rsid w:val="00DA2CD1"/>
    <w:rsid w:val="00DA3287"/>
    <w:rsid w:val="00DA37BD"/>
    <w:rsid w:val="00DA3DC0"/>
    <w:rsid w:val="00DA3E5A"/>
    <w:rsid w:val="00DA4895"/>
    <w:rsid w:val="00DA5537"/>
    <w:rsid w:val="00DA5C38"/>
    <w:rsid w:val="00DA5DA7"/>
    <w:rsid w:val="00DA6282"/>
    <w:rsid w:val="00DA6A92"/>
    <w:rsid w:val="00DA6C61"/>
    <w:rsid w:val="00DA7169"/>
    <w:rsid w:val="00DA7A1E"/>
    <w:rsid w:val="00DA7AE8"/>
    <w:rsid w:val="00DA7D1F"/>
    <w:rsid w:val="00DB00B6"/>
    <w:rsid w:val="00DB0197"/>
    <w:rsid w:val="00DB02F8"/>
    <w:rsid w:val="00DB0437"/>
    <w:rsid w:val="00DB0465"/>
    <w:rsid w:val="00DB04B7"/>
    <w:rsid w:val="00DB08A4"/>
    <w:rsid w:val="00DB0C1B"/>
    <w:rsid w:val="00DB1008"/>
    <w:rsid w:val="00DB1166"/>
    <w:rsid w:val="00DB16F5"/>
    <w:rsid w:val="00DB1F4C"/>
    <w:rsid w:val="00DB212C"/>
    <w:rsid w:val="00DB2714"/>
    <w:rsid w:val="00DB28A3"/>
    <w:rsid w:val="00DB2995"/>
    <w:rsid w:val="00DB2B89"/>
    <w:rsid w:val="00DB2E6C"/>
    <w:rsid w:val="00DB31BC"/>
    <w:rsid w:val="00DB3296"/>
    <w:rsid w:val="00DB427C"/>
    <w:rsid w:val="00DB49D6"/>
    <w:rsid w:val="00DB508C"/>
    <w:rsid w:val="00DB548C"/>
    <w:rsid w:val="00DB55BD"/>
    <w:rsid w:val="00DB596E"/>
    <w:rsid w:val="00DB5D14"/>
    <w:rsid w:val="00DB5F94"/>
    <w:rsid w:val="00DB61FF"/>
    <w:rsid w:val="00DB62C8"/>
    <w:rsid w:val="00DB6461"/>
    <w:rsid w:val="00DB6586"/>
    <w:rsid w:val="00DB67DD"/>
    <w:rsid w:val="00DB6964"/>
    <w:rsid w:val="00DB6C19"/>
    <w:rsid w:val="00DB6D01"/>
    <w:rsid w:val="00DB70F4"/>
    <w:rsid w:val="00DB7216"/>
    <w:rsid w:val="00DB7271"/>
    <w:rsid w:val="00DB72A1"/>
    <w:rsid w:val="00DB77B5"/>
    <w:rsid w:val="00DB77CB"/>
    <w:rsid w:val="00DB79D6"/>
    <w:rsid w:val="00DB7EBC"/>
    <w:rsid w:val="00DB7FC2"/>
    <w:rsid w:val="00DC0271"/>
    <w:rsid w:val="00DC0693"/>
    <w:rsid w:val="00DC08A0"/>
    <w:rsid w:val="00DC0C75"/>
    <w:rsid w:val="00DC110B"/>
    <w:rsid w:val="00DC1411"/>
    <w:rsid w:val="00DC1597"/>
    <w:rsid w:val="00DC1AF3"/>
    <w:rsid w:val="00DC1B3A"/>
    <w:rsid w:val="00DC1F78"/>
    <w:rsid w:val="00DC27B4"/>
    <w:rsid w:val="00DC28F4"/>
    <w:rsid w:val="00DC330B"/>
    <w:rsid w:val="00DC372D"/>
    <w:rsid w:val="00DC3957"/>
    <w:rsid w:val="00DC4057"/>
    <w:rsid w:val="00DC4BDD"/>
    <w:rsid w:val="00DC4BEA"/>
    <w:rsid w:val="00DC4F15"/>
    <w:rsid w:val="00DC52B6"/>
    <w:rsid w:val="00DC5B4F"/>
    <w:rsid w:val="00DC5B80"/>
    <w:rsid w:val="00DC5CF2"/>
    <w:rsid w:val="00DC6BD4"/>
    <w:rsid w:val="00DC6E24"/>
    <w:rsid w:val="00DC72D9"/>
    <w:rsid w:val="00DC75A0"/>
    <w:rsid w:val="00DC75A6"/>
    <w:rsid w:val="00DC7C15"/>
    <w:rsid w:val="00DD038F"/>
    <w:rsid w:val="00DD09C2"/>
    <w:rsid w:val="00DD13DC"/>
    <w:rsid w:val="00DD146E"/>
    <w:rsid w:val="00DD14BA"/>
    <w:rsid w:val="00DD1826"/>
    <w:rsid w:val="00DD1CCB"/>
    <w:rsid w:val="00DD1D2C"/>
    <w:rsid w:val="00DD2010"/>
    <w:rsid w:val="00DD20A3"/>
    <w:rsid w:val="00DD27D0"/>
    <w:rsid w:val="00DD291B"/>
    <w:rsid w:val="00DD2E2C"/>
    <w:rsid w:val="00DD342A"/>
    <w:rsid w:val="00DD3708"/>
    <w:rsid w:val="00DD3BEA"/>
    <w:rsid w:val="00DD3F56"/>
    <w:rsid w:val="00DD412A"/>
    <w:rsid w:val="00DD42A5"/>
    <w:rsid w:val="00DD4C70"/>
    <w:rsid w:val="00DD5315"/>
    <w:rsid w:val="00DD5BDD"/>
    <w:rsid w:val="00DD5C61"/>
    <w:rsid w:val="00DD630D"/>
    <w:rsid w:val="00DD6313"/>
    <w:rsid w:val="00DD6329"/>
    <w:rsid w:val="00DD656B"/>
    <w:rsid w:val="00DD671C"/>
    <w:rsid w:val="00DD6C72"/>
    <w:rsid w:val="00DD758F"/>
    <w:rsid w:val="00DD78FB"/>
    <w:rsid w:val="00DD799A"/>
    <w:rsid w:val="00DE0813"/>
    <w:rsid w:val="00DE0C0B"/>
    <w:rsid w:val="00DE0E39"/>
    <w:rsid w:val="00DE0E40"/>
    <w:rsid w:val="00DE0EBD"/>
    <w:rsid w:val="00DE1D6F"/>
    <w:rsid w:val="00DE1D9F"/>
    <w:rsid w:val="00DE1EA5"/>
    <w:rsid w:val="00DE22CA"/>
    <w:rsid w:val="00DE2DD8"/>
    <w:rsid w:val="00DE2DF8"/>
    <w:rsid w:val="00DE2E77"/>
    <w:rsid w:val="00DE2EFA"/>
    <w:rsid w:val="00DE3317"/>
    <w:rsid w:val="00DE34C6"/>
    <w:rsid w:val="00DE3683"/>
    <w:rsid w:val="00DE39B1"/>
    <w:rsid w:val="00DE4C3F"/>
    <w:rsid w:val="00DE5035"/>
    <w:rsid w:val="00DE5329"/>
    <w:rsid w:val="00DE59D5"/>
    <w:rsid w:val="00DE6317"/>
    <w:rsid w:val="00DE6492"/>
    <w:rsid w:val="00DE66F9"/>
    <w:rsid w:val="00DE68E1"/>
    <w:rsid w:val="00DE6BC0"/>
    <w:rsid w:val="00DE73F2"/>
    <w:rsid w:val="00DE7576"/>
    <w:rsid w:val="00DE7F72"/>
    <w:rsid w:val="00DF0110"/>
    <w:rsid w:val="00DF02F2"/>
    <w:rsid w:val="00DF0317"/>
    <w:rsid w:val="00DF06C0"/>
    <w:rsid w:val="00DF0992"/>
    <w:rsid w:val="00DF0A55"/>
    <w:rsid w:val="00DF0EC4"/>
    <w:rsid w:val="00DF1399"/>
    <w:rsid w:val="00DF17AD"/>
    <w:rsid w:val="00DF1ACC"/>
    <w:rsid w:val="00DF1FC3"/>
    <w:rsid w:val="00DF22E0"/>
    <w:rsid w:val="00DF27AA"/>
    <w:rsid w:val="00DF2C5A"/>
    <w:rsid w:val="00DF310B"/>
    <w:rsid w:val="00DF3502"/>
    <w:rsid w:val="00DF35D4"/>
    <w:rsid w:val="00DF3B62"/>
    <w:rsid w:val="00DF3F0B"/>
    <w:rsid w:val="00DF4503"/>
    <w:rsid w:val="00DF46DD"/>
    <w:rsid w:val="00DF4880"/>
    <w:rsid w:val="00DF51F8"/>
    <w:rsid w:val="00DF53CB"/>
    <w:rsid w:val="00DF569B"/>
    <w:rsid w:val="00DF57B1"/>
    <w:rsid w:val="00DF5C5E"/>
    <w:rsid w:val="00DF5C7E"/>
    <w:rsid w:val="00DF5DB4"/>
    <w:rsid w:val="00DF5F0C"/>
    <w:rsid w:val="00DF65E5"/>
    <w:rsid w:val="00DF66B6"/>
    <w:rsid w:val="00DF6744"/>
    <w:rsid w:val="00DF692E"/>
    <w:rsid w:val="00DF6A97"/>
    <w:rsid w:val="00DF77D1"/>
    <w:rsid w:val="00DF7B7B"/>
    <w:rsid w:val="00E00105"/>
    <w:rsid w:val="00E00136"/>
    <w:rsid w:val="00E00329"/>
    <w:rsid w:val="00E00682"/>
    <w:rsid w:val="00E00786"/>
    <w:rsid w:val="00E00C36"/>
    <w:rsid w:val="00E0102F"/>
    <w:rsid w:val="00E0124E"/>
    <w:rsid w:val="00E01991"/>
    <w:rsid w:val="00E01E79"/>
    <w:rsid w:val="00E01FDE"/>
    <w:rsid w:val="00E022A2"/>
    <w:rsid w:val="00E02345"/>
    <w:rsid w:val="00E026D6"/>
    <w:rsid w:val="00E02C2A"/>
    <w:rsid w:val="00E02C7B"/>
    <w:rsid w:val="00E02F57"/>
    <w:rsid w:val="00E0319E"/>
    <w:rsid w:val="00E035C1"/>
    <w:rsid w:val="00E03781"/>
    <w:rsid w:val="00E038C6"/>
    <w:rsid w:val="00E03C64"/>
    <w:rsid w:val="00E03EE7"/>
    <w:rsid w:val="00E03F1C"/>
    <w:rsid w:val="00E049E9"/>
    <w:rsid w:val="00E04BC2"/>
    <w:rsid w:val="00E04E3C"/>
    <w:rsid w:val="00E04F18"/>
    <w:rsid w:val="00E05172"/>
    <w:rsid w:val="00E05234"/>
    <w:rsid w:val="00E056A1"/>
    <w:rsid w:val="00E0591C"/>
    <w:rsid w:val="00E05B49"/>
    <w:rsid w:val="00E05BBE"/>
    <w:rsid w:val="00E05D88"/>
    <w:rsid w:val="00E05E70"/>
    <w:rsid w:val="00E05ED4"/>
    <w:rsid w:val="00E06195"/>
    <w:rsid w:val="00E062E8"/>
    <w:rsid w:val="00E06757"/>
    <w:rsid w:val="00E06A0F"/>
    <w:rsid w:val="00E06B7F"/>
    <w:rsid w:val="00E07212"/>
    <w:rsid w:val="00E076F9"/>
    <w:rsid w:val="00E077D9"/>
    <w:rsid w:val="00E07846"/>
    <w:rsid w:val="00E07856"/>
    <w:rsid w:val="00E07ABF"/>
    <w:rsid w:val="00E105AD"/>
    <w:rsid w:val="00E10A3D"/>
    <w:rsid w:val="00E10B1F"/>
    <w:rsid w:val="00E10FD4"/>
    <w:rsid w:val="00E1137F"/>
    <w:rsid w:val="00E1145C"/>
    <w:rsid w:val="00E11A25"/>
    <w:rsid w:val="00E11D75"/>
    <w:rsid w:val="00E12254"/>
    <w:rsid w:val="00E12306"/>
    <w:rsid w:val="00E12456"/>
    <w:rsid w:val="00E12DB8"/>
    <w:rsid w:val="00E13175"/>
    <w:rsid w:val="00E1319C"/>
    <w:rsid w:val="00E13283"/>
    <w:rsid w:val="00E13452"/>
    <w:rsid w:val="00E1367B"/>
    <w:rsid w:val="00E1371B"/>
    <w:rsid w:val="00E137BC"/>
    <w:rsid w:val="00E13B61"/>
    <w:rsid w:val="00E13E70"/>
    <w:rsid w:val="00E1417B"/>
    <w:rsid w:val="00E1422A"/>
    <w:rsid w:val="00E1469E"/>
    <w:rsid w:val="00E1484A"/>
    <w:rsid w:val="00E1495B"/>
    <w:rsid w:val="00E14D95"/>
    <w:rsid w:val="00E14E00"/>
    <w:rsid w:val="00E1551C"/>
    <w:rsid w:val="00E15C0B"/>
    <w:rsid w:val="00E15C8D"/>
    <w:rsid w:val="00E16087"/>
    <w:rsid w:val="00E165AA"/>
    <w:rsid w:val="00E16B6B"/>
    <w:rsid w:val="00E16D7D"/>
    <w:rsid w:val="00E16DA0"/>
    <w:rsid w:val="00E16F0D"/>
    <w:rsid w:val="00E171A7"/>
    <w:rsid w:val="00E171F2"/>
    <w:rsid w:val="00E174EA"/>
    <w:rsid w:val="00E174EC"/>
    <w:rsid w:val="00E17666"/>
    <w:rsid w:val="00E177FD"/>
    <w:rsid w:val="00E1797C"/>
    <w:rsid w:val="00E17BA6"/>
    <w:rsid w:val="00E17E9F"/>
    <w:rsid w:val="00E20188"/>
    <w:rsid w:val="00E20392"/>
    <w:rsid w:val="00E20EAD"/>
    <w:rsid w:val="00E21459"/>
    <w:rsid w:val="00E215A7"/>
    <w:rsid w:val="00E21843"/>
    <w:rsid w:val="00E21A87"/>
    <w:rsid w:val="00E21B4E"/>
    <w:rsid w:val="00E21EA5"/>
    <w:rsid w:val="00E229DE"/>
    <w:rsid w:val="00E232B5"/>
    <w:rsid w:val="00E23545"/>
    <w:rsid w:val="00E235DC"/>
    <w:rsid w:val="00E237A8"/>
    <w:rsid w:val="00E23891"/>
    <w:rsid w:val="00E23C6D"/>
    <w:rsid w:val="00E23C6E"/>
    <w:rsid w:val="00E246DD"/>
    <w:rsid w:val="00E247A4"/>
    <w:rsid w:val="00E248FB"/>
    <w:rsid w:val="00E24B44"/>
    <w:rsid w:val="00E25351"/>
    <w:rsid w:val="00E2547F"/>
    <w:rsid w:val="00E259AF"/>
    <w:rsid w:val="00E25AA5"/>
    <w:rsid w:val="00E25AE3"/>
    <w:rsid w:val="00E25C29"/>
    <w:rsid w:val="00E262C9"/>
    <w:rsid w:val="00E263DD"/>
    <w:rsid w:val="00E267B2"/>
    <w:rsid w:val="00E2705B"/>
    <w:rsid w:val="00E300A6"/>
    <w:rsid w:val="00E30B82"/>
    <w:rsid w:val="00E31909"/>
    <w:rsid w:val="00E31AC2"/>
    <w:rsid w:val="00E32520"/>
    <w:rsid w:val="00E32561"/>
    <w:rsid w:val="00E3263E"/>
    <w:rsid w:val="00E331BA"/>
    <w:rsid w:val="00E33736"/>
    <w:rsid w:val="00E33770"/>
    <w:rsid w:val="00E33D5F"/>
    <w:rsid w:val="00E340AD"/>
    <w:rsid w:val="00E34A97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6F6E"/>
    <w:rsid w:val="00E370AC"/>
    <w:rsid w:val="00E371FD"/>
    <w:rsid w:val="00E37393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31FA"/>
    <w:rsid w:val="00E4359A"/>
    <w:rsid w:val="00E437E3"/>
    <w:rsid w:val="00E43AC0"/>
    <w:rsid w:val="00E43C43"/>
    <w:rsid w:val="00E43FF9"/>
    <w:rsid w:val="00E4416C"/>
    <w:rsid w:val="00E446F1"/>
    <w:rsid w:val="00E4521A"/>
    <w:rsid w:val="00E45898"/>
    <w:rsid w:val="00E45954"/>
    <w:rsid w:val="00E45C0C"/>
    <w:rsid w:val="00E45DFA"/>
    <w:rsid w:val="00E46049"/>
    <w:rsid w:val="00E46508"/>
    <w:rsid w:val="00E469CC"/>
    <w:rsid w:val="00E46BBE"/>
    <w:rsid w:val="00E46E68"/>
    <w:rsid w:val="00E46EC3"/>
    <w:rsid w:val="00E473B0"/>
    <w:rsid w:val="00E473DB"/>
    <w:rsid w:val="00E47572"/>
    <w:rsid w:val="00E4798E"/>
    <w:rsid w:val="00E47E28"/>
    <w:rsid w:val="00E47ECA"/>
    <w:rsid w:val="00E501BA"/>
    <w:rsid w:val="00E5028E"/>
    <w:rsid w:val="00E50418"/>
    <w:rsid w:val="00E5064F"/>
    <w:rsid w:val="00E50AA9"/>
    <w:rsid w:val="00E50C89"/>
    <w:rsid w:val="00E510E6"/>
    <w:rsid w:val="00E51455"/>
    <w:rsid w:val="00E514DA"/>
    <w:rsid w:val="00E516CD"/>
    <w:rsid w:val="00E517CC"/>
    <w:rsid w:val="00E52AF1"/>
    <w:rsid w:val="00E52F4C"/>
    <w:rsid w:val="00E53143"/>
    <w:rsid w:val="00E534A7"/>
    <w:rsid w:val="00E535F5"/>
    <w:rsid w:val="00E53C82"/>
    <w:rsid w:val="00E5420F"/>
    <w:rsid w:val="00E54354"/>
    <w:rsid w:val="00E5444C"/>
    <w:rsid w:val="00E54606"/>
    <w:rsid w:val="00E54A63"/>
    <w:rsid w:val="00E54B26"/>
    <w:rsid w:val="00E54BBA"/>
    <w:rsid w:val="00E54F0C"/>
    <w:rsid w:val="00E553FC"/>
    <w:rsid w:val="00E554B5"/>
    <w:rsid w:val="00E554C9"/>
    <w:rsid w:val="00E556E0"/>
    <w:rsid w:val="00E55908"/>
    <w:rsid w:val="00E561E3"/>
    <w:rsid w:val="00E564D3"/>
    <w:rsid w:val="00E56628"/>
    <w:rsid w:val="00E5687B"/>
    <w:rsid w:val="00E5694C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0787"/>
    <w:rsid w:val="00E60838"/>
    <w:rsid w:val="00E6089E"/>
    <w:rsid w:val="00E610FA"/>
    <w:rsid w:val="00E613EF"/>
    <w:rsid w:val="00E61448"/>
    <w:rsid w:val="00E61497"/>
    <w:rsid w:val="00E61640"/>
    <w:rsid w:val="00E61EF2"/>
    <w:rsid w:val="00E62A3B"/>
    <w:rsid w:val="00E62A70"/>
    <w:rsid w:val="00E645CB"/>
    <w:rsid w:val="00E64631"/>
    <w:rsid w:val="00E64F3C"/>
    <w:rsid w:val="00E65CD0"/>
    <w:rsid w:val="00E65D8F"/>
    <w:rsid w:val="00E660F1"/>
    <w:rsid w:val="00E661D0"/>
    <w:rsid w:val="00E665B4"/>
    <w:rsid w:val="00E66638"/>
    <w:rsid w:val="00E66703"/>
    <w:rsid w:val="00E6673C"/>
    <w:rsid w:val="00E6692B"/>
    <w:rsid w:val="00E66A96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0F58"/>
    <w:rsid w:val="00E710DA"/>
    <w:rsid w:val="00E712F8"/>
    <w:rsid w:val="00E716C7"/>
    <w:rsid w:val="00E71938"/>
    <w:rsid w:val="00E7206A"/>
    <w:rsid w:val="00E72363"/>
    <w:rsid w:val="00E733DC"/>
    <w:rsid w:val="00E7350E"/>
    <w:rsid w:val="00E73713"/>
    <w:rsid w:val="00E73A2D"/>
    <w:rsid w:val="00E73B3A"/>
    <w:rsid w:val="00E73CB8"/>
    <w:rsid w:val="00E73FA7"/>
    <w:rsid w:val="00E7400D"/>
    <w:rsid w:val="00E7404C"/>
    <w:rsid w:val="00E742B5"/>
    <w:rsid w:val="00E74759"/>
    <w:rsid w:val="00E74DB9"/>
    <w:rsid w:val="00E74DF7"/>
    <w:rsid w:val="00E75196"/>
    <w:rsid w:val="00E7520A"/>
    <w:rsid w:val="00E757A5"/>
    <w:rsid w:val="00E75817"/>
    <w:rsid w:val="00E75A60"/>
    <w:rsid w:val="00E75D85"/>
    <w:rsid w:val="00E75E5C"/>
    <w:rsid w:val="00E7602F"/>
    <w:rsid w:val="00E76318"/>
    <w:rsid w:val="00E763EC"/>
    <w:rsid w:val="00E76D89"/>
    <w:rsid w:val="00E778D4"/>
    <w:rsid w:val="00E77CF9"/>
    <w:rsid w:val="00E77D44"/>
    <w:rsid w:val="00E77DDC"/>
    <w:rsid w:val="00E807FC"/>
    <w:rsid w:val="00E80A00"/>
    <w:rsid w:val="00E80A23"/>
    <w:rsid w:val="00E80BE7"/>
    <w:rsid w:val="00E81000"/>
    <w:rsid w:val="00E8135D"/>
    <w:rsid w:val="00E819BA"/>
    <w:rsid w:val="00E81DFE"/>
    <w:rsid w:val="00E8245C"/>
    <w:rsid w:val="00E82B6D"/>
    <w:rsid w:val="00E83266"/>
    <w:rsid w:val="00E8396E"/>
    <w:rsid w:val="00E83D00"/>
    <w:rsid w:val="00E83EC2"/>
    <w:rsid w:val="00E83FF8"/>
    <w:rsid w:val="00E8467E"/>
    <w:rsid w:val="00E8494B"/>
    <w:rsid w:val="00E849CE"/>
    <w:rsid w:val="00E84AFE"/>
    <w:rsid w:val="00E85808"/>
    <w:rsid w:val="00E859D1"/>
    <w:rsid w:val="00E86159"/>
    <w:rsid w:val="00E86162"/>
    <w:rsid w:val="00E861F7"/>
    <w:rsid w:val="00E8622F"/>
    <w:rsid w:val="00E862D3"/>
    <w:rsid w:val="00E86477"/>
    <w:rsid w:val="00E86633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86C"/>
    <w:rsid w:val="00E91C42"/>
    <w:rsid w:val="00E91D85"/>
    <w:rsid w:val="00E92849"/>
    <w:rsid w:val="00E9286C"/>
    <w:rsid w:val="00E929D9"/>
    <w:rsid w:val="00E92B6A"/>
    <w:rsid w:val="00E92C2D"/>
    <w:rsid w:val="00E930AC"/>
    <w:rsid w:val="00E932BB"/>
    <w:rsid w:val="00E93339"/>
    <w:rsid w:val="00E933D5"/>
    <w:rsid w:val="00E938E2"/>
    <w:rsid w:val="00E94445"/>
    <w:rsid w:val="00E945B7"/>
    <w:rsid w:val="00E9476F"/>
    <w:rsid w:val="00E94B51"/>
    <w:rsid w:val="00E94F18"/>
    <w:rsid w:val="00E94FCF"/>
    <w:rsid w:val="00E95E30"/>
    <w:rsid w:val="00E9635C"/>
    <w:rsid w:val="00E96602"/>
    <w:rsid w:val="00E96628"/>
    <w:rsid w:val="00E9681E"/>
    <w:rsid w:val="00E969CE"/>
    <w:rsid w:val="00E97605"/>
    <w:rsid w:val="00E976A9"/>
    <w:rsid w:val="00E97726"/>
    <w:rsid w:val="00E97B82"/>
    <w:rsid w:val="00EA0B77"/>
    <w:rsid w:val="00EA0F04"/>
    <w:rsid w:val="00EA1149"/>
    <w:rsid w:val="00EA11D7"/>
    <w:rsid w:val="00EA15B3"/>
    <w:rsid w:val="00EA1B0D"/>
    <w:rsid w:val="00EA1F63"/>
    <w:rsid w:val="00EA1FFD"/>
    <w:rsid w:val="00EA20DD"/>
    <w:rsid w:val="00EA2272"/>
    <w:rsid w:val="00EA227B"/>
    <w:rsid w:val="00EA2480"/>
    <w:rsid w:val="00EA261C"/>
    <w:rsid w:val="00EA26B3"/>
    <w:rsid w:val="00EA2767"/>
    <w:rsid w:val="00EA278D"/>
    <w:rsid w:val="00EA2C53"/>
    <w:rsid w:val="00EA30CC"/>
    <w:rsid w:val="00EA31F4"/>
    <w:rsid w:val="00EA3A8D"/>
    <w:rsid w:val="00EA3EA3"/>
    <w:rsid w:val="00EA3F09"/>
    <w:rsid w:val="00EA416E"/>
    <w:rsid w:val="00EA41D8"/>
    <w:rsid w:val="00EA42A4"/>
    <w:rsid w:val="00EA44BF"/>
    <w:rsid w:val="00EA450D"/>
    <w:rsid w:val="00EA47B4"/>
    <w:rsid w:val="00EA4FF8"/>
    <w:rsid w:val="00EA5225"/>
    <w:rsid w:val="00EA5406"/>
    <w:rsid w:val="00EA559F"/>
    <w:rsid w:val="00EA581D"/>
    <w:rsid w:val="00EA5ADD"/>
    <w:rsid w:val="00EA5BA8"/>
    <w:rsid w:val="00EA5C40"/>
    <w:rsid w:val="00EA612E"/>
    <w:rsid w:val="00EA6561"/>
    <w:rsid w:val="00EA6AA8"/>
    <w:rsid w:val="00EA6C70"/>
    <w:rsid w:val="00EA6D83"/>
    <w:rsid w:val="00EA7293"/>
    <w:rsid w:val="00EA74EF"/>
    <w:rsid w:val="00EA768F"/>
    <w:rsid w:val="00EA7BC8"/>
    <w:rsid w:val="00EB0224"/>
    <w:rsid w:val="00EB0AF7"/>
    <w:rsid w:val="00EB0E32"/>
    <w:rsid w:val="00EB0EDE"/>
    <w:rsid w:val="00EB10BE"/>
    <w:rsid w:val="00EB126C"/>
    <w:rsid w:val="00EB13F0"/>
    <w:rsid w:val="00EB14E9"/>
    <w:rsid w:val="00EB1513"/>
    <w:rsid w:val="00EB16DE"/>
    <w:rsid w:val="00EB191E"/>
    <w:rsid w:val="00EB1B0E"/>
    <w:rsid w:val="00EB1CF4"/>
    <w:rsid w:val="00EB1F88"/>
    <w:rsid w:val="00EB2C97"/>
    <w:rsid w:val="00EB2E33"/>
    <w:rsid w:val="00EB30DE"/>
    <w:rsid w:val="00EB3821"/>
    <w:rsid w:val="00EB3862"/>
    <w:rsid w:val="00EB408A"/>
    <w:rsid w:val="00EB41DA"/>
    <w:rsid w:val="00EB4C74"/>
    <w:rsid w:val="00EB4E7A"/>
    <w:rsid w:val="00EB506A"/>
    <w:rsid w:val="00EB51BB"/>
    <w:rsid w:val="00EB58EC"/>
    <w:rsid w:val="00EB5A5B"/>
    <w:rsid w:val="00EB5C88"/>
    <w:rsid w:val="00EB6282"/>
    <w:rsid w:val="00EB63FC"/>
    <w:rsid w:val="00EB6776"/>
    <w:rsid w:val="00EB6835"/>
    <w:rsid w:val="00EB6948"/>
    <w:rsid w:val="00EB6D17"/>
    <w:rsid w:val="00EB6EEF"/>
    <w:rsid w:val="00EB7AFB"/>
    <w:rsid w:val="00EB7E79"/>
    <w:rsid w:val="00EB7E7F"/>
    <w:rsid w:val="00EC02C4"/>
    <w:rsid w:val="00EC0362"/>
    <w:rsid w:val="00EC06D8"/>
    <w:rsid w:val="00EC13FD"/>
    <w:rsid w:val="00EC1448"/>
    <w:rsid w:val="00EC17E6"/>
    <w:rsid w:val="00EC1EDB"/>
    <w:rsid w:val="00EC2025"/>
    <w:rsid w:val="00EC22AF"/>
    <w:rsid w:val="00EC23C0"/>
    <w:rsid w:val="00EC279E"/>
    <w:rsid w:val="00EC2A11"/>
    <w:rsid w:val="00EC2D3E"/>
    <w:rsid w:val="00EC3339"/>
    <w:rsid w:val="00EC39FB"/>
    <w:rsid w:val="00EC3BAA"/>
    <w:rsid w:val="00EC42B9"/>
    <w:rsid w:val="00EC43EB"/>
    <w:rsid w:val="00EC45AB"/>
    <w:rsid w:val="00EC4D9C"/>
    <w:rsid w:val="00EC4F91"/>
    <w:rsid w:val="00EC51D8"/>
    <w:rsid w:val="00EC5254"/>
    <w:rsid w:val="00EC5AB6"/>
    <w:rsid w:val="00EC5F89"/>
    <w:rsid w:val="00EC6097"/>
    <w:rsid w:val="00EC6198"/>
    <w:rsid w:val="00EC6308"/>
    <w:rsid w:val="00EC634D"/>
    <w:rsid w:val="00EC637A"/>
    <w:rsid w:val="00EC6DF5"/>
    <w:rsid w:val="00EC6ED3"/>
    <w:rsid w:val="00EC76BD"/>
    <w:rsid w:val="00EC7848"/>
    <w:rsid w:val="00EC7B3F"/>
    <w:rsid w:val="00EC7CE0"/>
    <w:rsid w:val="00ED0FA8"/>
    <w:rsid w:val="00ED0FF0"/>
    <w:rsid w:val="00ED12A6"/>
    <w:rsid w:val="00ED1802"/>
    <w:rsid w:val="00ED1B36"/>
    <w:rsid w:val="00ED1B7F"/>
    <w:rsid w:val="00ED23F0"/>
    <w:rsid w:val="00ED250A"/>
    <w:rsid w:val="00ED2574"/>
    <w:rsid w:val="00ED27E1"/>
    <w:rsid w:val="00ED296C"/>
    <w:rsid w:val="00ED2AAE"/>
    <w:rsid w:val="00ED2AB8"/>
    <w:rsid w:val="00ED2EE8"/>
    <w:rsid w:val="00ED3832"/>
    <w:rsid w:val="00ED3CD6"/>
    <w:rsid w:val="00ED4022"/>
    <w:rsid w:val="00ED4324"/>
    <w:rsid w:val="00ED4382"/>
    <w:rsid w:val="00ED43DC"/>
    <w:rsid w:val="00ED465A"/>
    <w:rsid w:val="00ED47DF"/>
    <w:rsid w:val="00ED4EA2"/>
    <w:rsid w:val="00ED501B"/>
    <w:rsid w:val="00ED5070"/>
    <w:rsid w:val="00ED5A9C"/>
    <w:rsid w:val="00ED601C"/>
    <w:rsid w:val="00ED6174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43C"/>
    <w:rsid w:val="00EE0BF0"/>
    <w:rsid w:val="00EE12D7"/>
    <w:rsid w:val="00EE1443"/>
    <w:rsid w:val="00EE1ED4"/>
    <w:rsid w:val="00EE2215"/>
    <w:rsid w:val="00EE2234"/>
    <w:rsid w:val="00EE2533"/>
    <w:rsid w:val="00EE2BA5"/>
    <w:rsid w:val="00EE3236"/>
    <w:rsid w:val="00EE32E8"/>
    <w:rsid w:val="00EE333C"/>
    <w:rsid w:val="00EE339C"/>
    <w:rsid w:val="00EE377D"/>
    <w:rsid w:val="00EE3826"/>
    <w:rsid w:val="00EE3EFF"/>
    <w:rsid w:val="00EE43A0"/>
    <w:rsid w:val="00EE43C5"/>
    <w:rsid w:val="00EE45C2"/>
    <w:rsid w:val="00EE55A5"/>
    <w:rsid w:val="00EE5BCE"/>
    <w:rsid w:val="00EE6196"/>
    <w:rsid w:val="00EE6478"/>
    <w:rsid w:val="00EE6CF6"/>
    <w:rsid w:val="00EE6E4D"/>
    <w:rsid w:val="00EE7230"/>
    <w:rsid w:val="00EE7B13"/>
    <w:rsid w:val="00EE7DDA"/>
    <w:rsid w:val="00EF0A19"/>
    <w:rsid w:val="00EF104E"/>
    <w:rsid w:val="00EF1A69"/>
    <w:rsid w:val="00EF1A80"/>
    <w:rsid w:val="00EF1B3B"/>
    <w:rsid w:val="00EF1C27"/>
    <w:rsid w:val="00EF1F3E"/>
    <w:rsid w:val="00EF1F3F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8BD"/>
    <w:rsid w:val="00EF7BEE"/>
    <w:rsid w:val="00EF7C6B"/>
    <w:rsid w:val="00F00408"/>
    <w:rsid w:val="00F0044B"/>
    <w:rsid w:val="00F005B2"/>
    <w:rsid w:val="00F00D2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16C"/>
    <w:rsid w:val="00F04278"/>
    <w:rsid w:val="00F04FE2"/>
    <w:rsid w:val="00F05242"/>
    <w:rsid w:val="00F05358"/>
    <w:rsid w:val="00F05504"/>
    <w:rsid w:val="00F05A84"/>
    <w:rsid w:val="00F0618F"/>
    <w:rsid w:val="00F06336"/>
    <w:rsid w:val="00F06437"/>
    <w:rsid w:val="00F064AF"/>
    <w:rsid w:val="00F06633"/>
    <w:rsid w:val="00F0677A"/>
    <w:rsid w:val="00F06F1A"/>
    <w:rsid w:val="00F07095"/>
    <w:rsid w:val="00F07109"/>
    <w:rsid w:val="00F0748F"/>
    <w:rsid w:val="00F077DC"/>
    <w:rsid w:val="00F07888"/>
    <w:rsid w:val="00F07965"/>
    <w:rsid w:val="00F07BBE"/>
    <w:rsid w:val="00F07E99"/>
    <w:rsid w:val="00F07EE2"/>
    <w:rsid w:val="00F07EF7"/>
    <w:rsid w:val="00F07F0B"/>
    <w:rsid w:val="00F07F88"/>
    <w:rsid w:val="00F100C3"/>
    <w:rsid w:val="00F10267"/>
    <w:rsid w:val="00F103F8"/>
    <w:rsid w:val="00F10674"/>
    <w:rsid w:val="00F108F7"/>
    <w:rsid w:val="00F1097F"/>
    <w:rsid w:val="00F10AE4"/>
    <w:rsid w:val="00F110A1"/>
    <w:rsid w:val="00F111B9"/>
    <w:rsid w:val="00F11449"/>
    <w:rsid w:val="00F11892"/>
    <w:rsid w:val="00F11A27"/>
    <w:rsid w:val="00F11B6D"/>
    <w:rsid w:val="00F11CA7"/>
    <w:rsid w:val="00F11FFB"/>
    <w:rsid w:val="00F1267F"/>
    <w:rsid w:val="00F12B89"/>
    <w:rsid w:val="00F12F72"/>
    <w:rsid w:val="00F131B0"/>
    <w:rsid w:val="00F133D8"/>
    <w:rsid w:val="00F13688"/>
    <w:rsid w:val="00F13CCD"/>
    <w:rsid w:val="00F13EC7"/>
    <w:rsid w:val="00F14643"/>
    <w:rsid w:val="00F14E62"/>
    <w:rsid w:val="00F14E71"/>
    <w:rsid w:val="00F152A9"/>
    <w:rsid w:val="00F15479"/>
    <w:rsid w:val="00F15998"/>
    <w:rsid w:val="00F15C31"/>
    <w:rsid w:val="00F15DBA"/>
    <w:rsid w:val="00F1630B"/>
    <w:rsid w:val="00F16370"/>
    <w:rsid w:val="00F1664F"/>
    <w:rsid w:val="00F168B0"/>
    <w:rsid w:val="00F16DD8"/>
    <w:rsid w:val="00F17058"/>
    <w:rsid w:val="00F172B2"/>
    <w:rsid w:val="00F172EC"/>
    <w:rsid w:val="00F17C25"/>
    <w:rsid w:val="00F20278"/>
    <w:rsid w:val="00F206FB"/>
    <w:rsid w:val="00F20E67"/>
    <w:rsid w:val="00F211D6"/>
    <w:rsid w:val="00F214FC"/>
    <w:rsid w:val="00F21653"/>
    <w:rsid w:val="00F21B8D"/>
    <w:rsid w:val="00F22C56"/>
    <w:rsid w:val="00F22E77"/>
    <w:rsid w:val="00F236A3"/>
    <w:rsid w:val="00F23A5B"/>
    <w:rsid w:val="00F23C53"/>
    <w:rsid w:val="00F240B8"/>
    <w:rsid w:val="00F246B4"/>
    <w:rsid w:val="00F25704"/>
    <w:rsid w:val="00F25B19"/>
    <w:rsid w:val="00F25C32"/>
    <w:rsid w:val="00F25C71"/>
    <w:rsid w:val="00F25ED7"/>
    <w:rsid w:val="00F2619A"/>
    <w:rsid w:val="00F261E4"/>
    <w:rsid w:val="00F265B0"/>
    <w:rsid w:val="00F2699C"/>
    <w:rsid w:val="00F27001"/>
    <w:rsid w:val="00F272B5"/>
    <w:rsid w:val="00F3019A"/>
    <w:rsid w:val="00F301AF"/>
    <w:rsid w:val="00F3023C"/>
    <w:rsid w:val="00F30250"/>
    <w:rsid w:val="00F30331"/>
    <w:rsid w:val="00F306FB"/>
    <w:rsid w:val="00F30981"/>
    <w:rsid w:val="00F30A9D"/>
    <w:rsid w:val="00F31252"/>
    <w:rsid w:val="00F31334"/>
    <w:rsid w:val="00F31609"/>
    <w:rsid w:val="00F3187E"/>
    <w:rsid w:val="00F3193B"/>
    <w:rsid w:val="00F31C47"/>
    <w:rsid w:val="00F3201A"/>
    <w:rsid w:val="00F32113"/>
    <w:rsid w:val="00F327E7"/>
    <w:rsid w:val="00F32A55"/>
    <w:rsid w:val="00F32BC0"/>
    <w:rsid w:val="00F33086"/>
    <w:rsid w:val="00F331D8"/>
    <w:rsid w:val="00F3330E"/>
    <w:rsid w:val="00F335EE"/>
    <w:rsid w:val="00F34BA0"/>
    <w:rsid w:val="00F353B4"/>
    <w:rsid w:val="00F36555"/>
    <w:rsid w:val="00F365DB"/>
    <w:rsid w:val="00F3731C"/>
    <w:rsid w:val="00F37359"/>
    <w:rsid w:val="00F3755F"/>
    <w:rsid w:val="00F40697"/>
    <w:rsid w:val="00F4072D"/>
    <w:rsid w:val="00F40957"/>
    <w:rsid w:val="00F409B3"/>
    <w:rsid w:val="00F40A27"/>
    <w:rsid w:val="00F40A3C"/>
    <w:rsid w:val="00F40CD6"/>
    <w:rsid w:val="00F40EA9"/>
    <w:rsid w:val="00F40FE7"/>
    <w:rsid w:val="00F410C7"/>
    <w:rsid w:val="00F4136A"/>
    <w:rsid w:val="00F41624"/>
    <w:rsid w:val="00F416B5"/>
    <w:rsid w:val="00F41949"/>
    <w:rsid w:val="00F419ED"/>
    <w:rsid w:val="00F42987"/>
    <w:rsid w:val="00F4322A"/>
    <w:rsid w:val="00F439E0"/>
    <w:rsid w:val="00F4405A"/>
    <w:rsid w:val="00F44301"/>
    <w:rsid w:val="00F44840"/>
    <w:rsid w:val="00F44C5D"/>
    <w:rsid w:val="00F44DCB"/>
    <w:rsid w:val="00F45046"/>
    <w:rsid w:val="00F45224"/>
    <w:rsid w:val="00F45868"/>
    <w:rsid w:val="00F4605D"/>
    <w:rsid w:val="00F4644D"/>
    <w:rsid w:val="00F4676C"/>
    <w:rsid w:val="00F46962"/>
    <w:rsid w:val="00F46B00"/>
    <w:rsid w:val="00F46BE6"/>
    <w:rsid w:val="00F46CC0"/>
    <w:rsid w:val="00F47029"/>
    <w:rsid w:val="00F47137"/>
    <w:rsid w:val="00F473FC"/>
    <w:rsid w:val="00F4755B"/>
    <w:rsid w:val="00F479DE"/>
    <w:rsid w:val="00F47D08"/>
    <w:rsid w:val="00F50186"/>
    <w:rsid w:val="00F5027B"/>
    <w:rsid w:val="00F5040E"/>
    <w:rsid w:val="00F505FA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332"/>
    <w:rsid w:val="00F52779"/>
    <w:rsid w:val="00F5287F"/>
    <w:rsid w:val="00F52B05"/>
    <w:rsid w:val="00F52B5D"/>
    <w:rsid w:val="00F53093"/>
    <w:rsid w:val="00F53160"/>
    <w:rsid w:val="00F5321B"/>
    <w:rsid w:val="00F535EE"/>
    <w:rsid w:val="00F537D7"/>
    <w:rsid w:val="00F53936"/>
    <w:rsid w:val="00F53999"/>
    <w:rsid w:val="00F53BDB"/>
    <w:rsid w:val="00F53F49"/>
    <w:rsid w:val="00F53F6E"/>
    <w:rsid w:val="00F543B7"/>
    <w:rsid w:val="00F5464C"/>
    <w:rsid w:val="00F5495F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1B0"/>
    <w:rsid w:val="00F56221"/>
    <w:rsid w:val="00F56920"/>
    <w:rsid w:val="00F5727B"/>
    <w:rsid w:val="00F57EDA"/>
    <w:rsid w:val="00F600F4"/>
    <w:rsid w:val="00F60576"/>
    <w:rsid w:val="00F60BE1"/>
    <w:rsid w:val="00F61079"/>
    <w:rsid w:val="00F6155B"/>
    <w:rsid w:val="00F61C82"/>
    <w:rsid w:val="00F61DC4"/>
    <w:rsid w:val="00F63280"/>
    <w:rsid w:val="00F63A3B"/>
    <w:rsid w:val="00F63BA3"/>
    <w:rsid w:val="00F63EAC"/>
    <w:rsid w:val="00F644D3"/>
    <w:rsid w:val="00F64509"/>
    <w:rsid w:val="00F6450D"/>
    <w:rsid w:val="00F64789"/>
    <w:rsid w:val="00F64803"/>
    <w:rsid w:val="00F64B7C"/>
    <w:rsid w:val="00F64D09"/>
    <w:rsid w:val="00F64D22"/>
    <w:rsid w:val="00F64FB4"/>
    <w:rsid w:val="00F653B7"/>
    <w:rsid w:val="00F6586E"/>
    <w:rsid w:val="00F658A8"/>
    <w:rsid w:val="00F664C5"/>
    <w:rsid w:val="00F667C7"/>
    <w:rsid w:val="00F66A4D"/>
    <w:rsid w:val="00F66B03"/>
    <w:rsid w:val="00F66CDC"/>
    <w:rsid w:val="00F674C8"/>
    <w:rsid w:val="00F67534"/>
    <w:rsid w:val="00F67C3F"/>
    <w:rsid w:val="00F67CBC"/>
    <w:rsid w:val="00F67EC6"/>
    <w:rsid w:val="00F67F1E"/>
    <w:rsid w:val="00F708A1"/>
    <w:rsid w:val="00F70C15"/>
    <w:rsid w:val="00F70D67"/>
    <w:rsid w:val="00F71424"/>
    <w:rsid w:val="00F717BB"/>
    <w:rsid w:val="00F719AE"/>
    <w:rsid w:val="00F71AE9"/>
    <w:rsid w:val="00F72369"/>
    <w:rsid w:val="00F7245B"/>
    <w:rsid w:val="00F72B39"/>
    <w:rsid w:val="00F72C91"/>
    <w:rsid w:val="00F732FB"/>
    <w:rsid w:val="00F73730"/>
    <w:rsid w:val="00F73790"/>
    <w:rsid w:val="00F73A15"/>
    <w:rsid w:val="00F74269"/>
    <w:rsid w:val="00F74546"/>
    <w:rsid w:val="00F749A0"/>
    <w:rsid w:val="00F7560A"/>
    <w:rsid w:val="00F7566C"/>
    <w:rsid w:val="00F75837"/>
    <w:rsid w:val="00F75841"/>
    <w:rsid w:val="00F75B11"/>
    <w:rsid w:val="00F75F9E"/>
    <w:rsid w:val="00F76589"/>
    <w:rsid w:val="00F769AC"/>
    <w:rsid w:val="00F76E0C"/>
    <w:rsid w:val="00F76F61"/>
    <w:rsid w:val="00F774CE"/>
    <w:rsid w:val="00F77990"/>
    <w:rsid w:val="00F77BF4"/>
    <w:rsid w:val="00F77CF3"/>
    <w:rsid w:val="00F8028B"/>
    <w:rsid w:val="00F8034A"/>
    <w:rsid w:val="00F80C03"/>
    <w:rsid w:val="00F81029"/>
    <w:rsid w:val="00F8129E"/>
    <w:rsid w:val="00F8136D"/>
    <w:rsid w:val="00F813C0"/>
    <w:rsid w:val="00F813E4"/>
    <w:rsid w:val="00F8148F"/>
    <w:rsid w:val="00F81651"/>
    <w:rsid w:val="00F818AD"/>
    <w:rsid w:val="00F81917"/>
    <w:rsid w:val="00F81E41"/>
    <w:rsid w:val="00F8212F"/>
    <w:rsid w:val="00F823C6"/>
    <w:rsid w:val="00F82D3B"/>
    <w:rsid w:val="00F83205"/>
    <w:rsid w:val="00F83559"/>
    <w:rsid w:val="00F838C3"/>
    <w:rsid w:val="00F839B6"/>
    <w:rsid w:val="00F83D69"/>
    <w:rsid w:val="00F83F1C"/>
    <w:rsid w:val="00F842FE"/>
    <w:rsid w:val="00F845E3"/>
    <w:rsid w:val="00F848E1"/>
    <w:rsid w:val="00F84E4C"/>
    <w:rsid w:val="00F84FB3"/>
    <w:rsid w:val="00F8519D"/>
    <w:rsid w:val="00F8533D"/>
    <w:rsid w:val="00F85484"/>
    <w:rsid w:val="00F856EC"/>
    <w:rsid w:val="00F85B54"/>
    <w:rsid w:val="00F85D2C"/>
    <w:rsid w:val="00F85FA0"/>
    <w:rsid w:val="00F86964"/>
    <w:rsid w:val="00F86C15"/>
    <w:rsid w:val="00F874D5"/>
    <w:rsid w:val="00F87774"/>
    <w:rsid w:val="00F878AB"/>
    <w:rsid w:val="00F8795A"/>
    <w:rsid w:val="00F87A22"/>
    <w:rsid w:val="00F87E66"/>
    <w:rsid w:val="00F904A8"/>
    <w:rsid w:val="00F90663"/>
    <w:rsid w:val="00F911FD"/>
    <w:rsid w:val="00F9129C"/>
    <w:rsid w:val="00F913F4"/>
    <w:rsid w:val="00F916AE"/>
    <w:rsid w:val="00F91CAC"/>
    <w:rsid w:val="00F91D97"/>
    <w:rsid w:val="00F926D2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4D8C"/>
    <w:rsid w:val="00F94FB7"/>
    <w:rsid w:val="00F953E9"/>
    <w:rsid w:val="00F95435"/>
    <w:rsid w:val="00F95DC0"/>
    <w:rsid w:val="00F95E50"/>
    <w:rsid w:val="00F961F9"/>
    <w:rsid w:val="00F964AC"/>
    <w:rsid w:val="00F9676A"/>
    <w:rsid w:val="00F9799E"/>
    <w:rsid w:val="00F97DF3"/>
    <w:rsid w:val="00F97E28"/>
    <w:rsid w:val="00FA0203"/>
    <w:rsid w:val="00FA0221"/>
    <w:rsid w:val="00FA05DE"/>
    <w:rsid w:val="00FA1106"/>
    <w:rsid w:val="00FA12B3"/>
    <w:rsid w:val="00FA13C7"/>
    <w:rsid w:val="00FA15B9"/>
    <w:rsid w:val="00FA167C"/>
    <w:rsid w:val="00FA1D43"/>
    <w:rsid w:val="00FA2349"/>
    <w:rsid w:val="00FA2374"/>
    <w:rsid w:val="00FA23C3"/>
    <w:rsid w:val="00FA281D"/>
    <w:rsid w:val="00FA2887"/>
    <w:rsid w:val="00FA2B9C"/>
    <w:rsid w:val="00FA2E99"/>
    <w:rsid w:val="00FA3754"/>
    <w:rsid w:val="00FA39BD"/>
    <w:rsid w:val="00FA3E55"/>
    <w:rsid w:val="00FA3FD3"/>
    <w:rsid w:val="00FA4375"/>
    <w:rsid w:val="00FA4456"/>
    <w:rsid w:val="00FA452D"/>
    <w:rsid w:val="00FA5005"/>
    <w:rsid w:val="00FA50D0"/>
    <w:rsid w:val="00FA50EB"/>
    <w:rsid w:val="00FA5855"/>
    <w:rsid w:val="00FA5DCB"/>
    <w:rsid w:val="00FA68F1"/>
    <w:rsid w:val="00FA6BB0"/>
    <w:rsid w:val="00FA7015"/>
    <w:rsid w:val="00FA72C8"/>
    <w:rsid w:val="00FA7571"/>
    <w:rsid w:val="00FA770C"/>
    <w:rsid w:val="00FB0748"/>
    <w:rsid w:val="00FB0E01"/>
    <w:rsid w:val="00FB197E"/>
    <w:rsid w:val="00FB1BDD"/>
    <w:rsid w:val="00FB1C38"/>
    <w:rsid w:val="00FB1E72"/>
    <w:rsid w:val="00FB200E"/>
    <w:rsid w:val="00FB27C2"/>
    <w:rsid w:val="00FB2A59"/>
    <w:rsid w:val="00FB2A8D"/>
    <w:rsid w:val="00FB2AF7"/>
    <w:rsid w:val="00FB2B78"/>
    <w:rsid w:val="00FB2C19"/>
    <w:rsid w:val="00FB2D80"/>
    <w:rsid w:val="00FB324F"/>
    <w:rsid w:val="00FB33C9"/>
    <w:rsid w:val="00FB34DF"/>
    <w:rsid w:val="00FB3BAF"/>
    <w:rsid w:val="00FB3F97"/>
    <w:rsid w:val="00FB481B"/>
    <w:rsid w:val="00FB482C"/>
    <w:rsid w:val="00FB4E18"/>
    <w:rsid w:val="00FB4E63"/>
    <w:rsid w:val="00FB50CF"/>
    <w:rsid w:val="00FB5A66"/>
    <w:rsid w:val="00FB5CA9"/>
    <w:rsid w:val="00FB6129"/>
    <w:rsid w:val="00FB6695"/>
    <w:rsid w:val="00FB66BC"/>
    <w:rsid w:val="00FB71C9"/>
    <w:rsid w:val="00FB7EC5"/>
    <w:rsid w:val="00FB7F7F"/>
    <w:rsid w:val="00FC0649"/>
    <w:rsid w:val="00FC13A4"/>
    <w:rsid w:val="00FC14E7"/>
    <w:rsid w:val="00FC1BE4"/>
    <w:rsid w:val="00FC1D43"/>
    <w:rsid w:val="00FC265D"/>
    <w:rsid w:val="00FC2D83"/>
    <w:rsid w:val="00FC37AA"/>
    <w:rsid w:val="00FC37F4"/>
    <w:rsid w:val="00FC3B04"/>
    <w:rsid w:val="00FC3C7F"/>
    <w:rsid w:val="00FC3D31"/>
    <w:rsid w:val="00FC407E"/>
    <w:rsid w:val="00FC4660"/>
    <w:rsid w:val="00FC49E2"/>
    <w:rsid w:val="00FC51E1"/>
    <w:rsid w:val="00FC51FD"/>
    <w:rsid w:val="00FC5260"/>
    <w:rsid w:val="00FC54DA"/>
    <w:rsid w:val="00FC569C"/>
    <w:rsid w:val="00FC570A"/>
    <w:rsid w:val="00FC589B"/>
    <w:rsid w:val="00FC5BB6"/>
    <w:rsid w:val="00FC5C98"/>
    <w:rsid w:val="00FC5CF5"/>
    <w:rsid w:val="00FC5CF7"/>
    <w:rsid w:val="00FC5DE7"/>
    <w:rsid w:val="00FC5FD9"/>
    <w:rsid w:val="00FC6027"/>
    <w:rsid w:val="00FC64D1"/>
    <w:rsid w:val="00FC6527"/>
    <w:rsid w:val="00FC6598"/>
    <w:rsid w:val="00FC65C0"/>
    <w:rsid w:val="00FC65C4"/>
    <w:rsid w:val="00FC6BE7"/>
    <w:rsid w:val="00FC6F28"/>
    <w:rsid w:val="00FC715C"/>
    <w:rsid w:val="00FC7677"/>
    <w:rsid w:val="00FC76E8"/>
    <w:rsid w:val="00FC7726"/>
    <w:rsid w:val="00FC778E"/>
    <w:rsid w:val="00FD0043"/>
    <w:rsid w:val="00FD0376"/>
    <w:rsid w:val="00FD0FEB"/>
    <w:rsid w:val="00FD10F2"/>
    <w:rsid w:val="00FD111A"/>
    <w:rsid w:val="00FD16A5"/>
    <w:rsid w:val="00FD17B8"/>
    <w:rsid w:val="00FD19E2"/>
    <w:rsid w:val="00FD1F12"/>
    <w:rsid w:val="00FD266A"/>
    <w:rsid w:val="00FD2B80"/>
    <w:rsid w:val="00FD2F8B"/>
    <w:rsid w:val="00FD3094"/>
    <w:rsid w:val="00FD38D4"/>
    <w:rsid w:val="00FD3C32"/>
    <w:rsid w:val="00FD4383"/>
    <w:rsid w:val="00FD469E"/>
    <w:rsid w:val="00FD4866"/>
    <w:rsid w:val="00FD4C96"/>
    <w:rsid w:val="00FD5255"/>
    <w:rsid w:val="00FD57BF"/>
    <w:rsid w:val="00FD585E"/>
    <w:rsid w:val="00FD5A0F"/>
    <w:rsid w:val="00FD5A64"/>
    <w:rsid w:val="00FD5BC5"/>
    <w:rsid w:val="00FD6F98"/>
    <w:rsid w:val="00FE09E2"/>
    <w:rsid w:val="00FE0C76"/>
    <w:rsid w:val="00FE0D97"/>
    <w:rsid w:val="00FE0F0B"/>
    <w:rsid w:val="00FE1020"/>
    <w:rsid w:val="00FE117B"/>
    <w:rsid w:val="00FE1324"/>
    <w:rsid w:val="00FE17DC"/>
    <w:rsid w:val="00FE1805"/>
    <w:rsid w:val="00FE2118"/>
    <w:rsid w:val="00FE2A4F"/>
    <w:rsid w:val="00FE2AD2"/>
    <w:rsid w:val="00FE2C5C"/>
    <w:rsid w:val="00FE2DFE"/>
    <w:rsid w:val="00FE2EDD"/>
    <w:rsid w:val="00FE2F10"/>
    <w:rsid w:val="00FE323C"/>
    <w:rsid w:val="00FE3824"/>
    <w:rsid w:val="00FE40EA"/>
    <w:rsid w:val="00FE4865"/>
    <w:rsid w:val="00FE52F2"/>
    <w:rsid w:val="00FE546A"/>
    <w:rsid w:val="00FE55FB"/>
    <w:rsid w:val="00FE5E28"/>
    <w:rsid w:val="00FE602E"/>
    <w:rsid w:val="00FE627F"/>
    <w:rsid w:val="00FE6A0A"/>
    <w:rsid w:val="00FE6FC7"/>
    <w:rsid w:val="00FE77B8"/>
    <w:rsid w:val="00FE7CF5"/>
    <w:rsid w:val="00FF0321"/>
    <w:rsid w:val="00FF07B4"/>
    <w:rsid w:val="00FF080A"/>
    <w:rsid w:val="00FF0999"/>
    <w:rsid w:val="00FF0D9A"/>
    <w:rsid w:val="00FF128A"/>
    <w:rsid w:val="00FF1416"/>
    <w:rsid w:val="00FF1510"/>
    <w:rsid w:val="00FF182C"/>
    <w:rsid w:val="00FF1B50"/>
    <w:rsid w:val="00FF1DB6"/>
    <w:rsid w:val="00FF2051"/>
    <w:rsid w:val="00FF26C5"/>
    <w:rsid w:val="00FF26F5"/>
    <w:rsid w:val="00FF2EA2"/>
    <w:rsid w:val="00FF2F2D"/>
    <w:rsid w:val="00FF300D"/>
    <w:rsid w:val="00FF3087"/>
    <w:rsid w:val="00FF30A4"/>
    <w:rsid w:val="00FF3121"/>
    <w:rsid w:val="00FF3187"/>
    <w:rsid w:val="00FF4291"/>
    <w:rsid w:val="00FF4479"/>
    <w:rsid w:val="00FF4550"/>
    <w:rsid w:val="00FF45B6"/>
    <w:rsid w:val="00FF4693"/>
    <w:rsid w:val="00FF4834"/>
    <w:rsid w:val="00FF4CE2"/>
    <w:rsid w:val="00FF5124"/>
    <w:rsid w:val="00FF533E"/>
    <w:rsid w:val="00FF5B43"/>
    <w:rsid w:val="00FF5E73"/>
    <w:rsid w:val="00FF61D4"/>
    <w:rsid w:val="00FF6FD9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AE5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5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AE5A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E5A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5</Pages>
  <Words>1694</Words>
  <Characters>9320</Characters>
  <Application>Microsoft Office Word</Application>
  <DocSecurity>0</DocSecurity>
  <Lines>77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1034</cp:revision>
  <cp:lastPrinted>2022-02-11T10:56:00Z</cp:lastPrinted>
  <dcterms:created xsi:type="dcterms:W3CDTF">2023-08-25T09:09:00Z</dcterms:created>
  <dcterms:modified xsi:type="dcterms:W3CDTF">2023-12-29T19:48:00Z</dcterms:modified>
</cp:coreProperties>
</file>