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4D403" w14:textId="2076ECFD" w:rsidR="00CF347B" w:rsidRPr="006E0BB0" w:rsidRDefault="00CF347B" w:rsidP="00026DB4">
      <w:pPr>
        <w:pStyle w:val="Titre"/>
        <w:jc w:val="center"/>
        <w:rPr>
          <w:rFonts w:eastAsiaTheme="minorEastAsia"/>
        </w:rPr>
      </w:pPr>
      <w:r w:rsidRPr="006E0BB0">
        <w:rPr>
          <w:rFonts w:eastAsiaTheme="minorEastAsia"/>
        </w:rPr>
        <w:t>Produit scalaire algébrique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F347B" w14:paraId="44FA7245" w14:textId="77777777" w:rsidTr="00726564">
        <w:tc>
          <w:tcPr>
            <w:tcW w:w="10606" w:type="dxa"/>
          </w:tcPr>
          <w:p w14:paraId="74E65FE9" w14:textId="2D259228" w:rsidR="00CF347B" w:rsidRPr="007E7AF6" w:rsidRDefault="00CF347B" w:rsidP="00726564">
            <w:pPr>
              <w:rPr>
                <w:color w:val="0000FF"/>
              </w:rPr>
            </w:pPr>
            <w:r w:rsidRPr="007E7AF6">
              <w:rPr>
                <w:rFonts w:eastAsiaTheme="minorEastAsia"/>
                <w:b/>
                <w:color w:val="0000FF"/>
              </w:rPr>
              <w:t>Définition (Produit scalaire).</w:t>
            </w:r>
            <w:r w:rsidRPr="007E7AF6">
              <w:rPr>
                <w:rFonts w:eastAsiaTheme="minorEastAsia"/>
                <w:color w:val="0000FF"/>
              </w:rPr>
              <w:t xml:space="preserve">  </w:t>
            </w:r>
            <w:r w:rsidRPr="007E7AF6">
              <w:rPr>
                <w:color w:val="0000FF"/>
              </w:rPr>
              <w:t xml:space="preserve">Dans un repère </w:t>
            </w:r>
            <w:r w:rsidRPr="007E7AF6">
              <w:rPr>
                <w:color w:val="0000FF"/>
                <w:u w:val="single"/>
              </w:rPr>
              <w:t>orthonormé</w:t>
            </w:r>
            <w:r w:rsidRPr="007E7AF6">
              <w:rPr>
                <w:color w:val="0000FF"/>
              </w:rPr>
              <w:t xml:space="preserve">, si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00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0000F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color w:val="0000F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color w:val="0000FF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y</m:t>
                      </m:r>
                    </m:e>
                  </m:eqArr>
                </m:e>
              </m:d>
            </m:oMath>
            <w:r w:rsidRPr="007E7AF6">
              <w:rPr>
                <w:color w:val="0000FF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00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0000F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color w:val="0000F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color w:val="0000FF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0000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0000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 w:rsidRPr="007E7AF6">
              <w:rPr>
                <w:color w:val="0000FF"/>
              </w:rPr>
              <w:t xml:space="preserve">, alors on appelle </w:t>
            </w:r>
            <w:r w:rsidRPr="007E7AF6">
              <w:rPr>
                <w:b/>
                <w:color w:val="0000FF"/>
              </w:rPr>
              <w:t xml:space="preserve">produit scalaire de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</m:oMath>
            <w:r w:rsidRPr="007E7AF6">
              <w:rPr>
                <w:b/>
                <w:color w:val="0000FF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</m:acc>
            </m:oMath>
            <w:r w:rsidRPr="007E7AF6">
              <w:rPr>
                <w:color w:val="0000FF"/>
              </w:rPr>
              <w:t xml:space="preserve"> et on note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</m:acc>
            </m:oMath>
            <w:r w:rsidRPr="007E7AF6">
              <w:rPr>
                <w:color w:val="0000FF"/>
              </w:rPr>
              <w:t xml:space="preserve"> le </w:t>
            </w:r>
            <w:r w:rsidRPr="007E7AF6">
              <w:rPr>
                <w:i/>
                <w:color w:val="0000FF"/>
                <w:u w:val="single"/>
              </w:rPr>
              <w:t>nombre</w:t>
            </w:r>
            <w:r w:rsidR="00386E22" w:rsidRPr="007E7AF6">
              <w:rPr>
                <w:color w:val="0000FF"/>
              </w:rPr>
              <w:t xml:space="preserve"> d</w:t>
            </w:r>
            <w:r w:rsidRPr="007E7AF6">
              <w:rPr>
                <w:color w:val="0000FF"/>
              </w:rPr>
              <w:t xml:space="preserve">éfini par 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0000FF"/>
                </w:rPr>
                <m:t>=x</m:t>
              </m:r>
              <m:sSup>
                <m:sSupPr>
                  <m:ctrlPr>
                    <w:rPr>
                      <w:rFonts w:ascii="Cambria Math" w:hAnsi="Cambria Math"/>
                      <w:color w:val="0000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FF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FF"/>
                </w:rPr>
                <m:t>+y</m:t>
              </m:r>
              <m:sSup>
                <m:sSupPr>
                  <m:ctrlPr>
                    <w:rPr>
                      <w:rFonts w:ascii="Cambria Math" w:hAnsi="Cambria Math"/>
                      <w:color w:val="0000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FF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FF"/>
                    </w:rPr>
                    <m:t>'</m:t>
                  </m:r>
                </m:sup>
              </m:sSup>
            </m:oMath>
          </w:p>
        </w:tc>
      </w:tr>
    </w:tbl>
    <w:p w14:paraId="56FE8806" w14:textId="1511F74C" w:rsidR="00CF347B" w:rsidRPr="007E7AF6" w:rsidRDefault="00CF347B" w:rsidP="00CF347B">
      <w:pPr>
        <w:rPr>
          <w:rFonts w:eastAsiaTheme="minorEastAsia"/>
        </w:rPr>
      </w:pPr>
      <w:r w:rsidRPr="007E7AF6">
        <w:rPr>
          <w:rFonts w:eastAsiaTheme="minorEastAsia"/>
          <w:b/>
        </w:rPr>
        <w:t>Exemple</w:t>
      </w:r>
      <w:r w:rsidRPr="007E7AF6">
        <w:rPr>
          <w:rFonts w:eastAsiaTheme="minorEastAsia"/>
        </w:rPr>
        <w:t xml:space="preserve">. Le produit scalaire de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eqArr>
          </m:e>
        </m:d>
      </m:oMath>
      <w:r w:rsidRPr="007E7AF6">
        <w:rPr>
          <w:rFonts w:eastAsiaTheme="minorEastAsia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-5</m:t>
                </m:r>
              </m:e>
            </m:eqArr>
          </m:e>
        </m:d>
      </m:oMath>
      <w:r w:rsidRPr="007E7AF6">
        <w:rPr>
          <w:rFonts w:eastAsiaTheme="minorEastAsia"/>
        </w:rPr>
        <w:t xml:space="preserve"> </w:t>
      </w:r>
      <w:r w:rsidR="0043004F">
        <w:rPr>
          <w:rFonts w:eastAsiaTheme="minorEastAsia"/>
        </w:rPr>
        <w:t xml:space="preserve">est </w:t>
      </w:r>
      <w:r w:rsidRPr="007E7AF6">
        <w:rPr>
          <w:rFonts w:eastAsiaTheme="minorEastAsia"/>
        </w:rPr>
        <w:t> 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-5</m:t>
            </m:r>
          </m:e>
        </m:d>
        <m:r>
          <w:rPr>
            <w:rFonts w:ascii="Cambria Math" w:eastAsiaTheme="minorEastAsia" w:hAnsi="Cambria Math"/>
          </w:rPr>
          <m:t>=-21</m:t>
        </m:r>
      </m:oMath>
      <w:r w:rsidR="004736BC">
        <w:rPr>
          <w:rFonts w:eastAsiaTheme="minorEastAsia"/>
        </w:rPr>
        <w:br/>
      </w:r>
      <w:r w:rsidRPr="007E7AF6">
        <w:rPr>
          <w:rFonts w:eastAsiaTheme="minorEastAsia"/>
        </w:rPr>
        <w:t xml:space="preserve">Attention le produit scalaire </w:t>
      </w:r>
      <m:oMath>
        <m:r>
          <w:rPr>
            <w:rFonts w:ascii="Cambria Math" w:eastAsiaTheme="minorEastAsia" w:hAnsi="Cambria Math"/>
          </w:rPr>
          <m:t>⋅</m:t>
        </m:r>
      </m:oMath>
      <w:r w:rsidRPr="007E7AF6">
        <w:rPr>
          <w:rFonts w:eastAsiaTheme="minorEastAsia"/>
        </w:rPr>
        <w:t xml:space="preserve"> n’est </w:t>
      </w:r>
      <w:r w:rsidRPr="007E7AF6">
        <w:rPr>
          <w:rFonts w:eastAsiaTheme="minorEastAsia"/>
          <w:u w:val="single"/>
        </w:rPr>
        <w:t>pas une multiplication</w:t>
      </w:r>
      <w:r w:rsidRPr="007E7AF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×</m:t>
        </m:r>
      </m:oMath>
      <w:r w:rsidRPr="007E7AF6">
        <w:rPr>
          <w:rFonts w:eastAsiaTheme="minorEastAsia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proofErr w:type="gramStart"/>
      <w:r w:rsidRPr="007E7AF6">
        <w:rPr>
          <w:rFonts w:eastAsiaTheme="minorEastAsia"/>
        </w:rPr>
        <w:t>et</w:t>
      </w:r>
      <w:proofErr w:type="gramEnd"/>
      <w:r w:rsidRPr="007E7AF6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Pr="007E7AF6">
        <w:rPr>
          <w:rFonts w:eastAsiaTheme="minorEastAsia"/>
        </w:rPr>
        <w:t xml:space="preserve"> sont des </w:t>
      </w:r>
      <w:r w:rsidRPr="00042F75">
        <w:rPr>
          <w:rFonts w:eastAsiaTheme="minorEastAsia"/>
          <w:i/>
        </w:rPr>
        <w:t>vecteurs</w:t>
      </w:r>
      <w:r w:rsidRPr="007E7AF6">
        <w:rPr>
          <w:rFonts w:eastAsiaTheme="minorEastAsia"/>
        </w:rPr>
        <w:t xml:space="preserve"> et </w:t>
      </w:r>
      <w:r w:rsidRPr="007E7AF6">
        <w:rPr>
          <w:rFonts w:eastAsiaTheme="minorEastAsia"/>
          <w:u w:val="single"/>
        </w:rPr>
        <w:t>pas des nombres</w:t>
      </w:r>
      <w:r w:rsidRPr="007E7AF6">
        <w:rPr>
          <w:rFonts w:eastAsiaTheme="minorEastAsia"/>
        </w:rPr>
        <w:t>.</w:t>
      </w:r>
      <w:r w:rsidR="004736BC">
        <w:rPr>
          <w:rFonts w:eastAsiaTheme="minorEastAsia"/>
        </w:rPr>
        <w:br/>
      </w:r>
      <w:r w:rsidR="004736BC" w:rsidRPr="004736BC">
        <w:rPr>
          <w:rFonts w:eastAsiaTheme="minorEastAsia"/>
          <w:b/>
        </w:rPr>
        <w:t>Exemple</w:t>
      </w:r>
      <w:r w:rsidR="004736BC">
        <w:rPr>
          <w:rFonts w:eastAsiaTheme="minorEastAsia"/>
        </w:rPr>
        <w:t xml:space="preserve">.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=15+2=17</m:t>
        </m:r>
      </m:oMath>
    </w:p>
    <w:p w14:paraId="7DB5288A" w14:textId="27C2E551" w:rsidR="00CF347B" w:rsidRPr="007E7AF6" w:rsidRDefault="00CF347B" w:rsidP="00CF347B">
      <w:pPr>
        <w:rPr>
          <w:rFonts w:eastAsiaTheme="minorEastAsia"/>
          <w:color w:val="0000FF"/>
        </w:rPr>
      </w:pPr>
      <w:r w:rsidRPr="007E7AF6">
        <w:rPr>
          <w:rFonts w:eastAsiaTheme="minorEastAsia"/>
          <w:b/>
          <w:color w:val="0000FF"/>
        </w:rPr>
        <w:t>Hypothèses</w:t>
      </w:r>
      <w:r w:rsidRPr="007E7AF6">
        <w:rPr>
          <w:rFonts w:eastAsiaTheme="minorEastAsia"/>
          <w:color w:val="0000FF"/>
        </w:rPr>
        <w:t xml:space="preserve">. Soit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/>
            <w:color w:val="0000FF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/>
                <w:color w:val="0000FF"/>
              </w:rPr>
              <m:t>v</m:t>
            </m:r>
          </m:e>
        </m:acc>
        <m:r>
          <w:rPr>
            <w:rFonts w:ascii="Cambria Math" w:eastAsiaTheme="minorEastAsia" w:hAnsi="Cambria Math"/>
            <w:color w:val="0000FF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/>
                <w:color w:val="0000FF"/>
              </w:rPr>
              <m:t>w</m:t>
            </m:r>
          </m:e>
        </m:acc>
      </m:oMath>
      <w:r w:rsidRPr="007E7AF6">
        <w:rPr>
          <w:rFonts w:eastAsiaTheme="minorEastAsia"/>
          <w:color w:val="0000FF"/>
        </w:rPr>
        <w:t xml:space="preserve"> trois vecteurs du plan, et </w:t>
      </w:r>
      <m:oMath>
        <m:r>
          <w:rPr>
            <w:rFonts w:ascii="Cambria Math" w:eastAsiaTheme="minorEastAsia" w:hAnsi="Cambria Math"/>
            <w:color w:val="0000FF"/>
          </w:rPr>
          <m:t>k</m:t>
        </m:r>
      </m:oMath>
      <w:r w:rsidRPr="007E7AF6">
        <w:rPr>
          <w:rFonts w:eastAsiaTheme="minorEastAsia"/>
          <w:color w:val="0000FF"/>
        </w:rPr>
        <w:t xml:space="preserve"> un réel. </w:t>
      </w:r>
    </w:p>
    <w:p w14:paraId="1F0B9E54" w14:textId="77777777" w:rsidR="007E7AF6" w:rsidRDefault="00CF347B" w:rsidP="00CF347B">
      <w:pPr>
        <w:rPr>
          <w:rFonts w:eastAsiaTheme="minorEastAsia"/>
        </w:rPr>
      </w:pPr>
      <w:r w:rsidRPr="007B6CA3">
        <w:rPr>
          <w:rFonts w:eastAsiaTheme="minorEastAsia"/>
          <w:b/>
          <w:color w:val="FF0000"/>
        </w:rPr>
        <w:t>Propriété</w:t>
      </w:r>
      <w:r w:rsidRPr="007B6CA3">
        <w:rPr>
          <w:rFonts w:eastAsiaTheme="minorEastAsia"/>
          <w:color w:val="FF0000"/>
        </w:rPr>
        <w:t xml:space="preserve">. Le produit scalaire est commutatif. </w:t>
      </w:r>
      <w:r w:rsidR="001028F4" w:rsidRPr="007B6CA3">
        <w:rPr>
          <w:rFonts w:eastAsiaTheme="minorEastAsia"/>
          <w:color w:val="FF0000"/>
        </w:rPr>
        <w:t xml:space="preserve"> </w:t>
      </w:r>
      <w:r w:rsidR="001028F4" w:rsidRPr="007B6CA3">
        <w:rPr>
          <w:rFonts w:eastAsiaTheme="minorEastAsia"/>
          <w:color w:val="FF0000"/>
        </w:rPr>
        <w:tab/>
      </w:r>
      <w:r w:rsidR="001028F4" w:rsidRPr="007B6CA3">
        <w:rPr>
          <w:rFonts w:eastAsiaTheme="minorEastAsia"/>
          <w:color w:val="FF0000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m:rPr>
            <m:sty m:val="p"/>
          </m:rPr>
          <w:rPr>
            <w:rFonts w:ascii="Cambria Math" w:hAnsi="Cambria Math"/>
            <w:color w:val="C00000"/>
          </w:rPr>
          <w:br/>
        </m:r>
      </m:oMath>
      <w:r w:rsidR="007E7AF6" w:rsidRPr="007E7AF6">
        <w:rPr>
          <w:rFonts w:eastAsiaTheme="minorEastAsia"/>
          <w:b/>
        </w:rPr>
        <w:t xml:space="preserve">Exemple. </w:t>
      </w:r>
      <m:oMath>
        <m:d>
          <m:d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70C0"/>
                  </w:rPr>
                  <m:t>-4</m:t>
                </m:r>
              </m:e>
              <m:e>
                <m:r>
                  <w:rPr>
                    <w:rFonts w:ascii="Cambria Math" w:eastAsiaTheme="minorEastAsia" w:hAnsi="Cambria Math"/>
                    <w:color w:val="0070C0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4F6228" w:themeColor="accent3" w:themeShade="8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2,5</m:t>
                </m:r>
              </m:e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2,5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=-13</m:t>
        </m:r>
      </m:oMath>
      <w:r w:rsidR="007E7AF6">
        <w:rPr>
          <w:rFonts w:eastAsiaTheme="minorEastAsia"/>
        </w:rPr>
        <w:t xml:space="preserve">   </w:t>
      </w:r>
      <m:oMath>
        <m:d>
          <m:d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4F6228" w:themeColor="accent3" w:themeShade="8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2,5</m:t>
                </m:r>
              </m:e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70C0"/>
                  </w:rPr>
                  <m:t>-4</m:t>
                </m:r>
              </m:e>
              <m:e>
                <m:r>
                  <w:rPr>
                    <w:rFonts w:ascii="Cambria Math" w:eastAsiaTheme="minorEastAsia" w:hAnsi="Cambria Math"/>
                    <w:color w:val="0070C0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2,5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=-13</m:t>
        </m:r>
      </m:oMath>
    </w:p>
    <w:p w14:paraId="1741B1DC" w14:textId="3AFA6937" w:rsidR="00A24A87" w:rsidRDefault="00CF347B" w:rsidP="00CF347B">
      <w:pPr>
        <w:rPr>
          <w:rFonts w:eastAsiaTheme="minorEastAsia"/>
        </w:rPr>
      </w:pPr>
      <w:r w:rsidRPr="007B6CA3">
        <w:rPr>
          <w:rFonts w:eastAsiaTheme="minorEastAsia"/>
          <w:b/>
          <w:color w:val="FF0000"/>
        </w:rPr>
        <w:t>Propriété</w:t>
      </w:r>
      <w:r w:rsidRPr="007B6CA3">
        <w:rPr>
          <w:rFonts w:eastAsiaTheme="minorEastAsia"/>
          <w:color w:val="FF0000"/>
        </w:rPr>
        <w:t xml:space="preserve">. Le produit scalaire </w:t>
      </w:r>
      <m:oMath>
        <m:r>
          <w:rPr>
            <w:rFonts w:ascii="Cambria Math" w:eastAsiaTheme="minorEastAsia" w:hAnsi="Cambria Math"/>
            <w:color w:val="FF0000"/>
          </w:rPr>
          <m:t>⋅</m:t>
        </m:r>
      </m:oMath>
      <w:r w:rsidRPr="007B6CA3">
        <w:rPr>
          <w:rFonts w:eastAsiaTheme="minorEastAsia"/>
          <w:color w:val="FF0000"/>
        </w:rPr>
        <w:t xml:space="preserve"> est distributif sur </w:t>
      </w:r>
      <m:oMath>
        <m:r>
          <w:rPr>
            <w:rFonts w:ascii="Cambria Math" w:eastAsiaTheme="minorEastAsia" w:hAnsi="Cambria Math"/>
            <w:color w:val="FF0000"/>
          </w:rPr>
          <m:t>+</m:t>
        </m:r>
      </m:oMath>
      <w:r w:rsidRPr="007B6CA3">
        <w:rPr>
          <w:rFonts w:eastAsiaTheme="minorEastAsia"/>
          <w:color w:val="FF0000"/>
        </w:rPr>
        <w:t xml:space="preserve">. </w:t>
      </w:r>
      <w:r w:rsidR="001028F4" w:rsidRPr="007B6CA3">
        <w:rPr>
          <w:rFonts w:eastAsiaTheme="minorEastAsia"/>
          <w:color w:val="FF0000"/>
        </w:rPr>
        <w:t xml:space="preserve">   </w:t>
      </w:r>
      <w:r w:rsidR="001028F4" w:rsidRPr="007B6CA3">
        <w:rPr>
          <w:rFonts w:eastAsiaTheme="minorEastAsia"/>
          <w:color w:val="FF0000"/>
        </w:rPr>
        <w:tab/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</m:e>
            </m:acc>
            <m:r>
              <w:rPr>
                <w:rFonts w:ascii="Cambria Math" w:hAnsi="Cambria Math"/>
                <w:color w:val="FF0000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b</m:t>
                </m:r>
              </m:e>
            </m:acc>
          </m:e>
        </m:d>
        <m:r>
          <w:rPr>
            <w:rFonts w:ascii="Cambria Math" w:hAnsi="Cambria Math"/>
            <w:color w:val="FF0000"/>
          </w:rPr>
          <m:t>⋅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c</m:t>
                </m:r>
              </m:e>
            </m:acc>
            <m:r>
              <w:rPr>
                <w:rFonts w:ascii="Cambria Math" w:hAnsi="Cambria Math"/>
                <w:color w:val="FF0000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d</m:t>
                </m:r>
              </m:e>
            </m:acc>
          </m:e>
        </m:d>
        <m:r>
          <w:rPr>
            <w:rFonts w:ascii="Cambria Math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c</m:t>
            </m:r>
          </m:e>
        </m:acc>
        <m:r>
          <w:rPr>
            <w:rFonts w:ascii="Cambria Math" w:hAnsi="Cambria Math"/>
            <w:color w:val="FF0000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d</m:t>
            </m:r>
          </m:e>
        </m:acc>
        <m:r>
          <w:rPr>
            <w:rFonts w:ascii="Cambria Math" w:hAnsi="Cambria Math"/>
            <w:color w:val="FF0000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b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c</m:t>
            </m:r>
          </m:e>
        </m:acc>
        <m:r>
          <w:rPr>
            <w:rFonts w:ascii="Cambria Math" w:hAnsi="Cambria Math"/>
            <w:color w:val="FF0000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b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d</m:t>
            </m:r>
          </m:e>
        </m:acc>
      </m:oMath>
      <w:r w:rsidR="007E7AF6">
        <w:rPr>
          <w:rFonts w:eastAsiaTheme="minorEastAsia"/>
          <w:color w:val="C00000"/>
        </w:rPr>
        <w:br/>
      </w:r>
      <w:r w:rsidR="007E7AF6" w:rsidRPr="007E7AF6">
        <w:rPr>
          <w:rFonts w:eastAsiaTheme="minorEastAsia"/>
          <w:b/>
        </w:rPr>
        <w:t>Exemple.</w:t>
      </w:r>
      <w:r w:rsidR="007E7AF6">
        <w:rPr>
          <w:rFonts w:eastAsiaTheme="minorEastAsia"/>
          <w:b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eqArr>
              </m:e>
            </m:d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=2+0+6-6=2</m:t>
        </m:r>
      </m:oMath>
    </w:p>
    <w:p w14:paraId="7B109CAD" w14:textId="2A0FEEC2" w:rsidR="00C02B8E" w:rsidRDefault="00A6328E" w:rsidP="00CF347B">
      <w:pPr>
        <w:rPr>
          <w:rFonts w:eastAsiaTheme="minorEastAsia"/>
        </w:rPr>
      </w:pPr>
      <w:r w:rsidRPr="00A6328E">
        <w:rPr>
          <w:b/>
          <w:noProof/>
          <w:color w:val="0000FF"/>
        </w:rPr>
        <w:drawing>
          <wp:anchor distT="0" distB="0" distL="114300" distR="114300" simplePos="0" relativeHeight="251688448" behindDoc="1" locked="0" layoutInCell="1" allowOverlap="1" wp14:anchorId="6495881B" wp14:editId="5FD4022B">
            <wp:simplePos x="0" y="0"/>
            <wp:positionH relativeFrom="column">
              <wp:posOffset>5745543</wp:posOffset>
            </wp:positionH>
            <wp:positionV relativeFrom="paragraph">
              <wp:posOffset>425921</wp:posOffset>
            </wp:positionV>
            <wp:extent cx="1151890" cy="1465580"/>
            <wp:effectExtent l="0" t="0" r="0" b="0"/>
            <wp:wrapSquare wrapText="bothSides"/>
            <wp:docPr id="921788235" name="Image 921788235" descr="Une image contenant ligne, Tracé, reçu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59701" name="Image 1" descr="Une image contenant ligne, Tracé, reçu, diagramm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47B" w:rsidRPr="007B6CA3">
        <w:rPr>
          <w:rFonts w:eastAsiaTheme="minorEastAsia"/>
          <w:b/>
          <w:color w:val="FF0000"/>
        </w:rPr>
        <w:t>Propriété</w:t>
      </w:r>
      <w:r w:rsidR="00CF347B" w:rsidRPr="007B6CA3">
        <w:rPr>
          <w:rFonts w:eastAsiaTheme="minorEastAsia"/>
          <w:color w:val="FF0000"/>
        </w:rPr>
        <w:t>. Les constantes dans un produit scalaire, peuvent être sorties.</w:t>
      </w:r>
      <w:r w:rsidR="00DE6492">
        <w:rPr>
          <w:rFonts w:eastAsiaTheme="minorEastAsia"/>
          <w:color w:val="FF0000"/>
        </w:rPr>
        <w:t xml:space="preserve">      </w:t>
      </w:r>
      <w:r w:rsidR="001028F4" w:rsidRPr="007B6CA3">
        <w:rPr>
          <w:rFonts w:eastAsiaTheme="minorEastAsia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k</m:t>
            </m:r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</m:acc>
          </m:e>
        </m:d>
        <m: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k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acc>
          </m:e>
        </m:d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=k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acc>
            <m:r>
              <w:rPr>
                <w:rFonts w:ascii="Cambria Math" w:hAnsi="Cambria Math"/>
                <w:color w:val="FF0000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</m:acc>
          </m:e>
        </m:d>
      </m:oMath>
      <w:r w:rsidR="009E4F26" w:rsidRPr="009E4F26">
        <w:rPr>
          <w:rFonts w:eastAsiaTheme="minorEastAsia"/>
          <w:b/>
          <w:color w:val="C00000"/>
        </w:rPr>
        <w:br/>
      </w:r>
      <w:r w:rsidR="009E4F26" w:rsidRPr="009E4F26">
        <w:rPr>
          <w:rFonts w:eastAsiaTheme="minorEastAsia"/>
          <w:b/>
        </w:rPr>
        <w:t>Exemple</w:t>
      </w:r>
      <w:r w:rsidR="009E4F26">
        <w:rPr>
          <w:rFonts w:eastAsiaTheme="minorEastAsia"/>
          <w:b/>
        </w:rPr>
        <w:t xml:space="preserve">. </w:t>
      </w:r>
      <w:r w:rsidR="00700900">
        <w:rPr>
          <w:rFonts w:eastAsiaTheme="minorEastAsia"/>
          <w:b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  <w:color w:val="0070C0"/>
          </w:rPr>
          <m:t>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0070C0"/>
          </w:rPr>
          <m:t>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</w:rPr>
              <m:t>⋅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eqAr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0070C0"/>
          </w:rPr>
          <m:t>5</m:t>
        </m:r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0070C0"/>
          </w:rPr>
          <m:t>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17</m:t>
            </m:r>
          </m:e>
        </m:d>
        <m:r>
          <w:rPr>
            <w:rFonts w:ascii="Cambria Math" w:eastAsiaTheme="minorEastAsia" w:hAnsi="Cambria Math"/>
          </w:rPr>
          <m:t>=85</m:t>
        </m:r>
      </m:oMath>
    </w:p>
    <w:p w14:paraId="2DBC6AAA" w14:textId="77777777" w:rsidR="00A6328E" w:rsidRPr="00A6328E" w:rsidRDefault="00A6328E" w:rsidP="00A63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0000FF"/>
        </w:rPr>
      </w:pPr>
      <w:r>
        <w:rPr>
          <w:rFonts w:eastAsiaTheme="minorEastAsia" w:cs="Arial"/>
          <w:b/>
          <w:color w:val="0000FF"/>
        </w:rPr>
        <w:t>Rappel</w:t>
      </w:r>
      <w:r w:rsidRPr="00A6328E">
        <w:rPr>
          <w:rFonts w:eastAsiaTheme="minorEastAsia" w:cs="Arial"/>
          <w:b/>
          <w:color w:val="0000FF"/>
        </w:rPr>
        <w:t xml:space="preserve">. </w:t>
      </w:r>
      <w:r w:rsidRPr="00A6328E">
        <w:rPr>
          <w:rFonts w:cs="Arial"/>
          <w:color w:val="0000FF"/>
        </w:rPr>
        <w:t xml:space="preserve">La </w:t>
      </w:r>
      <w:r w:rsidRPr="00A6328E">
        <w:rPr>
          <w:rFonts w:cs="Arial"/>
          <w:b/>
          <w:color w:val="0000FF"/>
        </w:rPr>
        <w:t>norme</w:t>
      </w:r>
      <w:r w:rsidRPr="00A6328E">
        <w:rPr>
          <w:rFonts w:cs="Arial"/>
          <w:color w:val="0000FF"/>
        </w:rPr>
        <w:t xml:space="preserve"> (ou </w:t>
      </w:r>
      <w:r w:rsidRPr="00A6328E">
        <w:rPr>
          <w:rFonts w:cs="Arial"/>
          <w:b/>
          <w:color w:val="0000FF"/>
        </w:rPr>
        <w:t>longueur</w:t>
      </w:r>
      <w:r w:rsidRPr="00A6328E">
        <w:rPr>
          <w:rFonts w:cs="Arial"/>
          <w:color w:val="0000FF"/>
        </w:rPr>
        <w:t xml:space="preserve">) d’un vecteur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hAnsi="Cambria Math" w:cs="Arial"/>
                <w:color w:val="0000FF"/>
              </w:rPr>
              <m:t>u</m:t>
            </m:r>
          </m:e>
        </m:acc>
        <m:r>
          <w:rPr>
            <w:rFonts w:ascii="Cambria Math" w:hAnsi="Cambria Math" w:cs="Arial"/>
            <w:color w:val="0000FF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FF"/>
                  </w:rPr>
                  <m:t>x</m:t>
                </m:r>
              </m:e>
              <m:e>
                <m:r>
                  <w:rPr>
                    <w:rFonts w:ascii="Cambria Math" w:hAnsi="Cambria Math" w:cs="Arial"/>
                    <w:color w:val="0000FF"/>
                  </w:rPr>
                  <m:t>y</m:t>
                </m:r>
              </m:e>
            </m:eqArr>
          </m:e>
        </m:d>
      </m:oMath>
      <w:r w:rsidRPr="00A6328E">
        <w:rPr>
          <w:rFonts w:eastAsiaTheme="minorEastAsia" w:cs="Arial"/>
          <w:color w:val="0000FF"/>
        </w:rPr>
        <w:t xml:space="preserve">, est définie par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FF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0000FF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radPr>
          <m:deg>
            <m:ctrlPr>
              <w:rPr>
                <w:rFonts w:ascii="Cambria Math" w:hAnsi="Cambria Math" w:cs="Arial"/>
                <w:i/>
                <w:color w:val="0000FF"/>
              </w:rPr>
            </m:ctrlPr>
          </m:deg>
          <m:e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0000FF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color w:val="0000FF"/>
                  </w:rPr>
                  <m:t>2</m:t>
                </m:r>
              </m:sup>
            </m:sSup>
          </m:e>
        </m:rad>
      </m:oMath>
      <w:r w:rsidRPr="00A6328E">
        <w:rPr>
          <w:rFonts w:eastAsiaTheme="minorEastAsia" w:cs="Arial"/>
          <w:color w:val="0000FF"/>
        </w:rPr>
        <w:br/>
      </w:r>
      <w:r>
        <w:rPr>
          <w:rFonts w:eastAsiaTheme="minorEastAsia" w:cs="Arial"/>
          <w:b/>
          <w:color w:val="0000FF"/>
        </w:rPr>
        <w:t>Rappel</w:t>
      </w:r>
      <w:r w:rsidRPr="00A6328E">
        <w:rPr>
          <w:rFonts w:eastAsiaTheme="minorEastAsia" w:cs="Arial"/>
          <w:b/>
          <w:color w:val="0000FF"/>
        </w:rPr>
        <w:t xml:space="preserve">. </w:t>
      </w:r>
      <w:r w:rsidRPr="00A6328E">
        <w:rPr>
          <w:rFonts w:eastAsiaTheme="minorEastAsia" w:cs="Arial"/>
          <w:color w:val="0000FF"/>
        </w:rPr>
        <w:t xml:space="preserve">La </w:t>
      </w:r>
      <w:r w:rsidRPr="00A6328E">
        <w:rPr>
          <w:rFonts w:eastAsiaTheme="minorEastAsia" w:cs="Arial"/>
          <w:b/>
          <w:color w:val="0000FF"/>
        </w:rPr>
        <w:t xml:space="preserve">longueur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d>
      </m:oMath>
      <w:r w:rsidRPr="00A6328E">
        <w:rPr>
          <w:rFonts w:eastAsiaTheme="minorEastAsia" w:cs="Arial"/>
          <w:color w:val="0000FF"/>
        </w:rPr>
        <w:t xml:space="preserve"> est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</w:rPr>
          <m:t>AB</m:t>
        </m:r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AB</m:t>
                </m:r>
              </m:e>
            </m:acc>
          </m:e>
        </m:d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A</m:t>
                        </m:r>
                      </m:sub>
                    </m:sSub>
                  </m:e>
                </m:eqArr>
              </m:e>
            </m:d>
          </m:e>
        </m:d>
        <m:r>
          <w:rPr>
            <w:rFonts w:ascii="Cambria Math" w:eastAsiaTheme="minorEastAsia" w:hAnsi="Cambria Math" w:cs="Arial"/>
            <w:color w:val="0000FF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color w:val="0000FF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color w:val="0000FF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color w:val="0000FF"/>
                  </w:rPr>
                  <m:t>2</m:t>
                </m:r>
              </m:sup>
            </m:sSup>
          </m:e>
        </m:rad>
      </m:oMath>
    </w:p>
    <w:p w14:paraId="23B073AC" w14:textId="2056670F" w:rsidR="00A6328E" w:rsidRPr="00A6328E" w:rsidRDefault="00A6328E" w:rsidP="00CF347B">
      <w:pPr>
        <w:rPr>
          <w:rFonts w:eastAsiaTheme="minorEastAsia" w:cs="Arial"/>
          <w:color w:val="0000FF"/>
        </w:rPr>
      </w:pPr>
      <w:r w:rsidRPr="00A6328E">
        <w:rPr>
          <w:rFonts w:eastAsiaTheme="minorEastAsia" w:cs="Arial"/>
          <w:b/>
        </w:rPr>
        <w:t xml:space="preserve">Exemple. </w:t>
      </w:r>
      <w:r w:rsidRPr="00A6328E">
        <w:rPr>
          <w:rFonts w:eastAsiaTheme="minorEastAsia" w:cs="Arial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-4</m:t>
                </m:r>
              </m:e>
            </m:eqArr>
          </m:e>
        </m:d>
      </m:oMath>
      <w:r w:rsidRPr="00A6328E">
        <w:rPr>
          <w:rFonts w:eastAsiaTheme="minorEastAsia" w:cs="Arial"/>
        </w:rPr>
        <w:t xml:space="preserve">, alors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>=5</m:t>
        </m:r>
      </m:oMath>
      <w:r w:rsidRPr="00A6328E">
        <w:rPr>
          <w:rFonts w:eastAsiaTheme="minorEastAsia" w:cs="Arial"/>
        </w:rPr>
        <w:t xml:space="preserve">. 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Pr="00A6328E">
        <w:rPr>
          <w:rFonts w:eastAsiaTheme="minorEastAsia" w:cs="Arial"/>
        </w:rPr>
        <w:t xml:space="preserve"> </w:t>
      </w:r>
      <w:proofErr w:type="gramStart"/>
      <w:r w:rsidRPr="00A6328E">
        <w:rPr>
          <w:rFonts w:eastAsiaTheme="minorEastAsia" w:cs="Arial"/>
        </w:rPr>
        <w:t>est</w:t>
      </w:r>
      <w:proofErr w:type="gramEnd"/>
      <w:r w:rsidRPr="00A6328E">
        <w:rPr>
          <w:rFonts w:eastAsiaTheme="minorEastAsia" w:cs="Arial"/>
        </w:rPr>
        <w:t xml:space="preserve"> de longueur </w:t>
      </w:r>
      <m:oMath>
        <m:r>
          <w:rPr>
            <w:rFonts w:ascii="Cambria Math" w:eastAsiaTheme="minorEastAsia" w:hAnsi="Cambria Math" w:cs="Arial"/>
          </w:rPr>
          <m:t>5</m:t>
        </m:r>
      </m:oMath>
      <w:r w:rsidRPr="00A6328E">
        <w:rPr>
          <w:rFonts w:eastAsiaTheme="minorEastAsia" w:cs="Arial"/>
        </w:rPr>
        <w:t>.</w:t>
      </w:r>
    </w:p>
    <w:p w14:paraId="48753623" w14:textId="1A053D7E" w:rsidR="00A6328E" w:rsidRDefault="00CF347B" w:rsidP="00A63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</w:rPr>
      </w:pPr>
      <w:r w:rsidRPr="007B6CA3">
        <w:rPr>
          <w:rFonts w:eastAsiaTheme="minorEastAsia"/>
          <w:b/>
          <w:color w:val="FF0000"/>
        </w:rPr>
        <w:t>Propriété</w:t>
      </w:r>
      <w:r w:rsidRPr="007B6CA3">
        <w:rPr>
          <w:rFonts w:eastAsiaTheme="minorEastAsia"/>
          <w:color w:val="FF0000"/>
        </w:rPr>
        <w:t>. Le carré scalaire est</w:t>
      </w:r>
      <w:r w:rsidR="0070156C">
        <w:rPr>
          <w:rFonts w:eastAsiaTheme="minorEastAsia"/>
          <w:color w:val="FF0000"/>
        </w:rPr>
        <w:t xml:space="preserve"> égal au</w:t>
      </w:r>
      <w:r w:rsidRPr="007B6CA3">
        <w:rPr>
          <w:rFonts w:eastAsiaTheme="minorEastAsia"/>
          <w:color w:val="FF0000"/>
        </w:rPr>
        <w:t xml:space="preserve"> carré de la norme. </w:t>
      </w:r>
      <w:r w:rsidR="001028F4" w:rsidRPr="007B6CA3">
        <w:rPr>
          <w:rFonts w:eastAsiaTheme="minorEastAsia"/>
          <w:color w:val="FF0000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FF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/>
                <w:color w:val="0000FF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/>
            <w:color w:val="FF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</m:oMath>
    </w:p>
    <w:p w14:paraId="11270FB2" w14:textId="77777777" w:rsidR="00602589" w:rsidRDefault="007B6CA3" w:rsidP="00CF347B">
      <w:pPr>
        <w:rPr>
          <w:rFonts w:eastAsiaTheme="minorEastAsia"/>
        </w:rPr>
      </w:pPr>
      <w:r w:rsidRPr="0065259D">
        <w:rPr>
          <w:rFonts w:eastAsiaTheme="minorEastAsia"/>
          <w:b/>
        </w:rPr>
        <w:t>Exemple</w:t>
      </w:r>
      <w:r>
        <w:rPr>
          <w:rFonts w:eastAsiaTheme="minorEastAsia"/>
        </w:rPr>
        <w:t xml:space="preserve">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=25</m:t>
        </m:r>
      </m:oMath>
      <w:r w:rsidR="00A4475B">
        <w:rPr>
          <w:rFonts w:eastAsiaTheme="minorEastAsia"/>
        </w:rPr>
        <w:t xml:space="preserve">. Aussi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eqAr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=25</m:t>
        </m:r>
      </m:oMath>
      <w:r w:rsidR="0065259D">
        <w:rPr>
          <w:rFonts w:eastAsiaTheme="minorEastAsia"/>
        </w:rPr>
        <w:t> </w:t>
      </w:r>
      <w:r w:rsidR="00A6328E">
        <w:rPr>
          <w:rFonts w:eastAsiaTheme="minorEastAsia"/>
        </w:rPr>
        <w:br/>
      </w:r>
      <w:r w:rsidR="00A6328E" w:rsidRPr="00A6328E">
        <w:rPr>
          <w:rFonts w:eastAsiaTheme="minorEastAsia"/>
          <w:color w:val="000000" w:themeColor="text1"/>
          <w:u w:val="single"/>
        </w:rPr>
        <w:t>Attention</w:t>
      </w:r>
      <w:r w:rsidR="00A6328E" w:rsidRPr="00A6328E">
        <w:rPr>
          <w:rFonts w:eastAsiaTheme="minorEastAsia"/>
          <w:color w:val="000000" w:themeColor="text1"/>
        </w:rPr>
        <w:t xml:space="preserve"> :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u</m:t>
                </m:r>
              </m:e>
            </m:acc>
          </m:e>
        </m:d>
      </m:oMath>
      <w:r w:rsidR="00A6328E" w:rsidRPr="00A6328E">
        <w:rPr>
          <w:rFonts w:eastAsiaTheme="minorEastAsia"/>
          <w:color w:val="000000" w:themeColor="text1"/>
        </w:rPr>
        <w:t xml:space="preserve"> est un nombre donc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/>
            <w:color w:val="000000" w:themeColor="text1"/>
          </w:rPr>
          <m:t>×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u</m:t>
                </m:r>
              </m:e>
            </m:acc>
          </m:e>
        </m:d>
      </m:oMath>
      <w:r w:rsidR="00A6328E" w:rsidRPr="00A6328E">
        <w:rPr>
          <w:rFonts w:eastAsiaTheme="minorEastAsia"/>
          <w:color w:val="000000" w:themeColor="text1"/>
        </w:rPr>
        <w:t xml:space="preserve">.  Mais dans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</w:rPr>
              <m:t>u</m:t>
            </m:r>
          </m:e>
        </m:acc>
        <m:r>
          <w:rPr>
            <w:rFonts w:ascii="Cambria Math" w:eastAsiaTheme="minorEastAsia" w:hAnsi="Cambria Math"/>
            <w:color w:val="000000" w:themeColor="text1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</w:rPr>
              <m:t>u</m:t>
            </m:r>
          </m:e>
        </m:acc>
      </m:oMath>
      <w:r w:rsidR="00A6328E" w:rsidRPr="00A6328E">
        <w:rPr>
          <w:rFonts w:eastAsiaTheme="minorEastAsia"/>
          <w:color w:val="000000" w:themeColor="text1"/>
        </w:rPr>
        <w:t xml:space="preserve"> il s’agit du produit scalaire et pas </w:t>
      </w:r>
      <m:oMath>
        <m:r>
          <w:rPr>
            <w:rFonts w:ascii="Cambria Math" w:eastAsiaTheme="minorEastAsia" w:hAnsi="Cambria Math"/>
            <w:color w:val="000000" w:themeColor="text1"/>
          </w:rPr>
          <m:t>×</m:t>
        </m:r>
      </m:oMath>
      <w:r w:rsidR="00A6328E" w:rsidRPr="00A6328E">
        <w:rPr>
          <w:rFonts w:eastAsiaTheme="minorEastAsia"/>
          <w:color w:val="000000" w:themeColor="text1"/>
        </w:rPr>
        <w:t>.</w:t>
      </w:r>
    </w:p>
    <w:p w14:paraId="3ED3ED41" w14:textId="57025FEE" w:rsidR="00884986" w:rsidRDefault="00884986" w:rsidP="00602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</w:rPr>
      </w:pPr>
      <w:r>
        <w:rPr>
          <w:rFonts w:eastAsiaTheme="minorEastAsia"/>
          <w:b/>
          <w:color w:val="FF0000"/>
        </w:rPr>
        <w:t>Corollaire</w:t>
      </w:r>
      <w:r w:rsidR="00CF347B" w:rsidRPr="007B6CA3">
        <w:rPr>
          <w:rFonts w:eastAsiaTheme="minorEastAsia"/>
          <w:color w:val="FF0000"/>
        </w:rPr>
        <w:t>. La norme d’un vecteur est la racine de son carré scalaire</w:t>
      </w:r>
      <w:r w:rsidR="001028F4" w:rsidRPr="007B6CA3">
        <w:rPr>
          <w:rFonts w:eastAsiaTheme="minorEastAsia"/>
          <w:color w:val="FF0000"/>
        </w:rPr>
        <w:t xml:space="preserve">. </w:t>
      </w:r>
      <w:r w:rsidR="001028F4" w:rsidRPr="007B6CA3">
        <w:rPr>
          <w:rFonts w:eastAsiaTheme="minorEastAsia"/>
          <w:color w:val="FF0000"/>
        </w:rP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acc>
          </m:e>
        </m:d>
        <m:r>
          <w:rPr>
            <w:rFonts w:ascii="Cambria Math" w:hAnsi="Cambria Math"/>
            <w:color w:val="FF0000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FF0000"/>
              </w:rPr>
            </m:ctrlPr>
          </m:radPr>
          <m:deg/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acc>
            <m:r>
              <w:rPr>
                <w:rFonts w:ascii="Cambria Math" w:hAnsi="Cambria Math"/>
                <w:color w:val="FF0000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acc>
          </m:e>
        </m:rad>
        <m:r>
          <w:rPr>
            <w:rFonts w:ascii="Cambria Math" w:eastAsiaTheme="minorEastAsia" w:hAnsi="Cambria Math"/>
            <w:color w:val="FF000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FF000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</m:e>
        </m:rad>
      </m:oMath>
    </w:p>
    <w:p w14:paraId="29E13896" w14:textId="52FA7860" w:rsidR="00CF347B" w:rsidRPr="0065259D" w:rsidRDefault="0092115D" w:rsidP="00CF347B">
      <w:pPr>
        <w:rPr>
          <w:rFonts w:eastAsiaTheme="minorEastAsia"/>
        </w:rPr>
      </w:pPr>
      <w:r w:rsidRPr="007B6CA3">
        <w:rPr>
          <w:noProof/>
          <w:color w:val="FF0000"/>
        </w:rPr>
        <w:drawing>
          <wp:anchor distT="0" distB="0" distL="114300" distR="114300" simplePos="0" relativeHeight="251670016" behindDoc="1" locked="0" layoutInCell="1" allowOverlap="1" wp14:anchorId="3710A22C" wp14:editId="01F831E7">
            <wp:simplePos x="0" y="0"/>
            <wp:positionH relativeFrom="column">
              <wp:posOffset>5940425</wp:posOffset>
            </wp:positionH>
            <wp:positionV relativeFrom="paragraph">
              <wp:posOffset>765175</wp:posOffset>
            </wp:positionV>
            <wp:extent cx="919480" cy="1449070"/>
            <wp:effectExtent l="0" t="0" r="0" b="0"/>
            <wp:wrapTight wrapText="bothSides">
              <wp:wrapPolygon edited="0">
                <wp:start x="0" y="0"/>
                <wp:lineTo x="0" y="21297"/>
                <wp:lineTo x="21033" y="21297"/>
                <wp:lineTo x="21033" y="0"/>
                <wp:lineTo x="0" y="0"/>
              </wp:wrapPolygon>
            </wp:wrapTight>
            <wp:docPr id="611699376" name="Image 1" descr="Une image contenant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99376" name="Image 1" descr="Une image contenant ligne, diagramm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48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47B" w:rsidRPr="007B6CA3">
        <w:rPr>
          <w:rFonts w:eastAsiaTheme="minorEastAsia"/>
          <w:b/>
          <w:color w:val="FF0000"/>
        </w:rPr>
        <w:t>Propriété</w:t>
      </w:r>
      <w:r w:rsidR="00CF347B" w:rsidRPr="007B6CA3">
        <w:rPr>
          <w:rFonts w:eastAsiaTheme="minorEastAsia"/>
          <w:color w:val="FF0000"/>
        </w:rPr>
        <w:t>. 1</w:t>
      </w:r>
      <w:r w:rsidR="00CF347B" w:rsidRPr="007B6CA3">
        <w:rPr>
          <w:rFonts w:eastAsiaTheme="minorEastAsia"/>
          <w:color w:val="FF0000"/>
          <w:vertAlign w:val="superscript"/>
        </w:rPr>
        <w:t>ère</w:t>
      </w:r>
      <w:r w:rsidR="00CF347B" w:rsidRPr="007B6CA3">
        <w:rPr>
          <w:rFonts w:eastAsiaTheme="minorEastAsia"/>
          <w:color w:val="FF0000"/>
        </w:rPr>
        <w:t xml:space="preserve"> identité remarquable vectorielle.  </w:t>
      </w:r>
      <w:r w:rsidR="001028F4" w:rsidRPr="007B6CA3">
        <w:rPr>
          <w:rFonts w:eastAsiaTheme="minorEastAsia"/>
          <w:color w:val="FF0000"/>
        </w:rPr>
        <w:t xml:space="preserve"> 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+2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m:rPr>
            <m:sty m:val="p"/>
          </m:rPr>
          <w:rPr>
            <w:rFonts w:eastAsiaTheme="minorEastAsia"/>
            <w:color w:val="FF0000"/>
          </w:rPr>
          <w:br/>
        </m:r>
      </m:oMath>
      <w:r w:rsidR="00CF347B" w:rsidRPr="007B6CA3">
        <w:rPr>
          <w:rFonts w:eastAsiaTheme="minorEastAsia"/>
          <w:b/>
          <w:color w:val="FF0000"/>
        </w:rPr>
        <w:t>Propriété</w:t>
      </w:r>
      <w:r w:rsidR="00CF347B" w:rsidRPr="007B6CA3">
        <w:rPr>
          <w:rFonts w:eastAsiaTheme="minorEastAsia"/>
          <w:color w:val="FF0000"/>
        </w:rPr>
        <w:t>. 2</w:t>
      </w:r>
      <w:r w:rsidR="00CF347B" w:rsidRPr="007B6CA3">
        <w:rPr>
          <w:rFonts w:eastAsiaTheme="minorEastAsia"/>
          <w:color w:val="FF0000"/>
          <w:vertAlign w:val="superscript"/>
        </w:rPr>
        <w:t>ème</w:t>
      </w:r>
      <w:r w:rsidR="00CF347B" w:rsidRPr="007B6CA3">
        <w:rPr>
          <w:rFonts w:eastAsiaTheme="minorEastAsia"/>
          <w:color w:val="FF0000"/>
        </w:rPr>
        <w:t xml:space="preserve"> identité remarquable vectorielle.  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-2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  <w:r w:rsidR="00884986">
        <w:rPr>
          <w:rFonts w:eastAsiaTheme="minorEastAsia"/>
          <w:color w:val="FF0000"/>
        </w:rPr>
        <w:br/>
      </w:r>
      <w:r w:rsidR="002D2A9C">
        <w:rPr>
          <w:rFonts w:eastAsiaTheme="minorEastAsia"/>
          <w:b/>
        </w:rPr>
        <w:t>Preuve</w:t>
      </w:r>
      <w:r w:rsidR="00884986"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y'</m:t>
                        </m:r>
                      </m:e>
                    </m:eqAr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y-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</m:eqAr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'2</m:t>
            </m:r>
          </m:sup>
        </m:sSup>
        <m:r>
          <w:rPr>
            <w:rFonts w:ascii="Cambria Math" w:eastAsiaTheme="minorEastAsia" w:hAnsi="Cambria Math"/>
          </w:rPr>
          <m:t>-2x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-2y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14:paraId="0C425DE8" w14:textId="78875973" w:rsidR="0092115D" w:rsidRDefault="00CF347B" w:rsidP="00921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FF0000"/>
        </w:rPr>
      </w:pPr>
      <w:r w:rsidRPr="007B6CA3">
        <w:rPr>
          <w:rFonts w:eastAsiaTheme="minorEastAsia"/>
          <w:b/>
          <w:color w:val="FF0000"/>
        </w:rPr>
        <w:t>Propriété</w:t>
      </w:r>
      <w:r w:rsidRPr="007B6CA3">
        <w:rPr>
          <w:rFonts w:eastAsiaTheme="minorEastAsia"/>
          <w:color w:val="FF0000"/>
        </w:rPr>
        <w:t>.</w:t>
      </w:r>
      <w:r w:rsidR="0092115D">
        <w:rPr>
          <w:rFonts w:eastAsiaTheme="minorEastAsia"/>
          <w:color w:val="FF0000"/>
        </w:rPr>
        <w:t xml:space="preserve"> </w:t>
      </w:r>
      <w:r w:rsidR="0092115D" w:rsidRPr="007B6CA3">
        <w:rPr>
          <w:color w:val="FF0000"/>
        </w:rPr>
        <w:t xml:space="preserve">Dans un repère orthonormé, deux vecteurs sont orthogonaux </w:t>
      </w:r>
      <w:proofErr w:type="spellStart"/>
      <w:r w:rsidR="0092115D" w:rsidRPr="007B6CA3">
        <w:rPr>
          <w:color w:val="FF0000"/>
        </w:rPr>
        <w:t>ssi</w:t>
      </w:r>
      <w:proofErr w:type="spellEnd"/>
      <w:r w:rsidR="0092115D" w:rsidRPr="007B6CA3">
        <w:rPr>
          <w:color w:val="FF0000"/>
        </w:rPr>
        <w:t xml:space="preserve"> leur produit scalaire est nul.</w:t>
      </w:r>
    </w:p>
    <w:p w14:paraId="3DF3D22F" w14:textId="5671EE84" w:rsidR="00CF347B" w:rsidRDefault="00000000" w:rsidP="00CF347B">
      <w:p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u</m:t>
            </m:r>
          </m:e>
        </m:acc>
      </m:oMath>
      <w:r w:rsidR="0092115D" w:rsidRPr="007B6CA3">
        <w:rPr>
          <w:rFonts w:eastAsiaTheme="minorEastAsia"/>
          <w:color w:val="FF0000"/>
        </w:rPr>
        <w:t xml:space="preserve"> </w:t>
      </w:r>
      <w:proofErr w:type="gramStart"/>
      <w:r w:rsidR="0092115D" w:rsidRPr="007B6CA3">
        <w:rPr>
          <w:rFonts w:eastAsiaTheme="minorEastAsia"/>
          <w:color w:val="FF0000"/>
        </w:rPr>
        <w:t>et</w:t>
      </w:r>
      <w:proofErr w:type="gramEnd"/>
      <w:r w:rsidR="0092115D" w:rsidRPr="007B6CA3">
        <w:rPr>
          <w:rFonts w:eastAsiaTheme="minorEastAsia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acc>
      </m:oMath>
      <w:r w:rsidR="0092115D" w:rsidRPr="007B6CA3">
        <w:rPr>
          <w:rFonts w:eastAsiaTheme="minorEastAsia"/>
          <w:color w:val="FF0000"/>
        </w:rPr>
        <w:t xml:space="preserve"> orthogonaux </w:t>
      </w:r>
      <m:oMath>
        <m:r>
          <w:rPr>
            <w:rFonts w:ascii="Cambria Math" w:eastAsiaTheme="minorEastAsia" w:hAnsi="Cambria Math"/>
            <w:color w:val="FF0000"/>
          </w:rPr>
          <m:t>⇔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92115D" w:rsidRPr="007B6CA3">
        <w:rPr>
          <w:rFonts w:eastAsiaTheme="minorEastAsia"/>
          <w:color w:val="FF0000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⇔</m:t>
        </m:r>
      </m:oMath>
      <w:r w:rsidR="0092115D" w:rsidRPr="007B6CA3">
        <w:rPr>
          <w:rFonts w:eastAsiaTheme="minorEastAsia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acc>
        <m:r>
          <w:rPr>
            <w:rFonts w:ascii="Cambria Math" w:eastAsiaTheme="minorEastAsia" w:hAnsi="Cambria Math"/>
            <w:color w:val="FF0000"/>
          </w:rPr>
          <m:t>=0⇔x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/>
            <w:color w:val="FF0000"/>
          </w:rPr>
          <m:t>+y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/>
            <w:color w:val="FF0000"/>
          </w:rPr>
          <m:t>=0</m:t>
        </m:r>
      </m:oMath>
      <w:r w:rsidR="0092115D" w:rsidRPr="007B6CA3">
        <w:rPr>
          <w:rFonts w:eastAsiaTheme="minorEastAsia"/>
          <w:color w:val="FF0000"/>
        </w:rPr>
        <w:t>.</w:t>
      </w:r>
      <w:r w:rsidR="00C50021">
        <w:rPr>
          <w:rFonts w:eastAsiaTheme="minorEastAsia"/>
          <w:color w:val="FF0000"/>
        </w:rPr>
        <w:br/>
      </w:r>
      <w:r w:rsidR="00C50021" w:rsidRPr="00EC4F91">
        <w:rPr>
          <w:rFonts w:eastAsiaTheme="minorEastAsia"/>
          <w:b/>
        </w:rPr>
        <w:t xml:space="preserve">Exemple. </w:t>
      </w:r>
      <w:r w:rsidR="00EC4F91" w:rsidRPr="00EC4F91">
        <w:rPr>
          <w:rFonts w:eastAsiaTheme="minorEastAsia"/>
        </w:rPr>
        <w:t xml:space="preserve">Montrer que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</m:eqArr>
          </m:e>
        </m:d>
      </m:oMath>
      <w:r w:rsidR="00EC4F91" w:rsidRPr="00EC4F91">
        <w:rPr>
          <w:rFonts w:eastAsiaTheme="minorEastAsia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eqArr>
          </m:e>
        </m:d>
      </m:oMath>
      <w:r w:rsidR="00EC4F91" w:rsidRPr="00EC4F91">
        <w:rPr>
          <w:rFonts w:eastAsiaTheme="minorEastAsia"/>
        </w:rPr>
        <w:t xml:space="preserve"> sont orthogonaux.</w:t>
      </w:r>
      <w:r w:rsidR="00EC4F91" w:rsidRPr="00EC4F91">
        <w:rPr>
          <w:rFonts w:eastAsiaTheme="minorEastAsia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=-6+6=0</m:t>
        </m:r>
      </m:oMath>
      <w:r w:rsidR="00EC4F91" w:rsidRPr="00EC4F91">
        <w:rPr>
          <w:rFonts w:eastAsiaTheme="minorEastAsia"/>
        </w:rPr>
        <w:t xml:space="preserve"> donc les vecteurs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="00EC4F91" w:rsidRPr="00EC4F91">
        <w:rPr>
          <w:rFonts w:eastAsiaTheme="minorEastAsia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EC4F91" w:rsidRPr="00EC4F91">
        <w:rPr>
          <w:rFonts w:eastAsiaTheme="minorEastAsia"/>
        </w:rPr>
        <w:t xml:space="preserve"> sont orthogonaux.</w:t>
      </w:r>
    </w:p>
    <w:p w14:paraId="0CD210A1" w14:textId="77777777" w:rsidR="00BF309D" w:rsidRDefault="00BF309D" w:rsidP="00CF347B">
      <w:pPr>
        <w:rPr>
          <w:rFonts w:eastAsiaTheme="min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F347B" w14:paraId="3E5F1B5E" w14:textId="77777777" w:rsidTr="00726564">
        <w:tc>
          <w:tcPr>
            <w:tcW w:w="10606" w:type="dxa"/>
          </w:tcPr>
          <w:p w14:paraId="01193050" w14:textId="1055556D" w:rsidR="00B70D08" w:rsidRPr="007B6CA3" w:rsidRDefault="00CF347B" w:rsidP="00726564">
            <w:pPr>
              <w:spacing w:after="200" w:line="276" w:lineRule="auto"/>
              <w:rPr>
                <w:rFonts w:eastAsiaTheme="minorEastAsia"/>
                <w:color w:val="FF0000"/>
              </w:rPr>
            </w:pPr>
            <w:r w:rsidRPr="007B6CA3">
              <w:rPr>
                <w:rFonts w:eastAsiaTheme="minorEastAsia" w:cs="Arial"/>
                <w:b/>
                <w:color w:val="FF0000"/>
              </w:rPr>
              <w:lastRenderedPageBreak/>
              <w:t>Propriété</w:t>
            </w:r>
            <w:r w:rsidRPr="007B6CA3">
              <w:rPr>
                <w:rFonts w:eastAsiaTheme="minorEastAsia" w:cs="Arial"/>
                <w:color w:val="FF0000"/>
              </w:rPr>
              <w:t xml:space="preserve">. </w:t>
            </w:r>
            <w:r w:rsidRPr="007B6CA3">
              <w:rPr>
                <w:color w:val="FF0000"/>
              </w:rPr>
              <w:t xml:space="preserve">Soit </w:t>
            </w:r>
            <m:oMath>
              <m:r>
                <w:rPr>
                  <w:rFonts w:ascii="Cambria Math" w:hAnsi="Cambria Math"/>
                  <w:color w:val="FF0000"/>
                </w:rPr>
                <m:t xml:space="preserve">A, </m:t>
              </m:r>
            </m:oMath>
            <w:r w:rsidRPr="007B6CA3">
              <w:rPr>
                <w:rFonts w:eastAsiaTheme="minorEastAsia"/>
                <w:color w:val="FF0000"/>
              </w:rPr>
              <w:t xml:space="preserve"> </w:t>
            </w:r>
            <m:oMath>
              <m:r>
                <w:rPr>
                  <w:rFonts w:ascii="Cambria Math" w:hAnsi="Cambria Math"/>
                  <w:color w:val="FF0000"/>
                </w:rPr>
                <m:t>B</m:t>
              </m:r>
            </m:oMath>
            <w:r w:rsidR="000E5193" w:rsidRPr="007B6CA3">
              <w:rPr>
                <w:rFonts w:eastAsiaTheme="minorEastAsia"/>
                <w:color w:val="FF0000"/>
              </w:rPr>
              <w:t xml:space="preserve"> </w:t>
            </w:r>
            <w:r w:rsidR="00CA05EF" w:rsidRPr="007B6CA3">
              <w:rPr>
                <w:rFonts w:eastAsiaTheme="minorEastAsia"/>
                <w:color w:val="FF0000"/>
              </w:rPr>
              <w:t xml:space="preserve">deux </w:t>
            </w:r>
            <w:r w:rsidR="000E5193" w:rsidRPr="007B6CA3">
              <w:rPr>
                <w:rFonts w:eastAsiaTheme="minorEastAsia"/>
                <w:color w:val="FF0000"/>
              </w:rPr>
              <w:t>points distincts.</w:t>
            </w:r>
            <w:r w:rsidR="00CA05EF" w:rsidRPr="007B6CA3">
              <w:rPr>
                <w:rFonts w:eastAsiaTheme="minorEastAsia"/>
                <w:color w:val="FF0000"/>
              </w:rPr>
              <w:t xml:space="preserve"> Soit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="00CA05EF" w:rsidRPr="007B6CA3">
              <w:rPr>
                <w:rFonts w:eastAsiaTheme="minorEastAsia"/>
                <w:color w:val="FF0000"/>
              </w:rPr>
              <w:t xml:space="preserve"> un point.</w:t>
            </w:r>
            <w:r w:rsidR="005F1CD1" w:rsidRPr="007B6CA3">
              <w:rPr>
                <w:rFonts w:eastAsiaTheme="minorEastAsia"/>
                <w:color w:val="FF0000"/>
              </w:rPr>
              <w:br/>
            </w:r>
            <m:oMath>
              <m:r>
                <w:rPr>
                  <w:rFonts w:ascii="Cambria Math" w:hAnsi="Cambria Math"/>
                  <w:color w:val="FF0000"/>
                </w:rPr>
                <m:t>M</m:t>
              </m:r>
            </m:oMath>
            <w:r w:rsidR="005F1CD1" w:rsidRPr="007B6CA3">
              <w:rPr>
                <w:rFonts w:eastAsiaTheme="minorEastAsia"/>
                <w:color w:val="FF0000"/>
              </w:rPr>
              <w:t xml:space="preserve"> appartient au</w:t>
            </w:r>
            <w:r w:rsidR="005F1CD1" w:rsidRPr="007B6CA3">
              <w:rPr>
                <w:color w:val="FF0000"/>
              </w:rPr>
              <w:t xml:space="preserve"> cercle de diamètre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AB</m:t>
                  </m:r>
                </m:e>
              </m:d>
            </m:oMath>
            <w:r w:rsidR="005F1CD1" w:rsidRPr="007B6CA3">
              <w:rPr>
                <w:rFonts w:eastAsiaTheme="minorEastAsia"/>
                <w:color w:val="FF0000"/>
              </w:rPr>
              <w:t xml:space="preserve">  </w:t>
            </w:r>
            <w:proofErr w:type="spellStart"/>
            <w:r w:rsidR="005F1CD1" w:rsidRPr="007B6CA3">
              <w:rPr>
                <w:rFonts w:eastAsiaTheme="minorEastAsia"/>
                <w:color w:val="FF0000"/>
              </w:rPr>
              <w:t>ssi</w:t>
            </w:r>
            <w:proofErr w:type="spellEnd"/>
            <w:r w:rsidR="005F1CD1" w:rsidRPr="007B6CA3">
              <w:rPr>
                <w:rFonts w:eastAsiaTheme="minorEastAsia"/>
                <w:color w:val="FF0000"/>
              </w:rPr>
              <w:t xml:space="preserve">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MA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MB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=0</m:t>
              </m:r>
            </m:oMath>
            <w:r w:rsidRPr="007B6CA3">
              <w:rPr>
                <w:color w:val="FF0000"/>
              </w:rPr>
              <w:t xml:space="preserve"> </w:t>
            </w:r>
            <w:r w:rsidR="005F1CD1" w:rsidRPr="007B6CA3">
              <w:rPr>
                <w:color w:val="FF0000"/>
              </w:rPr>
              <w:t xml:space="preserve"> </w:t>
            </w:r>
            <w:proofErr w:type="spellStart"/>
            <w:r w:rsidR="005F1CD1" w:rsidRPr="007B6CA3">
              <w:rPr>
                <w:color w:val="FF0000"/>
              </w:rPr>
              <w:t>ssi</w:t>
            </w:r>
            <w:proofErr w:type="spellEnd"/>
            <w:r w:rsidR="005F1CD1" w:rsidRPr="007B6CA3">
              <w:rPr>
                <w:color w:val="FF0000"/>
              </w:rPr>
              <w:t xml:space="preserve"> </w:t>
            </w:r>
            <w:r w:rsidR="005F1CD1" w:rsidRPr="007B6CA3">
              <w:rPr>
                <w:rFonts w:eastAsiaTheme="minorEastAsia"/>
                <w:color w:val="FF0000"/>
              </w:rPr>
              <w:t xml:space="preserve"> </w:t>
            </w:r>
            <m:oMath>
              <m:r>
                <w:rPr>
                  <w:rFonts w:ascii="Cambria Math" w:hAnsi="Cambria Math"/>
                  <w:color w:val="FF0000"/>
                </w:rPr>
                <m:t>ABM</m:t>
              </m:r>
            </m:oMath>
            <w:r w:rsidR="005F1CD1" w:rsidRPr="007B6CA3">
              <w:rPr>
                <w:color w:val="FF0000"/>
              </w:rPr>
              <w:t xml:space="preserve"> est rectangle en </w:t>
            </w:r>
            <m:oMath>
              <m:r>
                <w:rPr>
                  <w:rFonts w:ascii="Cambria Math" w:hAnsi="Cambria Math"/>
                  <w:color w:val="FF0000"/>
                </w:rPr>
                <m:t>M</m:t>
              </m:r>
            </m:oMath>
            <w:r w:rsidR="005F1CD1" w:rsidRPr="007B6CA3">
              <w:rPr>
                <w:rFonts w:eastAsiaTheme="minorEastAsia"/>
                <w:color w:val="FF0000"/>
              </w:rPr>
              <w:t xml:space="preserve"> </w:t>
            </w:r>
            <w:r w:rsidR="00CA05EF" w:rsidRPr="007B6CA3">
              <w:rPr>
                <w:rFonts w:eastAsiaTheme="minorEastAsia"/>
                <w:color w:val="FF0000"/>
              </w:rPr>
              <w:t xml:space="preserve">(quand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M≠A,B</m:t>
              </m:r>
            </m:oMath>
            <w:r w:rsidR="00CA05EF" w:rsidRPr="007B6CA3">
              <w:rPr>
                <w:rFonts w:eastAsiaTheme="minorEastAsia"/>
                <w:color w:val="FF0000"/>
              </w:rPr>
              <w:t>)</w:t>
            </w:r>
            <w:r w:rsidR="00F83D69" w:rsidRPr="007B6CA3">
              <w:rPr>
                <w:rFonts w:eastAsiaTheme="minorEastAsia"/>
                <w:color w:val="FF0000"/>
              </w:rPr>
              <w:br/>
              <w:t xml:space="preserve">Autrement dit : L’ensemble des points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="00F83D69" w:rsidRPr="007B6CA3">
              <w:rPr>
                <w:rFonts w:eastAsiaTheme="minorEastAsia"/>
                <w:color w:val="FF0000"/>
              </w:rPr>
              <w:t xml:space="preserve"> tels que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MA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MB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=0</m:t>
              </m:r>
            </m:oMath>
            <w:r w:rsidR="00F83D69" w:rsidRPr="007B6CA3">
              <w:rPr>
                <w:rFonts w:eastAsiaTheme="minorEastAsia"/>
                <w:color w:val="FF0000"/>
              </w:rPr>
              <w:t xml:space="preserve"> est le cercle de diamètre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AB</m:t>
                  </m:r>
                </m:e>
              </m:d>
            </m:oMath>
            <w:r w:rsidR="0038582E" w:rsidRPr="007B6CA3">
              <w:rPr>
                <w:rFonts w:eastAsiaTheme="minorEastAsia"/>
                <w:color w:val="FF0000"/>
              </w:rPr>
              <w:t>.</w:t>
            </w:r>
          </w:p>
        </w:tc>
      </w:tr>
    </w:tbl>
    <w:p w14:paraId="61A9C8BA" w14:textId="0FC1A2B2" w:rsidR="00CF347B" w:rsidRPr="00F4676C" w:rsidRDefault="00DF77D1" w:rsidP="00CF347B">
      <w:pPr>
        <w:rPr>
          <w:rFonts w:ascii="Cambria Math" w:eastAsiaTheme="minorEastAsia" w:hAnsi="Cambria Math" w:cs="Arial"/>
          <w:b/>
          <w:i/>
        </w:rPr>
      </w:pPr>
      <w:r w:rsidRPr="00F4676C">
        <w:rPr>
          <w:rFonts w:eastAsiaTheme="minorEastAsia"/>
          <w:b/>
        </w:rPr>
        <w:t>Exemple</w:t>
      </w:r>
      <w:r w:rsidRPr="00F4676C">
        <w:rPr>
          <w:rFonts w:eastAsiaTheme="minorEastAsia"/>
        </w:rPr>
        <w:t xml:space="preserve">. Déterminer l’ensemble des points </w:t>
      </w:r>
      <m:oMath>
        <m:r>
          <w:rPr>
            <w:rFonts w:ascii="Cambria Math" w:eastAsiaTheme="minorEastAsia" w:hAnsi="Cambria Math"/>
          </w:rPr>
          <m:t>M</m:t>
        </m:r>
      </m:oMath>
      <w:r w:rsidRPr="00F4676C">
        <w:rPr>
          <w:rFonts w:eastAsiaTheme="minorEastAsia"/>
        </w:rPr>
        <w:t xml:space="preserve"> </w:t>
      </w:r>
      <w:r w:rsidR="000829E2" w:rsidRPr="00F4676C">
        <w:rPr>
          <w:rFonts w:eastAsiaTheme="minorEastAsia"/>
        </w:rPr>
        <w:t>tels que</w:t>
      </w:r>
    </w:p>
    <w:p w14:paraId="5A54A6F8" w14:textId="77777777" w:rsidR="00603008" w:rsidRPr="007B6CA3" w:rsidRDefault="000F19B7" w:rsidP="00CF347B">
      <w:pPr>
        <w:rPr>
          <w:rFonts w:eastAsiaTheme="minorEastAsia"/>
          <w:color w:val="FF0000"/>
        </w:rPr>
      </w:pPr>
      <w:r w:rsidRPr="007B6CA3">
        <w:rPr>
          <w:rFonts w:eastAsiaTheme="minorEastAsia" w:cs="Arial"/>
          <w:b/>
          <w:color w:val="FF0000"/>
        </w:rPr>
        <w:t>Propriété.</w:t>
      </w:r>
      <w:r w:rsidRPr="007B6CA3">
        <w:rPr>
          <w:rFonts w:eastAsiaTheme="minorEastAsia" w:cs="Arial"/>
          <w:color w:val="FF0000"/>
        </w:rPr>
        <w:t xml:space="preserve"> </w:t>
      </w:r>
      <w:r w:rsidRPr="007B6CA3">
        <w:rPr>
          <w:color w:val="FF0000"/>
        </w:rPr>
        <w:t xml:space="preserve">Etant donné deux points </w:t>
      </w:r>
      <m:oMath>
        <m:r>
          <w:rPr>
            <w:rFonts w:ascii="Cambria Math" w:hAnsi="Cambria Math"/>
            <w:color w:val="FF0000"/>
          </w:rPr>
          <m:t>A</m:t>
        </m:r>
      </m:oMath>
      <w:r w:rsidRPr="007B6CA3">
        <w:rPr>
          <w:color w:val="FF0000"/>
        </w:rPr>
        <w:t xml:space="preserve"> et </w:t>
      </w:r>
      <m:oMath>
        <m:r>
          <w:rPr>
            <w:rFonts w:ascii="Cambria Math" w:hAnsi="Cambria Math"/>
            <w:color w:val="FF0000"/>
          </w:rPr>
          <m:t>B</m:t>
        </m:r>
      </m:oMath>
      <w:r w:rsidRPr="007B6CA3">
        <w:rPr>
          <w:color w:val="FF0000"/>
        </w:rPr>
        <w:t xml:space="preserve"> et leur milieu </w:t>
      </w:r>
      <m:oMath>
        <m:r>
          <w:rPr>
            <w:rFonts w:ascii="Cambria Math" w:hAnsi="Cambria Math"/>
            <w:color w:val="FF0000"/>
          </w:rPr>
          <m:t>I</m:t>
        </m:r>
      </m:oMath>
      <w:r w:rsidRPr="007B6CA3">
        <w:rPr>
          <w:color w:val="FF0000"/>
        </w:rPr>
        <w:t xml:space="preserve">, on a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MA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MB</m:t>
            </m:r>
          </m:e>
        </m:acc>
        <m:r>
          <w:rPr>
            <w:rFonts w:ascii="Cambria Math" w:hAnsi="Cambria Math"/>
            <w:color w:val="FF0000"/>
          </w:rPr>
          <m:t>=M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I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4</m:t>
            </m:r>
          </m:den>
        </m:f>
        <m:r>
          <w:rPr>
            <w:rFonts w:ascii="Cambria Math" w:hAnsi="Cambria Math"/>
            <w:color w:val="FF0000"/>
          </w:rPr>
          <m:t>A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B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</w:p>
    <w:p w14:paraId="19840FE7" w14:textId="0C295B81" w:rsidR="00CF3EFB" w:rsidRPr="005C6891" w:rsidRDefault="004348AC" w:rsidP="00CF347B">
      <w:pPr>
        <w:rPr>
          <w:rFonts w:eastAsiaTheme="minorEastAsia" w:cs="Arial"/>
          <w:b/>
          <w:color w:val="002060"/>
        </w:rPr>
      </w:pPr>
      <w:r w:rsidRPr="00F4676C">
        <w:rPr>
          <w:rFonts w:eastAsiaTheme="minorEastAsia" w:cs="Arial"/>
          <w:b/>
          <w:color w:val="0000FF"/>
        </w:rPr>
        <w:t>Rappel</w:t>
      </w:r>
      <w:r w:rsidR="005C6891" w:rsidRPr="00F4676C">
        <w:rPr>
          <w:rFonts w:eastAsiaTheme="minorEastAsia" w:cs="Arial"/>
          <w:color w:val="0000FF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="005C6891" w:rsidRPr="00F4676C">
        <w:rPr>
          <w:rFonts w:eastAsiaTheme="minorEastAsia" w:cs="Arial"/>
          <w:color w:val="0000FF"/>
        </w:rPr>
        <w:t xml:space="preserve"> </w:t>
      </w:r>
      <w:proofErr w:type="gramStart"/>
      <w:r w:rsidR="005C6891" w:rsidRPr="00F4676C">
        <w:rPr>
          <w:rFonts w:eastAsiaTheme="minorEastAsia" w:cs="Arial"/>
          <w:color w:val="0000FF"/>
        </w:rPr>
        <w:t>est</w:t>
      </w:r>
      <w:proofErr w:type="gramEnd"/>
      <w:r w:rsidR="005C6891" w:rsidRPr="00F4676C">
        <w:rPr>
          <w:rFonts w:eastAsiaTheme="minorEastAsia" w:cs="Arial"/>
          <w:color w:val="0000FF"/>
        </w:rPr>
        <w:t xml:space="preserve"> un </w:t>
      </w:r>
      <w:r w:rsidR="005C6891" w:rsidRPr="00F4676C">
        <w:rPr>
          <w:rFonts w:eastAsiaTheme="minorEastAsia" w:cs="Arial"/>
          <w:b/>
          <w:color w:val="0000FF"/>
        </w:rPr>
        <w:t xml:space="preserve">vecteur directeur de la droite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d>
      </m:oMath>
      <w:r w:rsidR="005C6891" w:rsidRPr="00F4676C">
        <w:rPr>
          <w:rFonts w:eastAsiaTheme="minorEastAsia" w:cs="Arial"/>
          <w:color w:val="0000FF"/>
        </w:rPr>
        <w:t xml:space="preserve">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="005C6891" w:rsidRPr="00F4676C">
        <w:rPr>
          <w:rFonts w:eastAsiaTheme="minorEastAsia" w:cs="Arial"/>
          <w:color w:val="0000FF"/>
        </w:rPr>
        <w:t xml:space="preserve"> est colinéaire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acc>
      </m:oMath>
      <w:r w:rsidR="005C6891" w:rsidRPr="00F4676C">
        <w:rPr>
          <w:rFonts w:eastAsiaTheme="minorEastAsia" w:cs="Arial"/>
          <w:color w:val="0000FF"/>
        </w:rPr>
        <w:t xml:space="preserve"> ssi </w:t>
      </w:r>
      <m:oMath>
        <m:func>
          <m:funcPr>
            <m:ctrlPr>
              <w:rPr>
                <w:rFonts w:ascii="Cambria Math" w:eastAsiaTheme="minorEastAsia" w:hAnsi="Cambria Math" w:cs="Arial"/>
                <w:color w:val="0000F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0000F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0000FF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AB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0000FF"/>
          </w:rPr>
          <m:t>=0</m:t>
        </m:r>
      </m:oMath>
      <w:r w:rsidR="005C6891">
        <w:rPr>
          <w:rFonts w:eastAsiaTheme="minorEastAsia" w:cs="Arial"/>
          <w:color w:val="002060"/>
        </w:rPr>
        <w:br/>
      </w:r>
      <w:r w:rsidR="005C6891" w:rsidRPr="007B6CA3">
        <w:rPr>
          <w:rFonts w:eastAsiaTheme="minorEastAsia" w:cs="Arial"/>
          <w:b/>
          <w:color w:val="FF0000"/>
        </w:rPr>
        <w:t>Propriété</w:t>
      </w:r>
      <w:r w:rsidR="005C6891" w:rsidRPr="007B6CA3">
        <w:rPr>
          <w:rFonts w:eastAsiaTheme="minorEastAsia" w:cs="Arial"/>
          <w:color w:val="FF0000"/>
        </w:rPr>
        <w:t xml:space="preserve">. </w:t>
      </w:r>
      <w:r w:rsidR="005C6891" w:rsidRPr="007B6CA3">
        <w:rPr>
          <w:rFonts w:eastAsiaTheme="minorEastAsia" w:cs="Arial"/>
          <w:color w:val="FF0000"/>
          <w:u w:val="single"/>
        </w:rPr>
        <w:t>Un</w:t>
      </w:r>
      <w:r w:rsidR="005C6891" w:rsidRPr="007B6CA3">
        <w:rPr>
          <w:rFonts w:eastAsiaTheme="minorEastAsia" w:cs="Arial"/>
          <w:color w:val="FF0000"/>
        </w:rPr>
        <w:t xml:space="preserve"> vecteur directeur d’une droite d’équation cartésienne " </w:t>
      </w:r>
      <m:oMath>
        <m:r>
          <w:rPr>
            <w:rFonts w:ascii="Cambria Math" w:eastAsiaTheme="minorEastAsia" w:hAnsi="Cambria Math" w:cs="Arial"/>
            <w:color w:val="FF0000"/>
          </w:rPr>
          <m:t>ax+by+c=0</m:t>
        </m:r>
      </m:oMath>
      <w:r w:rsidR="005C6891" w:rsidRPr="007B6CA3">
        <w:rPr>
          <w:rFonts w:eastAsiaTheme="minorEastAsia" w:cs="Arial"/>
          <w:color w:val="FF0000"/>
        </w:rPr>
        <w:t xml:space="preserve"> " est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-b</m:t>
                </m:r>
              </m:e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</m:e>
            </m:eqArr>
          </m:e>
        </m:d>
      </m:oMath>
      <w:r w:rsidR="005C6891" w:rsidRPr="007B6CA3">
        <w:rPr>
          <w:rFonts w:eastAsiaTheme="minorEastAsia" w:cs="Arial"/>
          <w:color w:val="FF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A05EF" w14:paraId="7FBD0B74" w14:textId="77777777" w:rsidTr="00CF3EFB">
        <w:tc>
          <w:tcPr>
            <w:tcW w:w="10606" w:type="dxa"/>
          </w:tcPr>
          <w:p w14:paraId="3C540E80" w14:textId="3788076C" w:rsidR="00CF3EFB" w:rsidRDefault="00CF3EFB" w:rsidP="00CF347B">
            <w:pPr>
              <w:rPr>
                <w:color w:val="002060"/>
              </w:rPr>
            </w:pPr>
            <w:r w:rsidRPr="00F4676C">
              <w:rPr>
                <w:rFonts w:eastAsiaTheme="minorEastAsia" w:cs="Arial"/>
                <w:b/>
                <w:color w:val="0000FF"/>
              </w:rPr>
              <w:t>Définition</w:t>
            </w:r>
            <w:r w:rsidRPr="00F4676C">
              <w:rPr>
                <w:rFonts w:eastAsiaTheme="minorEastAsia" w:cs="Arial"/>
                <w:color w:val="0000FF"/>
              </w:rPr>
              <w:t xml:space="preserve">.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u</m:t>
                  </m:r>
                </m:e>
              </m:acc>
            </m:oMath>
            <w:r w:rsidRPr="00F4676C">
              <w:rPr>
                <w:rFonts w:eastAsiaTheme="minorEastAsia" w:cs="Arial"/>
                <w:color w:val="0000FF"/>
              </w:rPr>
              <w:t xml:space="preserve"> </w:t>
            </w:r>
            <w:proofErr w:type="gramStart"/>
            <w:r w:rsidRPr="00F4676C">
              <w:rPr>
                <w:rFonts w:eastAsiaTheme="minorEastAsia" w:cs="Arial"/>
                <w:color w:val="0000FF"/>
              </w:rPr>
              <w:t>est</w:t>
            </w:r>
            <w:proofErr w:type="gramEnd"/>
            <w:r w:rsidRPr="00F4676C">
              <w:rPr>
                <w:rFonts w:eastAsiaTheme="minorEastAsia" w:cs="Arial"/>
                <w:color w:val="0000FF"/>
              </w:rPr>
              <w:t xml:space="preserve"> un </w:t>
            </w:r>
            <w:r w:rsidRPr="00F4676C">
              <w:rPr>
                <w:rFonts w:eastAsiaTheme="minorEastAsia" w:cs="Arial"/>
                <w:b/>
                <w:color w:val="0000FF"/>
              </w:rPr>
              <w:t xml:space="preserve">vecteur normal à la droite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00FF"/>
                    </w:rPr>
                    <m:t>AB</m:t>
                  </m:r>
                </m:e>
              </m:d>
            </m:oMath>
            <w:r w:rsidRPr="00F4676C">
              <w:rPr>
                <w:rFonts w:eastAsiaTheme="minorEastAsia" w:cs="Arial"/>
                <w:color w:val="0000FF"/>
              </w:rPr>
              <w:t xml:space="preserve"> ssi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u</m:t>
                  </m:r>
                </m:e>
              </m:acc>
            </m:oMath>
            <w:r w:rsidRPr="00F4676C">
              <w:rPr>
                <w:rFonts w:eastAsiaTheme="minorEastAsia" w:cs="Arial"/>
                <w:color w:val="0000FF"/>
              </w:rPr>
              <w:t xml:space="preserve"> est orthogonal à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AB</m:t>
                  </m:r>
                </m:e>
              </m:acc>
            </m:oMath>
            <w:r w:rsidRPr="00F4676C">
              <w:rPr>
                <w:rFonts w:eastAsiaTheme="minorEastAsia" w:cs="Arial"/>
                <w:color w:val="0000FF"/>
              </w:rPr>
              <w:t xml:space="preserve"> </w:t>
            </w:r>
            <w:proofErr w:type="spellStart"/>
            <w:r w:rsidRPr="00F4676C">
              <w:rPr>
                <w:rFonts w:eastAsiaTheme="minorEastAsia" w:cs="Arial"/>
                <w:color w:val="0000FF"/>
              </w:rPr>
              <w:t>ssi</w:t>
            </w:r>
            <w:proofErr w:type="spellEnd"/>
            <w:r w:rsidRPr="00F4676C">
              <w:rPr>
                <w:rFonts w:eastAsiaTheme="minorEastAsia" w:cs="Arial"/>
                <w:color w:val="0000FF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00FF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0000FF"/>
                </w:rPr>
                <m:t>=0</m:t>
              </m:r>
            </m:oMath>
            <w:r>
              <w:rPr>
                <w:rFonts w:eastAsiaTheme="minorEastAsia" w:cs="Arial"/>
                <w:color w:val="002060"/>
              </w:rPr>
              <w:br/>
            </w:r>
            <w:r w:rsidRPr="007B6CA3">
              <w:rPr>
                <w:rFonts w:eastAsiaTheme="minorEastAsia" w:cs="Arial"/>
                <w:b/>
                <w:color w:val="FF0000"/>
              </w:rPr>
              <w:t>Propriété</w:t>
            </w:r>
            <w:r w:rsidRPr="007B6CA3">
              <w:rPr>
                <w:rFonts w:eastAsiaTheme="minorEastAsia" w:cs="Arial"/>
                <w:color w:val="FF0000"/>
              </w:rPr>
              <w:t xml:space="preserve">. </w:t>
            </w:r>
            <w:r w:rsidRPr="007B6CA3">
              <w:rPr>
                <w:rFonts w:eastAsiaTheme="minorEastAsia" w:cs="Arial"/>
                <w:color w:val="FF0000"/>
                <w:u w:val="single"/>
              </w:rPr>
              <w:t>Un</w:t>
            </w:r>
            <w:r w:rsidRPr="007B6CA3">
              <w:rPr>
                <w:rFonts w:eastAsiaTheme="minorEastAsia" w:cs="Arial"/>
                <w:color w:val="FF0000"/>
              </w:rPr>
              <w:t xml:space="preserve"> vecteur normal à une droite d’équation cartésienne " 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ax+by+c=0</m:t>
              </m:r>
            </m:oMath>
            <w:r w:rsidRPr="007B6CA3">
              <w:rPr>
                <w:rFonts w:eastAsiaTheme="minorEastAsia" w:cs="Arial"/>
                <w:color w:val="FF0000"/>
              </w:rPr>
              <w:t xml:space="preserve"> " est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b</m:t>
                      </m:r>
                    </m:e>
                  </m:eqArr>
                </m:e>
              </m:d>
            </m:oMath>
            <w:r w:rsidRPr="007B6CA3">
              <w:rPr>
                <w:rFonts w:eastAsiaTheme="minorEastAsia" w:cs="Arial"/>
                <w:color w:val="FF0000"/>
              </w:rPr>
              <w:t>.</w:t>
            </w:r>
          </w:p>
        </w:tc>
      </w:tr>
    </w:tbl>
    <w:p w14:paraId="2259F395" w14:textId="61C8C4E1" w:rsidR="005C6891" w:rsidRDefault="005C6891" w:rsidP="00CF347B">
      <w:pPr>
        <w:rPr>
          <w:rFonts w:eastAsiaTheme="minorEastAsia" w:cs="Arial"/>
          <w:b/>
        </w:rPr>
      </w:pPr>
    </w:p>
    <w:p w14:paraId="6E35C99F" w14:textId="77777777" w:rsidR="005C6891" w:rsidRDefault="005C6891">
      <w:pPr>
        <w:rPr>
          <w:rFonts w:eastAsiaTheme="minorEastAsia" w:cs="Arial"/>
          <w:b/>
        </w:rPr>
      </w:pPr>
      <w:r>
        <w:rPr>
          <w:rFonts w:eastAsiaTheme="minorEastAsia" w:cs="Arial"/>
          <w:b/>
        </w:rPr>
        <w:br w:type="page"/>
      </w:r>
    </w:p>
    <w:p w14:paraId="55BD70F0" w14:textId="3DBC1B34" w:rsidR="00F505FA" w:rsidRPr="00F14E62" w:rsidRDefault="00CF347B" w:rsidP="00F14E62">
      <w:pPr>
        <w:pStyle w:val="Titre"/>
        <w:jc w:val="center"/>
        <w:rPr>
          <w:rFonts w:eastAsiaTheme="minorEastAsia"/>
        </w:rPr>
      </w:pPr>
      <w:r w:rsidRPr="00C439FB">
        <w:rPr>
          <w:rFonts w:eastAsiaTheme="minorEastAsia"/>
        </w:rPr>
        <w:lastRenderedPageBreak/>
        <w:t>Rappels</w:t>
      </w:r>
    </w:p>
    <w:p w14:paraId="7F49C339" w14:textId="7C922F37" w:rsidR="009E4507" w:rsidRPr="005E293F" w:rsidRDefault="0027734B" w:rsidP="009E4507">
      <w:pPr>
        <w:rPr>
          <w:rFonts w:eastAsiaTheme="minorEastAsia" w:cs="Arial"/>
          <w:color w:val="FF0000"/>
        </w:rPr>
      </w:pPr>
      <w:r>
        <w:rPr>
          <w:noProof/>
        </w:rPr>
        <w:drawing>
          <wp:anchor distT="0" distB="0" distL="114300" distR="114300" simplePos="0" relativeHeight="251640320" behindDoc="1" locked="0" layoutInCell="1" allowOverlap="1" wp14:anchorId="52C2B043" wp14:editId="23F7FF11">
            <wp:simplePos x="0" y="0"/>
            <wp:positionH relativeFrom="column">
              <wp:posOffset>5638026</wp:posOffset>
            </wp:positionH>
            <wp:positionV relativeFrom="paragraph">
              <wp:posOffset>2037822</wp:posOffset>
            </wp:positionV>
            <wp:extent cx="1273810" cy="873760"/>
            <wp:effectExtent l="0" t="0" r="0" b="0"/>
            <wp:wrapSquare wrapText="bothSides"/>
            <wp:docPr id="1063993729" name="Image 2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93729" name="Image 2" descr="Une image contenant ligne, diagramm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1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93F" w:rsidRPr="00BF309D">
        <w:rPr>
          <w:rFonts w:eastAsiaTheme="minorEastAsia" w:cs="Arial"/>
          <w:b/>
          <w:color w:val="0000FF"/>
        </w:rPr>
        <w:t>Définition.</w:t>
      </w:r>
      <w:r w:rsidR="005E293F" w:rsidRPr="00BF309D">
        <w:rPr>
          <w:rFonts w:eastAsiaTheme="minorEastAsia" w:cs="Arial"/>
          <w:color w:val="0000FF"/>
        </w:rPr>
        <w:t xml:space="preserve"> </w:t>
      </w:r>
      <w:r w:rsidR="005E293F" w:rsidRPr="00BF309D">
        <w:rPr>
          <w:color w:val="0000FF"/>
        </w:rPr>
        <w:t xml:space="preserve">Un vecteur est </w:t>
      </w:r>
      <w:r w:rsidR="005E293F" w:rsidRPr="00BF309D">
        <w:rPr>
          <w:b/>
          <w:color w:val="0000FF"/>
        </w:rPr>
        <w:t>unitaire</w:t>
      </w:r>
      <w:r w:rsidR="005E293F" w:rsidRPr="00BF309D">
        <w:rPr>
          <w:color w:val="0000FF"/>
        </w:rPr>
        <w:t xml:space="preserve"> </w:t>
      </w:r>
      <w:proofErr w:type="spellStart"/>
      <w:r w:rsidR="005E293F" w:rsidRPr="00BF309D">
        <w:rPr>
          <w:color w:val="0000FF"/>
        </w:rPr>
        <w:t>ssi</w:t>
      </w:r>
      <w:proofErr w:type="spellEnd"/>
      <w:r w:rsidR="005E293F" w:rsidRPr="00BF309D">
        <w:rPr>
          <w:color w:val="0000FF"/>
        </w:rPr>
        <w:t xml:space="preserve"> il est de norme </w:t>
      </w:r>
      <m:oMath>
        <m:r>
          <w:rPr>
            <w:rFonts w:ascii="Cambria Math" w:hAnsi="Cambria Math"/>
            <w:color w:val="0000FF"/>
          </w:rPr>
          <m:t>1</m:t>
        </m:r>
      </m:oMath>
      <w:r w:rsidR="005E293F" w:rsidRPr="00BF309D">
        <w:rPr>
          <w:color w:val="0000FF"/>
        </w:rPr>
        <w:t xml:space="preserve">, autrement dit s’il est de longueur </w:t>
      </w:r>
      <m:oMath>
        <m:r>
          <w:rPr>
            <w:rFonts w:ascii="Cambria Math" w:hAnsi="Cambria Math"/>
            <w:color w:val="0000FF"/>
          </w:rPr>
          <m:t>1</m:t>
        </m:r>
      </m:oMath>
      <w:r w:rsidR="005E293F" w:rsidRPr="00BF309D">
        <w:rPr>
          <w:color w:val="0000FF"/>
        </w:rPr>
        <w:t>.</w:t>
      </w:r>
      <w:r w:rsidR="005E293F" w:rsidRPr="006A5FCC">
        <w:rPr>
          <w:rFonts w:eastAsiaTheme="minorEastAsia" w:cs="Arial"/>
          <w:color w:val="E36C0A" w:themeColor="accent6" w:themeShade="BF"/>
        </w:rPr>
        <w:br/>
      </w:r>
      <w:r w:rsidR="005E293F" w:rsidRPr="00F4676C">
        <w:rPr>
          <w:rFonts w:eastAsiaTheme="minorEastAsia" w:cs="Arial"/>
          <w:b/>
          <w:color w:val="FF0000"/>
        </w:rPr>
        <w:t xml:space="preserve">Remarque. </w:t>
      </w:r>
      <w:r w:rsidR="005E293F" w:rsidRPr="00F4676C">
        <w:rPr>
          <w:rFonts w:eastAsiaTheme="minorEastAsia" w:cs="Arial"/>
          <w:color w:val="FF0000"/>
        </w:rPr>
        <w:t xml:space="preserve">On peut rendre un vecteur unitaire en le divisant par sa norme.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u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u</m:t>
                    </m:r>
                  </m:e>
                </m:acc>
              </m:e>
            </m:d>
          </m:den>
        </m:f>
      </m:oMath>
      <w:r w:rsidR="005E293F" w:rsidRPr="00F4676C">
        <w:rPr>
          <w:rFonts w:eastAsiaTheme="minorEastAsia" w:cs="Arial"/>
          <w:color w:val="FF0000"/>
        </w:rPr>
        <w:t xml:space="preserve"> </w:t>
      </w:r>
      <w:proofErr w:type="gramStart"/>
      <w:r w:rsidR="005E293F" w:rsidRPr="00F4676C">
        <w:rPr>
          <w:rFonts w:eastAsiaTheme="minorEastAsia" w:cs="Arial"/>
          <w:color w:val="FF0000"/>
        </w:rPr>
        <w:t>est</w:t>
      </w:r>
      <w:proofErr w:type="gramEnd"/>
      <w:r w:rsidR="005E293F" w:rsidRPr="00F4676C">
        <w:rPr>
          <w:rFonts w:eastAsiaTheme="minorEastAsia" w:cs="Arial"/>
          <w:color w:val="FF0000"/>
        </w:rPr>
        <w:t xml:space="preserve"> toujours de norme </w:t>
      </w:r>
      <m:oMath>
        <m:r>
          <w:rPr>
            <w:rFonts w:ascii="Cambria Math" w:eastAsiaTheme="minorEastAsia" w:hAnsi="Cambria Math" w:cs="Arial"/>
            <w:color w:val="FF0000"/>
          </w:rPr>
          <m:t>1</m:t>
        </m:r>
      </m:oMath>
      <w:r w:rsidR="005E293F" w:rsidRPr="00F4676C">
        <w:rPr>
          <w:rFonts w:eastAsiaTheme="minorEastAsia" w:cs="Arial"/>
          <w:color w:val="FF0000"/>
        </w:rPr>
        <w:t>.</w:t>
      </w:r>
      <w:r w:rsidR="005E293F">
        <w:rPr>
          <w:rFonts w:eastAsiaTheme="minorEastAsia" w:cs="Arial"/>
          <w:color w:val="FF0000"/>
        </w:rPr>
        <w:br/>
      </w:r>
      <w:r w:rsidR="009E4507" w:rsidRPr="00BF309D">
        <w:rPr>
          <w:rFonts w:eastAsiaTheme="minorEastAsia" w:cs="Arial"/>
          <w:b/>
          <w:color w:val="0000FF"/>
        </w:rPr>
        <w:t>Définition</w:t>
      </w:r>
      <w:r w:rsidR="00BF309D" w:rsidRPr="00BF309D">
        <w:rPr>
          <w:rFonts w:eastAsiaTheme="minorEastAsia" w:cs="Arial"/>
          <w:b/>
          <w:color w:val="0000FF"/>
        </w:rPr>
        <w:t>s</w:t>
      </w:r>
      <w:r w:rsidR="009E4507" w:rsidRPr="00BF309D">
        <w:rPr>
          <w:rFonts w:eastAsiaTheme="minorEastAsia" w:cs="Arial"/>
          <w:b/>
          <w:color w:val="0000FF"/>
        </w:rPr>
        <w:t>.</w:t>
      </w:r>
      <w:r w:rsidR="009E4507" w:rsidRPr="00BF309D">
        <w:rPr>
          <w:rFonts w:eastAsiaTheme="minorEastAsia" w:cs="Arial"/>
          <w:color w:val="0000FF"/>
        </w:rPr>
        <w:t xml:space="preserve"> </w:t>
      </w:r>
      <w:r w:rsidR="00A95A2F" w:rsidRPr="00BF309D">
        <w:rPr>
          <w:rFonts w:eastAsiaTheme="minorEastAsia" w:cs="Arial"/>
          <w:color w:val="0000FF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="00A95A2F" w:rsidRPr="00BF309D">
        <w:rPr>
          <w:rFonts w:eastAsiaTheme="minorEastAsia" w:cs="Arial"/>
          <w:color w:val="0000F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v</m:t>
            </m:r>
          </m:e>
        </m:acc>
      </m:oMath>
      <w:r w:rsidR="00A95A2F" w:rsidRPr="00BF309D">
        <w:rPr>
          <w:rFonts w:eastAsiaTheme="minorEastAsia" w:cs="Arial"/>
          <w:color w:val="0000FF"/>
        </w:rPr>
        <w:t xml:space="preserve"> deux vecteurs non nuls.  On note</w:t>
      </w:r>
      <w:r w:rsidR="009E4507" w:rsidRPr="00BF309D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A</m:t>
        </m:r>
      </m:oMath>
      <w:r w:rsidR="009E4507" w:rsidRPr="00BF309D">
        <w:rPr>
          <w:rFonts w:eastAsiaTheme="minorEastAsia" w:cs="Arial"/>
          <w:color w:val="0000FF"/>
        </w:rPr>
        <w:t xml:space="preserve"> et </w:t>
      </w:r>
      <m:oMath>
        <m:r>
          <w:rPr>
            <w:rFonts w:ascii="Cambria Math" w:eastAsiaTheme="minorEastAsia" w:hAnsi="Cambria Math" w:cs="Arial"/>
            <w:color w:val="0000FF"/>
          </w:rPr>
          <m:t>B</m:t>
        </m:r>
      </m:oMath>
      <w:r w:rsidR="009E4507" w:rsidRPr="00BF309D">
        <w:rPr>
          <w:rFonts w:eastAsiaTheme="minorEastAsia" w:cs="Arial"/>
          <w:color w:val="0000FF"/>
        </w:rPr>
        <w:t xml:space="preserve"> les points tels que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u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u</m:t>
                    </m:r>
                  </m:e>
                </m:acc>
              </m:e>
            </m:d>
          </m:den>
        </m:f>
        <m:r>
          <w:rPr>
            <w:rFonts w:ascii="Cambria Math" w:eastAsiaTheme="minorEastAsia" w:hAnsi="Cambria Math" w:cs="Arial"/>
            <w:color w:val="0000F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OA</m:t>
            </m:r>
          </m:e>
        </m:acc>
      </m:oMath>
      <w:r w:rsidR="00A95A2F" w:rsidRPr="00BF309D">
        <w:rPr>
          <w:rFonts w:eastAsiaTheme="minorEastAsia" w:cs="Arial"/>
          <w:color w:val="0000FF"/>
        </w:rPr>
        <w:t xml:space="preserve"> et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v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v</m:t>
                </m:r>
              </m:e>
            </m:d>
          </m:den>
        </m:f>
        <m:r>
          <w:rPr>
            <w:rFonts w:ascii="Cambria Math" w:eastAsiaTheme="minorEastAsia" w:hAnsi="Cambria Math" w:cs="Arial"/>
            <w:color w:val="0000F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OB</m:t>
            </m:r>
          </m:e>
        </m:acc>
      </m:oMath>
      <w:r w:rsidR="009E4507" w:rsidRPr="00BF309D">
        <w:rPr>
          <w:rFonts w:eastAsiaTheme="minorEastAsia" w:cs="Arial"/>
          <w:color w:val="0000FF"/>
        </w:rPr>
        <w:t>.</w:t>
      </w:r>
      <w:r w:rsidR="00A95A2F" w:rsidRPr="00BF309D">
        <w:rPr>
          <w:rFonts w:eastAsiaTheme="minorEastAsia" w:cs="Arial"/>
          <w:color w:val="0000FF"/>
        </w:rPr>
        <w:t xml:space="preserve">  </w:t>
      </w:r>
      <w:r w:rsidR="00A95A2F" w:rsidRPr="00BF309D">
        <w:rPr>
          <w:rFonts w:eastAsiaTheme="minorEastAsia" w:cs="Arial"/>
          <w:color w:val="0000FF"/>
        </w:rPr>
        <w:br/>
      </w:r>
      <m:oMath>
        <m:r>
          <w:rPr>
            <w:rFonts w:ascii="Cambria Math" w:eastAsiaTheme="minorEastAsia" w:hAnsi="Cambria Math" w:cs="Arial"/>
            <w:color w:val="0000FF"/>
          </w:rPr>
          <m:t>A</m:t>
        </m:r>
      </m:oMath>
      <w:r w:rsidR="009E4507" w:rsidRPr="00BF309D">
        <w:rPr>
          <w:rFonts w:eastAsiaTheme="minorEastAsia" w:cs="Arial"/>
          <w:color w:val="0000FF"/>
        </w:rPr>
        <w:t xml:space="preserve"> </w:t>
      </w:r>
      <w:proofErr w:type="gramStart"/>
      <w:r w:rsidR="009E4507" w:rsidRPr="00BF309D">
        <w:rPr>
          <w:rFonts w:eastAsiaTheme="minorEastAsia" w:cs="Arial"/>
          <w:color w:val="0000FF"/>
        </w:rPr>
        <w:t>et</w:t>
      </w:r>
      <w:proofErr w:type="gramEnd"/>
      <w:r w:rsidR="009E4507" w:rsidRPr="00BF309D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B</m:t>
        </m:r>
      </m:oMath>
      <w:r w:rsidR="009E4507" w:rsidRPr="00BF309D">
        <w:rPr>
          <w:rFonts w:eastAsiaTheme="minorEastAsia" w:cs="Arial"/>
          <w:color w:val="0000FF"/>
        </w:rPr>
        <w:t xml:space="preserve"> sont</w:t>
      </w:r>
      <w:r w:rsidR="00A95A2F" w:rsidRPr="00BF309D">
        <w:rPr>
          <w:rFonts w:eastAsiaTheme="minorEastAsia" w:cs="Arial"/>
          <w:color w:val="0000FF"/>
        </w:rPr>
        <w:t xml:space="preserve"> alors deux</w:t>
      </w:r>
      <w:r w:rsidR="009E4507" w:rsidRPr="00BF309D">
        <w:rPr>
          <w:rFonts w:eastAsiaTheme="minorEastAsia" w:cs="Arial"/>
          <w:color w:val="0000FF"/>
        </w:rPr>
        <w:t xml:space="preserve"> points </w:t>
      </w:r>
      <w:r w:rsidR="00085209" w:rsidRPr="00BF309D">
        <w:rPr>
          <w:rFonts w:eastAsiaTheme="minorEastAsia" w:cs="Arial"/>
          <w:color w:val="0000FF"/>
        </w:rPr>
        <w:t>situés sur le</w:t>
      </w:r>
      <w:r w:rsidR="009E4507" w:rsidRPr="00BF309D">
        <w:rPr>
          <w:rFonts w:eastAsiaTheme="minorEastAsia" w:cs="Arial"/>
          <w:color w:val="0000FF"/>
        </w:rPr>
        <w:t xml:space="preserve"> cercle </w:t>
      </w:r>
      <m:oMath>
        <m:r>
          <m:rPr>
            <m:scr m:val="script"/>
          </m:rPr>
          <w:rPr>
            <w:rFonts w:ascii="Cambria Math" w:hAnsi="Cambria Math" w:cs="Cambria Math"/>
            <w:color w:val="0000FF"/>
          </w:rPr>
          <m:t>C</m:t>
        </m:r>
      </m:oMath>
      <w:r w:rsidR="009E4507" w:rsidRPr="00BF309D">
        <w:rPr>
          <w:rFonts w:eastAsiaTheme="minorEastAsia" w:cs="Arial"/>
          <w:color w:val="0000FF"/>
        </w:rPr>
        <w:t xml:space="preserve"> </w:t>
      </w:r>
      <w:r w:rsidR="00F505FA" w:rsidRPr="00BF309D">
        <w:rPr>
          <w:rFonts w:eastAsiaTheme="minorEastAsia" w:cs="Arial"/>
          <w:color w:val="0000FF"/>
        </w:rPr>
        <w:t xml:space="preserve">de centre </w:t>
      </w:r>
      <m:oMath>
        <m:r>
          <w:rPr>
            <w:rFonts w:ascii="Cambria Math" w:eastAsiaTheme="minorEastAsia" w:hAnsi="Cambria Math" w:cs="Arial"/>
            <w:color w:val="0000FF"/>
          </w:rPr>
          <m:t>O</m:t>
        </m:r>
      </m:oMath>
      <w:r w:rsidR="00F505FA" w:rsidRPr="00BF309D">
        <w:rPr>
          <w:rFonts w:eastAsiaTheme="minorEastAsia" w:cs="Arial"/>
          <w:color w:val="0000FF"/>
        </w:rPr>
        <w:t xml:space="preserve"> et de rayon </w:t>
      </w:r>
      <m:oMath>
        <m:r>
          <w:rPr>
            <w:rFonts w:ascii="Cambria Math" w:eastAsiaTheme="minorEastAsia" w:hAnsi="Cambria Math" w:cs="Arial"/>
            <w:color w:val="0000FF"/>
          </w:rPr>
          <m:t>1</m:t>
        </m:r>
      </m:oMath>
      <w:r w:rsidR="00F505FA" w:rsidRPr="00BF309D">
        <w:rPr>
          <w:rFonts w:eastAsiaTheme="minorEastAsia" w:cs="Arial"/>
          <w:color w:val="0000FF"/>
        </w:rPr>
        <w:t>.</w:t>
      </w:r>
      <w:r w:rsidR="002D702A" w:rsidRPr="00BF309D">
        <w:rPr>
          <w:rFonts w:eastAsiaTheme="minorEastAsia" w:cs="Arial"/>
          <w:color w:val="0000FF"/>
        </w:rPr>
        <w:br/>
      </w:r>
      <w:r w:rsidR="002D702A" w:rsidRPr="00BF309D">
        <w:rPr>
          <w:rFonts w:eastAsiaTheme="minorEastAsia" w:cs="Arial"/>
          <w:b/>
          <w:color w:val="0000FF"/>
        </w:rPr>
        <w:t xml:space="preserve">L’angle </w:t>
      </w:r>
      <w:r w:rsidR="002D702A" w:rsidRPr="00BF309D">
        <w:rPr>
          <w:rFonts w:eastAsiaTheme="minorEastAsia" w:cs="Arial"/>
          <w:b/>
          <w:color w:val="0000FF"/>
          <w:u w:val="single"/>
        </w:rPr>
        <w:t>orienté</w:t>
      </w:r>
      <w:r w:rsidR="002D702A" w:rsidRPr="00BF309D">
        <w:rPr>
          <w:rFonts w:eastAsiaTheme="minorEastAsia" w:cs="Arial"/>
          <w:b/>
          <w:color w:val="0000FF"/>
        </w:rPr>
        <w:t xml:space="preserve"> de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="002D702A" w:rsidRPr="00BF309D">
        <w:rPr>
          <w:rFonts w:eastAsiaTheme="minorEastAsia" w:cs="Arial"/>
          <w:b/>
          <w:color w:val="0000F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v</m:t>
            </m:r>
          </m:e>
        </m:acc>
      </m:oMath>
      <w:r w:rsidR="002D702A" w:rsidRPr="00BF309D">
        <w:rPr>
          <w:rFonts w:eastAsiaTheme="minorEastAsia" w:cs="Arial"/>
          <w:b/>
          <w:color w:val="0000FF"/>
        </w:rPr>
        <w:t xml:space="preserve"> </w:t>
      </w:r>
      <w:r w:rsidR="002D702A" w:rsidRPr="00BF309D">
        <w:rPr>
          <w:rFonts w:eastAsiaTheme="minorEastAsia" w:cs="Arial"/>
          <w:color w:val="0000FF"/>
        </w:rPr>
        <w:t>noté</w:t>
      </w:r>
      <w:r w:rsidR="002D702A" w:rsidRPr="00BF309D">
        <w:rPr>
          <w:rFonts w:eastAsiaTheme="minorEastAsia" w:cs="Arial"/>
          <w:b/>
          <w:color w:val="0000FF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FF"/>
                  </w:rPr>
                  <m:t>u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FF"/>
                  </w:rPr>
                  <m:t>v</m:t>
                </m:r>
              </m:e>
            </m:acc>
          </m:e>
        </m:d>
      </m:oMath>
      <w:r w:rsidR="002D702A" w:rsidRPr="00BF309D">
        <w:rPr>
          <w:rFonts w:eastAsiaTheme="minorEastAsia" w:cs="Arial"/>
          <w:color w:val="0000FF"/>
        </w:rPr>
        <w:t xml:space="preserve"> est défini comme la longueur de l’arc de cercle </w:t>
      </w:r>
      <m:oMath>
        <m:acc>
          <m:acc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acc>
      </m:oMath>
      <w:r w:rsidR="002D702A" w:rsidRPr="00BF309D">
        <w:rPr>
          <w:rFonts w:eastAsiaTheme="minorEastAsia" w:cs="Arial"/>
          <w:color w:val="0000FF"/>
        </w:rPr>
        <w:t xml:space="preserve">, modulo </w:t>
      </w:r>
      <m:oMath>
        <m:r>
          <w:rPr>
            <w:rFonts w:ascii="Cambria Math" w:eastAsiaTheme="minorEastAsia" w:hAnsi="Cambria Math" w:cs="Arial"/>
            <w:color w:val="0000FF"/>
          </w:rPr>
          <m:t>2π</m:t>
        </m:r>
      </m:oMath>
      <w:r w:rsidR="002D702A" w:rsidRPr="00BF309D">
        <w:rPr>
          <w:rFonts w:eastAsiaTheme="minorEastAsia" w:cs="Arial"/>
          <w:color w:val="0000FF"/>
        </w:rPr>
        <w:t>, comptée positivement dans le sens direct, négativement dans le sens indirect.</w:t>
      </w:r>
      <w:r w:rsidR="006B5FB3" w:rsidRPr="00BF309D">
        <w:rPr>
          <w:rFonts w:eastAsiaTheme="minorEastAsia" w:cs="Arial"/>
          <w:color w:val="0000FF"/>
        </w:rPr>
        <w:t xml:space="preserve"> Sa </w:t>
      </w:r>
      <w:r w:rsidR="006B5FB3" w:rsidRPr="00BF309D">
        <w:rPr>
          <w:rFonts w:eastAsiaTheme="minorEastAsia" w:cs="Arial"/>
          <w:b/>
          <w:color w:val="0000FF"/>
        </w:rPr>
        <w:t>mesure principale</w:t>
      </w:r>
      <w:r w:rsidR="006B5FB3" w:rsidRPr="00BF309D">
        <w:rPr>
          <w:rFonts w:eastAsiaTheme="minorEastAsia" w:cs="Arial"/>
          <w:color w:val="0000FF"/>
        </w:rPr>
        <w:t xml:space="preserve"> est </w:t>
      </w:r>
      <w:r w:rsidR="00DD6313" w:rsidRPr="00BF309D">
        <w:rPr>
          <w:rFonts w:eastAsiaTheme="minorEastAsia" w:cs="Arial"/>
          <w:color w:val="0000FF"/>
        </w:rPr>
        <w:t>exprimée</w:t>
      </w:r>
      <w:r w:rsidR="006B5FB3" w:rsidRPr="00BF309D">
        <w:rPr>
          <w:rFonts w:eastAsiaTheme="minorEastAsia" w:cs="Arial"/>
          <w:color w:val="0000FF"/>
        </w:rPr>
        <w:t xml:space="preserve"> dans</w:t>
      </w:r>
      <w:r w:rsidR="009C2C61" w:rsidRPr="00BF309D">
        <w:rPr>
          <w:rFonts w:eastAsiaTheme="minorEastAsia" w:cs="Arial"/>
          <w:color w:val="0000FF"/>
        </w:rPr>
        <w:t xml:space="preserve"> l’intervalle</w:t>
      </w:r>
      <w:r w:rsidR="006B5FB3" w:rsidRPr="00BF309D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]-π;π]</m:t>
        </m:r>
      </m:oMath>
      <w:r w:rsidR="006B5FB3" w:rsidRPr="00BF309D">
        <w:rPr>
          <w:rFonts w:eastAsiaTheme="minorEastAsia" w:cs="Arial"/>
          <w:color w:val="0000FF"/>
        </w:rPr>
        <w:t>.</w:t>
      </w:r>
      <w:r w:rsidR="00F505FA" w:rsidRPr="00BF309D">
        <w:rPr>
          <w:rFonts w:eastAsiaTheme="minorEastAsia" w:cs="Arial"/>
          <w:color w:val="0000FF"/>
        </w:rPr>
        <w:br/>
      </w:r>
      <w:r w:rsidR="009E4507" w:rsidRPr="00BF309D">
        <w:rPr>
          <w:rFonts w:eastAsiaTheme="minorEastAsia" w:cs="Arial"/>
          <w:b/>
          <w:color w:val="0000FF"/>
        </w:rPr>
        <w:t xml:space="preserve">L’angle </w:t>
      </w:r>
      <w:r w:rsidR="00A95A2F" w:rsidRPr="00BF309D">
        <w:rPr>
          <w:rFonts w:eastAsiaTheme="minorEastAsia" w:cs="Arial"/>
          <w:b/>
          <w:color w:val="0000FF"/>
          <w:u w:val="single"/>
        </w:rPr>
        <w:t>géométrique</w:t>
      </w:r>
      <w:r w:rsidR="00A95A2F" w:rsidRPr="00BF309D">
        <w:rPr>
          <w:rFonts w:eastAsiaTheme="minorEastAsia" w:cs="Arial"/>
          <w:b/>
          <w:color w:val="0000FF"/>
        </w:rPr>
        <w:t xml:space="preserve"> </w:t>
      </w:r>
      <w:r w:rsidR="004C1DE4" w:rsidRPr="00BF309D">
        <w:rPr>
          <w:rFonts w:eastAsiaTheme="minorEastAsia" w:cs="Arial"/>
          <w:b/>
          <w:color w:val="0000FF"/>
        </w:rPr>
        <w:t>(non-orienté)</w:t>
      </w:r>
      <w:r w:rsidR="004C1DE4" w:rsidRPr="00BF309D">
        <w:rPr>
          <w:rFonts w:eastAsiaTheme="minorEastAsia" w:cs="Arial"/>
          <w:color w:val="0000FF"/>
        </w:rPr>
        <w:t xml:space="preserve"> </w:t>
      </w:r>
      <w:r w:rsidR="009E4507" w:rsidRPr="00BF309D">
        <w:rPr>
          <w:rFonts w:eastAsiaTheme="minorEastAsia" w:cs="Arial"/>
          <w:b/>
          <w:color w:val="0000FF"/>
        </w:rPr>
        <w:t xml:space="preserve">de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="009E4507" w:rsidRPr="00BF309D">
        <w:rPr>
          <w:rFonts w:eastAsiaTheme="minorEastAsia" w:cs="Arial"/>
          <w:b/>
          <w:color w:val="0000F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v</m:t>
            </m:r>
          </m:e>
        </m:acc>
      </m:oMath>
      <w:r w:rsidR="009E4507" w:rsidRPr="00BF309D">
        <w:rPr>
          <w:rFonts w:eastAsiaTheme="minorEastAsia" w:cs="Arial"/>
          <w:b/>
          <w:color w:val="0000FF"/>
        </w:rPr>
        <w:t xml:space="preserve"> </w:t>
      </w:r>
      <w:r w:rsidR="009E4507" w:rsidRPr="00BF309D">
        <w:rPr>
          <w:rFonts w:eastAsiaTheme="minorEastAsia" w:cs="Arial"/>
          <w:color w:val="0000FF"/>
        </w:rPr>
        <w:t>noté</w:t>
      </w:r>
      <w:r w:rsidR="009E4507" w:rsidRPr="00BF309D">
        <w:rPr>
          <w:rFonts w:eastAsiaTheme="minorEastAsia" w:cs="Arial"/>
          <w:b/>
          <w:color w:val="0000FF"/>
        </w:rPr>
        <w:t xml:space="preserve"> </w:t>
      </w:r>
      <m:oMath>
        <m:acc>
          <m:accPr>
            <m:ctrlPr>
              <w:rPr>
                <w:rFonts w:ascii="Cambria Math" w:hAnsi="Cambria Math"/>
                <w:color w:val="0000FF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v</m:t>
                    </m:r>
                  </m:e>
                </m:acc>
              </m:e>
            </m:d>
          </m:e>
        </m:acc>
      </m:oMath>
      <w:r w:rsidR="009E4507" w:rsidRPr="00BF309D">
        <w:rPr>
          <w:rFonts w:eastAsiaTheme="minorEastAsia" w:cs="Arial"/>
          <w:color w:val="0000FF"/>
        </w:rPr>
        <w:t xml:space="preserve"> est défini </w:t>
      </w:r>
      <w:r w:rsidR="002D702A" w:rsidRPr="00BF309D">
        <w:rPr>
          <w:rFonts w:eastAsiaTheme="minorEastAsia" w:cs="Arial"/>
          <w:color w:val="0000FF"/>
        </w:rPr>
        <w:t xml:space="preserve">comme la valeur absolue de la mesure principale de l’angle orienté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FF"/>
                  </w:rPr>
                  <m:t>u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FF"/>
                  </w:rPr>
                  <m:t>v</m:t>
                </m:r>
              </m:e>
            </m:acc>
          </m:e>
        </m:d>
      </m:oMath>
      <w:r w:rsidR="003E3E34" w:rsidRPr="00BF309D">
        <w:rPr>
          <w:rFonts w:eastAsiaTheme="minorEastAsia" w:cs="Arial"/>
          <w:color w:val="0000FF"/>
        </w:rPr>
        <w:t>.</w:t>
      </w:r>
      <w:r w:rsidR="0064180B" w:rsidRPr="00BF309D">
        <w:rPr>
          <w:rFonts w:eastAsiaTheme="minorEastAsia" w:cs="Arial"/>
          <w:color w:val="0000FF"/>
        </w:rPr>
        <w:t xml:space="preserve">   </w:t>
      </w:r>
      <m:oMath>
        <m:acc>
          <m:accPr>
            <m:ctrlPr>
              <w:rPr>
                <w:rFonts w:ascii="Cambria Math" w:hAnsi="Cambria Math"/>
                <w:color w:val="0000FF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FF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0000FF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FF"/>
                      </w:rPr>
                      <m:t>v</m:t>
                    </m:r>
                  </m:e>
                </m:acc>
              </m:e>
            </m:d>
          </m:e>
        </m:acc>
      </m:oMath>
      <w:r w:rsidR="0064180B" w:rsidRPr="00BF309D">
        <w:rPr>
          <w:color w:val="0000FF"/>
        </w:rPr>
        <w:t xml:space="preserve"> </w:t>
      </w:r>
      <w:proofErr w:type="gramStart"/>
      <w:r w:rsidR="0064180B" w:rsidRPr="00BF309D">
        <w:rPr>
          <w:color w:val="0000FF"/>
        </w:rPr>
        <w:t>est</w:t>
      </w:r>
      <w:proofErr w:type="gramEnd"/>
      <w:r w:rsidR="0064180B" w:rsidRPr="00BF309D">
        <w:rPr>
          <w:color w:val="0000FF"/>
        </w:rPr>
        <w:t xml:space="preserve"> donc un nombre dans l’intervalle </w:t>
      </w:r>
      <m:oMath>
        <m:d>
          <m:dPr>
            <m:begChr m:val="["/>
            <m:endChr m:val="]"/>
            <m:ctrlPr>
              <w:rPr>
                <w:rFonts w:ascii="Cambria Math" w:hAnsi="Cambria Math"/>
                <w:color w:val="0000FF"/>
              </w:rPr>
            </m:ctrlPr>
          </m:dPr>
          <m:e>
            <m:r>
              <w:rPr>
                <w:rFonts w:ascii="Cambria Math" w:hAnsi="Cambria Math"/>
                <w:color w:val="0000FF"/>
              </w:rPr>
              <m:t>0;π</m:t>
            </m:r>
          </m:e>
        </m:d>
      </m:oMath>
      <w:r w:rsidR="0064180B" w:rsidRPr="00BF309D">
        <w:rPr>
          <w:color w:val="0000F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971"/>
      </w:tblGrid>
      <w:tr w:rsidR="00602589" w:rsidRPr="00BF309D" w14:paraId="014B4026" w14:textId="77777777" w:rsidTr="00FD5A64">
        <w:trPr>
          <w:trHeight w:val="973"/>
        </w:trPr>
        <w:tc>
          <w:tcPr>
            <w:tcW w:w="8971" w:type="dxa"/>
          </w:tcPr>
          <w:p w14:paraId="2BDE1152" w14:textId="61A464BE" w:rsidR="009E4507" w:rsidRPr="00F14E62" w:rsidRDefault="00B86BFA" w:rsidP="009E4507">
            <w:pPr>
              <w:spacing w:after="200" w:line="276" w:lineRule="auto"/>
              <w:rPr>
                <w:rFonts w:eastAsiaTheme="minorEastAsia" w:cs="Arial"/>
              </w:rPr>
            </w:pPr>
            <w:r w:rsidRPr="00F14E62">
              <w:rPr>
                <w:rFonts w:eastAsiaTheme="minorEastAsia" w:cs="Arial"/>
                <w:b/>
              </w:rPr>
              <w:t>Remarque</w:t>
            </w:r>
            <w:r w:rsidR="009E4507" w:rsidRPr="00F14E62">
              <w:rPr>
                <w:rFonts w:eastAsiaTheme="minorEastAsia" w:cs="Arial"/>
                <w:b/>
              </w:rPr>
              <w:t>.</w:t>
            </w:r>
            <w:r w:rsidR="009E4507" w:rsidRPr="00F14E62">
              <w:rPr>
                <w:rFonts w:eastAsiaTheme="minorEastAsia" w:cs="Arial"/>
              </w:rPr>
              <w:t xml:space="preserve"> </w:t>
            </w:r>
            <w:r w:rsidR="002B4B50" w:rsidRPr="00F14E62">
              <w:t>Visuellem</w:t>
            </w:r>
            <w:r w:rsidR="00A21A68" w:rsidRPr="00F14E62">
              <w:t>ent</w:t>
            </w:r>
            <w:r w:rsidR="009E4507" w:rsidRPr="00F14E62">
              <w:t xml:space="preserve">, l’angle géométrique de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="009E4507" w:rsidRPr="00F14E62"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oMath>
            <w:r w:rsidR="009E4507" w:rsidRPr="00F14E62">
              <w:t xml:space="preserve"> noté </w:t>
            </w:r>
            <m:oMath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;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</m:d>
                </m:e>
              </m:acc>
            </m:oMath>
            <w:r w:rsidR="009E4507" w:rsidRPr="00F14E62">
              <w:t xml:space="preserve"> correspond à l’angle saillant que l’on mesure directement au rapporteur entre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="009E4507" w:rsidRPr="00F14E62"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  <w:r w:rsidR="009E4507" w:rsidRPr="00F14E62">
              <w:t xml:space="preserve"> si on les fait partir d’un même point. </w:t>
            </w:r>
            <m:oMath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;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</m:d>
                </m:e>
              </m:acc>
            </m:oMath>
            <w:r w:rsidR="009E4507" w:rsidRPr="00F14E62">
              <w:t xml:space="preserve"> </w:t>
            </w:r>
            <w:proofErr w:type="gramStart"/>
            <w:r w:rsidR="009E4507" w:rsidRPr="00F14E62">
              <w:t>est</w:t>
            </w:r>
            <w:proofErr w:type="gramEnd"/>
            <w:r w:rsidR="009E4507" w:rsidRPr="00F14E62">
              <w:t xml:space="preserve"> </w:t>
            </w:r>
            <w:r w:rsidR="00F505FA" w:rsidRPr="00F14E62">
              <w:t>un nombre</w:t>
            </w:r>
            <w:r w:rsidR="009E4507" w:rsidRPr="00F14E62">
              <w:t xml:space="preserve"> dans l’intervalle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0;π</m:t>
                  </m:r>
                </m:e>
              </m:d>
            </m:oMath>
            <w:r w:rsidR="009E4507" w:rsidRPr="00F14E62">
              <w:t>.</w:t>
            </w:r>
          </w:p>
        </w:tc>
      </w:tr>
    </w:tbl>
    <w:p w14:paraId="65898EDF" w14:textId="77777777" w:rsidR="008C0C71" w:rsidRDefault="008C0C71" w:rsidP="00AF5D5A">
      <w:pPr>
        <w:rPr>
          <w:rFonts w:eastAsiaTheme="minorEastAsia" w:cs="Arial"/>
          <w:b/>
          <w:color w:val="0000FF"/>
        </w:rPr>
      </w:pPr>
    </w:p>
    <w:p w14:paraId="675D873A" w14:textId="7F18F71E" w:rsidR="008C0C71" w:rsidRDefault="00AF5D5A" w:rsidP="00715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0000FF"/>
        </w:rPr>
      </w:pPr>
      <w:r w:rsidRPr="00BF309D">
        <w:rPr>
          <w:rFonts w:eastAsiaTheme="minorEastAsia" w:cs="Arial"/>
          <w:b/>
          <w:color w:val="0000FF"/>
        </w:rPr>
        <w:t>Définition</w:t>
      </w:r>
      <w:r w:rsidRPr="00BF309D">
        <w:rPr>
          <w:rFonts w:eastAsiaTheme="minorEastAsia" w:cs="Arial"/>
          <w:color w:val="0000FF"/>
        </w:rPr>
        <w:t xml:space="preserve">. Deux vecteurs </w:t>
      </w:r>
      <w:r w:rsidR="00554DF2" w:rsidRPr="00BF309D">
        <w:rPr>
          <w:rFonts w:eastAsiaTheme="minorEastAsia" w:cs="Arial"/>
          <w:color w:val="0000FF"/>
        </w:rPr>
        <w:t xml:space="preserve">non nuls </w:t>
      </w:r>
      <w:r w:rsidRPr="00BF309D">
        <w:rPr>
          <w:rFonts w:eastAsiaTheme="minorEastAsia" w:cs="Arial"/>
          <w:color w:val="0000FF"/>
        </w:rPr>
        <w:t xml:space="preserve">sont </w:t>
      </w:r>
      <w:r w:rsidRPr="00BF309D">
        <w:rPr>
          <w:rFonts w:eastAsiaTheme="minorEastAsia" w:cs="Arial"/>
          <w:b/>
          <w:color w:val="0000FF"/>
        </w:rPr>
        <w:t>orthogonaux</w:t>
      </w:r>
      <w:r w:rsidRPr="00BF309D">
        <w:rPr>
          <w:rFonts w:eastAsiaTheme="minorEastAsia" w:cs="Arial"/>
          <w:color w:val="0000FF"/>
        </w:rPr>
        <w:t xml:space="preserve">, s’ils forment un angle géométrique valant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FF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  <w:color w:val="0000FF"/>
              </w:rPr>
              <m:t>2</m:t>
            </m:r>
          </m:den>
        </m:f>
      </m:oMath>
      <w:r w:rsidR="008C0C71">
        <w:rPr>
          <w:rFonts w:eastAsiaTheme="minorEastAsia" w:cs="Arial"/>
          <w:color w:val="0000FF"/>
        </w:rPr>
        <w:t xml:space="preserve"> (droit)</w:t>
      </w:r>
      <w:r w:rsidRPr="00BF309D">
        <w:rPr>
          <w:rFonts w:eastAsiaTheme="minorEastAsia" w:cs="Arial"/>
          <w:color w:val="0000FF"/>
        </w:rPr>
        <w:t>.</w:t>
      </w:r>
      <w:r w:rsidR="00715DAE">
        <w:rPr>
          <w:rFonts w:eastAsiaTheme="minorEastAsia" w:cs="Arial"/>
          <w:color w:val="0000FF"/>
        </w:rPr>
        <w:br/>
      </w:r>
      <w:r w:rsidR="00715DAE" w:rsidRPr="00F4676C">
        <w:rPr>
          <w:rFonts w:eastAsiaTheme="minorEastAsia" w:cs="Arial"/>
          <w:b/>
          <w:color w:val="FF0000"/>
        </w:rPr>
        <w:t>Propriété.</w:t>
      </w:r>
      <w:r w:rsidR="00715DAE" w:rsidRPr="00F4676C">
        <w:rPr>
          <w:rFonts w:eastAsiaTheme="minorEastAsia" w:cs="Arial"/>
          <w:color w:val="FF0000"/>
        </w:rPr>
        <w:t xml:space="preserve"> </w:t>
      </w:r>
      <w:r w:rsidR="00715DAE">
        <w:rPr>
          <w:color w:val="FF0000"/>
        </w:rPr>
        <w:t>D</w:t>
      </w:r>
      <w:r w:rsidR="00715DAE" w:rsidRPr="007B6CA3">
        <w:rPr>
          <w:color w:val="FF0000"/>
        </w:rPr>
        <w:t xml:space="preserve">eux vecteurs sont orthogonaux </w:t>
      </w:r>
      <w:proofErr w:type="spellStart"/>
      <w:r w:rsidR="00715DAE" w:rsidRPr="007B6CA3">
        <w:rPr>
          <w:color w:val="FF0000"/>
        </w:rPr>
        <w:t>ssi</w:t>
      </w:r>
      <w:proofErr w:type="spellEnd"/>
      <w:r w:rsidR="00715DAE" w:rsidRPr="007B6CA3">
        <w:rPr>
          <w:color w:val="FF0000"/>
        </w:rPr>
        <w:t xml:space="preserve"> leur produit scalaire est nul</w:t>
      </w:r>
      <w:r w:rsidR="00715DAE">
        <w:rPr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=0</m:t>
        </m:r>
      </m:oMath>
    </w:p>
    <w:p w14:paraId="2D0C160E" w14:textId="77777777" w:rsidR="00715DAE" w:rsidRDefault="00715DAE" w:rsidP="00715DAE">
      <w:pPr>
        <w:rPr>
          <w:rFonts w:eastAsiaTheme="minorEastAsia" w:cs="Arial"/>
          <w:color w:val="0000FF"/>
        </w:rPr>
      </w:pPr>
    </w:p>
    <w:p w14:paraId="1BF89E71" w14:textId="4BA16410" w:rsidR="00AF5D5A" w:rsidRPr="00AF5D5A" w:rsidRDefault="00FE0F0B" w:rsidP="00715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b/>
          <w:color w:val="002060"/>
        </w:rPr>
      </w:pPr>
      <w:r w:rsidRPr="00BF309D">
        <w:rPr>
          <w:rFonts w:eastAsiaTheme="minorEastAsia" w:cs="Arial"/>
          <w:b/>
          <w:color w:val="0000FF"/>
        </w:rPr>
        <w:t>Définition</w:t>
      </w:r>
      <w:r w:rsidRPr="00BF309D">
        <w:rPr>
          <w:rFonts w:eastAsiaTheme="minorEastAsia" w:cs="Arial"/>
          <w:color w:val="0000FF"/>
        </w:rPr>
        <w:t>. Deux vecteurs</w:t>
      </w:r>
      <w:r w:rsidR="00554DF2" w:rsidRPr="00BF309D">
        <w:rPr>
          <w:rFonts w:eastAsiaTheme="minorEastAsia" w:cs="Arial"/>
          <w:color w:val="0000FF"/>
        </w:rPr>
        <w:t xml:space="preserve"> non nuls</w:t>
      </w:r>
      <w:r w:rsidRPr="00BF309D">
        <w:rPr>
          <w:rFonts w:eastAsiaTheme="minorEastAsia" w:cs="Arial"/>
          <w:color w:val="0000FF"/>
        </w:rPr>
        <w:t xml:space="preserve"> sont </w:t>
      </w:r>
      <w:r w:rsidRPr="00BF309D">
        <w:rPr>
          <w:rFonts w:eastAsiaTheme="minorEastAsia" w:cs="Arial"/>
          <w:b/>
          <w:color w:val="0000FF"/>
        </w:rPr>
        <w:t>colinéaires</w:t>
      </w:r>
      <w:r w:rsidRPr="00BF309D">
        <w:rPr>
          <w:rFonts w:eastAsiaTheme="minorEastAsia" w:cs="Arial"/>
          <w:color w:val="0000FF"/>
        </w:rPr>
        <w:t>, s’ils forment un angle</w:t>
      </w:r>
      <w:r w:rsidR="00B10565" w:rsidRPr="00BF309D">
        <w:rPr>
          <w:rFonts w:eastAsiaTheme="minorEastAsia" w:cs="Arial"/>
          <w:color w:val="0000FF"/>
        </w:rPr>
        <w:t xml:space="preserve"> géométrique</w:t>
      </w:r>
      <w:r w:rsidR="00380634" w:rsidRPr="00BF309D">
        <w:rPr>
          <w:rFonts w:eastAsiaTheme="minorEastAsia" w:cs="Arial"/>
          <w:color w:val="0000FF"/>
        </w:rPr>
        <w:t xml:space="preserve"> </w:t>
      </w:r>
      <w:r w:rsidR="00B10565" w:rsidRPr="00BF309D">
        <w:rPr>
          <w:rFonts w:eastAsiaTheme="minorEastAsia" w:cs="Arial"/>
          <w:color w:val="0000FF"/>
        </w:rPr>
        <w:t xml:space="preserve">valant </w:t>
      </w:r>
      <m:oMath>
        <m:r>
          <w:rPr>
            <w:rFonts w:ascii="Cambria Math" w:eastAsiaTheme="minorEastAsia" w:hAnsi="Cambria Math" w:cs="Arial"/>
            <w:color w:val="0000FF"/>
          </w:rPr>
          <m:t>0</m:t>
        </m:r>
      </m:oMath>
      <w:r w:rsidR="00B10565" w:rsidRPr="00BF309D">
        <w:rPr>
          <w:rFonts w:eastAsiaTheme="minorEastAsia" w:cs="Arial"/>
          <w:color w:val="0000FF"/>
        </w:rPr>
        <w:t xml:space="preserve"> ou </w:t>
      </w:r>
      <m:oMath>
        <m:r>
          <w:rPr>
            <w:rFonts w:ascii="Cambria Math" w:eastAsiaTheme="minorEastAsia" w:hAnsi="Cambria Math" w:cs="Arial"/>
            <w:color w:val="0000FF"/>
          </w:rPr>
          <m:t>π</m:t>
        </m:r>
      </m:oMath>
      <w:r w:rsidRPr="00BF309D">
        <w:rPr>
          <w:rFonts w:eastAsiaTheme="minorEastAsia" w:cs="Arial"/>
          <w:color w:val="0000FF"/>
        </w:rPr>
        <w:t>.</w:t>
      </w:r>
      <w:r w:rsidR="00AF5D5A" w:rsidRPr="00BF309D">
        <w:rPr>
          <w:rFonts w:eastAsiaTheme="minorEastAsia" w:cs="Arial"/>
          <w:color w:val="0000FF"/>
        </w:rPr>
        <w:br/>
      </w:r>
      <w:r w:rsidR="00AF5D5A" w:rsidRPr="00F4676C">
        <w:rPr>
          <w:rFonts w:eastAsiaTheme="minorEastAsia" w:cs="Arial"/>
          <w:b/>
          <w:color w:val="FF0000"/>
        </w:rPr>
        <w:t>Propriété.</w:t>
      </w:r>
      <w:r w:rsidR="00AF5D5A" w:rsidRPr="00F4676C">
        <w:rPr>
          <w:rFonts w:eastAsiaTheme="minorEastAsia" w:cs="Arial"/>
          <w:color w:val="FF0000"/>
        </w:rPr>
        <w:t xml:space="preserve"> Deux vecteurs non nuls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</m:oMath>
      <w:r w:rsidR="00AF5D5A" w:rsidRPr="00F4676C">
        <w:rPr>
          <w:rFonts w:eastAsiaTheme="minorEastAsia" w:cs="Arial"/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</m:acc>
      </m:oMath>
      <w:r w:rsidR="00AF5D5A" w:rsidRPr="00F4676C">
        <w:rPr>
          <w:rFonts w:eastAsiaTheme="minorEastAsia" w:cs="Arial"/>
          <w:color w:val="FF0000"/>
        </w:rPr>
        <w:t xml:space="preserve"> sont </w:t>
      </w:r>
      <w:r w:rsidR="00AF5D5A" w:rsidRPr="00715DAE">
        <w:rPr>
          <w:rFonts w:eastAsiaTheme="minorEastAsia" w:cs="Arial"/>
          <w:color w:val="FF0000"/>
        </w:rPr>
        <w:t>colinéaires</w:t>
      </w:r>
      <w:r w:rsidR="00AF5D5A" w:rsidRPr="00F4676C">
        <w:rPr>
          <w:rFonts w:eastAsiaTheme="minorEastAsia" w:cs="Arial"/>
          <w:b/>
          <w:color w:val="FF0000"/>
        </w:rPr>
        <w:t xml:space="preserve"> </w:t>
      </w:r>
      <w:proofErr w:type="spellStart"/>
      <w:r w:rsidR="00AF5D5A" w:rsidRPr="00F4676C">
        <w:rPr>
          <w:rFonts w:eastAsiaTheme="minorEastAsia" w:cs="Arial"/>
          <w:color w:val="FF0000"/>
        </w:rPr>
        <w:t>ssi</w:t>
      </w:r>
      <w:proofErr w:type="spellEnd"/>
      <w:r w:rsidR="00AF5D5A" w:rsidRPr="00F4676C">
        <w:rPr>
          <w:rFonts w:eastAsiaTheme="minorEastAsia" w:cs="Arial"/>
          <w:color w:val="FF0000"/>
        </w:rPr>
        <w:t xml:space="preserve"> il existe un réel </w:t>
      </w:r>
      <m:oMath>
        <m:r>
          <w:rPr>
            <w:rFonts w:ascii="Cambria Math" w:eastAsiaTheme="minorEastAsia" w:hAnsi="Cambria Math" w:cs="Arial"/>
            <w:color w:val="FF0000"/>
          </w:rPr>
          <m:t>k</m:t>
        </m:r>
      </m:oMath>
      <w:r w:rsidR="00AF5D5A" w:rsidRPr="00F4676C">
        <w:rPr>
          <w:rFonts w:eastAsiaTheme="minorEastAsia" w:cs="Arial"/>
          <w:color w:val="FF0000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FF0000"/>
          </w:rPr>
          <m:t>=k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</m:acc>
      </m:oMath>
      <w:r w:rsidR="00AF5D5A" w:rsidRPr="00F4676C">
        <w:rPr>
          <w:rFonts w:eastAsiaTheme="minorEastAsia" w:cs="Arial"/>
          <w:color w:val="FF0000"/>
        </w:rPr>
        <w:t>.</w:t>
      </w:r>
      <w:r w:rsidR="00715DAE">
        <w:rPr>
          <w:rFonts w:eastAsiaTheme="minorEastAsia" w:cs="Arial"/>
          <w:color w:val="FF0000"/>
        </w:rPr>
        <w:br/>
      </w:r>
      <w:r w:rsidR="00715DAE" w:rsidRPr="00F4676C">
        <w:rPr>
          <w:rFonts w:eastAsiaTheme="minorEastAsia" w:cs="Arial"/>
          <w:b/>
          <w:color w:val="FF0000"/>
        </w:rPr>
        <w:t>Propriété.</w:t>
      </w:r>
      <w:r w:rsidR="00715DAE" w:rsidRPr="00F4676C">
        <w:rPr>
          <w:rFonts w:eastAsiaTheme="minorEastAsia" w:cs="Arial"/>
          <w:color w:val="FF0000"/>
        </w:rPr>
        <w:t xml:space="preserve"> Deux vecteurs non nuls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</m:oMath>
      <w:r w:rsidR="00715DAE" w:rsidRPr="00F4676C">
        <w:rPr>
          <w:rFonts w:eastAsiaTheme="minorEastAsia" w:cs="Arial"/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</m:acc>
      </m:oMath>
      <w:r w:rsidR="00715DAE" w:rsidRPr="00F4676C">
        <w:rPr>
          <w:rFonts w:eastAsiaTheme="minorEastAsia" w:cs="Arial"/>
          <w:color w:val="FF0000"/>
        </w:rPr>
        <w:t xml:space="preserve"> sont </w:t>
      </w:r>
      <w:r w:rsidR="00715DAE" w:rsidRPr="00715DAE">
        <w:rPr>
          <w:rFonts w:eastAsiaTheme="minorEastAsia" w:cs="Arial"/>
          <w:color w:val="FF0000"/>
        </w:rPr>
        <w:t>colinéaires</w:t>
      </w:r>
      <w:r w:rsidR="00715DAE" w:rsidRPr="00F4676C">
        <w:rPr>
          <w:rFonts w:eastAsiaTheme="minorEastAsia" w:cs="Arial"/>
          <w:b/>
          <w:color w:val="FF0000"/>
        </w:rPr>
        <w:t xml:space="preserve"> </w:t>
      </w:r>
      <w:proofErr w:type="spellStart"/>
      <w:r w:rsidR="00715DAE" w:rsidRPr="00F4676C">
        <w:rPr>
          <w:rFonts w:eastAsiaTheme="minorEastAsia" w:cs="Arial"/>
          <w:color w:val="FF0000"/>
        </w:rPr>
        <w:t>ssi</w:t>
      </w:r>
      <w:proofErr w:type="spellEnd"/>
      <w:r w:rsidR="00715DAE" w:rsidRPr="00F4676C">
        <w:rPr>
          <w:rFonts w:eastAsiaTheme="minorEastAsia" w:cs="Arial"/>
          <w:color w:val="FF0000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Arial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FF000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FF000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v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FF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0</m:t>
            </m:r>
          </m:e>
        </m:acc>
      </m:oMath>
    </w:p>
    <w:p w14:paraId="1EED2DD3" w14:textId="77777777" w:rsidR="00715DAE" w:rsidRDefault="008C0C71" w:rsidP="00715DAE">
      <w:pPr>
        <w:rPr>
          <w:rFonts w:eastAsiaTheme="minorEastAsia" w:cs="Arial"/>
          <w:color w:val="0000FF"/>
        </w:rPr>
      </w:pPr>
      <w:r w:rsidRPr="00BF309D">
        <w:rPr>
          <w:rFonts w:eastAsiaTheme="minorEastAsia" w:cs="Arial"/>
          <w:b/>
          <w:color w:val="0000FF"/>
        </w:rPr>
        <w:t>Définition</w:t>
      </w:r>
      <w:r w:rsidRPr="00BF309D">
        <w:rPr>
          <w:rFonts w:eastAsiaTheme="minorEastAsia" w:cs="Arial"/>
          <w:color w:val="0000FF"/>
        </w:rPr>
        <w:t xml:space="preserve">. Un </w:t>
      </w:r>
      <w:r w:rsidRPr="00BF309D">
        <w:rPr>
          <w:rFonts w:eastAsiaTheme="minorEastAsia" w:cs="Arial"/>
          <w:b/>
          <w:color w:val="0000FF"/>
        </w:rPr>
        <w:t>repère</w:t>
      </w:r>
      <w:r w:rsidRPr="00BF309D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R=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O 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i</m:t>
                </m:r>
              </m:e>
            </m:acc>
            <m:r>
              <w:rPr>
                <w:rFonts w:ascii="Cambria Math" w:eastAsiaTheme="minorEastAsia" w:hAnsi="Cambria Math" w:cs="Arial"/>
                <w:color w:val="0000FF"/>
              </w:rPr>
              <m:t> 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j</m:t>
                </m:r>
              </m:e>
            </m:acc>
          </m:e>
        </m:d>
      </m:oMath>
      <w:r w:rsidRPr="00BF309D">
        <w:rPr>
          <w:rFonts w:eastAsiaTheme="minorEastAsia" w:cs="Arial"/>
          <w:color w:val="0000FF"/>
        </w:rPr>
        <w:t xml:space="preserve"> désigne la donnée d’un point </w:t>
      </w:r>
      <m:oMath>
        <m:r>
          <w:rPr>
            <w:rFonts w:ascii="Cambria Math" w:eastAsiaTheme="minorEastAsia" w:hAnsi="Cambria Math" w:cs="Arial"/>
            <w:color w:val="0000FF"/>
          </w:rPr>
          <m:t>O</m:t>
        </m:r>
      </m:oMath>
      <w:r w:rsidRPr="00BF309D">
        <w:rPr>
          <w:rFonts w:eastAsiaTheme="minorEastAsia" w:cs="Arial"/>
          <w:color w:val="0000FF"/>
        </w:rPr>
        <w:t xml:space="preserve"> et de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i</m:t>
            </m:r>
          </m:e>
        </m:acc>
      </m:oMath>
      <w:r w:rsidRPr="00BF309D">
        <w:rPr>
          <w:rFonts w:eastAsiaTheme="minorEastAsia" w:cs="Arial"/>
          <w:color w:val="0000F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j</m:t>
            </m:r>
          </m:e>
        </m:acc>
      </m:oMath>
      <w:r w:rsidRPr="00BF309D">
        <w:rPr>
          <w:rFonts w:eastAsiaTheme="minorEastAsia" w:cs="Arial"/>
          <w:color w:val="0000FF"/>
        </w:rPr>
        <w:t xml:space="preserve"> </w:t>
      </w:r>
      <w:r w:rsidRPr="00BF309D">
        <w:rPr>
          <w:rFonts w:eastAsiaTheme="minorEastAsia" w:cs="Arial"/>
          <w:color w:val="0000FF"/>
          <w:u w:val="single"/>
        </w:rPr>
        <w:t>non colinéaires</w:t>
      </w:r>
      <w:r w:rsidRPr="00BF309D">
        <w:rPr>
          <w:rFonts w:eastAsiaTheme="minorEastAsia" w:cs="Arial"/>
          <w:color w:val="0000FF"/>
        </w:rPr>
        <w:t>.</w:t>
      </w:r>
    </w:p>
    <w:p w14:paraId="6B9F69F8" w14:textId="41240C00" w:rsidR="00DB28A3" w:rsidRPr="008C0C71" w:rsidRDefault="00A94961" w:rsidP="00DB28A3">
      <w:pPr>
        <w:rPr>
          <w:rFonts w:eastAsiaTheme="minorEastAsia" w:cs="Arial"/>
          <w:b/>
          <w:color w:val="FF0000"/>
        </w:rPr>
      </w:pPr>
      <w:r w:rsidRPr="00F4676C">
        <w:rPr>
          <w:rFonts w:eastAsiaTheme="minorEastAsia" w:cs="Arial"/>
          <w:b/>
          <w:color w:val="FF0000"/>
        </w:rPr>
        <w:t>Propriété</w:t>
      </w:r>
      <w:r w:rsidRPr="00F4676C">
        <w:rPr>
          <w:rFonts w:eastAsiaTheme="minorEastAsia" w:cs="Arial"/>
          <w:color w:val="FF0000"/>
        </w:rPr>
        <w:t xml:space="preserve">. </w:t>
      </w:r>
      <w:r w:rsidR="00831A2C" w:rsidRPr="00F4676C">
        <w:rPr>
          <w:rFonts w:eastAsiaTheme="minorEastAsia" w:cs="Arial"/>
          <w:color w:val="FF0000"/>
        </w:rPr>
        <w:t xml:space="preserve">Soit </w:t>
      </w:r>
      <m:oMath>
        <m:r>
          <w:rPr>
            <w:rFonts w:ascii="Cambria Math" w:eastAsiaTheme="minorEastAsia" w:hAnsi="Cambria Math" w:cs="Arial"/>
            <w:color w:val="FF0000"/>
          </w:rPr>
          <m:t>R=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i</m:t>
                </m:r>
              </m:e>
            </m:acc>
            <m:r>
              <w:rPr>
                <w:rFonts w:ascii="Cambria Math" w:eastAsiaTheme="minorEastAsia" w:hAnsi="Cambria Math" w:cs="Arial"/>
                <w:color w:val="FF0000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j</m:t>
                </m:r>
              </m:e>
            </m:acc>
          </m:e>
        </m:d>
      </m:oMath>
      <w:r w:rsidR="00831A2C" w:rsidRPr="00F4676C">
        <w:rPr>
          <w:rFonts w:eastAsiaTheme="minorEastAsia" w:cs="Arial"/>
          <w:color w:val="FF0000"/>
        </w:rPr>
        <w:t xml:space="preserve">. </w:t>
      </w:r>
      <w:r w:rsidR="002147D1" w:rsidRPr="00F4676C">
        <w:rPr>
          <w:rFonts w:eastAsiaTheme="minorEastAsia" w:cs="Arial"/>
          <w:color w:val="FF0000"/>
        </w:rPr>
        <w:t xml:space="preserve">Soit un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</m:oMath>
      <w:r w:rsidR="002147D1" w:rsidRPr="00F4676C">
        <w:rPr>
          <w:rFonts w:eastAsiaTheme="minorEastAsia" w:cs="Arial"/>
          <w:color w:val="FF0000"/>
        </w:rPr>
        <w:t xml:space="preserve">. Il existe d’uniques </w:t>
      </w:r>
      <m:oMath>
        <m:r>
          <w:rPr>
            <w:rFonts w:ascii="Cambria Math" w:eastAsiaTheme="minorEastAsia" w:hAnsi="Cambria Math" w:cs="Arial"/>
            <w:color w:val="FF0000"/>
          </w:rPr>
          <m:t>x,y</m:t>
        </m:r>
        <m:r>
          <m:rPr>
            <m:scr m:val="double-struck"/>
          </m:rPr>
          <w:rPr>
            <w:rFonts w:ascii="Cambria Math" w:eastAsiaTheme="minorEastAsia" w:hAnsi="Cambria Math" w:cs="Arial"/>
            <w:color w:val="FF0000"/>
          </w:rPr>
          <m:t>∈R</m:t>
        </m:r>
      </m:oMath>
      <w:r w:rsidR="002147D1" w:rsidRPr="00F4676C">
        <w:rPr>
          <w:rFonts w:eastAsiaTheme="minorEastAsia" w:cs="Arial"/>
          <w:color w:val="FF0000"/>
        </w:rPr>
        <w:t xml:space="preserve"> tels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FF0000"/>
          </w:rPr>
          <m:t>=x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i</m:t>
            </m:r>
          </m:e>
        </m:acc>
        <m:r>
          <w:rPr>
            <w:rFonts w:ascii="Cambria Math" w:eastAsiaTheme="minorEastAsia" w:hAnsi="Cambria Math" w:cs="Arial"/>
            <w:color w:val="FF0000"/>
          </w:rPr>
          <m:t>+y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j</m:t>
            </m:r>
          </m:e>
        </m:acc>
      </m:oMath>
      <w:r w:rsidR="002147D1" w:rsidRPr="00F4676C">
        <w:rPr>
          <w:rFonts w:eastAsiaTheme="minorEastAsia" w:cs="Arial"/>
          <w:color w:val="FF0000"/>
        </w:rPr>
        <w:t>.</w:t>
      </w:r>
      <w:r w:rsidR="002147D1" w:rsidRPr="00F4676C">
        <w:rPr>
          <w:rFonts w:eastAsiaTheme="minorEastAsia" w:cs="Arial"/>
          <w:color w:val="FF0000"/>
        </w:rPr>
        <w:br/>
      </w:r>
      <w:r w:rsidR="00F4676C" w:rsidRPr="00F4676C">
        <w:rPr>
          <w:rFonts w:eastAsiaTheme="minorEastAsia" w:cs="Arial"/>
          <w:b/>
          <w:color w:val="0000FF"/>
        </w:rPr>
        <w:t>Définition.</w:t>
      </w:r>
      <w:r w:rsidR="00F4676C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x</m:t>
        </m:r>
      </m:oMath>
      <w:r w:rsidR="002147D1" w:rsidRPr="00F4676C">
        <w:rPr>
          <w:rFonts w:eastAsiaTheme="minorEastAsia" w:cs="Arial"/>
          <w:color w:val="0000FF"/>
        </w:rPr>
        <w:t xml:space="preserve"> </w:t>
      </w:r>
      <w:proofErr w:type="gramStart"/>
      <w:r w:rsidR="002147D1" w:rsidRPr="00F4676C">
        <w:rPr>
          <w:rFonts w:eastAsiaTheme="minorEastAsia" w:cs="Arial"/>
          <w:color w:val="0000FF"/>
        </w:rPr>
        <w:t>et</w:t>
      </w:r>
      <w:proofErr w:type="gramEnd"/>
      <w:r w:rsidR="002147D1" w:rsidRPr="00F4676C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y</m:t>
        </m:r>
      </m:oMath>
      <w:r w:rsidR="002147D1" w:rsidRPr="00F4676C">
        <w:rPr>
          <w:rFonts w:eastAsiaTheme="minorEastAsia" w:cs="Arial"/>
          <w:color w:val="0000FF"/>
        </w:rPr>
        <w:t xml:space="preserve"> sont </w:t>
      </w:r>
      <w:r w:rsidR="002147D1" w:rsidRPr="00F4676C">
        <w:rPr>
          <w:rFonts w:eastAsiaTheme="minorEastAsia" w:cs="Arial"/>
          <w:b/>
          <w:color w:val="0000FF"/>
        </w:rPr>
        <w:t xml:space="preserve">les coordonnées du </w:t>
      </w:r>
      <w:r w:rsidR="002147D1" w:rsidRPr="00F4676C">
        <w:rPr>
          <w:rFonts w:eastAsiaTheme="minorEastAsia" w:cs="Arial"/>
          <w:b/>
          <w:color w:val="0000FF"/>
          <w:u w:val="single"/>
        </w:rPr>
        <w:t>vecteur</w:t>
      </w:r>
      <w:r w:rsidR="002147D1" w:rsidRPr="00F4676C">
        <w:rPr>
          <w:rFonts w:eastAsiaTheme="minorEastAsia" w:cs="Arial"/>
          <w:b/>
          <w:color w:val="0000F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="002147D1" w:rsidRPr="00F4676C">
        <w:rPr>
          <w:rFonts w:eastAsiaTheme="minorEastAsia" w:cs="Arial"/>
          <w:b/>
          <w:color w:val="0000FF"/>
        </w:rPr>
        <w:t xml:space="preserve"> </w:t>
      </w:r>
      <w:r w:rsidR="002147D1" w:rsidRPr="00F4676C">
        <w:rPr>
          <w:rFonts w:eastAsiaTheme="minorEastAsia" w:cs="Arial"/>
          <w:b/>
          <w:color w:val="0000FF"/>
          <w:u w:val="single"/>
        </w:rPr>
        <w:t xml:space="preserve">dans le repère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  <w:u w:val="single"/>
          </w:rPr>
          <m:t>R</m:t>
        </m:r>
      </m:oMath>
      <w:r w:rsidR="002147D1" w:rsidRPr="00F4676C">
        <w:rPr>
          <w:rFonts w:eastAsiaTheme="minorEastAsia" w:cs="Arial"/>
          <w:color w:val="0000FF"/>
        </w:rPr>
        <w:t xml:space="preserve">. On note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0000FF"/>
                      </w:rPr>
                    </m:ctrlPr>
                  </m:eqArr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FF"/>
                      </w:rPr>
                      <m:t>x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FF"/>
                      </w:rPr>
                      <m:t>y</m:t>
                    </m:r>
                  </m:e>
                </m:eqAr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R</m:t>
            </m:r>
          </m:sub>
        </m:sSub>
      </m:oMath>
      <w:r w:rsidR="00217DBE" w:rsidRPr="00F4676C">
        <w:rPr>
          <w:rFonts w:eastAsiaTheme="minorEastAsia" w:cs="Arial"/>
          <w:color w:val="FF0000"/>
        </w:rPr>
        <w:br/>
      </w:r>
      <w:r w:rsidR="002147D1" w:rsidRPr="00F4676C">
        <w:rPr>
          <w:rFonts w:eastAsiaTheme="minorEastAsia" w:cs="Arial"/>
          <w:b/>
          <w:color w:val="FF0000"/>
        </w:rPr>
        <w:t>Propriété</w:t>
      </w:r>
      <w:r w:rsidR="002147D1" w:rsidRPr="00F4676C">
        <w:rPr>
          <w:rFonts w:eastAsiaTheme="minorEastAsia" w:cs="Arial"/>
          <w:color w:val="FF0000"/>
        </w:rPr>
        <w:t xml:space="preserve">. Soit un point </w:t>
      </w:r>
      <m:oMath>
        <m:r>
          <w:rPr>
            <w:rFonts w:ascii="Cambria Math" w:eastAsiaTheme="minorEastAsia" w:hAnsi="Cambria Math" w:cs="Arial"/>
            <w:color w:val="FF0000"/>
          </w:rPr>
          <m:t>M</m:t>
        </m:r>
      </m:oMath>
      <w:r w:rsidR="002147D1" w:rsidRPr="00F4676C">
        <w:rPr>
          <w:rFonts w:eastAsiaTheme="minorEastAsia" w:cs="Arial"/>
          <w:color w:val="FF0000"/>
        </w:rPr>
        <w:t xml:space="preserve">. Il existe d’uniques </w:t>
      </w:r>
      <m:oMath>
        <m:r>
          <w:rPr>
            <w:rFonts w:ascii="Cambria Math" w:eastAsiaTheme="minorEastAsia" w:hAnsi="Cambria Math" w:cs="Arial"/>
            <w:color w:val="FF0000"/>
          </w:rPr>
          <m:t>x,y</m:t>
        </m:r>
        <m:r>
          <m:rPr>
            <m:scr m:val="double-struck"/>
          </m:rPr>
          <w:rPr>
            <w:rFonts w:ascii="Cambria Math" w:eastAsiaTheme="minorEastAsia" w:hAnsi="Cambria Math" w:cs="Arial"/>
            <w:color w:val="FF0000"/>
          </w:rPr>
          <m:t>∈R</m:t>
        </m:r>
      </m:oMath>
      <w:r w:rsidR="002147D1" w:rsidRPr="00F4676C">
        <w:rPr>
          <w:rFonts w:eastAsiaTheme="minorEastAsia" w:cs="Arial"/>
          <w:color w:val="FF0000"/>
        </w:rPr>
        <w:t xml:space="preserve"> tels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OM</m:t>
            </m:r>
          </m:e>
        </m:acc>
        <m:r>
          <w:rPr>
            <w:rFonts w:ascii="Cambria Math" w:eastAsiaTheme="minorEastAsia" w:hAnsi="Cambria Math" w:cs="Arial"/>
            <w:color w:val="FF0000"/>
          </w:rPr>
          <m:t>=x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i</m:t>
            </m:r>
          </m:e>
        </m:acc>
        <m:r>
          <w:rPr>
            <w:rFonts w:ascii="Cambria Math" w:eastAsiaTheme="minorEastAsia" w:hAnsi="Cambria Math" w:cs="Arial"/>
            <w:color w:val="FF0000"/>
          </w:rPr>
          <m:t>+y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j</m:t>
            </m:r>
          </m:e>
        </m:acc>
      </m:oMath>
      <w:r w:rsidR="002147D1" w:rsidRPr="00F4676C">
        <w:rPr>
          <w:rFonts w:eastAsiaTheme="minorEastAsia" w:cs="Arial"/>
          <w:color w:val="FF0000"/>
        </w:rPr>
        <w:t>.</w:t>
      </w:r>
      <w:r w:rsidR="002147D1" w:rsidRPr="00F4676C">
        <w:rPr>
          <w:rFonts w:eastAsiaTheme="minorEastAsia" w:cs="Arial"/>
          <w:color w:val="FF0000"/>
        </w:rPr>
        <w:br/>
      </w:r>
      <w:r w:rsidR="00F4676C" w:rsidRPr="00F4676C">
        <w:rPr>
          <w:rFonts w:eastAsiaTheme="minorEastAsia" w:cs="Arial"/>
          <w:b/>
          <w:color w:val="0000FF"/>
        </w:rPr>
        <w:t>Définition.</w:t>
      </w:r>
      <w:r w:rsidR="00F4676C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x</m:t>
        </m:r>
      </m:oMath>
      <w:r w:rsidR="002147D1" w:rsidRPr="00F4676C">
        <w:rPr>
          <w:rFonts w:eastAsiaTheme="minorEastAsia" w:cs="Arial"/>
          <w:color w:val="0000FF"/>
        </w:rPr>
        <w:t xml:space="preserve"> et </w:t>
      </w:r>
      <m:oMath>
        <m:r>
          <w:rPr>
            <w:rFonts w:ascii="Cambria Math" w:eastAsiaTheme="minorEastAsia" w:hAnsi="Cambria Math" w:cs="Arial"/>
            <w:color w:val="0000FF"/>
          </w:rPr>
          <m:t>y</m:t>
        </m:r>
      </m:oMath>
      <w:r w:rsidR="002147D1" w:rsidRPr="00F4676C">
        <w:rPr>
          <w:rFonts w:eastAsiaTheme="minorEastAsia" w:cs="Arial"/>
          <w:color w:val="0000FF"/>
        </w:rPr>
        <w:t xml:space="preserve"> sont </w:t>
      </w:r>
      <w:r w:rsidR="002147D1" w:rsidRPr="00F4676C">
        <w:rPr>
          <w:rFonts w:eastAsiaTheme="minorEastAsia" w:cs="Arial"/>
          <w:b/>
          <w:color w:val="0000FF"/>
        </w:rPr>
        <w:t xml:space="preserve">les coordonnées du </w:t>
      </w:r>
      <w:r w:rsidR="002147D1" w:rsidRPr="00F4676C">
        <w:rPr>
          <w:rFonts w:eastAsiaTheme="minorEastAsia" w:cs="Arial"/>
          <w:b/>
          <w:color w:val="0000FF"/>
          <w:u w:val="single"/>
        </w:rPr>
        <w:t>point</w:t>
      </w:r>
      <w:r w:rsidR="002147D1" w:rsidRPr="00F4676C">
        <w:rPr>
          <w:rFonts w:eastAsiaTheme="minorEastAsia" w:cs="Arial"/>
          <w:b/>
          <w:color w:val="0000FF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</w:rPr>
          <m:t>M</m:t>
        </m:r>
      </m:oMath>
      <w:r w:rsidR="002147D1" w:rsidRPr="00F4676C">
        <w:rPr>
          <w:rFonts w:eastAsiaTheme="minorEastAsia" w:cs="Arial"/>
          <w:b/>
          <w:color w:val="0000FF"/>
        </w:rPr>
        <w:t xml:space="preserve"> </w:t>
      </w:r>
      <w:r w:rsidR="002147D1" w:rsidRPr="00F4676C">
        <w:rPr>
          <w:rFonts w:eastAsiaTheme="minorEastAsia" w:cs="Arial"/>
          <w:b/>
          <w:color w:val="0000FF"/>
          <w:u w:val="single"/>
        </w:rPr>
        <w:t xml:space="preserve">dans le repère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  <w:u w:val="single"/>
          </w:rPr>
          <m:t>R</m:t>
        </m:r>
      </m:oMath>
      <w:r w:rsidR="002147D1" w:rsidRPr="00F4676C">
        <w:rPr>
          <w:rFonts w:eastAsiaTheme="minorEastAsia" w:cs="Arial"/>
          <w:color w:val="0000FF"/>
        </w:rPr>
        <w:t xml:space="preserve">. On note </w:t>
      </w:r>
      <m:oMath>
        <m:r>
          <w:rPr>
            <w:rFonts w:ascii="Cambria Math" w:eastAsiaTheme="minorEastAsia" w:hAnsi="Cambria Math" w:cs="Arial"/>
            <w:color w:val="0000FF"/>
          </w:rPr>
          <m:t>M=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FF"/>
                  </w:rPr>
                  <m:t>x;y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R</m:t>
            </m:r>
          </m:sub>
        </m:sSub>
      </m:oMath>
    </w:p>
    <w:tbl>
      <w:tblPr>
        <w:tblStyle w:val="Grilledutableau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F4676C" w:rsidRPr="00F4676C" w14:paraId="72705411" w14:textId="77777777" w:rsidTr="00317403">
        <w:tc>
          <w:tcPr>
            <w:tcW w:w="10740" w:type="dxa"/>
          </w:tcPr>
          <w:p w14:paraId="5DB135F8" w14:textId="6B6EF714" w:rsidR="00DB28A3" w:rsidRPr="00F4676C" w:rsidRDefault="00DB28A3" w:rsidP="00317403">
            <w:pPr>
              <w:rPr>
                <w:rFonts w:eastAsiaTheme="minorEastAsia" w:cs="Arial"/>
                <w:color w:val="FF0000"/>
              </w:rPr>
            </w:pPr>
            <w:r w:rsidRPr="00F4676C">
              <w:rPr>
                <w:rFonts w:eastAsiaTheme="minorEastAsia" w:cs="Arial"/>
                <w:b/>
                <w:color w:val="FF0000"/>
              </w:rPr>
              <w:t>Remarque</w:t>
            </w:r>
            <w:r w:rsidRPr="00F4676C">
              <w:rPr>
                <w:rFonts w:eastAsiaTheme="minorEastAsia" w:cs="Arial"/>
                <w:color w:val="FF0000"/>
              </w:rPr>
              <w:t xml:space="preserve">. Quand on change de repère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R</m:t>
              </m:r>
            </m:oMath>
            <w:r w:rsidRPr="00F4676C">
              <w:rPr>
                <w:rFonts w:eastAsiaTheme="minorEastAsia" w:cs="Arial"/>
                <w:color w:val="FF0000"/>
              </w:rPr>
              <w:t>, les coordonnées d’un vecteur ou d’un point changent.</w:t>
            </w:r>
            <w:r w:rsidRPr="00F4676C">
              <w:rPr>
                <w:rFonts w:eastAsiaTheme="minorEastAsia" w:cs="Arial"/>
                <w:color w:val="FF0000"/>
              </w:rPr>
              <w:br/>
              <w:t xml:space="preserve">Cependant, </w:t>
            </w:r>
            <w:r w:rsidR="00B14866" w:rsidRPr="00F4676C">
              <w:rPr>
                <w:rFonts w:eastAsiaTheme="minorEastAsia" w:cs="Arial"/>
                <w:color w:val="FF0000"/>
              </w:rPr>
              <w:t>la plupart des</w:t>
            </w:r>
            <w:r w:rsidRPr="00F4676C">
              <w:rPr>
                <w:rFonts w:eastAsiaTheme="minorEastAsia" w:cs="Arial"/>
                <w:color w:val="FF0000"/>
              </w:rPr>
              <w:t xml:space="preserve"> formules</w:t>
            </w:r>
            <w:r w:rsidR="00B14866" w:rsidRPr="00F4676C">
              <w:rPr>
                <w:rFonts w:eastAsiaTheme="minorEastAsia" w:cs="Arial"/>
                <w:color w:val="FF0000"/>
              </w:rPr>
              <w:t xml:space="preserve"> vectorielles</w:t>
            </w:r>
            <w:r w:rsidRPr="00F4676C">
              <w:rPr>
                <w:rFonts w:eastAsiaTheme="minorEastAsia" w:cs="Arial"/>
                <w:color w:val="FF0000"/>
              </w:rPr>
              <w:t xml:space="preserve"> restent valables, si on les écrit dans un </w:t>
            </w:r>
            <w:r w:rsidRPr="00F4676C">
              <w:rPr>
                <w:rFonts w:eastAsiaTheme="minorEastAsia" w:cs="Arial"/>
                <w:color w:val="FF0000"/>
                <w:u w:val="single"/>
              </w:rPr>
              <w:t>même</w:t>
            </w:r>
            <w:r w:rsidRPr="00F4676C">
              <w:rPr>
                <w:rFonts w:eastAsiaTheme="minorEastAsia" w:cs="Arial"/>
                <w:color w:val="FF0000"/>
              </w:rPr>
              <w:t xml:space="preserve"> repère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R</m:t>
              </m:r>
            </m:oMath>
            <w:r w:rsidRPr="00F4676C">
              <w:rPr>
                <w:rFonts w:eastAsiaTheme="minorEastAsia" w:cs="Arial"/>
                <w:color w:val="FF0000"/>
              </w:rPr>
              <w:t>.</w:t>
            </w:r>
          </w:p>
        </w:tc>
      </w:tr>
    </w:tbl>
    <w:p w14:paraId="3844F68C" w14:textId="77777777" w:rsidR="004C7F84" w:rsidRPr="00BF309D" w:rsidRDefault="004C7F84" w:rsidP="004C7F84">
      <w:pPr>
        <w:rPr>
          <w:rFonts w:eastAsiaTheme="minorEastAsia" w:cs="Arial"/>
          <w:color w:val="0000FF"/>
        </w:rPr>
      </w:pPr>
      <w:r w:rsidRPr="00BF309D">
        <w:rPr>
          <w:rFonts w:eastAsiaTheme="minorEastAsia" w:cs="Arial"/>
          <w:b/>
          <w:color w:val="0000FF"/>
        </w:rPr>
        <w:t>Définition</w:t>
      </w:r>
      <w:r w:rsidRPr="00BF309D">
        <w:rPr>
          <w:rFonts w:eastAsiaTheme="minorEastAsia" w:cs="Arial"/>
          <w:color w:val="0000FF"/>
        </w:rPr>
        <w:t xml:space="preserve">. On note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0;0</m:t>
                </m:r>
              </m:e>
            </m:d>
            <m:r>
              <w:rPr>
                <w:rFonts w:ascii="Cambria Math" w:eastAsiaTheme="minorEastAsia" w:hAnsi="Cambria Math" w:cs="Arial"/>
                <w:color w:val="0000FF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Theme="minorEastAsia" w:hAnsi="Cambria Math" w:cs="Arial"/>
                <w:color w:val="0000FF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1</m:t>
                    </m:r>
                  </m:e>
                </m:eqArr>
              </m:e>
            </m:d>
          </m:e>
        </m:d>
      </m:oMath>
      <w:r w:rsidRPr="00BF309D">
        <w:rPr>
          <w:rFonts w:eastAsiaTheme="minorEastAsia" w:cs="Arial"/>
          <w:color w:val="0000FF"/>
        </w:rPr>
        <w:t xml:space="preserve"> le </w:t>
      </w:r>
      <w:r w:rsidRPr="00BF309D">
        <w:rPr>
          <w:rFonts w:eastAsiaTheme="minorEastAsia" w:cs="Arial"/>
          <w:b/>
          <w:color w:val="0000FF"/>
        </w:rPr>
        <w:t>repère canonique</w:t>
      </w:r>
      <w:r w:rsidRPr="00BF309D">
        <w:rPr>
          <w:rFonts w:eastAsiaTheme="minorEastAsia" w:cs="Arial"/>
          <w:color w:val="0000FF"/>
        </w:rPr>
        <w:t xml:space="preserve">. Jusqu’ici, on a toujours utilisé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F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0000FF"/>
              </w:rPr>
              <m:t>0</m:t>
            </m:r>
          </m:sub>
        </m:sSub>
      </m:oMath>
      <w:r w:rsidRPr="00BF309D">
        <w:rPr>
          <w:rFonts w:eastAsiaTheme="minorEastAsia" w:cs="Arial"/>
          <w:color w:val="0000F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BF309D" w:rsidRPr="00BF309D" w14:paraId="1F227DE4" w14:textId="77777777" w:rsidTr="004C7F84">
        <w:tc>
          <w:tcPr>
            <w:tcW w:w="10598" w:type="dxa"/>
          </w:tcPr>
          <w:p w14:paraId="48B33C70" w14:textId="0F224772" w:rsidR="004C7F84" w:rsidRPr="00BF309D" w:rsidRDefault="004C7F84" w:rsidP="00F43156">
            <w:pPr>
              <w:rPr>
                <w:rFonts w:eastAsiaTheme="minorEastAsia" w:cs="Arial"/>
                <w:color w:val="0000FF"/>
              </w:rPr>
            </w:pPr>
            <w:r w:rsidRPr="00BF309D">
              <w:rPr>
                <w:rFonts w:eastAsiaTheme="minorEastAsia" w:cs="Arial"/>
                <w:b/>
                <w:color w:val="0000FF"/>
              </w:rPr>
              <w:t>Définition</w:t>
            </w:r>
            <w:r w:rsidRPr="00BF309D">
              <w:rPr>
                <w:rFonts w:eastAsiaTheme="minorEastAsia" w:cs="Arial"/>
                <w:color w:val="0000FF"/>
              </w:rPr>
              <w:t xml:space="preserve">. Un </w:t>
            </w:r>
            <w:r w:rsidRPr="00BF309D">
              <w:rPr>
                <w:rFonts w:eastAsiaTheme="minorEastAsia" w:cs="Arial"/>
                <w:b/>
                <w:color w:val="0000FF"/>
              </w:rPr>
              <w:t>repère</w:t>
            </w:r>
            <w:r w:rsidRPr="00BF309D">
              <w:rPr>
                <w:rFonts w:eastAsiaTheme="minorEastAsia" w:cs="Arial"/>
                <w:color w:val="0000FF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R=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O;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i</m:t>
                      </m:r>
                    </m:e>
                  </m:acc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j</m:t>
                      </m:r>
                    </m:e>
                  </m:acc>
                </m:e>
              </m:d>
            </m:oMath>
            <w:r w:rsidRPr="00BF309D">
              <w:rPr>
                <w:rFonts w:eastAsiaTheme="minorEastAsia" w:cs="Arial"/>
                <w:color w:val="0000FF"/>
              </w:rPr>
              <w:t xml:space="preserve"> est </w:t>
            </w:r>
            <w:r w:rsidRPr="00BF309D">
              <w:rPr>
                <w:rFonts w:eastAsiaTheme="minorEastAsia" w:cs="Arial"/>
                <w:b/>
                <w:color w:val="0000FF"/>
              </w:rPr>
              <w:t>orthonormé</w:t>
            </w:r>
            <w:r w:rsidRPr="00BF309D">
              <w:rPr>
                <w:rFonts w:eastAsiaTheme="minorEastAsia" w:cs="Arial"/>
                <w:color w:val="0000FF"/>
              </w:rPr>
              <w:t xml:space="preserve"> si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i</m:t>
                  </m:r>
                </m:e>
              </m:acc>
            </m:oMath>
            <w:r w:rsidRPr="00BF309D">
              <w:rPr>
                <w:rFonts w:eastAsiaTheme="minorEastAsia" w:cs="Arial"/>
                <w:color w:val="0000FF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j</m:t>
                  </m:r>
                </m:e>
              </m:acc>
            </m:oMath>
            <w:r w:rsidRPr="00BF309D">
              <w:rPr>
                <w:rFonts w:eastAsiaTheme="minorEastAsia" w:cs="Arial"/>
                <w:color w:val="0000FF"/>
              </w:rPr>
              <w:t xml:space="preserve"> sont orthogonaux et de longueur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1</m:t>
              </m:r>
            </m:oMath>
            <w:r w:rsidRPr="00BF309D">
              <w:rPr>
                <w:rFonts w:eastAsiaTheme="minorEastAsia" w:cs="Arial"/>
                <w:color w:val="0000FF"/>
              </w:rPr>
              <w:t xml:space="preserve"> (</w:t>
            </w:r>
            <w:r w:rsidRPr="00BF309D">
              <w:rPr>
                <w:rFonts w:eastAsiaTheme="minorEastAsia" w:cs="Arial"/>
                <w:color w:val="0000FF"/>
                <w:u w:val="single"/>
              </w:rPr>
              <w:t xml:space="preserve">dans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u w:val="singl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FF"/>
                      <w:u w:val="single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FF"/>
                      <w:u w:val="single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FF"/>
                  <w:u w:val="single"/>
                </w:rPr>
                <m:t>)</m:t>
              </m:r>
            </m:oMath>
            <w:r w:rsidRPr="00BF309D">
              <w:rPr>
                <w:rFonts w:eastAsiaTheme="minorEastAsia" w:cs="Arial"/>
                <w:color w:val="0000FF"/>
              </w:rPr>
              <w:t>.</w:t>
            </w:r>
          </w:p>
        </w:tc>
      </w:tr>
    </w:tbl>
    <w:p w14:paraId="09444835" w14:textId="77777777" w:rsidR="004C7F84" w:rsidRPr="00BF309D" w:rsidRDefault="004C7F84" w:rsidP="004C7F84">
      <w:pPr>
        <w:rPr>
          <w:rFonts w:eastAsiaTheme="minorEastAsia" w:cs="Arial"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1B92CB75" wp14:editId="699415CD">
            <wp:simplePos x="0" y="0"/>
            <wp:positionH relativeFrom="column">
              <wp:posOffset>-133350</wp:posOffset>
            </wp:positionH>
            <wp:positionV relativeFrom="paragraph">
              <wp:posOffset>43815</wp:posOffset>
            </wp:positionV>
            <wp:extent cx="3117850" cy="1439518"/>
            <wp:effectExtent l="0" t="0" r="0" b="0"/>
            <wp:wrapSquare wrapText="bothSides"/>
            <wp:docPr id="1968838089" name="Image 1" descr="Une image contenant ligne, diagramme, Tracé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38089" name="Image 1" descr="Une image contenant ligne, diagramme, Tracé,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439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26E5">
        <w:rPr>
          <w:rFonts w:eastAsiaTheme="minorEastAsia" w:cs="Arial"/>
          <w:b/>
          <w:color w:val="E36C0A" w:themeColor="accent6" w:themeShade="BF"/>
        </w:rPr>
        <w:t xml:space="preserve"> </w:t>
      </w:r>
      <w:r w:rsidRPr="00BF309D">
        <w:rPr>
          <w:rFonts w:eastAsiaTheme="minorEastAsia" w:cs="Arial"/>
          <w:b/>
        </w:rPr>
        <w:t xml:space="preserve">Exemples. </w:t>
      </w:r>
      <w:r w:rsidRPr="00BF309D">
        <w:rPr>
          <w:rFonts w:eastAsiaTheme="minorEastAsia" w:cs="Arial"/>
        </w:rPr>
        <w:t xml:space="preserve">Ici on considère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Pr="00BF309D">
        <w:rPr>
          <w:rFonts w:eastAsiaTheme="minorEastAsia" w:cs="Arial"/>
        </w:rPr>
        <w:t xml:space="preserve"> comme le repère de référence.</w:t>
      </w:r>
      <w:r w:rsidRPr="00BF309D">
        <w:rPr>
          <w:rFonts w:eastAsiaTheme="minorEastAsia" w:cs="Arial"/>
          <w:b/>
        </w:rPr>
        <w:br/>
      </w:r>
      <w:r w:rsidRPr="00BF309D">
        <w:rPr>
          <w:rFonts w:eastAsiaTheme="minorEastAsia" w:cs="Arial"/>
        </w:rPr>
        <w:t xml:space="preserve">Ci-contre, les repères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Pr="00BF309D"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 w:rsidRPr="00BF309D"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 w:rsidRPr="00BF309D">
        <w:rPr>
          <w:rFonts w:eastAsiaTheme="minorEastAsia" w:cs="Arial"/>
        </w:rPr>
        <w:t xml:space="preserve"> sont orthonormés. </w:t>
      </w:r>
      <w:r w:rsidRPr="00BF309D">
        <w:rPr>
          <w:rFonts w:eastAsiaTheme="minorEastAsia" w:cs="Arial"/>
        </w:rPr>
        <w:br/>
        <w:t xml:space="preserve">Les longueurs ont donc la même mesure dans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Pr="00BF309D">
        <w:rPr>
          <w:rFonts w:eastAsiaTheme="minorEastAsia" w:cs="Arial"/>
        </w:rPr>
        <w:t>,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 w:rsidRPr="00BF309D"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 w:rsidRPr="00BF309D">
        <w:rPr>
          <w:rFonts w:eastAsiaTheme="minorEastAsia" w:cs="Arial"/>
        </w:rPr>
        <w:t>.</w:t>
      </w:r>
      <w:r w:rsidRPr="00BF309D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</m:oMath>
      <w:r w:rsidRPr="00BF309D">
        <w:rPr>
          <w:rFonts w:eastAsiaTheme="minorEastAsia" w:cs="Arial"/>
        </w:rPr>
        <w:t xml:space="preserve"> n’est pas orthonormé car ses vecteurs sont de longueur 2 (en les mesurant dans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Pr="00BF309D">
        <w:rPr>
          <w:rFonts w:eastAsiaTheme="minorEastAsia" w:cs="Arial"/>
        </w:rPr>
        <w:t>).</w:t>
      </w:r>
      <w:r w:rsidRPr="00BF309D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4</m:t>
            </m:r>
          </m:sub>
        </m:sSub>
      </m:oMath>
      <w:r w:rsidRPr="00BF309D">
        <w:rPr>
          <w:rFonts w:eastAsiaTheme="minorEastAsia" w:cs="Arial"/>
        </w:rPr>
        <w:t xml:space="preserve"> n’est pas orthonormé car ses vecteurs ne sont pas orthogonaux (au sens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Pr="00BF309D">
        <w:rPr>
          <w:rFonts w:eastAsiaTheme="minorEastAsia" w:cs="Arial"/>
        </w:rPr>
        <w:t>).</w:t>
      </w:r>
    </w:p>
    <w:p w14:paraId="2A341E93" w14:textId="0634B254" w:rsidR="008E6FCD" w:rsidRPr="00F14E62" w:rsidRDefault="002E089A" w:rsidP="00217DBE">
      <w:pPr>
        <w:rPr>
          <w:rFonts w:eastAsiaTheme="minorEastAsia" w:cs="Arial"/>
          <w:color w:val="FF0000"/>
          <w:u w:val="single"/>
        </w:rPr>
      </w:pPr>
      <w:r w:rsidRPr="00F14E62">
        <w:rPr>
          <w:rFonts w:eastAsiaTheme="minorEastAsia" w:cs="Arial"/>
          <w:b/>
          <w:color w:val="FF0000"/>
        </w:rPr>
        <w:t>Propriété</w:t>
      </w:r>
      <w:r w:rsidRPr="00F14E62">
        <w:rPr>
          <w:rFonts w:eastAsiaTheme="minorEastAsia" w:cs="Arial"/>
          <w:color w:val="FF0000"/>
        </w:rPr>
        <w:t>. Les longueurs</w:t>
      </w:r>
      <w:r w:rsidR="00693CD8" w:rsidRPr="00F14E62">
        <w:rPr>
          <w:rFonts w:eastAsiaTheme="minorEastAsia" w:cs="Arial"/>
          <w:color w:val="FF0000"/>
        </w:rPr>
        <w:t xml:space="preserve"> </w:t>
      </w:r>
      <w:r w:rsidRPr="00F14E62">
        <w:rPr>
          <w:rFonts w:eastAsiaTheme="minorEastAsia" w:cs="Arial"/>
          <w:color w:val="FF0000"/>
        </w:rPr>
        <w:t xml:space="preserve">et angles géométriques ne changent pas </w:t>
      </w:r>
      <w:r w:rsidR="00A947B5" w:rsidRPr="00F14E62">
        <w:rPr>
          <w:rFonts w:eastAsiaTheme="minorEastAsia" w:cs="Arial"/>
          <w:color w:val="FF0000"/>
        </w:rPr>
        <w:t xml:space="preserve">si on </w:t>
      </w:r>
      <w:r w:rsidRPr="00F14E62">
        <w:rPr>
          <w:rFonts w:eastAsiaTheme="minorEastAsia" w:cs="Arial"/>
          <w:color w:val="FF0000"/>
        </w:rPr>
        <w:t xml:space="preserve">change de repère </w:t>
      </w:r>
      <w:r w:rsidRPr="00F14E62">
        <w:rPr>
          <w:rFonts w:eastAsiaTheme="minorEastAsia" w:cs="Arial"/>
          <w:color w:val="FF0000"/>
          <w:u w:val="single"/>
        </w:rPr>
        <w:t>orthonor</w:t>
      </w:r>
      <w:r w:rsidR="00A947B5" w:rsidRPr="00F14E62">
        <w:rPr>
          <w:rFonts w:eastAsiaTheme="minorEastAsia" w:cs="Arial"/>
          <w:color w:val="FF0000"/>
          <w:u w:val="single"/>
        </w:rPr>
        <w:t>mé</w:t>
      </w:r>
    </w:p>
    <w:p w14:paraId="2437F9B7" w14:textId="5EECF20F" w:rsidR="00AE5A34" w:rsidRPr="006E0BB0" w:rsidRDefault="00FB33C9" w:rsidP="00FB33C9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P</w:t>
      </w:r>
      <w:r w:rsidR="00AE5A34" w:rsidRPr="006E0BB0">
        <w:rPr>
          <w:rFonts w:eastAsiaTheme="minorEastAsia"/>
        </w:rPr>
        <w:t>roduit scalaire géométrique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B33C9" w:rsidRPr="00FB33C9" w14:paraId="7DF01F8F" w14:textId="77777777" w:rsidTr="00317403">
        <w:tc>
          <w:tcPr>
            <w:tcW w:w="10606" w:type="dxa"/>
          </w:tcPr>
          <w:p w14:paraId="25C47CAF" w14:textId="5FE8B427" w:rsidR="008E6FCD" w:rsidRPr="00FB33C9" w:rsidRDefault="008E6FCD" w:rsidP="00317403">
            <w:pPr>
              <w:rPr>
                <w:rFonts w:eastAsiaTheme="minorEastAsia"/>
                <w:b/>
                <w:color w:val="FF0000"/>
              </w:rPr>
            </w:pPr>
            <w:r w:rsidRPr="00FB33C9">
              <w:rPr>
                <w:rFonts w:eastAsiaTheme="minorEastAsia"/>
                <w:b/>
                <w:color w:val="FF0000"/>
              </w:rPr>
              <w:t>Théorème.</w:t>
            </w:r>
            <w:r w:rsidRPr="00FB33C9">
              <w:rPr>
                <w:rFonts w:eastAsiaTheme="minorEastAsia"/>
                <w:color w:val="FF0000"/>
              </w:rPr>
              <w:t xml:space="preserve"> </w:t>
            </w:r>
            <w:r w:rsidRPr="00FB33C9">
              <w:rPr>
                <w:rFonts w:eastAsiaTheme="minorEastAsia"/>
                <w:b/>
                <w:color w:val="FF0000"/>
              </w:rPr>
              <w:t>Loi</w:t>
            </w:r>
            <w:r w:rsidRPr="00FB33C9">
              <w:rPr>
                <w:b/>
                <w:color w:val="FF0000"/>
              </w:rPr>
              <w:t xml:space="preserve"> des cosinus</w:t>
            </w:r>
            <w:r w:rsidRPr="00FB33C9">
              <w:rPr>
                <w:color w:val="FF0000"/>
              </w:rPr>
              <w:t xml:space="preserve">, ou </w:t>
            </w:r>
            <w:r w:rsidRPr="00FB33C9">
              <w:rPr>
                <w:b/>
                <w:color w:val="FF0000"/>
              </w:rPr>
              <w:t>formule d’</w:t>
            </w:r>
            <w:proofErr w:type="spellStart"/>
            <w:r w:rsidRPr="00FB33C9">
              <w:rPr>
                <w:b/>
                <w:color w:val="FF0000"/>
              </w:rPr>
              <w:t>Al-</w:t>
            </w:r>
            <w:proofErr w:type="gramStart"/>
            <w:r w:rsidRPr="00FB33C9">
              <w:rPr>
                <w:b/>
                <w:color w:val="FF0000"/>
              </w:rPr>
              <w:t>Kashi</w:t>
            </w:r>
            <w:proofErr w:type="spellEnd"/>
            <w:r w:rsidRPr="00FB33C9">
              <w:rPr>
                <w:color w:val="FF0000"/>
              </w:rPr>
              <w:t xml:space="preserve"> </w:t>
            </w:r>
            <w:r w:rsidR="00FB33C9" w:rsidRPr="00FB33C9">
              <w:rPr>
                <w:color w:val="FF0000"/>
              </w:rPr>
              <w:t xml:space="preserve"> </w:t>
            </w:r>
            <w:r w:rsidRPr="00FB33C9">
              <w:rPr>
                <w:b/>
                <w:color w:val="FF0000"/>
              </w:rPr>
              <w:t>(</w:t>
            </w:r>
            <w:proofErr w:type="gramEnd"/>
            <w:r w:rsidRPr="00FB33C9">
              <w:rPr>
                <w:b/>
                <w:color w:val="FF0000"/>
              </w:rPr>
              <w:t>généralisation de Pythagore)</w:t>
            </w:r>
            <w:r w:rsidRPr="00FB33C9">
              <w:rPr>
                <w:color w:val="FF0000"/>
              </w:rPr>
              <w:br/>
              <w:t xml:space="preserve">Dans un triangle </w:t>
            </w:r>
            <m:oMath>
              <m:r>
                <w:rPr>
                  <w:rFonts w:ascii="Cambria Math" w:hAnsi="Cambria Math"/>
                  <w:color w:val="FF0000"/>
                </w:rPr>
                <m:t>ABC</m:t>
              </m:r>
            </m:oMath>
            <w:r w:rsidRPr="00FB33C9">
              <w:rPr>
                <w:color w:val="FF0000"/>
              </w:rPr>
              <w:t xml:space="preserve"> </w:t>
            </w:r>
            <w:r w:rsidRPr="00FB33C9">
              <w:rPr>
                <w:color w:val="FF0000"/>
                <w:u w:val="single"/>
              </w:rPr>
              <w:t>quelconque</w:t>
            </w:r>
            <w:r w:rsidRPr="00FB33C9">
              <w:rPr>
                <w:color w:val="FF0000"/>
              </w:rPr>
              <w:t>, on a, par exemple</w:t>
            </w:r>
            <w:r w:rsidR="00475C15" w:rsidRPr="00FB33C9">
              <w:rPr>
                <w:color w:val="FF0000"/>
              </w:rPr>
              <w:t> :</w:t>
            </w:r>
            <w:r w:rsidRPr="00FB33C9">
              <w:rPr>
                <w:color w:val="FF0000"/>
              </w:rPr>
              <w:t xml:space="preserve"> </w:t>
            </w:r>
            <m:oMath>
              <m:r>
                <w:rPr>
                  <w:rFonts w:ascii="Cambria Math" w:hAnsi="Cambria Math"/>
                  <w:color w:val="FF0000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=A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+A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-2×AB×AC×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BAC</m:t>
                          </m:r>
                        </m:e>
                      </m:acc>
                    </m:e>
                  </m:d>
                </m:e>
              </m:func>
            </m:oMath>
            <w:r w:rsidRPr="00FB33C9">
              <w:rPr>
                <w:color w:val="FF0000"/>
              </w:rPr>
              <w:br/>
              <w:t xml:space="preserve">On l’écrit parfois sous la forme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-2bc</m:t>
              </m:r>
              <m:func>
                <m:funcPr>
                  <m:ctrlPr>
                    <w:rPr>
                      <w:rFonts w:ascii="Cambria Math" w:hAnsi="Cambria Math"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α</m:t>
                      </m:r>
                    </m:e>
                  </m:d>
                </m:e>
              </m:func>
            </m:oMath>
            <w:r w:rsidRPr="00FB33C9">
              <w:rPr>
                <w:color w:val="FF0000"/>
              </w:rPr>
              <w:t xml:space="preserve"> </w:t>
            </w:r>
            <w:r w:rsidR="00FB33C9" w:rsidRPr="00FB33C9">
              <w:rPr>
                <w:color w:val="FF0000"/>
              </w:rPr>
              <w:t xml:space="preserve"> </w:t>
            </w:r>
            <w:r w:rsidRPr="00FB33C9">
              <w:rPr>
                <w:color w:val="FF0000"/>
              </w:rPr>
              <w:t xml:space="preserve">en notant </w:t>
            </w:r>
            <m:oMath>
              <m:r>
                <w:rPr>
                  <w:rFonts w:ascii="Cambria Math" w:hAnsi="Cambria Math"/>
                  <w:color w:val="FF0000"/>
                </w:rPr>
                <m:t>a=BC,  b=AC,  c=AB</m:t>
              </m:r>
            </m:oMath>
            <w:r w:rsidRPr="00FB33C9">
              <w:rPr>
                <w:rFonts w:eastAsiaTheme="minorEastAsia"/>
                <w:color w:val="FF0000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α=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BAC</m:t>
                  </m:r>
                </m:e>
              </m:acc>
            </m:oMath>
          </w:p>
        </w:tc>
      </w:tr>
    </w:tbl>
    <w:p w14:paraId="73867DEC" w14:textId="77777777" w:rsidR="00F57EDA" w:rsidRPr="00F57EDA" w:rsidRDefault="008E6FCD" w:rsidP="00905344">
      <w:pPr>
        <w:rPr>
          <w:rFonts w:eastAsiaTheme="minorEastAsia"/>
        </w:rPr>
      </w:pPr>
      <w:r w:rsidRPr="00FB33C9">
        <w:rPr>
          <w:rFonts w:eastAsiaTheme="minorEastAsia"/>
          <w:b/>
        </w:rPr>
        <w:t>Exemple</w:t>
      </w:r>
      <w:r w:rsidRPr="00FB33C9">
        <w:rPr>
          <w:rFonts w:eastAsiaTheme="minorEastAsia"/>
        </w:rPr>
        <w:t xml:space="preserve">. Soit un triangle </w:t>
      </w:r>
      <m:oMath>
        <m:r>
          <w:rPr>
            <w:rFonts w:ascii="Cambria Math" w:eastAsiaTheme="minorEastAsia" w:hAnsi="Cambria Math"/>
          </w:rPr>
          <m:t>ABC</m:t>
        </m:r>
      </m:oMath>
      <w:r w:rsidRPr="00FB33C9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AB=8</m:t>
        </m:r>
      </m:oMath>
      <w:r w:rsidRPr="00FB33C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AC=4</m:t>
        </m:r>
      </m:oMath>
      <w:r w:rsidRPr="00FB33C9">
        <w:rPr>
          <w:rFonts w:eastAsiaTheme="minorEastAsia"/>
        </w:rPr>
        <w:t xml:space="preserve"> et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BAC</m:t>
            </m:r>
          </m:e>
        </m:acc>
        <m:r>
          <w:rPr>
            <w:rFonts w:ascii="Cambria Math" w:eastAsiaTheme="minorEastAsia" w:hAnsi="Cambria Math"/>
          </w:rPr>
          <m:t>=50°</m:t>
        </m:r>
      </m:oMath>
      <w:r w:rsidRPr="00FB33C9">
        <w:rPr>
          <w:rFonts w:eastAsiaTheme="minorEastAsia"/>
        </w:rPr>
        <w:t xml:space="preserve">. Calculer la longueur </w:t>
      </w:r>
      <m:oMath>
        <m:r>
          <w:rPr>
            <w:rFonts w:ascii="Cambria Math" w:eastAsiaTheme="minorEastAsia" w:hAnsi="Cambria Math"/>
          </w:rPr>
          <m:t>BC</m:t>
        </m:r>
      </m:oMath>
      <w:r w:rsidRPr="00FB33C9">
        <w:rPr>
          <w:rFonts w:eastAsiaTheme="minorEastAsia"/>
        </w:rPr>
        <w:t>.</w:t>
      </w:r>
      <w:r w:rsidRPr="00FB33C9">
        <w:rPr>
          <w:rFonts w:eastAsiaTheme="minorEastAsia"/>
        </w:rPr>
        <w:br/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-2×AB×AC×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BAC</m:t>
                    </m:r>
                  </m:e>
                </m:acc>
              </m:e>
            </m:d>
          </m:e>
        </m:func>
        <m:r>
          <w:rPr>
            <w:rFonts w:ascii="Cambria Math" w:hAnsi="Cambria Math"/>
          </w:rPr>
          <m:t>=64+16-2×8×4×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50°</m:t>
                </m:r>
              </m:e>
            </m:d>
          </m:e>
        </m:func>
        <m:r>
          <w:rPr>
            <w:rFonts w:ascii="Cambria Math" w:hAnsi="Cambria Math"/>
          </w:rPr>
          <m:t>≈38,86</m:t>
        </m:r>
      </m:oMath>
      <w:r w:rsidRPr="00FB33C9">
        <w:t xml:space="preserve">  et donc </w:t>
      </w:r>
      <m:oMath>
        <m:r>
          <w:rPr>
            <w:rFonts w:ascii="Cambria Math" w:hAnsi="Cambria Math"/>
          </w:rPr>
          <m:t>BC≈6,23</m:t>
        </m:r>
      </m:oMath>
    </w:p>
    <w:p w14:paraId="1CC1E18E" w14:textId="0016534E" w:rsidR="006948EA" w:rsidRPr="00F57EDA" w:rsidRDefault="00905344" w:rsidP="00905344">
      <w:pPr>
        <w:rPr>
          <w:rFonts w:eastAsiaTheme="minorEastAsia"/>
          <w:color w:val="FF0000"/>
        </w:rPr>
      </w:pPr>
      <w:r w:rsidRPr="00FB33C9">
        <w:rPr>
          <w:rFonts w:eastAsiaTheme="minorEastAsia"/>
          <w:b/>
          <w:color w:val="FF0000"/>
        </w:rPr>
        <w:t>Corollaire</w:t>
      </w:r>
      <w:r w:rsidR="00D24036" w:rsidRPr="00FB33C9">
        <w:rPr>
          <w:rFonts w:eastAsiaTheme="minorEastAsia"/>
          <w:b/>
          <w:color w:val="FF0000"/>
        </w:rPr>
        <w:t xml:space="preserve"> (</w:t>
      </w:r>
      <w:proofErr w:type="spellStart"/>
      <w:r w:rsidR="00D24036" w:rsidRPr="00FB33C9">
        <w:rPr>
          <w:rFonts w:eastAsiaTheme="minorEastAsia"/>
          <w:b/>
          <w:color w:val="FF0000"/>
        </w:rPr>
        <w:t>Al-Kashi</w:t>
      </w:r>
      <w:proofErr w:type="spellEnd"/>
      <w:r w:rsidR="00D24036" w:rsidRPr="00FB33C9">
        <w:rPr>
          <w:rFonts w:eastAsiaTheme="minorEastAsia"/>
          <w:b/>
          <w:color w:val="FF0000"/>
        </w:rPr>
        <w:t xml:space="preserve"> vectoriel)</w:t>
      </w:r>
      <w:r w:rsidRPr="00FB33C9">
        <w:rPr>
          <w:rFonts w:eastAsiaTheme="minorEastAsia"/>
          <w:color w:val="FF0000"/>
        </w:rPr>
        <w:t xml:space="preserve">. Pour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u</m:t>
            </m:r>
          </m:e>
        </m:acc>
      </m:oMath>
      <w:r w:rsidRPr="00FB33C9">
        <w:rPr>
          <w:rFonts w:eastAsiaTheme="minorEastAsia"/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acc>
      </m:oMath>
      <w:r w:rsidRPr="00FB33C9">
        <w:rPr>
          <w:rFonts w:eastAsiaTheme="minorEastAsia"/>
          <w:color w:val="FF0000"/>
        </w:rPr>
        <w:t xml:space="preserve"> </w:t>
      </w:r>
      <w:r w:rsidRPr="00FB33C9">
        <w:rPr>
          <w:rFonts w:eastAsiaTheme="minorEastAsia"/>
          <w:color w:val="FF0000"/>
          <w:u w:val="single"/>
        </w:rPr>
        <w:t>non nuls</w:t>
      </w:r>
      <w:r w:rsidRPr="00FB33C9">
        <w:rPr>
          <w:rFonts w:eastAsiaTheme="minorEastAsia"/>
          <w:color w:val="FF0000"/>
        </w:rPr>
        <w:t>,</w:t>
      </w:r>
      <w:r w:rsidR="00D24036" w:rsidRPr="00FB33C9">
        <w:rPr>
          <w:rFonts w:eastAsiaTheme="minorEastAsia"/>
          <w:color w:val="FF0000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v</m:t>
                    </m:r>
                  </m:e>
                </m:acc>
                <m:r>
                  <w:rPr>
                    <w:rFonts w:ascii="Cambria Math" w:eastAsiaTheme="minorEastAsia" w:hAnsi="Cambria Math"/>
                    <w:color w:val="FF000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-2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FF0000"/>
                  </w:rPr>
                  <m:t>u</m:t>
                </m:r>
              </m:e>
            </m:acc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FF0000"/>
                  </w:rPr>
                  <m:t>v</m:t>
                </m:r>
              </m:e>
            </m:acc>
          </m:e>
        </m:d>
        <m:func>
          <m:func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cos</m:t>
            </m:r>
          </m:fName>
          <m:e>
            <m:acc>
              <m:acc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 ;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v</m:t>
                        </m:r>
                      </m:e>
                    </m:acc>
                  </m:e>
                </m:d>
              </m:e>
            </m:acc>
          </m:e>
        </m:func>
        <m:r>
          <m:rPr>
            <m:sty m:val="p"/>
          </m:rPr>
          <w:rPr>
            <w:rFonts w:ascii="Cambria Math" w:eastAsiaTheme="minorEastAsia" w:hAnsi="Cambria Math"/>
            <w:color w:val="FF0000"/>
          </w:rPr>
          <w:br/>
        </m:r>
      </m:oMath>
      <w:r w:rsidR="008502B0" w:rsidRPr="00155105">
        <w:rPr>
          <w:rFonts w:eastAsiaTheme="minorEastAsia"/>
          <w:b/>
          <w:color w:val="0000FF"/>
        </w:rPr>
        <w:t>Rappel. Produit scalaire (algébrique).</w:t>
      </w:r>
      <w:r w:rsidR="008502B0" w:rsidRPr="00155105">
        <w:rPr>
          <w:rFonts w:eastAsiaTheme="minorEastAsia"/>
          <w:color w:val="0000FF"/>
        </w:rPr>
        <w:t xml:space="preserve"> </w:t>
      </w:r>
      <w:r w:rsidR="00CE7A3D" w:rsidRPr="00155105">
        <w:rPr>
          <w:rFonts w:eastAsiaTheme="minorEastAsia" w:cs="Arial"/>
          <w:color w:val="0000FF"/>
        </w:rPr>
        <w:t>Si</w:t>
      </w:r>
      <w:r w:rsidR="008502B0" w:rsidRPr="00155105">
        <w:rPr>
          <w:rFonts w:eastAsiaTheme="minorEastAsia" w:cs="Arial"/>
          <w:color w:val="0000F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0000FF"/>
          </w:rPr>
          <m:t>,</m:t>
        </m:r>
      </m:oMath>
      <w:r w:rsidR="008502B0" w:rsidRPr="00155105">
        <w:rPr>
          <w:rFonts w:eastAsiaTheme="minorEastAsia" w:cs="Arial"/>
          <w:color w:val="0000F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y'</m:t>
                </m:r>
              </m:e>
            </m:eqArr>
          </m:e>
        </m:d>
      </m:oMath>
      <w:r w:rsidR="008502B0" w:rsidRPr="00155105">
        <w:rPr>
          <w:rFonts w:eastAsiaTheme="minorEastAsia" w:cs="Arial"/>
          <w:color w:val="0000FF"/>
        </w:rPr>
        <w:t xml:space="preserve"> dans un repère </w:t>
      </w:r>
      <w:r w:rsidR="008502B0" w:rsidRPr="00155105">
        <w:rPr>
          <w:rFonts w:eastAsiaTheme="minorEastAsia" w:cs="Arial"/>
          <w:color w:val="0000FF"/>
          <w:u w:val="single"/>
        </w:rPr>
        <w:t>orthonormé</w:t>
      </w:r>
      <w:r w:rsidR="00CE7A3D" w:rsidRPr="00155105">
        <w:rPr>
          <w:rFonts w:eastAsiaTheme="minorEastAsia" w:cs="Arial"/>
          <w:color w:val="0000FF"/>
        </w:rPr>
        <w:t> :</w:t>
      </w:r>
      <w:r w:rsidR="008502B0" w:rsidRPr="00155105">
        <w:rPr>
          <w:rFonts w:eastAsiaTheme="minorEastAsia" w:cs="Arial"/>
          <w:color w:val="0000F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/>
                <w:color w:val="0000FF"/>
              </w:rPr>
              <m:t>v</m:t>
            </m:r>
          </m:e>
        </m:acc>
        <m:r>
          <w:rPr>
            <w:rFonts w:ascii="Cambria Math" w:eastAsiaTheme="minorEastAsia" w:hAnsi="Cambria Math"/>
            <w:color w:val="0000FF"/>
          </w:rPr>
          <m:t>=x</m:t>
        </m:r>
        <m:sSup>
          <m:sSup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pPr>
          <m:e>
            <m:r>
              <w:rPr>
                <w:rFonts w:ascii="Cambria Math" w:eastAsiaTheme="minorEastAsia" w:hAnsi="Cambria Math"/>
                <w:color w:val="0000FF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FF"/>
              </w:rPr>
              <m:t>'</m:t>
            </m:r>
          </m:sup>
        </m:sSup>
        <m:r>
          <w:rPr>
            <w:rFonts w:ascii="Cambria Math" w:eastAsiaTheme="minorEastAsia" w:hAnsi="Cambria Math"/>
            <w:color w:val="0000FF"/>
          </w:rPr>
          <m:t>+y</m:t>
        </m:r>
        <m:sSup>
          <m:sSup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pPr>
          <m:e>
            <m:r>
              <w:rPr>
                <w:rFonts w:ascii="Cambria Math" w:eastAsiaTheme="minorEastAsia" w:hAnsi="Cambria Math"/>
                <w:color w:val="0000FF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0000FF"/>
              </w:rPr>
              <m:t>'</m:t>
            </m:r>
          </m:sup>
        </m:sSup>
      </m:oMath>
      <w:r w:rsidR="00CE7A3D" w:rsidRPr="00FB33C9">
        <w:rPr>
          <w:rFonts w:eastAsiaTheme="minorEastAsia" w:cs="Arial"/>
          <w:color w:val="FF0000"/>
        </w:rPr>
        <w:br/>
      </w:r>
      <w:r w:rsidR="00CE7A3D" w:rsidRPr="00FB33C9">
        <w:rPr>
          <w:rFonts w:eastAsiaTheme="minorEastAsia"/>
          <w:b/>
          <w:color w:val="FF0000"/>
        </w:rPr>
        <w:t>Rappel. (2</w:t>
      </w:r>
      <w:r w:rsidR="00CE7A3D" w:rsidRPr="00FB33C9">
        <w:rPr>
          <w:rFonts w:eastAsiaTheme="minorEastAsia"/>
          <w:b/>
          <w:color w:val="FF0000"/>
          <w:vertAlign w:val="superscript"/>
        </w:rPr>
        <w:t>ème</w:t>
      </w:r>
      <w:r w:rsidR="00CE7A3D" w:rsidRPr="00FB33C9">
        <w:rPr>
          <w:rFonts w:eastAsiaTheme="minorEastAsia"/>
          <w:b/>
          <w:color w:val="FF0000"/>
        </w:rPr>
        <w:t xml:space="preserve"> identité remarquable)</w:t>
      </w:r>
      <w:r w:rsidR="00CE7A3D" w:rsidRPr="00FB33C9">
        <w:rPr>
          <w:rFonts w:eastAsiaTheme="minorEastAsia"/>
          <w:color w:val="FF0000"/>
        </w:rPr>
        <w:t xml:space="preserve">. Pour tous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u</m:t>
            </m:r>
          </m:e>
        </m:acc>
      </m:oMath>
      <w:r w:rsidR="00CE7A3D" w:rsidRPr="00FB33C9">
        <w:rPr>
          <w:rFonts w:eastAsiaTheme="minorEastAsia"/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acc>
      </m:oMath>
      <w:r w:rsidR="00CE7A3D" w:rsidRPr="00FB33C9">
        <w:rPr>
          <w:rFonts w:eastAsiaTheme="minorEastAsia"/>
          <w:color w:val="FF0000"/>
        </w:rPr>
        <w:t xml:space="preserve">,  </w:t>
      </w:r>
      <w:r w:rsidR="00CE7A3D" w:rsidRPr="00FB33C9">
        <w:rPr>
          <w:rFonts w:eastAsiaTheme="minorEastAsia"/>
          <w:color w:val="FF0000"/>
        </w:rPr>
        <w:tab/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-2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B33C9" w:rsidRPr="00FB33C9" w14:paraId="475F4927" w14:textId="77777777" w:rsidTr="00317403">
        <w:tc>
          <w:tcPr>
            <w:tcW w:w="10606" w:type="dxa"/>
          </w:tcPr>
          <w:p w14:paraId="5D314CE1" w14:textId="726A80EF" w:rsidR="008E6FCD" w:rsidRPr="00FB33C9" w:rsidRDefault="004F1E90" w:rsidP="00317403">
            <w:pPr>
              <w:rPr>
                <w:rFonts w:eastAsiaTheme="minorEastAsia" w:cs="Arial"/>
                <w:color w:val="FF0000"/>
              </w:rPr>
            </w:pPr>
            <w:r w:rsidRPr="00FB33C9">
              <w:rPr>
                <w:rFonts w:eastAsiaTheme="minorEastAsia" w:cs="Arial"/>
                <w:b/>
                <w:color w:val="FF0000"/>
              </w:rPr>
              <w:t>Propriété</w:t>
            </w:r>
            <w:r w:rsidR="008E6FCD" w:rsidRPr="00FB33C9">
              <w:rPr>
                <w:rFonts w:eastAsiaTheme="minorEastAsia" w:cs="Arial"/>
                <w:color w:val="FF0000"/>
              </w:rPr>
              <w:t xml:space="preserve">. </w:t>
            </w:r>
            <w:r w:rsidR="0074637F" w:rsidRPr="00FB33C9">
              <w:rPr>
                <w:rFonts w:eastAsiaTheme="minorEastAsia" w:cs="Arial"/>
                <w:b/>
                <w:color w:val="FF0000"/>
              </w:rPr>
              <w:t>P</w:t>
            </w:r>
            <w:r w:rsidR="008E6FCD" w:rsidRPr="00FB33C9">
              <w:rPr>
                <w:rFonts w:eastAsiaTheme="minorEastAsia" w:cs="Arial"/>
                <w:b/>
                <w:color w:val="FF0000"/>
              </w:rPr>
              <w:t>roduit scalaire</w:t>
            </w:r>
            <w:r w:rsidR="0074637F" w:rsidRPr="00FB33C9">
              <w:rPr>
                <w:rFonts w:eastAsiaTheme="minorEastAsia" w:cs="Arial"/>
                <w:b/>
                <w:color w:val="FF0000"/>
              </w:rPr>
              <w:t xml:space="preserve"> (géométrique)</w:t>
            </w:r>
            <w:r w:rsidR="008E6FCD" w:rsidRPr="00FB33C9">
              <w:rPr>
                <w:rFonts w:eastAsiaTheme="minorEastAsia" w:cs="Arial"/>
                <w:color w:val="FF0000"/>
              </w:rPr>
              <w:t xml:space="preserve">.   </w:t>
            </w:r>
            <w:r w:rsidR="004555FD" w:rsidRPr="00FB33C9">
              <w:rPr>
                <w:rFonts w:eastAsiaTheme="minorEastAsia" w:cs="Arial"/>
                <w:color w:val="FF0000"/>
              </w:rPr>
              <w:t xml:space="preserve">Soit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u</m:t>
                  </m:r>
                </m:e>
              </m:acc>
            </m:oMath>
            <w:r w:rsidR="004555FD" w:rsidRPr="00FB33C9">
              <w:rPr>
                <w:rFonts w:eastAsiaTheme="minorEastAsia" w:cs="Arial"/>
                <w:color w:val="FF000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v</m:t>
                  </m:r>
                </m:e>
              </m:acc>
            </m:oMath>
            <w:r w:rsidR="004555FD" w:rsidRPr="00FB33C9">
              <w:rPr>
                <w:rFonts w:eastAsiaTheme="minorEastAsia" w:cs="Arial"/>
                <w:color w:val="FF0000"/>
              </w:rPr>
              <w:t xml:space="preserve"> </w:t>
            </w:r>
            <w:r w:rsidR="004555FD" w:rsidRPr="00FB33C9">
              <w:rPr>
                <w:rFonts w:eastAsiaTheme="minorEastAsia" w:cs="Arial"/>
                <w:color w:val="FF0000"/>
                <w:u w:val="single"/>
              </w:rPr>
              <w:t>non nuls</w:t>
            </w:r>
            <w:r w:rsidR="004555FD" w:rsidRPr="00FB33C9">
              <w:rPr>
                <w:rFonts w:eastAsiaTheme="minorEastAsia" w:cs="Arial"/>
                <w:color w:val="FF0000"/>
              </w:rPr>
              <w:t xml:space="preserve"> dans un repère </w:t>
            </w:r>
            <w:r w:rsidR="004555FD" w:rsidRPr="00FB33C9">
              <w:rPr>
                <w:rFonts w:eastAsiaTheme="minorEastAsia" w:cs="Arial"/>
                <w:color w:val="FF0000"/>
                <w:u w:val="single"/>
              </w:rPr>
              <w:t>orthonormé</w:t>
            </w:r>
            <w:r w:rsidR="004555FD" w:rsidRPr="00FB33C9">
              <w:rPr>
                <w:rFonts w:eastAsiaTheme="minorEastAsia" w:cs="Arial"/>
                <w:color w:val="FF0000"/>
              </w:rPr>
              <w:t>.</w:t>
            </w:r>
            <w:r w:rsidR="00E06A0F" w:rsidRPr="00FB33C9">
              <w:rPr>
                <w:rFonts w:eastAsiaTheme="minorEastAsia" w:cs="Arial"/>
                <w:color w:val="FF0000"/>
              </w:rPr>
              <w:t xml:space="preserve"> Alors :</w:t>
            </w:r>
            <w:r w:rsidR="004555FD" w:rsidRPr="00FB33C9">
              <w:rPr>
                <w:rFonts w:eastAsiaTheme="minorEastAsia" w:cs="Arial"/>
                <w:color w:val="FF0000"/>
              </w:rPr>
              <w:br/>
            </w: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u</m:t>
                        </m:r>
                      </m:e>
                    </m:acc>
                  </m:e>
                </m:d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</m:e>
                    </m:acc>
                  </m:e>
                </m:d>
                <m:func>
                  <m:func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cos</m:t>
                    </m:r>
                  </m:fName>
                  <m:e>
                    <m:acc>
                      <m:ac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u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;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</m:e>
                    </m:acc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w:br/>
                </m:r>
              </m:oMath>
            </m:oMathPara>
            <w:r w:rsidR="008E6FCD" w:rsidRPr="00FB33C9">
              <w:rPr>
                <w:color w:val="FF0000"/>
              </w:rPr>
              <w:t xml:space="preserve">Si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AB</m:t>
                  </m:r>
                </m:e>
              </m:acc>
            </m:oMath>
            <w:r w:rsidR="008E6FCD" w:rsidRPr="00FB33C9">
              <w:rPr>
                <w:color w:val="FF000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AC</m:t>
                  </m:r>
                </m:e>
              </m:acc>
            </m:oMath>
            <w:r w:rsidR="008E6FCD" w:rsidRPr="00FB33C9">
              <w:rPr>
                <w:color w:val="FF0000"/>
              </w:rPr>
              <w:t xml:space="preserve">, alors le produit scalaire s’écrit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AB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AC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=AB×AC×</m:t>
              </m:r>
              <m:func>
                <m:funcPr>
                  <m:ctrlPr>
                    <w:rPr>
                      <w:rFonts w:ascii="Cambria Math" w:hAnsi="Cambria Math"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BAC</m:t>
                          </m:r>
                        </m:e>
                      </m:acc>
                    </m:e>
                  </m:d>
                </m:e>
              </m:func>
            </m:oMath>
          </w:p>
        </w:tc>
      </w:tr>
    </w:tbl>
    <w:p w14:paraId="3198B4BA" w14:textId="00D15C5A" w:rsidR="00FF533E" w:rsidRPr="00FB33C9" w:rsidRDefault="008E6FCD" w:rsidP="008E6FCD">
      <w:pPr>
        <w:rPr>
          <w:rFonts w:eastAsiaTheme="minorEastAsia" w:cs="Arial"/>
        </w:rPr>
      </w:pPr>
      <w:r w:rsidRPr="00FB33C9">
        <w:rPr>
          <w:rFonts w:eastAsiaTheme="minorEastAsia" w:cs="Arial"/>
          <w:b/>
        </w:rPr>
        <w:t>Exemple</w:t>
      </w:r>
      <w:r w:rsidRPr="00FB33C9">
        <w:rPr>
          <w:rFonts w:eastAsiaTheme="minorEastAsia" w:cs="Arial"/>
        </w:rPr>
        <w:t xml:space="preserve">. Soit deux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 w:rsidRPr="00FB33C9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  <w:r w:rsidRPr="00FB33C9">
        <w:rPr>
          <w:rFonts w:eastAsiaTheme="minorEastAsia" w:cs="Arial"/>
        </w:rPr>
        <w:t xml:space="preserve"> tels que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AB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=AB=2</m:t>
        </m:r>
      </m:oMath>
      <w:r w:rsidRPr="00FB33C9">
        <w:rPr>
          <w:rFonts w:eastAsiaTheme="minorEastAsia" w:cs="Arial"/>
        </w:rPr>
        <w:t xml:space="preserve"> et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AC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=AC=3</m:t>
        </m:r>
      </m:oMath>
      <w:r w:rsidRPr="00FB33C9">
        <w:rPr>
          <w:rFonts w:eastAsiaTheme="minorEastAsia" w:cs="Arial"/>
        </w:rPr>
        <w:t xml:space="preserve"> et </w:t>
      </w:r>
      <m:oMath>
        <m:acc>
          <m:accPr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BAC</m:t>
            </m:r>
          </m:e>
        </m:acc>
        <m:r>
          <w:rPr>
            <w:rFonts w:ascii="Cambria Math" w:eastAsiaTheme="minorEastAsia" w:hAnsi="Cambria Math" w:cs="Arial"/>
          </w:rPr>
          <m:t>=30°</m:t>
        </m:r>
      </m:oMath>
      <w:r w:rsidRPr="00FB33C9">
        <w:rPr>
          <w:rFonts w:eastAsiaTheme="minorEastAsia" w:cs="Arial"/>
        </w:rPr>
        <w:t>.</w:t>
      </w:r>
      <w:r w:rsidRPr="00FB33C9">
        <w:rPr>
          <w:rFonts w:eastAsiaTheme="minorEastAsia" w:cs="Arial"/>
        </w:rPr>
        <w:br/>
        <w:t xml:space="preserve">Leur produit scalaire vaut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  <w:r w:rsidRPr="00FB33C9">
        <w:rPr>
          <w:rFonts w:eastAsiaTheme="minorEastAsia" w:cs="Arial"/>
        </w:rPr>
        <w:t xml:space="preserve"> = </w:t>
      </w:r>
      <m:oMath>
        <m:r>
          <w:rPr>
            <w:rFonts w:ascii="Cambria Math" w:hAnsi="Cambria Math"/>
          </w:rPr>
          <m:t>AB×AC×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BAC</m:t>
                    </m:r>
                  </m:e>
                </m:acc>
              </m:e>
            </m:d>
          </m:e>
        </m:func>
        <m:r>
          <w:rPr>
            <w:rFonts w:ascii="Cambria Math" w:hAnsi="Cambria Math"/>
          </w:rPr>
          <m:t>=2×3×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=3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B33C9" w:rsidRPr="00FB33C9" w14:paraId="177641CE" w14:textId="77777777" w:rsidTr="00847EF9">
        <w:tc>
          <w:tcPr>
            <w:tcW w:w="10606" w:type="dxa"/>
          </w:tcPr>
          <w:p w14:paraId="7B0C0705" w14:textId="33829292" w:rsidR="00847EF9" w:rsidRPr="00FB33C9" w:rsidRDefault="00847EF9" w:rsidP="008E6FCD">
            <w:pPr>
              <w:rPr>
                <w:color w:val="FF0000"/>
              </w:rPr>
            </w:pPr>
            <w:r w:rsidRPr="00FB33C9">
              <w:rPr>
                <w:b/>
                <w:iCs/>
                <w:color w:val="FF0000"/>
              </w:rPr>
              <w:t>Propriété (Interprétation géométrique)</w:t>
            </w:r>
            <w:r w:rsidRPr="00FB33C9">
              <w:rPr>
                <w:iCs/>
                <w:color w:val="FF0000"/>
              </w:rPr>
              <w:t xml:space="preserve">. Soit trois points </w:t>
            </w:r>
            <m:oMath>
              <m:r>
                <w:rPr>
                  <w:rFonts w:ascii="Cambria Math" w:hAnsi="Cambria Math"/>
                  <w:color w:val="FF0000"/>
                </w:rPr>
                <m:t>A,B,C</m:t>
              </m:r>
            </m:oMath>
            <w:r w:rsidRPr="00FB33C9">
              <w:rPr>
                <w:rFonts w:eastAsiaTheme="minorEastAsia"/>
                <w:iCs/>
                <w:color w:val="FF0000"/>
              </w:rPr>
              <w:t xml:space="preserve"> (ou deux vecteurs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color w:val="FF000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</m:acc>
            </m:oMath>
            <w:r w:rsidRPr="00FB33C9">
              <w:rPr>
                <w:rFonts w:eastAsiaTheme="minorEastAsia"/>
                <w:iCs/>
                <w:color w:val="FF0000"/>
              </w:rPr>
              <w:t xml:space="preserve"> qu’on fait partir d’un même point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FB33C9">
              <w:rPr>
                <w:rFonts w:eastAsiaTheme="minorEastAsia"/>
                <w:iCs/>
                <w:color w:val="FF0000"/>
              </w:rPr>
              <w:t xml:space="preserve">). Alors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AB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AC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=±AB×AH</m:t>
              </m:r>
            </m:oMath>
            <w:r w:rsidRPr="00FB33C9">
              <w:rPr>
                <w:color w:val="FF0000"/>
              </w:rPr>
              <w:t xml:space="preserve"> où </w:t>
            </w:r>
            <m:oMath>
              <m:r>
                <w:rPr>
                  <w:rFonts w:ascii="Cambria Math" w:hAnsi="Cambria Math"/>
                  <w:color w:val="FF0000"/>
                </w:rPr>
                <m:t>H</m:t>
              </m:r>
            </m:oMath>
            <w:r w:rsidRPr="00FB33C9">
              <w:rPr>
                <w:color w:val="FF0000"/>
              </w:rPr>
              <w:t xml:space="preserve"> est le projeté orthogonal de </w:t>
            </w:r>
            <m:oMath>
              <m:r>
                <w:rPr>
                  <w:rFonts w:ascii="Cambria Math" w:hAnsi="Cambria Math"/>
                  <w:color w:val="FF0000"/>
                </w:rPr>
                <m:t>C</m:t>
              </m:r>
            </m:oMath>
            <w:r w:rsidRPr="00FB33C9">
              <w:rPr>
                <w:color w:val="FF0000"/>
              </w:rPr>
              <w:t xml:space="preserve"> sur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AB</m:t>
                  </m:r>
                </m:e>
              </m:d>
            </m:oMath>
            <w:r w:rsidRPr="00FB33C9">
              <w:rPr>
                <w:color w:val="FF0000"/>
              </w:rPr>
              <w:t xml:space="preserve">. </w:t>
            </w:r>
            <w:r w:rsidRPr="00FB33C9">
              <w:rPr>
                <w:color w:val="FF0000"/>
              </w:rPr>
              <w:br/>
              <w:t xml:space="preserve">Le signe est </w:t>
            </w:r>
            <m:oMath>
              <m:r>
                <w:rPr>
                  <w:rFonts w:ascii="Cambria Math" w:hAnsi="Cambria Math"/>
                  <w:color w:val="FF0000"/>
                </w:rPr>
                <m:t>+</m:t>
              </m:r>
            </m:oMath>
            <w:r w:rsidRPr="00FB33C9">
              <w:rPr>
                <w:color w:val="FF0000"/>
              </w:rPr>
              <w:t xml:space="preserve"> si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AH</m:t>
                  </m:r>
                </m:e>
              </m:acc>
            </m:oMath>
            <w:r w:rsidRPr="00FB33C9">
              <w:rPr>
                <w:color w:val="FF0000"/>
              </w:rPr>
              <w:t xml:space="preserve"> est de même sens que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AB</m:t>
                  </m:r>
                </m:e>
              </m:acc>
            </m:oMath>
            <w:r w:rsidRPr="00FB33C9">
              <w:rPr>
                <w:color w:val="FF0000"/>
              </w:rPr>
              <w:t xml:space="preserve">, et </w:t>
            </w:r>
            <m:oMath>
              <m:r>
                <w:rPr>
                  <w:rFonts w:ascii="Cambria Math" w:hAnsi="Cambria Math"/>
                  <w:color w:val="FF0000"/>
                </w:rPr>
                <m:t>-</m:t>
              </m:r>
            </m:oMath>
            <w:r w:rsidRPr="00FB33C9">
              <w:rPr>
                <w:color w:val="FF0000"/>
              </w:rPr>
              <w:t xml:space="preserve"> sinon.</w:t>
            </w:r>
          </w:p>
        </w:tc>
      </w:tr>
    </w:tbl>
    <w:p w14:paraId="08DC2F5D" w14:textId="333DC601" w:rsidR="009B2657" w:rsidRPr="00FB33C9" w:rsidRDefault="00847EF9" w:rsidP="009B2657">
      <w:pPr>
        <w:rPr>
          <w:rFonts w:eastAsiaTheme="minorEastAsia" w:cs="Arial"/>
          <w:color w:val="FF0000"/>
        </w:rPr>
      </w:pPr>
      <w:r w:rsidRPr="00FB33C9">
        <w:rPr>
          <w:b/>
          <w:color w:val="FF0000"/>
        </w:rPr>
        <w:br/>
      </w:r>
      <w:r w:rsidR="00282805" w:rsidRPr="00FB33C9">
        <w:rPr>
          <w:b/>
          <w:color w:val="FF0000"/>
        </w:rPr>
        <w:t>Corollaires</w:t>
      </w:r>
      <w:r w:rsidR="00664F4A" w:rsidRPr="00FB33C9">
        <w:rPr>
          <w:color w:val="FF0000"/>
        </w:rPr>
        <w:t xml:space="preserve">.  Soit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  <w:r w:rsidR="00664F4A" w:rsidRPr="00FB33C9">
        <w:rPr>
          <w:rFonts w:eastAsiaTheme="minorEastAsia"/>
          <w:color w:val="FF0000"/>
        </w:rPr>
        <w:t xml:space="preserve"> deux vecteurs non nuls. On a </w:t>
      </w:r>
      <m:oMath>
        <m:r>
          <w:rPr>
            <w:rFonts w:ascii="Cambria Math" w:eastAsiaTheme="minorEastAsia" w:hAnsi="Cambria Math"/>
            <w:color w:val="FF0000"/>
          </w:rPr>
          <m:t>-</m:t>
        </m:r>
        <m:d>
          <m:dPr>
            <m:begChr m:val="‖"/>
            <m:endChr m:val="‖"/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acc>
          </m:e>
        </m:d>
        <m:d>
          <m:dPr>
            <m:begChr m:val="‖"/>
            <m:endChr m:val="‖"/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</m:acc>
          </m:e>
        </m:d>
        <m:r>
          <w:rPr>
            <w:rFonts w:ascii="Cambria Math" w:hAnsi="Cambria Math"/>
            <w:color w:val="FF0000"/>
          </w:rPr>
          <m:t>≤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acc>
          </m:e>
        </m:d>
        <m:d>
          <m:dPr>
            <m:begChr m:val="‖"/>
            <m:endChr m:val="‖"/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</m:acc>
          </m:e>
        </m:d>
      </m:oMath>
      <w:r w:rsidR="00664F4A" w:rsidRPr="00FB33C9">
        <w:rPr>
          <w:rFonts w:eastAsiaTheme="minorEastAsia"/>
          <w:color w:val="FF0000"/>
        </w:rPr>
        <w:t xml:space="preserve"> puisque </w:t>
      </w:r>
      <m:oMath>
        <m:r>
          <w:rPr>
            <w:rFonts w:ascii="Cambria Math" w:eastAsiaTheme="minorEastAsia" w:hAnsi="Cambria Math"/>
            <w:color w:val="FF0000"/>
          </w:rPr>
          <m:t>-1≤</m:t>
        </m:r>
        <m:func>
          <m:funcPr>
            <m:ctrlPr>
              <w:rPr>
                <w:rFonts w:ascii="Cambria Math" w:eastAsiaTheme="minorEastAsia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.</m:t>
                </m:r>
              </m:e>
            </m:d>
          </m:e>
        </m:func>
        <m:r>
          <w:rPr>
            <w:rFonts w:ascii="Cambria Math" w:eastAsiaTheme="minorEastAsia" w:hAnsi="Cambria Math"/>
            <w:color w:val="FF0000"/>
          </w:rPr>
          <m:t>≤1</m:t>
        </m:r>
      </m:oMath>
      <w:r w:rsidR="00664F4A" w:rsidRPr="00FB33C9">
        <w:rPr>
          <w:rFonts w:eastAsiaTheme="minorEastAsia"/>
          <w:color w:val="FF0000"/>
        </w:rPr>
        <w:br/>
        <w:t xml:space="preserve">•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</m:oMath>
      <w:r w:rsidR="00664F4A" w:rsidRPr="00FB33C9">
        <w:rPr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  <w:r w:rsidR="00664F4A" w:rsidRPr="00FB33C9">
        <w:rPr>
          <w:color w:val="FF0000"/>
        </w:rPr>
        <w:t xml:space="preserve"> sont orthogonaux </w:t>
      </w:r>
      <m:oMath>
        <m:r>
          <w:rPr>
            <w:rFonts w:ascii="Cambria Math" w:hAnsi="Cambria Math"/>
            <w:color w:val="FF0000"/>
          </w:rPr>
          <m:t>⇔</m:t>
        </m:r>
        <m:acc>
          <m:accPr>
            <m:ctrlPr>
              <w:rPr>
                <w:rFonts w:ascii="Cambria Math" w:hAnsi="Cambria Math"/>
                <w:color w:val="FF0000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 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</m:acc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π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</m:oMath>
      <w:r w:rsidR="00664F4A" w:rsidRPr="00FB33C9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⇔</m:t>
        </m:r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cos</m:t>
            </m:r>
          </m:fName>
          <m:e>
            <m:acc>
              <m:accPr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color w:val="FF0000"/>
                      </w:rPr>
                      <m:t> ;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</m:e>
                    </m:acc>
                  </m:e>
                </m:d>
              </m:e>
            </m:acc>
          </m:e>
        </m:func>
        <m:r>
          <w:rPr>
            <w:rFonts w:ascii="Cambria Math" w:hAnsi="Cambria Math"/>
            <w:color w:val="FF0000"/>
          </w:rPr>
          <m:t>=0⇔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=0</m:t>
        </m:r>
      </m:oMath>
      <w:r w:rsidR="00664F4A" w:rsidRPr="00FB33C9">
        <w:rPr>
          <w:color w:val="FF0000"/>
        </w:rPr>
        <w:br/>
      </w:r>
      <w:r w:rsidR="00664F4A" w:rsidRPr="00FB33C9">
        <w:rPr>
          <w:rFonts w:eastAsiaTheme="minorEastAsia"/>
          <w:color w:val="FF0000"/>
        </w:rPr>
        <w:t xml:space="preserve">•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</m:oMath>
      <w:r w:rsidR="00664F4A" w:rsidRPr="00FB33C9">
        <w:rPr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  <w:r w:rsidR="00664F4A" w:rsidRPr="00FB33C9">
        <w:rPr>
          <w:color w:val="FF0000"/>
        </w:rPr>
        <w:t xml:space="preserve"> sont colinéaires de même sens </w:t>
      </w:r>
      <m:oMath>
        <m:r>
          <w:rPr>
            <w:rFonts w:ascii="Cambria Math" w:hAnsi="Cambria Math"/>
            <w:color w:val="FF0000"/>
          </w:rPr>
          <m:t>⇔</m:t>
        </m:r>
      </m:oMath>
      <w:r w:rsidR="00664F4A" w:rsidRPr="00FB33C9">
        <w:rPr>
          <w:color w:val="FF0000"/>
        </w:rPr>
        <w:t xml:space="preserve"> </w:t>
      </w:r>
      <m:oMath>
        <m:acc>
          <m:accPr>
            <m:ctrlPr>
              <w:rPr>
                <w:rFonts w:ascii="Cambria Math" w:hAnsi="Cambria Math"/>
                <w:color w:val="FF0000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 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</m:acc>
        <m:r>
          <w:rPr>
            <w:rFonts w:ascii="Cambria Math" w:hAnsi="Cambria Math"/>
            <w:color w:val="FF0000"/>
          </w:rPr>
          <m:t>=</m:t>
        </m:r>
      </m:oMath>
      <w:r w:rsidR="00664F4A" w:rsidRPr="00FB33C9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0</m:t>
        </m:r>
      </m:oMath>
      <w:r w:rsidR="00664F4A" w:rsidRPr="00FB33C9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⇔</m:t>
        </m:r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cos</m:t>
            </m:r>
          </m:fName>
          <m:e>
            <m:acc>
              <m:accPr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color w:val="FF0000"/>
                      </w:rPr>
                      <m:t> ;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</m:e>
                    </m:acc>
                  </m:e>
                </m:d>
              </m:e>
            </m:acc>
          </m:e>
        </m:func>
        <m:r>
          <w:rPr>
            <w:rFonts w:ascii="Cambria Math" w:hAnsi="Cambria Math"/>
            <w:color w:val="FF0000"/>
          </w:rPr>
          <m:t>=1</m:t>
        </m:r>
      </m:oMath>
      <w:r w:rsidR="00664F4A" w:rsidRPr="00FB33C9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⇔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acc>
          </m:e>
        </m:d>
        <m:d>
          <m:dPr>
            <m:begChr m:val="‖"/>
            <m:endChr m:val="‖"/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</m:acc>
          </m:e>
        </m:d>
      </m:oMath>
      <w:r w:rsidR="00664F4A" w:rsidRPr="00FB33C9">
        <w:rPr>
          <w:color w:val="FF0000"/>
        </w:rPr>
        <w:t xml:space="preserve"> </w:t>
      </w:r>
      <w:r w:rsidR="00664F4A" w:rsidRPr="00FB33C9">
        <w:rPr>
          <w:color w:val="FF0000"/>
        </w:rPr>
        <w:br/>
      </w:r>
      <w:r w:rsidR="00664F4A" w:rsidRPr="00FB33C9">
        <w:rPr>
          <w:rFonts w:eastAsiaTheme="minorEastAsia"/>
          <w:color w:val="FF0000"/>
        </w:rPr>
        <w:t xml:space="preserve">•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</m:oMath>
      <w:r w:rsidR="00664F4A" w:rsidRPr="00FB33C9">
        <w:rPr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  <w:r w:rsidR="00664F4A" w:rsidRPr="00FB33C9">
        <w:rPr>
          <w:color w:val="FF0000"/>
        </w:rPr>
        <w:t xml:space="preserve"> sont colinéaires de sens opposé </w:t>
      </w:r>
      <m:oMath>
        <m:r>
          <w:rPr>
            <w:rFonts w:ascii="Cambria Math" w:hAnsi="Cambria Math"/>
            <w:color w:val="FF0000"/>
          </w:rPr>
          <m:t>⇔</m:t>
        </m:r>
      </m:oMath>
      <w:r w:rsidR="00664F4A" w:rsidRPr="00FB33C9">
        <w:rPr>
          <w:color w:val="FF0000"/>
        </w:rPr>
        <w:t xml:space="preserve"> </w:t>
      </w:r>
      <m:oMath>
        <m:acc>
          <m:accPr>
            <m:ctrlPr>
              <w:rPr>
                <w:rFonts w:ascii="Cambria Math" w:hAnsi="Cambria Math"/>
                <w:color w:val="FF0000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 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</m:acc>
        <m:r>
          <w:rPr>
            <w:rFonts w:ascii="Cambria Math" w:hAnsi="Cambria Math"/>
            <w:color w:val="FF0000"/>
          </w:rPr>
          <m:t>=</m:t>
        </m:r>
      </m:oMath>
      <w:r w:rsidR="00664F4A" w:rsidRPr="00FB33C9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π</m:t>
        </m:r>
      </m:oMath>
      <w:r w:rsidR="00664F4A" w:rsidRPr="00FB33C9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⇔</m:t>
        </m:r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cos</m:t>
            </m:r>
          </m:fName>
          <m:e>
            <m:acc>
              <m:accPr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color w:val="FF0000"/>
                      </w:rPr>
                      <m:t> ;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</m:e>
                    </m:acc>
                  </m:e>
                </m:d>
              </m:e>
            </m:acc>
          </m:e>
        </m:func>
        <m:r>
          <w:rPr>
            <w:rFonts w:ascii="Cambria Math" w:hAnsi="Cambria Math"/>
            <w:color w:val="FF0000"/>
          </w:rPr>
          <m:t>=-1</m:t>
        </m:r>
      </m:oMath>
      <w:r w:rsidR="00664F4A" w:rsidRPr="00FB33C9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⇔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=-</m:t>
        </m:r>
        <m:d>
          <m:dPr>
            <m:begChr m:val="‖"/>
            <m:endChr m:val="‖"/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acc>
          </m:e>
        </m:d>
        <m:d>
          <m:dPr>
            <m:begChr m:val="‖"/>
            <m:endChr m:val="‖"/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</m:acc>
          </m:e>
        </m:d>
      </m:oMath>
    </w:p>
    <w:p w14:paraId="68F9577B" w14:textId="248F1541" w:rsidR="00080063" w:rsidRPr="00FB33C9" w:rsidRDefault="00345B88" w:rsidP="009B2657">
      <w:pPr>
        <w:rPr>
          <w:rFonts w:eastAsiaTheme="minorEastAsia" w:cs="Arial"/>
          <w:color w:val="FF0000"/>
        </w:rPr>
      </w:pPr>
      <w:r w:rsidRPr="00FB33C9">
        <w:rPr>
          <w:rFonts w:eastAsiaTheme="minorEastAsia" w:cs="Arial"/>
          <w:b/>
          <w:color w:val="FF0000"/>
        </w:rPr>
        <w:t>Propriété</w:t>
      </w:r>
      <w:r w:rsidRPr="00FB33C9">
        <w:rPr>
          <w:rFonts w:eastAsiaTheme="minorEastAsia" w:cs="Arial"/>
          <w:color w:val="FF0000"/>
        </w:rPr>
        <w:t xml:space="preserve">. Le produit scalaire est invariant par changement de repère orthonormé. </w:t>
      </w:r>
      <w:r w:rsidRPr="00FB33C9">
        <w:rPr>
          <w:rFonts w:eastAsiaTheme="minorEastAsia" w:cs="Arial"/>
          <w:color w:val="FF0000"/>
        </w:rPr>
        <w:br/>
        <w:t xml:space="preserve">Dans </w:t>
      </w:r>
      <w:r w:rsidRPr="00FB33C9">
        <w:rPr>
          <w:rFonts w:eastAsiaTheme="minorEastAsia" w:cs="Arial"/>
          <w:color w:val="FF0000"/>
          <w:u w:val="single"/>
        </w:rPr>
        <w:t>n’importe quel</w:t>
      </w:r>
      <w:r w:rsidRPr="00FB33C9">
        <w:rPr>
          <w:rFonts w:eastAsiaTheme="minorEastAsia" w:cs="Arial"/>
          <w:color w:val="FF0000"/>
        </w:rPr>
        <w:t xml:space="preserve"> repère </w:t>
      </w:r>
      <w:r w:rsidRPr="00FB33C9">
        <w:rPr>
          <w:rFonts w:eastAsiaTheme="minorEastAsia" w:cs="Arial"/>
          <w:color w:val="FF0000"/>
          <w:u w:val="single"/>
        </w:rPr>
        <w:t>orthonormé</w:t>
      </w:r>
      <w:r w:rsidRPr="00FB33C9">
        <w:rPr>
          <w:rFonts w:eastAsiaTheme="minorEastAsia" w:cs="Arial"/>
          <w:color w:val="FF0000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R</m:t>
        </m:r>
      </m:oMath>
      <w:r w:rsidRPr="00FB33C9">
        <w:rPr>
          <w:rFonts w:eastAsiaTheme="minorEastAsia" w:cs="Arial"/>
          <w:color w:val="FF0000"/>
        </w:rPr>
        <w:t xml:space="preserve">, 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FF000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FF000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R</m:t>
            </m:r>
          </m:sub>
        </m:sSub>
        <m:sSubSup>
          <m:sSub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SupPr>
          <m:e>
            <m:r>
              <w:rPr>
                <w:rFonts w:ascii="Cambria Math" w:eastAsiaTheme="minorEastAsia" w:hAnsi="Cambria Math" w:cs="Arial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R</m:t>
            </m:r>
          </m:sub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bSup>
        <m:r>
          <w:rPr>
            <w:rFonts w:ascii="Cambria Math" w:eastAsiaTheme="minorEastAsia" w:hAnsi="Cambria Math" w:cs="Arial"/>
            <w:color w:val="FF0000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R</m:t>
            </m:r>
          </m:sub>
        </m:sSub>
        <m:sSubSup>
          <m:sSub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SupPr>
          <m:e>
            <m:r>
              <w:rPr>
                <w:rFonts w:ascii="Cambria Math" w:eastAsiaTheme="minorEastAsia" w:hAnsi="Cambria Math" w:cs="Arial"/>
                <w:color w:val="FF0000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R</m:t>
            </m:r>
          </m:sub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bSup>
      </m:oMath>
    </w:p>
    <w:p w14:paraId="3B604D33" w14:textId="09A06423" w:rsidR="0002209E" w:rsidRPr="00FB33C9" w:rsidRDefault="00366F2B" w:rsidP="0014312D">
      <w:pPr>
        <w:rPr>
          <w:color w:val="FF0000"/>
        </w:rPr>
      </w:pPr>
      <w:r w:rsidRPr="00FB33C9">
        <w:rPr>
          <w:b/>
          <w:color w:val="FF0000"/>
        </w:rPr>
        <w:t>Méthode</w:t>
      </w:r>
      <w:r w:rsidRPr="00FB33C9">
        <w:rPr>
          <w:color w:val="FF0000"/>
        </w:rPr>
        <w:t xml:space="preserve">. Pour déterminer les coordonnées inconnues d’un objet dans un repère orthonormé, </w:t>
      </w:r>
      <w:r w:rsidRPr="00FB33C9">
        <w:rPr>
          <w:color w:val="FF0000"/>
        </w:rPr>
        <w:br/>
        <w:t>On « projette » (on applique le produit scalaire) sur les vecteurs de base du repère.</w:t>
      </w:r>
      <w:r w:rsidRPr="00FB33C9">
        <w:rPr>
          <w:color w:val="FF0000"/>
        </w:rPr>
        <w:br/>
      </w:r>
      <w:r w:rsidR="00080063" w:rsidRPr="00FB33C9">
        <w:rPr>
          <w:rFonts w:eastAsiaTheme="minorEastAsia"/>
          <w:b/>
          <w:color w:val="FF0000"/>
        </w:rPr>
        <w:t>Propriété</w:t>
      </w:r>
      <w:r w:rsidR="00080063" w:rsidRPr="00FB33C9">
        <w:rPr>
          <w:rFonts w:eastAsiaTheme="minorEastAsia"/>
          <w:color w:val="FF0000"/>
        </w:rPr>
        <w:t xml:space="preserve">. Dans </w:t>
      </w:r>
      <w:r w:rsidR="00080063" w:rsidRPr="00FB33C9">
        <w:rPr>
          <w:rFonts w:eastAsiaTheme="minorEastAsia"/>
          <w:color w:val="FF0000"/>
          <w:u w:val="single"/>
        </w:rPr>
        <w:t>tout</w:t>
      </w:r>
      <w:r w:rsidR="00080063" w:rsidRPr="00FB33C9">
        <w:rPr>
          <w:rFonts w:eastAsiaTheme="minorEastAsia"/>
          <w:color w:val="FF0000"/>
        </w:rPr>
        <w:t xml:space="preserve"> repère </w:t>
      </w:r>
      <w:r w:rsidR="00080063" w:rsidRPr="00FB33C9">
        <w:rPr>
          <w:rFonts w:eastAsiaTheme="minorEastAsia"/>
          <w:color w:val="FF0000"/>
          <w:u w:val="single"/>
        </w:rPr>
        <w:t>orthonormé</w:t>
      </w:r>
      <w:r w:rsidR="00080063" w:rsidRPr="00FB33C9">
        <w:rPr>
          <w:rFonts w:eastAsiaTheme="minorEastAsia"/>
          <w:color w:val="FF0000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R</m:t>
        </m:r>
        <m: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O ;</m:t>
            </m:r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i</m:t>
                </m:r>
              </m:e>
            </m:acc>
            <m:r>
              <w:rPr>
                <w:rFonts w:ascii="Cambria Math" w:hAnsi="Cambria Math"/>
                <w:color w:val="FF0000"/>
              </w:rPr>
              <m:t> ;</m:t>
            </m:r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j</m:t>
                </m:r>
              </m:e>
            </m:acc>
          </m:e>
        </m:d>
        <m:r>
          <w:rPr>
            <w:rFonts w:ascii="Cambria Math" w:hAnsi="Cambria Math"/>
            <w:color w:val="FF0000"/>
          </w:rPr>
          <m:t>,</m:t>
        </m:r>
      </m:oMath>
      <w:r w:rsidR="00080063" w:rsidRPr="00FB33C9">
        <w:rPr>
          <w:color w:val="FF0000"/>
        </w:rPr>
        <w:br/>
        <w:t xml:space="preserve">Les coordonnées d’un vecteur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  <w:r w:rsidR="00080063" w:rsidRPr="00FB33C9">
        <w:rPr>
          <w:rFonts w:eastAsiaTheme="minorEastAsia"/>
          <w:color w:val="FF0000"/>
        </w:rPr>
        <w:t xml:space="preserve"> dans </w:t>
      </w:r>
      <m:oMath>
        <m:r>
          <w:rPr>
            <w:rFonts w:ascii="Cambria Math" w:eastAsiaTheme="minorEastAsia" w:hAnsi="Cambria Math"/>
            <w:color w:val="FF0000"/>
          </w:rPr>
          <m:t>R</m:t>
        </m:r>
      </m:oMath>
      <w:r w:rsidR="00080063" w:rsidRPr="00FB33C9">
        <w:rPr>
          <w:rFonts w:eastAsiaTheme="minorEastAsia"/>
          <w:color w:val="FF0000"/>
        </w:rPr>
        <w:t xml:space="preserve"> peuvent s’obtenir en calculant</w:t>
      </w:r>
      <w:r w:rsidR="00080063" w:rsidRPr="00FB33C9">
        <w:rPr>
          <w:color w:val="FF0000"/>
        </w:rPr>
        <w:t> 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</m:acc>
          </m:sub>
        </m:sSub>
        <m:r>
          <w:rPr>
            <w:rFonts w:ascii="Cambria Math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i</m:t>
            </m:r>
          </m:e>
        </m:acc>
      </m:oMath>
      <w:r w:rsidR="00080063" w:rsidRPr="00FB33C9">
        <w:rPr>
          <w:color w:val="FF0000"/>
        </w:rPr>
        <w:t xml:space="preserve">  et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</m:acc>
          </m:sub>
        </m:sSub>
        <m:r>
          <w:rPr>
            <w:rFonts w:ascii="Cambria Math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j</m:t>
            </m:r>
          </m:e>
        </m:acc>
      </m:oMath>
      <w:r w:rsidR="00080063" w:rsidRPr="00FB33C9">
        <w:rPr>
          <w:color w:val="FF0000"/>
        </w:rPr>
        <w:t xml:space="preserve">. </w:t>
      </w:r>
      <w:r w:rsidR="00080063" w:rsidRPr="00FB33C9">
        <w:rPr>
          <w:color w:val="FF0000"/>
        </w:rPr>
        <w:br/>
        <w:t xml:space="preserve">Les coordonnées d’un point </w:t>
      </w:r>
      <m:oMath>
        <m:r>
          <w:rPr>
            <w:rFonts w:ascii="Cambria Math" w:hAnsi="Cambria Math"/>
            <w:color w:val="FF0000"/>
          </w:rPr>
          <m:t>M</m:t>
        </m:r>
      </m:oMath>
      <w:r w:rsidR="00080063" w:rsidRPr="00FB33C9">
        <w:rPr>
          <w:rFonts w:eastAsiaTheme="minorEastAsia"/>
          <w:color w:val="FF0000"/>
        </w:rPr>
        <w:t xml:space="preserve"> dans </w:t>
      </w:r>
      <m:oMath>
        <m:r>
          <w:rPr>
            <w:rFonts w:ascii="Cambria Math" w:eastAsiaTheme="minorEastAsia" w:hAnsi="Cambria Math"/>
            <w:color w:val="FF0000"/>
          </w:rPr>
          <m:t>R</m:t>
        </m:r>
      </m:oMath>
      <w:r w:rsidR="00080063" w:rsidRPr="00FB33C9">
        <w:rPr>
          <w:rFonts w:eastAsiaTheme="minorEastAsia"/>
          <w:color w:val="FF0000"/>
        </w:rPr>
        <w:t xml:space="preserve"> peuvent s’obtenir en calculant 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M</m:t>
            </m:r>
          </m:sub>
        </m:sSub>
        <m:r>
          <w:rPr>
            <w:rFonts w:ascii="Cambria Math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OM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i</m:t>
            </m:r>
          </m:e>
        </m:acc>
      </m:oMath>
      <w:r w:rsidR="00080063" w:rsidRPr="00FB33C9">
        <w:rPr>
          <w:color w:val="FF0000"/>
        </w:rPr>
        <w:t xml:space="preserve">  et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M</m:t>
            </m:r>
          </m:sub>
        </m:sSub>
        <m:r>
          <w:rPr>
            <w:rFonts w:ascii="Cambria Math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OM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j</m:t>
            </m:r>
          </m:e>
        </m:acc>
      </m:oMath>
      <w:r w:rsidR="00080063" w:rsidRPr="00FB33C9">
        <w:rPr>
          <w:color w:val="FF0000"/>
        </w:rPr>
        <w:t>.</w:t>
      </w:r>
    </w:p>
    <w:p w14:paraId="244AB4E2" w14:textId="5AC70294" w:rsidR="00982855" w:rsidRPr="00FB33C9" w:rsidRDefault="00FE7CF5" w:rsidP="00982855">
      <w:r w:rsidRPr="00FB33C9">
        <w:rPr>
          <w:b/>
          <w:color w:val="FF0000"/>
        </w:rPr>
        <w:t>Méthode</w:t>
      </w:r>
      <w:r w:rsidR="0002209E" w:rsidRPr="00FB33C9">
        <w:rPr>
          <w:color w:val="FF0000"/>
        </w:rPr>
        <w:t xml:space="preserve">. Pour déterminer la </w:t>
      </w:r>
      <w:r w:rsidRPr="00FB33C9">
        <w:rPr>
          <w:color w:val="FF0000"/>
        </w:rPr>
        <w:t>« </w:t>
      </w:r>
      <w:r w:rsidR="0002209E" w:rsidRPr="00FB33C9">
        <w:rPr>
          <w:color w:val="FF0000"/>
        </w:rPr>
        <w:t>composante</w:t>
      </w:r>
      <w:r w:rsidRPr="00FB33C9">
        <w:rPr>
          <w:color w:val="FF0000"/>
        </w:rPr>
        <w:t> »</w:t>
      </w:r>
      <w:r w:rsidR="0002209E" w:rsidRPr="00FB33C9">
        <w:rPr>
          <w:color w:val="FF0000"/>
        </w:rPr>
        <w:t xml:space="preserve"> d’un vecteur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  <w:r w:rsidR="0002209E" w:rsidRPr="00FB33C9">
        <w:rPr>
          <w:color w:val="FF0000"/>
        </w:rPr>
        <w:t xml:space="preserve"> dans une direction donnée, on </w:t>
      </w:r>
      <w:r w:rsidRPr="00FB33C9">
        <w:rPr>
          <w:color w:val="FF0000"/>
        </w:rPr>
        <w:t>« </w:t>
      </w:r>
      <w:r w:rsidR="0002209E" w:rsidRPr="00FB33C9">
        <w:rPr>
          <w:color w:val="FF0000"/>
        </w:rPr>
        <w:t>projette</w:t>
      </w:r>
      <w:r w:rsidRPr="00FB33C9">
        <w:rPr>
          <w:color w:val="FF0000"/>
        </w:rPr>
        <w:t> »</w:t>
      </w:r>
      <w:r w:rsidR="0002209E" w:rsidRPr="00FB33C9">
        <w:rPr>
          <w:color w:val="FF0000"/>
        </w:rPr>
        <w:t xml:space="preserve"> sur un vecteur directeur </w:t>
      </w:r>
      <w:r w:rsidR="0002209E" w:rsidRPr="00FB33C9">
        <w:rPr>
          <w:i/>
          <w:color w:val="FF0000"/>
          <w:u w:val="single"/>
        </w:rPr>
        <w:t>unitaire</w:t>
      </w:r>
      <w:r w:rsidR="0002209E" w:rsidRPr="00FB33C9">
        <w:rPr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</m:oMath>
      <w:r w:rsidR="0002209E" w:rsidRPr="00FB33C9">
        <w:rPr>
          <w:rFonts w:eastAsiaTheme="minorEastAsia"/>
          <w:color w:val="FF0000"/>
        </w:rPr>
        <w:t xml:space="preserve"> </w:t>
      </w:r>
      <w:r w:rsidR="0002209E" w:rsidRPr="00FB33C9">
        <w:rPr>
          <w:color w:val="FF0000"/>
        </w:rPr>
        <w:t xml:space="preserve">dans la direction souhaitée.  (On calcule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</m:oMath>
      <w:r w:rsidR="0002209E" w:rsidRPr="00FB33C9">
        <w:rPr>
          <w:rFonts w:eastAsiaTheme="minorEastAsia"/>
          <w:color w:val="FF0000"/>
        </w:rPr>
        <w:t>)</w:t>
      </w:r>
      <w:r w:rsidR="0002209E" w:rsidRPr="00FB33C9">
        <w:rPr>
          <w:rFonts w:eastAsiaTheme="minorEastAsia"/>
          <w:color w:val="FF0000"/>
        </w:rPr>
        <w:br/>
      </w:r>
      <w:r w:rsidR="00721F04" w:rsidRPr="00FB33C9">
        <w:rPr>
          <w:b/>
        </w:rPr>
        <w:t>Exemple</w:t>
      </w:r>
      <w:r w:rsidR="00721F04" w:rsidRPr="00FB33C9">
        <w:t xml:space="preserve">. Une piste de ski est représentée par une droite qui descend avec une pente de </w:t>
      </w:r>
      <m:oMath>
        <m:r>
          <w:rPr>
            <w:rFonts w:ascii="Cambria Math" w:hAnsi="Cambria Math"/>
          </w:rPr>
          <m:t>45</m:t>
        </m:r>
      </m:oMath>
      <w:r w:rsidR="00721F04" w:rsidRPr="00FB33C9">
        <w:t xml:space="preserve">°. </w:t>
      </w:r>
      <w:r w:rsidR="00721F04" w:rsidRPr="00FB33C9">
        <w:br/>
      </w:r>
      <w:r w:rsidR="008226EA" w:rsidRPr="00FB33C9">
        <w:t>La piste est donc dirigée par le vecteur unitaire</w:t>
      </w:r>
      <w:r w:rsidR="00721F04" w:rsidRPr="00FB33C9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-45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°</m:t>
                        </m:r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-45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°</m:t>
                        </m:r>
                      </m:e>
                    </m:d>
                  </m:e>
                </m:func>
              </m:e>
            </m:eqArr>
          </m:e>
        </m:d>
      </m:oMath>
      <w:r w:rsidR="00721F04" w:rsidRPr="00FB33C9">
        <w:rPr>
          <w:rFonts w:eastAsiaTheme="minorEastAsia"/>
        </w:rPr>
        <w:t xml:space="preserve">.  Un skieur de 70 kg, subit son poids comme une force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721F04" w:rsidRPr="00FB33C9">
        <w:rPr>
          <w:rFonts w:eastAsiaTheme="minorEastAsia"/>
        </w:rPr>
        <w:t xml:space="preserve"> d</w:t>
      </w:r>
      <w:r w:rsidR="00F7566C" w:rsidRPr="00FB33C9">
        <w:rPr>
          <w:rFonts w:eastAsiaTheme="minorEastAsia"/>
        </w:rPr>
        <w:t>’environ</w:t>
      </w:r>
      <w:r w:rsidR="00721F04" w:rsidRPr="00FB33C9">
        <w:rPr>
          <w:rFonts w:eastAsiaTheme="minorEastAsia"/>
        </w:rPr>
        <w:t xml:space="preserve"> 700 N</w:t>
      </w:r>
      <w:r w:rsidR="008226EA" w:rsidRPr="00FB33C9">
        <w:rPr>
          <w:rFonts w:eastAsiaTheme="minorEastAsia"/>
        </w:rPr>
        <w:t xml:space="preserve"> </w:t>
      </w:r>
      <w:r w:rsidR="00721F04" w:rsidRPr="00FB33C9">
        <w:rPr>
          <w:rFonts w:eastAsiaTheme="minorEastAsia"/>
        </w:rPr>
        <w:t xml:space="preserve">vers le bas, donc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-700</m:t>
                </m:r>
              </m:e>
            </m:eqArr>
          </m:e>
        </m:d>
      </m:oMath>
      <w:r w:rsidR="00721F04" w:rsidRPr="00FB33C9">
        <w:rPr>
          <w:rFonts w:eastAsiaTheme="minorEastAsia"/>
        </w:rPr>
        <w:t>.  La composante du poids du skieur le long de la piste est</w:t>
      </w:r>
      <w:r w:rsidR="00485DFA" w:rsidRPr="00FB33C9">
        <w:rPr>
          <w:rFonts w:eastAsiaTheme="minorEastAsia"/>
        </w:rPr>
        <w:t xml:space="preserve"> donc</w:t>
      </w:r>
      <w:r w:rsidR="00721F04" w:rsidRPr="00FB33C9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-700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-45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°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=700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45°</m:t>
                </m:r>
              </m:e>
            </m:d>
          </m:e>
        </m:func>
        <m:r>
          <w:rPr>
            <w:rFonts w:ascii="Cambria Math" w:eastAsiaTheme="minorEastAsia" w:hAnsi="Cambria Math"/>
          </w:rPr>
          <m:t>≈500</m:t>
        </m:r>
      </m:oMath>
      <w:r w:rsidR="00721F04" w:rsidRPr="00FB33C9">
        <w:rPr>
          <w:rFonts w:eastAsiaTheme="minorEastAsia"/>
        </w:rPr>
        <w:t xml:space="preserve"> N.</w:t>
      </w:r>
      <w:r w:rsidR="0002209E" w:rsidRPr="00FB33C9">
        <w:rPr>
          <w:rFonts w:eastAsiaTheme="minorEastAsia"/>
        </w:rPr>
        <w:t xml:space="preserve"> </w:t>
      </w:r>
    </w:p>
    <w:sectPr w:rsidR="00982855" w:rsidRPr="00FB33C9" w:rsidSect="00F557A0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D5599" w14:textId="77777777" w:rsidR="00722E75" w:rsidRDefault="00722E75" w:rsidP="007F5512">
      <w:pPr>
        <w:spacing w:after="0" w:line="240" w:lineRule="auto"/>
      </w:pPr>
      <w:r>
        <w:separator/>
      </w:r>
    </w:p>
  </w:endnote>
  <w:endnote w:type="continuationSeparator" w:id="0">
    <w:p w14:paraId="64495FDE" w14:textId="77777777" w:rsidR="00722E75" w:rsidRDefault="00722E75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1EBFF2A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</w:t>
        </w:r>
        <w:r w:rsidR="00EE3236">
          <w:t>Produit scalaire</w:t>
        </w:r>
        <w:r w:rsidR="00580301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54833" w14:textId="77777777" w:rsidR="00722E75" w:rsidRDefault="00722E75" w:rsidP="007F5512">
      <w:pPr>
        <w:spacing w:after="0" w:line="240" w:lineRule="auto"/>
      </w:pPr>
      <w:r>
        <w:separator/>
      </w:r>
    </w:p>
  </w:footnote>
  <w:footnote w:type="continuationSeparator" w:id="0">
    <w:p w14:paraId="7E8856DE" w14:textId="77777777" w:rsidR="00722E75" w:rsidRDefault="00722E75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36EC5204"/>
    <w:lvl w:ilvl="0" w:tplc="F98CF5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854BC"/>
    <w:multiLevelType w:val="hybridMultilevel"/>
    <w:tmpl w:val="E5E298B6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3"/>
  </w:num>
  <w:num w:numId="4" w16cid:durableId="1953783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E47"/>
    <w:rsid w:val="0000109F"/>
    <w:rsid w:val="000014CB"/>
    <w:rsid w:val="00001500"/>
    <w:rsid w:val="0000189E"/>
    <w:rsid w:val="00001A79"/>
    <w:rsid w:val="00001B12"/>
    <w:rsid w:val="00002065"/>
    <w:rsid w:val="00002A94"/>
    <w:rsid w:val="00002B2B"/>
    <w:rsid w:val="00002C11"/>
    <w:rsid w:val="00002E1A"/>
    <w:rsid w:val="00002FE1"/>
    <w:rsid w:val="000034C1"/>
    <w:rsid w:val="00003B45"/>
    <w:rsid w:val="00003E93"/>
    <w:rsid w:val="0000406A"/>
    <w:rsid w:val="000042EA"/>
    <w:rsid w:val="00004440"/>
    <w:rsid w:val="000044BE"/>
    <w:rsid w:val="00004622"/>
    <w:rsid w:val="000048EF"/>
    <w:rsid w:val="0000493D"/>
    <w:rsid w:val="00004A3D"/>
    <w:rsid w:val="00005238"/>
    <w:rsid w:val="0000523B"/>
    <w:rsid w:val="000053C4"/>
    <w:rsid w:val="000054E1"/>
    <w:rsid w:val="00005715"/>
    <w:rsid w:val="000058D6"/>
    <w:rsid w:val="00005C77"/>
    <w:rsid w:val="00005CC3"/>
    <w:rsid w:val="00005F57"/>
    <w:rsid w:val="00005F9D"/>
    <w:rsid w:val="000061F6"/>
    <w:rsid w:val="000063E2"/>
    <w:rsid w:val="000068EE"/>
    <w:rsid w:val="00006D90"/>
    <w:rsid w:val="00006E11"/>
    <w:rsid w:val="00006EB8"/>
    <w:rsid w:val="00007018"/>
    <w:rsid w:val="00007339"/>
    <w:rsid w:val="000076E0"/>
    <w:rsid w:val="00007AFF"/>
    <w:rsid w:val="00007ED1"/>
    <w:rsid w:val="000102F7"/>
    <w:rsid w:val="0001067F"/>
    <w:rsid w:val="00010788"/>
    <w:rsid w:val="00010954"/>
    <w:rsid w:val="00010C64"/>
    <w:rsid w:val="00010CF4"/>
    <w:rsid w:val="00011472"/>
    <w:rsid w:val="00011474"/>
    <w:rsid w:val="00011490"/>
    <w:rsid w:val="0001158E"/>
    <w:rsid w:val="000116D6"/>
    <w:rsid w:val="00011CF4"/>
    <w:rsid w:val="00012408"/>
    <w:rsid w:val="00012650"/>
    <w:rsid w:val="000127CB"/>
    <w:rsid w:val="000128D2"/>
    <w:rsid w:val="00012CB7"/>
    <w:rsid w:val="00013407"/>
    <w:rsid w:val="000135CA"/>
    <w:rsid w:val="00013C26"/>
    <w:rsid w:val="000140A9"/>
    <w:rsid w:val="00014199"/>
    <w:rsid w:val="00014433"/>
    <w:rsid w:val="000147D0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17763"/>
    <w:rsid w:val="000200B6"/>
    <w:rsid w:val="000204C7"/>
    <w:rsid w:val="00020934"/>
    <w:rsid w:val="00020B29"/>
    <w:rsid w:val="00020F62"/>
    <w:rsid w:val="000214C3"/>
    <w:rsid w:val="000215AC"/>
    <w:rsid w:val="0002209E"/>
    <w:rsid w:val="00022342"/>
    <w:rsid w:val="00022602"/>
    <w:rsid w:val="000228EE"/>
    <w:rsid w:val="00022934"/>
    <w:rsid w:val="00022A50"/>
    <w:rsid w:val="00022BD3"/>
    <w:rsid w:val="00022D65"/>
    <w:rsid w:val="00022F20"/>
    <w:rsid w:val="00023A7B"/>
    <w:rsid w:val="00023B52"/>
    <w:rsid w:val="00023CB3"/>
    <w:rsid w:val="000246C2"/>
    <w:rsid w:val="00024C8D"/>
    <w:rsid w:val="00024E0F"/>
    <w:rsid w:val="00024F38"/>
    <w:rsid w:val="00025C1C"/>
    <w:rsid w:val="00025CF9"/>
    <w:rsid w:val="0002607D"/>
    <w:rsid w:val="000266DA"/>
    <w:rsid w:val="000266FC"/>
    <w:rsid w:val="00026DB4"/>
    <w:rsid w:val="00027651"/>
    <w:rsid w:val="00027697"/>
    <w:rsid w:val="0002771E"/>
    <w:rsid w:val="00030220"/>
    <w:rsid w:val="0003049D"/>
    <w:rsid w:val="0003070D"/>
    <w:rsid w:val="0003099F"/>
    <w:rsid w:val="00030BAC"/>
    <w:rsid w:val="000314BE"/>
    <w:rsid w:val="00031890"/>
    <w:rsid w:val="00031A9B"/>
    <w:rsid w:val="00032148"/>
    <w:rsid w:val="00032626"/>
    <w:rsid w:val="0003291E"/>
    <w:rsid w:val="00032D8F"/>
    <w:rsid w:val="00032E49"/>
    <w:rsid w:val="00032F8F"/>
    <w:rsid w:val="00033219"/>
    <w:rsid w:val="00033271"/>
    <w:rsid w:val="000334A0"/>
    <w:rsid w:val="0003403A"/>
    <w:rsid w:val="00034976"/>
    <w:rsid w:val="000358BB"/>
    <w:rsid w:val="00035E3D"/>
    <w:rsid w:val="00035FC9"/>
    <w:rsid w:val="000362A4"/>
    <w:rsid w:val="00037407"/>
    <w:rsid w:val="0003743E"/>
    <w:rsid w:val="00037C6D"/>
    <w:rsid w:val="00040143"/>
    <w:rsid w:val="000401E6"/>
    <w:rsid w:val="00040219"/>
    <w:rsid w:val="00040590"/>
    <w:rsid w:val="000407BF"/>
    <w:rsid w:val="00040895"/>
    <w:rsid w:val="000409B2"/>
    <w:rsid w:val="00040E5E"/>
    <w:rsid w:val="00041556"/>
    <w:rsid w:val="00042C33"/>
    <w:rsid w:val="00042F75"/>
    <w:rsid w:val="0004359E"/>
    <w:rsid w:val="00043AEA"/>
    <w:rsid w:val="00043E6F"/>
    <w:rsid w:val="000445FA"/>
    <w:rsid w:val="000447F7"/>
    <w:rsid w:val="00044AD7"/>
    <w:rsid w:val="00044C8A"/>
    <w:rsid w:val="00044CD6"/>
    <w:rsid w:val="00044EBB"/>
    <w:rsid w:val="00045124"/>
    <w:rsid w:val="00045763"/>
    <w:rsid w:val="000457C0"/>
    <w:rsid w:val="00045ABB"/>
    <w:rsid w:val="00045CDF"/>
    <w:rsid w:val="00045D40"/>
    <w:rsid w:val="000463D6"/>
    <w:rsid w:val="000469E8"/>
    <w:rsid w:val="00046B6B"/>
    <w:rsid w:val="00047084"/>
    <w:rsid w:val="00047153"/>
    <w:rsid w:val="000471F0"/>
    <w:rsid w:val="000473B2"/>
    <w:rsid w:val="000475E7"/>
    <w:rsid w:val="00047E20"/>
    <w:rsid w:val="00050B81"/>
    <w:rsid w:val="00050C0B"/>
    <w:rsid w:val="00050D4C"/>
    <w:rsid w:val="00050E5A"/>
    <w:rsid w:val="000519DB"/>
    <w:rsid w:val="00051A60"/>
    <w:rsid w:val="00051B1C"/>
    <w:rsid w:val="000521B8"/>
    <w:rsid w:val="0005226C"/>
    <w:rsid w:val="00052449"/>
    <w:rsid w:val="00052889"/>
    <w:rsid w:val="000529FE"/>
    <w:rsid w:val="00052B61"/>
    <w:rsid w:val="00052D96"/>
    <w:rsid w:val="00052E56"/>
    <w:rsid w:val="0005401D"/>
    <w:rsid w:val="000545AA"/>
    <w:rsid w:val="000546C1"/>
    <w:rsid w:val="00054A1D"/>
    <w:rsid w:val="00055610"/>
    <w:rsid w:val="00055C7C"/>
    <w:rsid w:val="00055CA1"/>
    <w:rsid w:val="000563BD"/>
    <w:rsid w:val="0005672E"/>
    <w:rsid w:val="00056736"/>
    <w:rsid w:val="00056935"/>
    <w:rsid w:val="00056B10"/>
    <w:rsid w:val="00057164"/>
    <w:rsid w:val="00057963"/>
    <w:rsid w:val="00060255"/>
    <w:rsid w:val="000609A9"/>
    <w:rsid w:val="00060BF1"/>
    <w:rsid w:val="000614A2"/>
    <w:rsid w:val="000616EB"/>
    <w:rsid w:val="000618FF"/>
    <w:rsid w:val="000620C3"/>
    <w:rsid w:val="000620EA"/>
    <w:rsid w:val="00062226"/>
    <w:rsid w:val="00062430"/>
    <w:rsid w:val="0006256B"/>
    <w:rsid w:val="00062622"/>
    <w:rsid w:val="00062C27"/>
    <w:rsid w:val="00062D2E"/>
    <w:rsid w:val="00062DFE"/>
    <w:rsid w:val="00062ECF"/>
    <w:rsid w:val="00062EE5"/>
    <w:rsid w:val="000631BF"/>
    <w:rsid w:val="000636E1"/>
    <w:rsid w:val="00064B45"/>
    <w:rsid w:val="00064DE7"/>
    <w:rsid w:val="00065092"/>
    <w:rsid w:val="000651A9"/>
    <w:rsid w:val="0006531B"/>
    <w:rsid w:val="000653D4"/>
    <w:rsid w:val="000655D2"/>
    <w:rsid w:val="00065967"/>
    <w:rsid w:val="00065EC9"/>
    <w:rsid w:val="00065F85"/>
    <w:rsid w:val="00066170"/>
    <w:rsid w:val="00066271"/>
    <w:rsid w:val="000667BF"/>
    <w:rsid w:val="000668B2"/>
    <w:rsid w:val="00066C36"/>
    <w:rsid w:val="00067189"/>
    <w:rsid w:val="00067330"/>
    <w:rsid w:val="0006799E"/>
    <w:rsid w:val="000679B7"/>
    <w:rsid w:val="00067CFB"/>
    <w:rsid w:val="00070091"/>
    <w:rsid w:val="00070B5C"/>
    <w:rsid w:val="00071088"/>
    <w:rsid w:val="000712F0"/>
    <w:rsid w:val="00071377"/>
    <w:rsid w:val="00071867"/>
    <w:rsid w:val="00071A04"/>
    <w:rsid w:val="00072262"/>
    <w:rsid w:val="000723B2"/>
    <w:rsid w:val="00072937"/>
    <w:rsid w:val="00072AC1"/>
    <w:rsid w:val="00072B44"/>
    <w:rsid w:val="00072B55"/>
    <w:rsid w:val="00072B5F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8E"/>
    <w:rsid w:val="000742F6"/>
    <w:rsid w:val="00074769"/>
    <w:rsid w:val="000748DA"/>
    <w:rsid w:val="00074C28"/>
    <w:rsid w:val="00074D38"/>
    <w:rsid w:val="00075209"/>
    <w:rsid w:val="0007553F"/>
    <w:rsid w:val="000756F1"/>
    <w:rsid w:val="00075B03"/>
    <w:rsid w:val="00075DCA"/>
    <w:rsid w:val="00075EE6"/>
    <w:rsid w:val="0007617F"/>
    <w:rsid w:val="000762FA"/>
    <w:rsid w:val="00076953"/>
    <w:rsid w:val="00076C67"/>
    <w:rsid w:val="00076D2C"/>
    <w:rsid w:val="00076F00"/>
    <w:rsid w:val="00076F91"/>
    <w:rsid w:val="00077033"/>
    <w:rsid w:val="00077783"/>
    <w:rsid w:val="000777E4"/>
    <w:rsid w:val="00077A21"/>
    <w:rsid w:val="00077D14"/>
    <w:rsid w:val="00077D92"/>
    <w:rsid w:val="00080063"/>
    <w:rsid w:val="000803DB"/>
    <w:rsid w:val="00080464"/>
    <w:rsid w:val="00080498"/>
    <w:rsid w:val="0008095A"/>
    <w:rsid w:val="00080B9C"/>
    <w:rsid w:val="00080D80"/>
    <w:rsid w:val="0008139A"/>
    <w:rsid w:val="00081706"/>
    <w:rsid w:val="00081D0D"/>
    <w:rsid w:val="00082013"/>
    <w:rsid w:val="0008216F"/>
    <w:rsid w:val="00082349"/>
    <w:rsid w:val="0008251E"/>
    <w:rsid w:val="000829E2"/>
    <w:rsid w:val="00082B43"/>
    <w:rsid w:val="00082B8D"/>
    <w:rsid w:val="00082D85"/>
    <w:rsid w:val="00082E59"/>
    <w:rsid w:val="00082E74"/>
    <w:rsid w:val="00083083"/>
    <w:rsid w:val="000832FA"/>
    <w:rsid w:val="00083ACE"/>
    <w:rsid w:val="00083AE1"/>
    <w:rsid w:val="00083C7C"/>
    <w:rsid w:val="000842B4"/>
    <w:rsid w:val="00084676"/>
    <w:rsid w:val="00084D93"/>
    <w:rsid w:val="00085209"/>
    <w:rsid w:val="00085664"/>
    <w:rsid w:val="00085D84"/>
    <w:rsid w:val="000860FA"/>
    <w:rsid w:val="00086873"/>
    <w:rsid w:val="00086B6F"/>
    <w:rsid w:val="00086B9D"/>
    <w:rsid w:val="000873CA"/>
    <w:rsid w:val="000879A8"/>
    <w:rsid w:val="00087C13"/>
    <w:rsid w:val="00087DD2"/>
    <w:rsid w:val="0009031C"/>
    <w:rsid w:val="000912F8"/>
    <w:rsid w:val="00091751"/>
    <w:rsid w:val="00091E51"/>
    <w:rsid w:val="00091EA9"/>
    <w:rsid w:val="00092029"/>
    <w:rsid w:val="00092B2B"/>
    <w:rsid w:val="00093125"/>
    <w:rsid w:val="00093381"/>
    <w:rsid w:val="0009370A"/>
    <w:rsid w:val="00093D76"/>
    <w:rsid w:val="00093DE3"/>
    <w:rsid w:val="00094180"/>
    <w:rsid w:val="00094475"/>
    <w:rsid w:val="00094BB1"/>
    <w:rsid w:val="00094F7C"/>
    <w:rsid w:val="0009528F"/>
    <w:rsid w:val="000952EB"/>
    <w:rsid w:val="00095C48"/>
    <w:rsid w:val="00095E18"/>
    <w:rsid w:val="00096525"/>
    <w:rsid w:val="00096793"/>
    <w:rsid w:val="000969BC"/>
    <w:rsid w:val="00096C5B"/>
    <w:rsid w:val="00096D3F"/>
    <w:rsid w:val="00097482"/>
    <w:rsid w:val="000978F5"/>
    <w:rsid w:val="00097A49"/>
    <w:rsid w:val="00097CFE"/>
    <w:rsid w:val="000A0224"/>
    <w:rsid w:val="000A0729"/>
    <w:rsid w:val="000A0BA8"/>
    <w:rsid w:val="000A0BE1"/>
    <w:rsid w:val="000A0D8C"/>
    <w:rsid w:val="000A1274"/>
    <w:rsid w:val="000A174D"/>
    <w:rsid w:val="000A17BC"/>
    <w:rsid w:val="000A1ED8"/>
    <w:rsid w:val="000A2486"/>
    <w:rsid w:val="000A27D6"/>
    <w:rsid w:val="000A282F"/>
    <w:rsid w:val="000A369E"/>
    <w:rsid w:val="000A36E2"/>
    <w:rsid w:val="000A37B7"/>
    <w:rsid w:val="000A3D38"/>
    <w:rsid w:val="000A4359"/>
    <w:rsid w:val="000A455B"/>
    <w:rsid w:val="000A478E"/>
    <w:rsid w:val="000A4949"/>
    <w:rsid w:val="000A5338"/>
    <w:rsid w:val="000A5853"/>
    <w:rsid w:val="000A5C42"/>
    <w:rsid w:val="000A5FAD"/>
    <w:rsid w:val="000A6CE7"/>
    <w:rsid w:val="000A6E58"/>
    <w:rsid w:val="000A72D8"/>
    <w:rsid w:val="000A7431"/>
    <w:rsid w:val="000A7D7E"/>
    <w:rsid w:val="000A7D94"/>
    <w:rsid w:val="000B0018"/>
    <w:rsid w:val="000B029E"/>
    <w:rsid w:val="000B0649"/>
    <w:rsid w:val="000B065A"/>
    <w:rsid w:val="000B0BF5"/>
    <w:rsid w:val="000B0FC7"/>
    <w:rsid w:val="000B11A6"/>
    <w:rsid w:val="000B1701"/>
    <w:rsid w:val="000B17D0"/>
    <w:rsid w:val="000B17E3"/>
    <w:rsid w:val="000B2017"/>
    <w:rsid w:val="000B23C3"/>
    <w:rsid w:val="000B250C"/>
    <w:rsid w:val="000B2C2D"/>
    <w:rsid w:val="000B3C21"/>
    <w:rsid w:val="000B4319"/>
    <w:rsid w:val="000B43C6"/>
    <w:rsid w:val="000B43C7"/>
    <w:rsid w:val="000B447D"/>
    <w:rsid w:val="000B4757"/>
    <w:rsid w:val="000B47F8"/>
    <w:rsid w:val="000B4AF1"/>
    <w:rsid w:val="000B4CC6"/>
    <w:rsid w:val="000B501E"/>
    <w:rsid w:val="000B56DB"/>
    <w:rsid w:val="000B6117"/>
    <w:rsid w:val="000B6680"/>
    <w:rsid w:val="000B68A1"/>
    <w:rsid w:val="000B6BD1"/>
    <w:rsid w:val="000B6ED8"/>
    <w:rsid w:val="000B6EF7"/>
    <w:rsid w:val="000B702E"/>
    <w:rsid w:val="000B7AA1"/>
    <w:rsid w:val="000B7B96"/>
    <w:rsid w:val="000B7DDF"/>
    <w:rsid w:val="000B7DF5"/>
    <w:rsid w:val="000C0503"/>
    <w:rsid w:val="000C07FE"/>
    <w:rsid w:val="000C0B4F"/>
    <w:rsid w:val="000C0D08"/>
    <w:rsid w:val="000C0DAE"/>
    <w:rsid w:val="000C107D"/>
    <w:rsid w:val="000C1112"/>
    <w:rsid w:val="000C1583"/>
    <w:rsid w:val="000C15A1"/>
    <w:rsid w:val="000C1D93"/>
    <w:rsid w:val="000C1D94"/>
    <w:rsid w:val="000C1FBB"/>
    <w:rsid w:val="000C224F"/>
    <w:rsid w:val="000C3195"/>
    <w:rsid w:val="000C35DD"/>
    <w:rsid w:val="000C364E"/>
    <w:rsid w:val="000C40E1"/>
    <w:rsid w:val="000C4439"/>
    <w:rsid w:val="000C46DA"/>
    <w:rsid w:val="000C46FD"/>
    <w:rsid w:val="000C51D2"/>
    <w:rsid w:val="000C54F9"/>
    <w:rsid w:val="000C61A0"/>
    <w:rsid w:val="000C6250"/>
    <w:rsid w:val="000C6708"/>
    <w:rsid w:val="000C6775"/>
    <w:rsid w:val="000C6EF0"/>
    <w:rsid w:val="000C719C"/>
    <w:rsid w:val="000C71BB"/>
    <w:rsid w:val="000C7623"/>
    <w:rsid w:val="000C7843"/>
    <w:rsid w:val="000C7CAE"/>
    <w:rsid w:val="000D02EA"/>
    <w:rsid w:val="000D0DD4"/>
    <w:rsid w:val="000D158A"/>
    <w:rsid w:val="000D1983"/>
    <w:rsid w:val="000D20C9"/>
    <w:rsid w:val="000D2BD2"/>
    <w:rsid w:val="000D2F84"/>
    <w:rsid w:val="000D30C1"/>
    <w:rsid w:val="000D34B7"/>
    <w:rsid w:val="000D35B8"/>
    <w:rsid w:val="000D39B3"/>
    <w:rsid w:val="000D3ACD"/>
    <w:rsid w:val="000D3CF4"/>
    <w:rsid w:val="000D3F84"/>
    <w:rsid w:val="000D431D"/>
    <w:rsid w:val="000D4632"/>
    <w:rsid w:val="000D46E6"/>
    <w:rsid w:val="000D46FC"/>
    <w:rsid w:val="000D473B"/>
    <w:rsid w:val="000D4F67"/>
    <w:rsid w:val="000D4F69"/>
    <w:rsid w:val="000D4F91"/>
    <w:rsid w:val="000D57CD"/>
    <w:rsid w:val="000D621F"/>
    <w:rsid w:val="000D631F"/>
    <w:rsid w:val="000D66FC"/>
    <w:rsid w:val="000D7670"/>
    <w:rsid w:val="000D7B8A"/>
    <w:rsid w:val="000D7C9B"/>
    <w:rsid w:val="000D7D86"/>
    <w:rsid w:val="000D7E2C"/>
    <w:rsid w:val="000D7E40"/>
    <w:rsid w:val="000D7FE4"/>
    <w:rsid w:val="000E0178"/>
    <w:rsid w:val="000E02FE"/>
    <w:rsid w:val="000E05BA"/>
    <w:rsid w:val="000E09D4"/>
    <w:rsid w:val="000E0C2C"/>
    <w:rsid w:val="000E0CA3"/>
    <w:rsid w:val="000E1989"/>
    <w:rsid w:val="000E21A6"/>
    <w:rsid w:val="000E226A"/>
    <w:rsid w:val="000E2454"/>
    <w:rsid w:val="000E25B4"/>
    <w:rsid w:val="000E29A3"/>
    <w:rsid w:val="000E2A51"/>
    <w:rsid w:val="000E2C23"/>
    <w:rsid w:val="000E300D"/>
    <w:rsid w:val="000E3206"/>
    <w:rsid w:val="000E344C"/>
    <w:rsid w:val="000E3D01"/>
    <w:rsid w:val="000E4041"/>
    <w:rsid w:val="000E42D3"/>
    <w:rsid w:val="000E4519"/>
    <w:rsid w:val="000E4818"/>
    <w:rsid w:val="000E4E88"/>
    <w:rsid w:val="000E5193"/>
    <w:rsid w:val="000E54D3"/>
    <w:rsid w:val="000E54EA"/>
    <w:rsid w:val="000E5653"/>
    <w:rsid w:val="000E5895"/>
    <w:rsid w:val="000E5F56"/>
    <w:rsid w:val="000E5F71"/>
    <w:rsid w:val="000E6196"/>
    <w:rsid w:val="000E65BD"/>
    <w:rsid w:val="000E65CB"/>
    <w:rsid w:val="000E6BB4"/>
    <w:rsid w:val="000E7965"/>
    <w:rsid w:val="000E79ED"/>
    <w:rsid w:val="000F0133"/>
    <w:rsid w:val="000F014C"/>
    <w:rsid w:val="000F018B"/>
    <w:rsid w:val="000F0831"/>
    <w:rsid w:val="000F0B0F"/>
    <w:rsid w:val="000F0D08"/>
    <w:rsid w:val="000F155F"/>
    <w:rsid w:val="000F19B7"/>
    <w:rsid w:val="000F1B01"/>
    <w:rsid w:val="000F1B50"/>
    <w:rsid w:val="000F1DA5"/>
    <w:rsid w:val="000F1DC5"/>
    <w:rsid w:val="000F1F02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C8B"/>
    <w:rsid w:val="000F4022"/>
    <w:rsid w:val="000F45C0"/>
    <w:rsid w:val="000F495A"/>
    <w:rsid w:val="000F5626"/>
    <w:rsid w:val="000F56CD"/>
    <w:rsid w:val="000F57F4"/>
    <w:rsid w:val="000F5DA3"/>
    <w:rsid w:val="000F5EDC"/>
    <w:rsid w:val="000F6136"/>
    <w:rsid w:val="000F68E2"/>
    <w:rsid w:val="000F6D14"/>
    <w:rsid w:val="000F6DF1"/>
    <w:rsid w:val="000F6FF7"/>
    <w:rsid w:val="000F7618"/>
    <w:rsid w:val="000F776C"/>
    <w:rsid w:val="000F7982"/>
    <w:rsid w:val="000F7B85"/>
    <w:rsid w:val="00100573"/>
    <w:rsid w:val="00100842"/>
    <w:rsid w:val="00101365"/>
    <w:rsid w:val="001014F3"/>
    <w:rsid w:val="0010170A"/>
    <w:rsid w:val="00101FC3"/>
    <w:rsid w:val="001025AC"/>
    <w:rsid w:val="0010275F"/>
    <w:rsid w:val="00102805"/>
    <w:rsid w:val="001028F4"/>
    <w:rsid w:val="001029A4"/>
    <w:rsid w:val="00102D77"/>
    <w:rsid w:val="0010337B"/>
    <w:rsid w:val="001035DC"/>
    <w:rsid w:val="00103DED"/>
    <w:rsid w:val="00103DFF"/>
    <w:rsid w:val="00104984"/>
    <w:rsid w:val="00104A0B"/>
    <w:rsid w:val="00104C24"/>
    <w:rsid w:val="00104C41"/>
    <w:rsid w:val="00104C65"/>
    <w:rsid w:val="00104C76"/>
    <w:rsid w:val="00105078"/>
    <w:rsid w:val="00105294"/>
    <w:rsid w:val="00105394"/>
    <w:rsid w:val="00105D18"/>
    <w:rsid w:val="001064CC"/>
    <w:rsid w:val="00106680"/>
    <w:rsid w:val="00106815"/>
    <w:rsid w:val="00106DDF"/>
    <w:rsid w:val="00106E3A"/>
    <w:rsid w:val="00107042"/>
    <w:rsid w:val="00107555"/>
    <w:rsid w:val="0010791F"/>
    <w:rsid w:val="00107AC9"/>
    <w:rsid w:val="00107CAA"/>
    <w:rsid w:val="00111996"/>
    <w:rsid w:val="00111A5F"/>
    <w:rsid w:val="00111FF7"/>
    <w:rsid w:val="00112392"/>
    <w:rsid w:val="00112563"/>
    <w:rsid w:val="001135FD"/>
    <w:rsid w:val="00113751"/>
    <w:rsid w:val="00113829"/>
    <w:rsid w:val="0011395D"/>
    <w:rsid w:val="001139B3"/>
    <w:rsid w:val="001143C5"/>
    <w:rsid w:val="00114B0B"/>
    <w:rsid w:val="00114CEC"/>
    <w:rsid w:val="00114E1C"/>
    <w:rsid w:val="00114E67"/>
    <w:rsid w:val="0011502D"/>
    <w:rsid w:val="00115044"/>
    <w:rsid w:val="001157DA"/>
    <w:rsid w:val="00115D3E"/>
    <w:rsid w:val="0011604D"/>
    <w:rsid w:val="0011624A"/>
    <w:rsid w:val="001165CE"/>
    <w:rsid w:val="001177E3"/>
    <w:rsid w:val="00117F0E"/>
    <w:rsid w:val="00120026"/>
    <w:rsid w:val="0012097B"/>
    <w:rsid w:val="00120A55"/>
    <w:rsid w:val="00121396"/>
    <w:rsid w:val="00121908"/>
    <w:rsid w:val="00121D2F"/>
    <w:rsid w:val="0012220F"/>
    <w:rsid w:val="00122639"/>
    <w:rsid w:val="001231AE"/>
    <w:rsid w:val="001233B3"/>
    <w:rsid w:val="00123562"/>
    <w:rsid w:val="00123607"/>
    <w:rsid w:val="00123738"/>
    <w:rsid w:val="001238C5"/>
    <w:rsid w:val="001239AA"/>
    <w:rsid w:val="001239CE"/>
    <w:rsid w:val="00123BFD"/>
    <w:rsid w:val="00123C31"/>
    <w:rsid w:val="00123DAD"/>
    <w:rsid w:val="00124357"/>
    <w:rsid w:val="00124817"/>
    <w:rsid w:val="00124831"/>
    <w:rsid w:val="001248A2"/>
    <w:rsid w:val="001252D6"/>
    <w:rsid w:val="0012531E"/>
    <w:rsid w:val="00125498"/>
    <w:rsid w:val="00125607"/>
    <w:rsid w:val="001268AC"/>
    <w:rsid w:val="00127FAF"/>
    <w:rsid w:val="00130332"/>
    <w:rsid w:val="00130422"/>
    <w:rsid w:val="0013043A"/>
    <w:rsid w:val="00131244"/>
    <w:rsid w:val="00131A20"/>
    <w:rsid w:val="00131B37"/>
    <w:rsid w:val="00131C63"/>
    <w:rsid w:val="00131C94"/>
    <w:rsid w:val="00131E92"/>
    <w:rsid w:val="00131EAF"/>
    <w:rsid w:val="0013209E"/>
    <w:rsid w:val="001320F9"/>
    <w:rsid w:val="00132A2A"/>
    <w:rsid w:val="00132A35"/>
    <w:rsid w:val="00132DB9"/>
    <w:rsid w:val="001332E5"/>
    <w:rsid w:val="001333D2"/>
    <w:rsid w:val="00133616"/>
    <w:rsid w:val="00133D54"/>
    <w:rsid w:val="00134FC0"/>
    <w:rsid w:val="0013527D"/>
    <w:rsid w:val="00135723"/>
    <w:rsid w:val="00135B96"/>
    <w:rsid w:val="001365D3"/>
    <w:rsid w:val="0013671B"/>
    <w:rsid w:val="0013693F"/>
    <w:rsid w:val="00136A02"/>
    <w:rsid w:val="001371C9"/>
    <w:rsid w:val="0013790C"/>
    <w:rsid w:val="00137A78"/>
    <w:rsid w:val="00137D72"/>
    <w:rsid w:val="001402BB"/>
    <w:rsid w:val="00140A85"/>
    <w:rsid w:val="00140C49"/>
    <w:rsid w:val="00140CC0"/>
    <w:rsid w:val="0014101D"/>
    <w:rsid w:val="001412FE"/>
    <w:rsid w:val="0014179E"/>
    <w:rsid w:val="00141E14"/>
    <w:rsid w:val="00141FBB"/>
    <w:rsid w:val="0014206F"/>
    <w:rsid w:val="0014219C"/>
    <w:rsid w:val="00142207"/>
    <w:rsid w:val="00142343"/>
    <w:rsid w:val="00142681"/>
    <w:rsid w:val="001428F0"/>
    <w:rsid w:val="0014292E"/>
    <w:rsid w:val="00142A08"/>
    <w:rsid w:val="00142A49"/>
    <w:rsid w:val="00143042"/>
    <w:rsid w:val="0014312D"/>
    <w:rsid w:val="00144562"/>
    <w:rsid w:val="00144B41"/>
    <w:rsid w:val="00144C1D"/>
    <w:rsid w:val="00145529"/>
    <w:rsid w:val="001456C5"/>
    <w:rsid w:val="00145771"/>
    <w:rsid w:val="00145AAD"/>
    <w:rsid w:val="00145CDD"/>
    <w:rsid w:val="00145E99"/>
    <w:rsid w:val="00145F40"/>
    <w:rsid w:val="00146219"/>
    <w:rsid w:val="00146525"/>
    <w:rsid w:val="00146C5F"/>
    <w:rsid w:val="00147079"/>
    <w:rsid w:val="001471C5"/>
    <w:rsid w:val="00147C9B"/>
    <w:rsid w:val="00150042"/>
    <w:rsid w:val="00150BBC"/>
    <w:rsid w:val="001510DE"/>
    <w:rsid w:val="00151649"/>
    <w:rsid w:val="001516A1"/>
    <w:rsid w:val="001516ED"/>
    <w:rsid w:val="00151FE8"/>
    <w:rsid w:val="001527FB"/>
    <w:rsid w:val="00152D3F"/>
    <w:rsid w:val="00152F54"/>
    <w:rsid w:val="00152FB0"/>
    <w:rsid w:val="00153AED"/>
    <w:rsid w:val="00153F52"/>
    <w:rsid w:val="00154237"/>
    <w:rsid w:val="00154BBA"/>
    <w:rsid w:val="00154BFC"/>
    <w:rsid w:val="00154D7F"/>
    <w:rsid w:val="00154E97"/>
    <w:rsid w:val="00155105"/>
    <w:rsid w:val="00155377"/>
    <w:rsid w:val="0015553A"/>
    <w:rsid w:val="0015575F"/>
    <w:rsid w:val="001558A2"/>
    <w:rsid w:val="00155E26"/>
    <w:rsid w:val="00156275"/>
    <w:rsid w:val="00156369"/>
    <w:rsid w:val="0015667F"/>
    <w:rsid w:val="00156CD2"/>
    <w:rsid w:val="00156F35"/>
    <w:rsid w:val="00157048"/>
    <w:rsid w:val="0015732B"/>
    <w:rsid w:val="00157725"/>
    <w:rsid w:val="00157952"/>
    <w:rsid w:val="001579B6"/>
    <w:rsid w:val="00157ABC"/>
    <w:rsid w:val="00157CB5"/>
    <w:rsid w:val="0016058A"/>
    <w:rsid w:val="001605BA"/>
    <w:rsid w:val="0016079F"/>
    <w:rsid w:val="00160CE2"/>
    <w:rsid w:val="00160DDC"/>
    <w:rsid w:val="001613A6"/>
    <w:rsid w:val="00161851"/>
    <w:rsid w:val="00161A09"/>
    <w:rsid w:val="0016220B"/>
    <w:rsid w:val="00162259"/>
    <w:rsid w:val="0016244C"/>
    <w:rsid w:val="0016261D"/>
    <w:rsid w:val="001627A2"/>
    <w:rsid w:val="001629BE"/>
    <w:rsid w:val="0016338B"/>
    <w:rsid w:val="00163A40"/>
    <w:rsid w:val="0016420C"/>
    <w:rsid w:val="00164B02"/>
    <w:rsid w:val="00164B95"/>
    <w:rsid w:val="00164D87"/>
    <w:rsid w:val="00164F5C"/>
    <w:rsid w:val="001654D4"/>
    <w:rsid w:val="00165719"/>
    <w:rsid w:val="001659BF"/>
    <w:rsid w:val="00165A52"/>
    <w:rsid w:val="00165B32"/>
    <w:rsid w:val="00165D69"/>
    <w:rsid w:val="001667FC"/>
    <w:rsid w:val="00166C70"/>
    <w:rsid w:val="00167027"/>
    <w:rsid w:val="00167723"/>
    <w:rsid w:val="00167AA5"/>
    <w:rsid w:val="00167E85"/>
    <w:rsid w:val="00170674"/>
    <w:rsid w:val="00170BDE"/>
    <w:rsid w:val="00170F45"/>
    <w:rsid w:val="00170F88"/>
    <w:rsid w:val="00171121"/>
    <w:rsid w:val="001711A2"/>
    <w:rsid w:val="00171932"/>
    <w:rsid w:val="00171A7C"/>
    <w:rsid w:val="0017211A"/>
    <w:rsid w:val="001723A5"/>
    <w:rsid w:val="001724BA"/>
    <w:rsid w:val="00172878"/>
    <w:rsid w:val="00172BBB"/>
    <w:rsid w:val="00172F6B"/>
    <w:rsid w:val="001730B1"/>
    <w:rsid w:val="00173244"/>
    <w:rsid w:val="00173678"/>
    <w:rsid w:val="001738D1"/>
    <w:rsid w:val="001738F3"/>
    <w:rsid w:val="0017445A"/>
    <w:rsid w:val="00174D23"/>
    <w:rsid w:val="001754FE"/>
    <w:rsid w:val="00175638"/>
    <w:rsid w:val="00175A96"/>
    <w:rsid w:val="00175CF7"/>
    <w:rsid w:val="00175E73"/>
    <w:rsid w:val="00176108"/>
    <w:rsid w:val="00176281"/>
    <w:rsid w:val="00176550"/>
    <w:rsid w:val="00176E4D"/>
    <w:rsid w:val="00177A2A"/>
    <w:rsid w:val="00177A69"/>
    <w:rsid w:val="00177C4D"/>
    <w:rsid w:val="00177DF8"/>
    <w:rsid w:val="00180147"/>
    <w:rsid w:val="001801E4"/>
    <w:rsid w:val="00180345"/>
    <w:rsid w:val="0018055A"/>
    <w:rsid w:val="00180C8E"/>
    <w:rsid w:val="00180D1F"/>
    <w:rsid w:val="00181194"/>
    <w:rsid w:val="001811DE"/>
    <w:rsid w:val="00181243"/>
    <w:rsid w:val="00181442"/>
    <w:rsid w:val="001819DE"/>
    <w:rsid w:val="00181CF0"/>
    <w:rsid w:val="00181EA8"/>
    <w:rsid w:val="001827B2"/>
    <w:rsid w:val="00182A16"/>
    <w:rsid w:val="00182AA4"/>
    <w:rsid w:val="00182C4A"/>
    <w:rsid w:val="00182C75"/>
    <w:rsid w:val="00182EBD"/>
    <w:rsid w:val="001832E1"/>
    <w:rsid w:val="00183E8E"/>
    <w:rsid w:val="00184199"/>
    <w:rsid w:val="0018451D"/>
    <w:rsid w:val="00184549"/>
    <w:rsid w:val="00184593"/>
    <w:rsid w:val="00184B41"/>
    <w:rsid w:val="00184C94"/>
    <w:rsid w:val="00184E57"/>
    <w:rsid w:val="001850E9"/>
    <w:rsid w:val="001856A3"/>
    <w:rsid w:val="001857D8"/>
    <w:rsid w:val="00185C77"/>
    <w:rsid w:val="00185F93"/>
    <w:rsid w:val="001861C4"/>
    <w:rsid w:val="001877E0"/>
    <w:rsid w:val="0018785D"/>
    <w:rsid w:val="00187CA9"/>
    <w:rsid w:val="00187FA9"/>
    <w:rsid w:val="001903A6"/>
    <w:rsid w:val="001904EB"/>
    <w:rsid w:val="0019089C"/>
    <w:rsid w:val="00190CAD"/>
    <w:rsid w:val="00190DFB"/>
    <w:rsid w:val="001911E7"/>
    <w:rsid w:val="001912D5"/>
    <w:rsid w:val="0019170A"/>
    <w:rsid w:val="001919FC"/>
    <w:rsid w:val="00191C73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2AE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6DA8"/>
    <w:rsid w:val="00197110"/>
    <w:rsid w:val="00197856"/>
    <w:rsid w:val="0019787B"/>
    <w:rsid w:val="0019790B"/>
    <w:rsid w:val="00197A1B"/>
    <w:rsid w:val="00197B20"/>
    <w:rsid w:val="00197D73"/>
    <w:rsid w:val="00197E8B"/>
    <w:rsid w:val="001A06DF"/>
    <w:rsid w:val="001A0AC0"/>
    <w:rsid w:val="001A0B0E"/>
    <w:rsid w:val="001A14C1"/>
    <w:rsid w:val="001A2C84"/>
    <w:rsid w:val="001A2E8C"/>
    <w:rsid w:val="001A2FD5"/>
    <w:rsid w:val="001A31E4"/>
    <w:rsid w:val="001A3239"/>
    <w:rsid w:val="001A3248"/>
    <w:rsid w:val="001A34D6"/>
    <w:rsid w:val="001A389E"/>
    <w:rsid w:val="001A3C1C"/>
    <w:rsid w:val="001A4071"/>
    <w:rsid w:val="001A4491"/>
    <w:rsid w:val="001A4775"/>
    <w:rsid w:val="001A505E"/>
    <w:rsid w:val="001A5306"/>
    <w:rsid w:val="001A5B6F"/>
    <w:rsid w:val="001A5EAE"/>
    <w:rsid w:val="001A649A"/>
    <w:rsid w:val="001A67CC"/>
    <w:rsid w:val="001A6DE9"/>
    <w:rsid w:val="001A70D4"/>
    <w:rsid w:val="001A7150"/>
    <w:rsid w:val="001A74F2"/>
    <w:rsid w:val="001A764E"/>
    <w:rsid w:val="001A7780"/>
    <w:rsid w:val="001A7F13"/>
    <w:rsid w:val="001A7F98"/>
    <w:rsid w:val="001B01D8"/>
    <w:rsid w:val="001B037A"/>
    <w:rsid w:val="001B05B6"/>
    <w:rsid w:val="001B0A54"/>
    <w:rsid w:val="001B116A"/>
    <w:rsid w:val="001B1E39"/>
    <w:rsid w:val="001B1E43"/>
    <w:rsid w:val="001B23FC"/>
    <w:rsid w:val="001B2CC1"/>
    <w:rsid w:val="001B2D2B"/>
    <w:rsid w:val="001B2E7C"/>
    <w:rsid w:val="001B3226"/>
    <w:rsid w:val="001B3429"/>
    <w:rsid w:val="001B34AD"/>
    <w:rsid w:val="001B3644"/>
    <w:rsid w:val="001B392B"/>
    <w:rsid w:val="001B3CEB"/>
    <w:rsid w:val="001B4063"/>
    <w:rsid w:val="001B4556"/>
    <w:rsid w:val="001B4795"/>
    <w:rsid w:val="001B49B8"/>
    <w:rsid w:val="001B4A52"/>
    <w:rsid w:val="001B4BAE"/>
    <w:rsid w:val="001B4C18"/>
    <w:rsid w:val="001B5233"/>
    <w:rsid w:val="001B545E"/>
    <w:rsid w:val="001B54DC"/>
    <w:rsid w:val="001B56D1"/>
    <w:rsid w:val="001B5777"/>
    <w:rsid w:val="001B5D86"/>
    <w:rsid w:val="001B5E56"/>
    <w:rsid w:val="001B66E0"/>
    <w:rsid w:val="001B6E88"/>
    <w:rsid w:val="001B6F3F"/>
    <w:rsid w:val="001B70DD"/>
    <w:rsid w:val="001B7122"/>
    <w:rsid w:val="001B7C6D"/>
    <w:rsid w:val="001B7E21"/>
    <w:rsid w:val="001C00D6"/>
    <w:rsid w:val="001C01AE"/>
    <w:rsid w:val="001C06C1"/>
    <w:rsid w:val="001C092C"/>
    <w:rsid w:val="001C0CF1"/>
    <w:rsid w:val="001C0FA0"/>
    <w:rsid w:val="001C11CC"/>
    <w:rsid w:val="001C1625"/>
    <w:rsid w:val="001C16D4"/>
    <w:rsid w:val="001C195A"/>
    <w:rsid w:val="001C1F50"/>
    <w:rsid w:val="001C28B3"/>
    <w:rsid w:val="001C2A68"/>
    <w:rsid w:val="001C2B25"/>
    <w:rsid w:val="001C2B98"/>
    <w:rsid w:val="001C2BB6"/>
    <w:rsid w:val="001C2BE1"/>
    <w:rsid w:val="001C2D6E"/>
    <w:rsid w:val="001C3003"/>
    <w:rsid w:val="001C336A"/>
    <w:rsid w:val="001C33D8"/>
    <w:rsid w:val="001C3890"/>
    <w:rsid w:val="001C3CA1"/>
    <w:rsid w:val="001C3FCA"/>
    <w:rsid w:val="001C4117"/>
    <w:rsid w:val="001C43DE"/>
    <w:rsid w:val="001C4A26"/>
    <w:rsid w:val="001C4E2C"/>
    <w:rsid w:val="001C4F1B"/>
    <w:rsid w:val="001C507F"/>
    <w:rsid w:val="001C599C"/>
    <w:rsid w:val="001C5E21"/>
    <w:rsid w:val="001C62B6"/>
    <w:rsid w:val="001C6615"/>
    <w:rsid w:val="001C670D"/>
    <w:rsid w:val="001C6CCD"/>
    <w:rsid w:val="001C6D3F"/>
    <w:rsid w:val="001C716A"/>
    <w:rsid w:val="001C79AB"/>
    <w:rsid w:val="001C7BAE"/>
    <w:rsid w:val="001D004E"/>
    <w:rsid w:val="001D0402"/>
    <w:rsid w:val="001D05CF"/>
    <w:rsid w:val="001D082D"/>
    <w:rsid w:val="001D0966"/>
    <w:rsid w:val="001D13CA"/>
    <w:rsid w:val="001D15E1"/>
    <w:rsid w:val="001D1A00"/>
    <w:rsid w:val="001D1C31"/>
    <w:rsid w:val="001D2053"/>
    <w:rsid w:val="001D2B1E"/>
    <w:rsid w:val="001D2DAC"/>
    <w:rsid w:val="001D3463"/>
    <w:rsid w:val="001D3587"/>
    <w:rsid w:val="001D3AEC"/>
    <w:rsid w:val="001D3BA7"/>
    <w:rsid w:val="001D3BCF"/>
    <w:rsid w:val="001D5968"/>
    <w:rsid w:val="001D5A4D"/>
    <w:rsid w:val="001D63EC"/>
    <w:rsid w:val="001D66D7"/>
    <w:rsid w:val="001D6806"/>
    <w:rsid w:val="001D714C"/>
    <w:rsid w:val="001D7438"/>
    <w:rsid w:val="001D7539"/>
    <w:rsid w:val="001E06FE"/>
    <w:rsid w:val="001E0D4E"/>
    <w:rsid w:val="001E1362"/>
    <w:rsid w:val="001E151A"/>
    <w:rsid w:val="001E15CB"/>
    <w:rsid w:val="001E1BBB"/>
    <w:rsid w:val="001E216E"/>
    <w:rsid w:val="001E21B3"/>
    <w:rsid w:val="001E2669"/>
    <w:rsid w:val="001E2705"/>
    <w:rsid w:val="001E2A84"/>
    <w:rsid w:val="001E2C92"/>
    <w:rsid w:val="001E2FDE"/>
    <w:rsid w:val="001E35C0"/>
    <w:rsid w:val="001E3EBB"/>
    <w:rsid w:val="001E3EF4"/>
    <w:rsid w:val="001E402C"/>
    <w:rsid w:val="001E40F0"/>
    <w:rsid w:val="001E48B6"/>
    <w:rsid w:val="001E498D"/>
    <w:rsid w:val="001E5496"/>
    <w:rsid w:val="001E5DEE"/>
    <w:rsid w:val="001E6140"/>
    <w:rsid w:val="001E63AC"/>
    <w:rsid w:val="001E6812"/>
    <w:rsid w:val="001E6976"/>
    <w:rsid w:val="001E6AD4"/>
    <w:rsid w:val="001E74E6"/>
    <w:rsid w:val="001E7553"/>
    <w:rsid w:val="001E7A0E"/>
    <w:rsid w:val="001E7CBF"/>
    <w:rsid w:val="001F0739"/>
    <w:rsid w:val="001F0829"/>
    <w:rsid w:val="001F0ADA"/>
    <w:rsid w:val="001F0ECA"/>
    <w:rsid w:val="001F176C"/>
    <w:rsid w:val="001F17E8"/>
    <w:rsid w:val="001F1E16"/>
    <w:rsid w:val="001F1FAF"/>
    <w:rsid w:val="001F2014"/>
    <w:rsid w:val="001F20AA"/>
    <w:rsid w:val="001F24F0"/>
    <w:rsid w:val="001F2522"/>
    <w:rsid w:val="001F31EA"/>
    <w:rsid w:val="001F3606"/>
    <w:rsid w:val="001F3608"/>
    <w:rsid w:val="001F37D2"/>
    <w:rsid w:val="001F3CA9"/>
    <w:rsid w:val="001F43CB"/>
    <w:rsid w:val="001F4A3C"/>
    <w:rsid w:val="001F55D3"/>
    <w:rsid w:val="001F56EC"/>
    <w:rsid w:val="001F5E25"/>
    <w:rsid w:val="001F5FBA"/>
    <w:rsid w:val="001F662B"/>
    <w:rsid w:val="001F6952"/>
    <w:rsid w:val="001F6D6B"/>
    <w:rsid w:val="001F6ED1"/>
    <w:rsid w:val="001F6EFD"/>
    <w:rsid w:val="001F7074"/>
    <w:rsid w:val="001F730D"/>
    <w:rsid w:val="001F7312"/>
    <w:rsid w:val="001F73A4"/>
    <w:rsid w:val="001F76C6"/>
    <w:rsid w:val="001F7896"/>
    <w:rsid w:val="001F7B07"/>
    <w:rsid w:val="001F7B58"/>
    <w:rsid w:val="001F7B71"/>
    <w:rsid w:val="001F7E4E"/>
    <w:rsid w:val="001F7F1D"/>
    <w:rsid w:val="001F7F32"/>
    <w:rsid w:val="00200869"/>
    <w:rsid w:val="00200E27"/>
    <w:rsid w:val="0020155F"/>
    <w:rsid w:val="002016B0"/>
    <w:rsid w:val="00201741"/>
    <w:rsid w:val="00201846"/>
    <w:rsid w:val="00201863"/>
    <w:rsid w:val="00201C04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66F"/>
    <w:rsid w:val="00203D4B"/>
    <w:rsid w:val="0020493E"/>
    <w:rsid w:val="00204CE9"/>
    <w:rsid w:val="00204CF9"/>
    <w:rsid w:val="002054D8"/>
    <w:rsid w:val="00205601"/>
    <w:rsid w:val="0020586C"/>
    <w:rsid w:val="002061D0"/>
    <w:rsid w:val="0020624A"/>
    <w:rsid w:val="002068CE"/>
    <w:rsid w:val="002069A5"/>
    <w:rsid w:val="00206A38"/>
    <w:rsid w:val="00206B51"/>
    <w:rsid w:val="00207669"/>
    <w:rsid w:val="0020767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93C"/>
    <w:rsid w:val="00210C0B"/>
    <w:rsid w:val="00210DAA"/>
    <w:rsid w:val="00211298"/>
    <w:rsid w:val="00211985"/>
    <w:rsid w:val="00211BC5"/>
    <w:rsid w:val="0021263E"/>
    <w:rsid w:val="0021274A"/>
    <w:rsid w:val="0021294D"/>
    <w:rsid w:val="00212CCA"/>
    <w:rsid w:val="00212E8A"/>
    <w:rsid w:val="00212F1F"/>
    <w:rsid w:val="0021306C"/>
    <w:rsid w:val="00213B11"/>
    <w:rsid w:val="00213CA4"/>
    <w:rsid w:val="00213CF6"/>
    <w:rsid w:val="00213F05"/>
    <w:rsid w:val="00214608"/>
    <w:rsid w:val="002147D1"/>
    <w:rsid w:val="00214A9E"/>
    <w:rsid w:val="00214D70"/>
    <w:rsid w:val="002150F5"/>
    <w:rsid w:val="00215121"/>
    <w:rsid w:val="00215AF8"/>
    <w:rsid w:val="002160EA"/>
    <w:rsid w:val="00216928"/>
    <w:rsid w:val="00216C1B"/>
    <w:rsid w:val="00216EB1"/>
    <w:rsid w:val="00216F7C"/>
    <w:rsid w:val="00217389"/>
    <w:rsid w:val="00217DBE"/>
    <w:rsid w:val="00220473"/>
    <w:rsid w:val="0022111E"/>
    <w:rsid w:val="002211AE"/>
    <w:rsid w:val="002211C6"/>
    <w:rsid w:val="002211DE"/>
    <w:rsid w:val="0022140B"/>
    <w:rsid w:val="00221518"/>
    <w:rsid w:val="0022186D"/>
    <w:rsid w:val="00221BE7"/>
    <w:rsid w:val="00221C75"/>
    <w:rsid w:val="00221CF0"/>
    <w:rsid w:val="00221F69"/>
    <w:rsid w:val="0022258F"/>
    <w:rsid w:val="002225F0"/>
    <w:rsid w:val="00222616"/>
    <w:rsid w:val="00222A6C"/>
    <w:rsid w:val="00222C6A"/>
    <w:rsid w:val="00222E25"/>
    <w:rsid w:val="00223AC7"/>
    <w:rsid w:val="00223B3C"/>
    <w:rsid w:val="00223CC8"/>
    <w:rsid w:val="00224089"/>
    <w:rsid w:val="00224D2A"/>
    <w:rsid w:val="002256F9"/>
    <w:rsid w:val="00225781"/>
    <w:rsid w:val="002259DF"/>
    <w:rsid w:val="00225A18"/>
    <w:rsid w:val="00225CDD"/>
    <w:rsid w:val="00225DF5"/>
    <w:rsid w:val="00225EE8"/>
    <w:rsid w:val="00225F28"/>
    <w:rsid w:val="00227E3D"/>
    <w:rsid w:val="002302E5"/>
    <w:rsid w:val="00230390"/>
    <w:rsid w:val="00230B12"/>
    <w:rsid w:val="00230CE1"/>
    <w:rsid w:val="00231318"/>
    <w:rsid w:val="002313BA"/>
    <w:rsid w:val="00232259"/>
    <w:rsid w:val="00232278"/>
    <w:rsid w:val="00232762"/>
    <w:rsid w:val="00232D19"/>
    <w:rsid w:val="00232D8C"/>
    <w:rsid w:val="00232EA1"/>
    <w:rsid w:val="00232FD0"/>
    <w:rsid w:val="002332D7"/>
    <w:rsid w:val="00234379"/>
    <w:rsid w:val="0023439F"/>
    <w:rsid w:val="00234477"/>
    <w:rsid w:val="002344C3"/>
    <w:rsid w:val="002353ED"/>
    <w:rsid w:val="002355FF"/>
    <w:rsid w:val="002356D3"/>
    <w:rsid w:val="00235AAF"/>
    <w:rsid w:val="00235B42"/>
    <w:rsid w:val="00235BC5"/>
    <w:rsid w:val="00235DEB"/>
    <w:rsid w:val="00235E8C"/>
    <w:rsid w:val="00236504"/>
    <w:rsid w:val="0023679A"/>
    <w:rsid w:val="00236E14"/>
    <w:rsid w:val="00236E71"/>
    <w:rsid w:val="00236F19"/>
    <w:rsid w:val="002373D7"/>
    <w:rsid w:val="00237A55"/>
    <w:rsid w:val="00237C51"/>
    <w:rsid w:val="00240131"/>
    <w:rsid w:val="00240199"/>
    <w:rsid w:val="00240501"/>
    <w:rsid w:val="00240EF7"/>
    <w:rsid w:val="0024141B"/>
    <w:rsid w:val="002415AD"/>
    <w:rsid w:val="0024189E"/>
    <w:rsid w:val="00241B18"/>
    <w:rsid w:val="00241D85"/>
    <w:rsid w:val="00241FA7"/>
    <w:rsid w:val="00241FEE"/>
    <w:rsid w:val="0024267F"/>
    <w:rsid w:val="00242946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8B1"/>
    <w:rsid w:val="00245980"/>
    <w:rsid w:val="00245B86"/>
    <w:rsid w:val="00245C65"/>
    <w:rsid w:val="00246B8B"/>
    <w:rsid w:val="00246C0B"/>
    <w:rsid w:val="00247022"/>
    <w:rsid w:val="002475AF"/>
    <w:rsid w:val="00247C8D"/>
    <w:rsid w:val="00247CA9"/>
    <w:rsid w:val="002500B4"/>
    <w:rsid w:val="0025024C"/>
    <w:rsid w:val="0025044B"/>
    <w:rsid w:val="00250585"/>
    <w:rsid w:val="00250916"/>
    <w:rsid w:val="00250D91"/>
    <w:rsid w:val="00250F55"/>
    <w:rsid w:val="00251F02"/>
    <w:rsid w:val="00251FB1"/>
    <w:rsid w:val="00252127"/>
    <w:rsid w:val="002522EE"/>
    <w:rsid w:val="002528C9"/>
    <w:rsid w:val="00252A53"/>
    <w:rsid w:val="00253151"/>
    <w:rsid w:val="002535FF"/>
    <w:rsid w:val="002536D4"/>
    <w:rsid w:val="00253D18"/>
    <w:rsid w:val="00253D56"/>
    <w:rsid w:val="00253D8B"/>
    <w:rsid w:val="00253E50"/>
    <w:rsid w:val="00254275"/>
    <w:rsid w:val="00254354"/>
    <w:rsid w:val="00254368"/>
    <w:rsid w:val="00254694"/>
    <w:rsid w:val="00254940"/>
    <w:rsid w:val="0025501F"/>
    <w:rsid w:val="002550EB"/>
    <w:rsid w:val="00255A91"/>
    <w:rsid w:val="00256201"/>
    <w:rsid w:val="002567F2"/>
    <w:rsid w:val="002568D5"/>
    <w:rsid w:val="00256927"/>
    <w:rsid w:val="002573D7"/>
    <w:rsid w:val="00257419"/>
    <w:rsid w:val="0025787E"/>
    <w:rsid w:val="00257925"/>
    <w:rsid w:val="00257A24"/>
    <w:rsid w:val="00260018"/>
    <w:rsid w:val="00260A21"/>
    <w:rsid w:val="00260F12"/>
    <w:rsid w:val="00260F8C"/>
    <w:rsid w:val="002613BE"/>
    <w:rsid w:val="00261676"/>
    <w:rsid w:val="0026198E"/>
    <w:rsid w:val="00262B65"/>
    <w:rsid w:val="00262BF2"/>
    <w:rsid w:val="00262C1C"/>
    <w:rsid w:val="00262CD7"/>
    <w:rsid w:val="00262D5E"/>
    <w:rsid w:val="00262EDB"/>
    <w:rsid w:val="002633C4"/>
    <w:rsid w:val="00263687"/>
    <w:rsid w:val="00263CDD"/>
    <w:rsid w:val="002640F6"/>
    <w:rsid w:val="002644E1"/>
    <w:rsid w:val="00264760"/>
    <w:rsid w:val="002649DE"/>
    <w:rsid w:val="00265151"/>
    <w:rsid w:val="00265284"/>
    <w:rsid w:val="002652AD"/>
    <w:rsid w:val="002657D7"/>
    <w:rsid w:val="00265925"/>
    <w:rsid w:val="00265DD7"/>
    <w:rsid w:val="002660CE"/>
    <w:rsid w:val="002661E0"/>
    <w:rsid w:val="00266883"/>
    <w:rsid w:val="002669E9"/>
    <w:rsid w:val="00266AF5"/>
    <w:rsid w:val="00266B71"/>
    <w:rsid w:val="00266C7A"/>
    <w:rsid w:val="00266F55"/>
    <w:rsid w:val="00267755"/>
    <w:rsid w:val="00267B81"/>
    <w:rsid w:val="00267F79"/>
    <w:rsid w:val="00270560"/>
    <w:rsid w:val="002705A1"/>
    <w:rsid w:val="002706BF"/>
    <w:rsid w:val="0027085B"/>
    <w:rsid w:val="0027085D"/>
    <w:rsid w:val="002712A8"/>
    <w:rsid w:val="002712F0"/>
    <w:rsid w:val="00271BA9"/>
    <w:rsid w:val="00271D6C"/>
    <w:rsid w:val="00271F63"/>
    <w:rsid w:val="00272387"/>
    <w:rsid w:val="00272624"/>
    <w:rsid w:val="00273BF7"/>
    <w:rsid w:val="00274910"/>
    <w:rsid w:val="00274EF0"/>
    <w:rsid w:val="002750AA"/>
    <w:rsid w:val="0027554A"/>
    <w:rsid w:val="00275E01"/>
    <w:rsid w:val="00275F1A"/>
    <w:rsid w:val="002760AF"/>
    <w:rsid w:val="00276109"/>
    <w:rsid w:val="0027619C"/>
    <w:rsid w:val="002762F6"/>
    <w:rsid w:val="0027734B"/>
    <w:rsid w:val="0027738A"/>
    <w:rsid w:val="00277439"/>
    <w:rsid w:val="0028029D"/>
    <w:rsid w:val="002805A1"/>
    <w:rsid w:val="002806F5"/>
    <w:rsid w:val="00280712"/>
    <w:rsid w:val="00281645"/>
    <w:rsid w:val="00281C3B"/>
    <w:rsid w:val="00281F5B"/>
    <w:rsid w:val="00282128"/>
    <w:rsid w:val="002821B4"/>
    <w:rsid w:val="002825BC"/>
    <w:rsid w:val="00282805"/>
    <w:rsid w:val="002829CB"/>
    <w:rsid w:val="00282F1E"/>
    <w:rsid w:val="0028314B"/>
    <w:rsid w:val="002837FB"/>
    <w:rsid w:val="00283F59"/>
    <w:rsid w:val="002842F0"/>
    <w:rsid w:val="002843AB"/>
    <w:rsid w:val="00284610"/>
    <w:rsid w:val="00284696"/>
    <w:rsid w:val="002849E7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1375"/>
    <w:rsid w:val="00292038"/>
    <w:rsid w:val="00292E30"/>
    <w:rsid w:val="002933B2"/>
    <w:rsid w:val="0029376F"/>
    <w:rsid w:val="00293799"/>
    <w:rsid w:val="0029405E"/>
    <w:rsid w:val="002943A6"/>
    <w:rsid w:val="0029472D"/>
    <w:rsid w:val="00294C98"/>
    <w:rsid w:val="00294E89"/>
    <w:rsid w:val="00294EB0"/>
    <w:rsid w:val="0029507C"/>
    <w:rsid w:val="0029561D"/>
    <w:rsid w:val="0029572D"/>
    <w:rsid w:val="00295835"/>
    <w:rsid w:val="00296123"/>
    <w:rsid w:val="00296359"/>
    <w:rsid w:val="0029653E"/>
    <w:rsid w:val="002968A3"/>
    <w:rsid w:val="00296ADB"/>
    <w:rsid w:val="00296DD4"/>
    <w:rsid w:val="002973B9"/>
    <w:rsid w:val="0029779C"/>
    <w:rsid w:val="00297FAE"/>
    <w:rsid w:val="00297FF5"/>
    <w:rsid w:val="002A06D0"/>
    <w:rsid w:val="002A0D3B"/>
    <w:rsid w:val="002A0E09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780"/>
    <w:rsid w:val="002A28DC"/>
    <w:rsid w:val="002A2D63"/>
    <w:rsid w:val="002A2EC5"/>
    <w:rsid w:val="002A3028"/>
    <w:rsid w:val="002A309C"/>
    <w:rsid w:val="002A3117"/>
    <w:rsid w:val="002A3273"/>
    <w:rsid w:val="002A3E46"/>
    <w:rsid w:val="002A4303"/>
    <w:rsid w:val="002A434C"/>
    <w:rsid w:val="002A4363"/>
    <w:rsid w:val="002A451B"/>
    <w:rsid w:val="002A5237"/>
    <w:rsid w:val="002A5252"/>
    <w:rsid w:val="002A562E"/>
    <w:rsid w:val="002A5A77"/>
    <w:rsid w:val="002A6050"/>
    <w:rsid w:val="002A64D3"/>
    <w:rsid w:val="002A6F78"/>
    <w:rsid w:val="002A726E"/>
    <w:rsid w:val="002A76DC"/>
    <w:rsid w:val="002A7AB0"/>
    <w:rsid w:val="002B01D8"/>
    <w:rsid w:val="002B049D"/>
    <w:rsid w:val="002B09A1"/>
    <w:rsid w:val="002B0E6B"/>
    <w:rsid w:val="002B0E73"/>
    <w:rsid w:val="002B1001"/>
    <w:rsid w:val="002B10F4"/>
    <w:rsid w:val="002B11FF"/>
    <w:rsid w:val="002B1269"/>
    <w:rsid w:val="002B153D"/>
    <w:rsid w:val="002B1CAE"/>
    <w:rsid w:val="002B204A"/>
    <w:rsid w:val="002B2370"/>
    <w:rsid w:val="002B23B3"/>
    <w:rsid w:val="002B24C6"/>
    <w:rsid w:val="002B2B5A"/>
    <w:rsid w:val="002B2DAC"/>
    <w:rsid w:val="002B2EBE"/>
    <w:rsid w:val="002B3D02"/>
    <w:rsid w:val="002B3D1C"/>
    <w:rsid w:val="002B3E64"/>
    <w:rsid w:val="002B3E90"/>
    <w:rsid w:val="002B41BE"/>
    <w:rsid w:val="002B4848"/>
    <w:rsid w:val="002B4A47"/>
    <w:rsid w:val="002B4B50"/>
    <w:rsid w:val="002B4CEA"/>
    <w:rsid w:val="002B4DAF"/>
    <w:rsid w:val="002B4FE4"/>
    <w:rsid w:val="002B503E"/>
    <w:rsid w:val="002B58C2"/>
    <w:rsid w:val="002B5999"/>
    <w:rsid w:val="002B634C"/>
    <w:rsid w:val="002B68FE"/>
    <w:rsid w:val="002B6901"/>
    <w:rsid w:val="002B7320"/>
    <w:rsid w:val="002B7486"/>
    <w:rsid w:val="002B752B"/>
    <w:rsid w:val="002B77CF"/>
    <w:rsid w:val="002B7E9D"/>
    <w:rsid w:val="002C0234"/>
    <w:rsid w:val="002C057C"/>
    <w:rsid w:val="002C0E1D"/>
    <w:rsid w:val="002C179F"/>
    <w:rsid w:val="002C1A6F"/>
    <w:rsid w:val="002C1D12"/>
    <w:rsid w:val="002C1F73"/>
    <w:rsid w:val="002C2229"/>
    <w:rsid w:val="002C255F"/>
    <w:rsid w:val="002C2671"/>
    <w:rsid w:val="002C2707"/>
    <w:rsid w:val="002C2BAE"/>
    <w:rsid w:val="002C3041"/>
    <w:rsid w:val="002C32B9"/>
    <w:rsid w:val="002C3A6E"/>
    <w:rsid w:val="002C3AE3"/>
    <w:rsid w:val="002C41EE"/>
    <w:rsid w:val="002C449B"/>
    <w:rsid w:val="002C469B"/>
    <w:rsid w:val="002C4A4B"/>
    <w:rsid w:val="002C4C0C"/>
    <w:rsid w:val="002C4D6F"/>
    <w:rsid w:val="002C4D97"/>
    <w:rsid w:val="002C5CF6"/>
    <w:rsid w:val="002C5D10"/>
    <w:rsid w:val="002C6335"/>
    <w:rsid w:val="002C669E"/>
    <w:rsid w:val="002C6965"/>
    <w:rsid w:val="002C6AA8"/>
    <w:rsid w:val="002C6CE3"/>
    <w:rsid w:val="002C6DD3"/>
    <w:rsid w:val="002C6EB2"/>
    <w:rsid w:val="002C6FB6"/>
    <w:rsid w:val="002C6FD2"/>
    <w:rsid w:val="002C7289"/>
    <w:rsid w:val="002C72A3"/>
    <w:rsid w:val="002C740D"/>
    <w:rsid w:val="002C758E"/>
    <w:rsid w:val="002D09C8"/>
    <w:rsid w:val="002D0B34"/>
    <w:rsid w:val="002D1295"/>
    <w:rsid w:val="002D135B"/>
    <w:rsid w:val="002D1669"/>
    <w:rsid w:val="002D19BB"/>
    <w:rsid w:val="002D1BE9"/>
    <w:rsid w:val="002D2A9C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2C4"/>
    <w:rsid w:val="002D6862"/>
    <w:rsid w:val="002D696A"/>
    <w:rsid w:val="002D69AE"/>
    <w:rsid w:val="002D702A"/>
    <w:rsid w:val="002D7460"/>
    <w:rsid w:val="002D7B78"/>
    <w:rsid w:val="002D7DB3"/>
    <w:rsid w:val="002E024F"/>
    <w:rsid w:val="002E063B"/>
    <w:rsid w:val="002E089A"/>
    <w:rsid w:val="002E0B3D"/>
    <w:rsid w:val="002E0FFB"/>
    <w:rsid w:val="002E1221"/>
    <w:rsid w:val="002E1297"/>
    <w:rsid w:val="002E1A9D"/>
    <w:rsid w:val="002E1AC1"/>
    <w:rsid w:val="002E1D5B"/>
    <w:rsid w:val="002E2304"/>
    <w:rsid w:val="002E248A"/>
    <w:rsid w:val="002E2587"/>
    <w:rsid w:val="002E267C"/>
    <w:rsid w:val="002E2D42"/>
    <w:rsid w:val="002E3516"/>
    <w:rsid w:val="002E37F0"/>
    <w:rsid w:val="002E389D"/>
    <w:rsid w:val="002E3A1F"/>
    <w:rsid w:val="002E3C42"/>
    <w:rsid w:val="002E4773"/>
    <w:rsid w:val="002E47C8"/>
    <w:rsid w:val="002E53A7"/>
    <w:rsid w:val="002E57CC"/>
    <w:rsid w:val="002E58D6"/>
    <w:rsid w:val="002E619C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F010D"/>
    <w:rsid w:val="002F0307"/>
    <w:rsid w:val="002F0367"/>
    <w:rsid w:val="002F08CA"/>
    <w:rsid w:val="002F08F8"/>
    <w:rsid w:val="002F09D5"/>
    <w:rsid w:val="002F1026"/>
    <w:rsid w:val="002F118F"/>
    <w:rsid w:val="002F1503"/>
    <w:rsid w:val="002F1657"/>
    <w:rsid w:val="002F20B3"/>
    <w:rsid w:val="002F2395"/>
    <w:rsid w:val="002F2645"/>
    <w:rsid w:val="002F286D"/>
    <w:rsid w:val="002F29A6"/>
    <w:rsid w:val="002F2A47"/>
    <w:rsid w:val="002F2B4B"/>
    <w:rsid w:val="002F2F43"/>
    <w:rsid w:val="002F346B"/>
    <w:rsid w:val="002F3B04"/>
    <w:rsid w:val="002F3FDE"/>
    <w:rsid w:val="002F40C4"/>
    <w:rsid w:val="002F44B6"/>
    <w:rsid w:val="002F4690"/>
    <w:rsid w:val="002F47FB"/>
    <w:rsid w:val="002F4A6D"/>
    <w:rsid w:val="002F4C27"/>
    <w:rsid w:val="002F4DB4"/>
    <w:rsid w:val="002F5820"/>
    <w:rsid w:val="002F5B20"/>
    <w:rsid w:val="002F5CBE"/>
    <w:rsid w:val="002F5FEA"/>
    <w:rsid w:val="002F6055"/>
    <w:rsid w:val="002F6072"/>
    <w:rsid w:val="002F6380"/>
    <w:rsid w:val="002F640D"/>
    <w:rsid w:val="002F66BC"/>
    <w:rsid w:val="002F6779"/>
    <w:rsid w:val="002F68FD"/>
    <w:rsid w:val="002F69DF"/>
    <w:rsid w:val="002F7474"/>
    <w:rsid w:val="002F7551"/>
    <w:rsid w:val="002F766C"/>
    <w:rsid w:val="002F7BDD"/>
    <w:rsid w:val="002F7C3A"/>
    <w:rsid w:val="003001B6"/>
    <w:rsid w:val="0030025D"/>
    <w:rsid w:val="003005A3"/>
    <w:rsid w:val="00300938"/>
    <w:rsid w:val="00300D5D"/>
    <w:rsid w:val="003016F6"/>
    <w:rsid w:val="00301833"/>
    <w:rsid w:val="00302692"/>
    <w:rsid w:val="0030274E"/>
    <w:rsid w:val="003027D6"/>
    <w:rsid w:val="003029AB"/>
    <w:rsid w:val="00302CF0"/>
    <w:rsid w:val="00303259"/>
    <w:rsid w:val="00303490"/>
    <w:rsid w:val="00303754"/>
    <w:rsid w:val="0030480C"/>
    <w:rsid w:val="00304BDF"/>
    <w:rsid w:val="00304BE1"/>
    <w:rsid w:val="00304C13"/>
    <w:rsid w:val="00305180"/>
    <w:rsid w:val="00305434"/>
    <w:rsid w:val="00305775"/>
    <w:rsid w:val="00305A97"/>
    <w:rsid w:val="00305E72"/>
    <w:rsid w:val="00306857"/>
    <w:rsid w:val="00307204"/>
    <w:rsid w:val="00310A4C"/>
    <w:rsid w:val="00310A90"/>
    <w:rsid w:val="00310C00"/>
    <w:rsid w:val="0031158E"/>
    <w:rsid w:val="00311BD0"/>
    <w:rsid w:val="00311CF0"/>
    <w:rsid w:val="00312069"/>
    <w:rsid w:val="003123E4"/>
    <w:rsid w:val="00312A56"/>
    <w:rsid w:val="00312A92"/>
    <w:rsid w:val="00312AD0"/>
    <w:rsid w:val="00312BA5"/>
    <w:rsid w:val="0031323F"/>
    <w:rsid w:val="00313262"/>
    <w:rsid w:val="003135FA"/>
    <w:rsid w:val="003137C7"/>
    <w:rsid w:val="00313A0E"/>
    <w:rsid w:val="00314083"/>
    <w:rsid w:val="003143F9"/>
    <w:rsid w:val="003146A6"/>
    <w:rsid w:val="00314725"/>
    <w:rsid w:val="00314AF5"/>
    <w:rsid w:val="00314BED"/>
    <w:rsid w:val="00314E94"/>
    <w:rsid w:val="0031536E"/>
    <w:rsid w:val="0031543B"/>
    <w:rsid w:val="00315674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43E"/>
    <w:rsid w:val="00317505"/>
    <w:rsid w:val="00317579"/>
    <w:rsid w:val="00317938"/>
    <w:rsid w:val="00317A98"/>
    <w:rsid w:val="00317AD9"/>
    <w:rsid w:val="00320824"/>
    <w:rsid w:val="00320948"/>
    <w:rsid w:val="003209C9"/>
    <w:rsid w:val="00320A2C"/>
    <w:rsid w:val="00320FB0"/>
    <w:rsid w:val="0032185D"/>
    <w:rsid w:val="00321C72"/>
    <w:rsid w:val="00322A0B"/>
    <w:rsid w:val="00322E23"/>
    <w:rsid w:val="00323349"/>
    <w:rsid w:val="00323BFE"/>
    <w:rsid w:val="00323E7C"/>
    <w:rsid w:val="003240EE"/>
    <w:rsid w:val="00324517"/>
    <w:rsid w:val="003249B7"/>
    <w:rsid w:val="00324D7C"/>
    <w:rsid w:val="00324F37"/>
    <w:rsid w:val="003250EB"/>
    <w:rsid w:val="00325179"/>
    <w:rsid w:val="003253A4"/>
    <w:rsid w:val="0032559D"/>
    <w:rsid w:val="00325B68"/>
    <w:rsid w:val="00326033"/>
    <w:rsid w:val="003262E9"/>
    <w:rsid w:val="00326E70"/>
    <w:rsid w:val="003270DB"/>
    <w:rsid w:val="0032749E"/>
    <w:rsid w:val="00330462"/>
    <w:rsid w:val="00330546"/>
    <w:rsid w:val="00330BC7"/>
    <w:rsid w:val="00330C9E"/>
    <w:rsid w:val="00330D3B"/>
    <w:rsid w:val="00330D3F"/>
    <w:rsid w:val="00330F11"/>
    <w:rsid w:val="003314C5"/>
    <w:rsid w:val="003317C2"/>
    <w:rsid w:val="00331942"/>
    <w:rsid w:val="00332183"/>
    <w:rsid w:val="003326F9"/>
    <w:rsid w:val="00332A5B"/>
    <w:rsid w:val="003337D6"/>
    <w:rsid w:val="0033394A"/>
    <w:rsid w:val="00333BC7"/>
    <w:rsid w:val="00333DCB"/>
    <w:rsid w:val="003347A6"/>
    <w:rsid w:val="00335AB6"/>
    <w:rsid w:val="00335B36"/>
    <w:rsid w:val="00335E62"/>
    <w:rsid w:val="003367E7"/>
    <w:rsid w:val="00336B50"/>
    <w:rsid w:val="00336C38"/>
    <w:rsid w:val="00337B15"/>
    <w:rsid w:val="00337C71"/>
    <w:rsid w:val="003405A3"/>
    <w:rsid w:val="0034066D"/>
    <w:rsid w:val="00340DAD"/>
    <w:rsid w:val="00340DC5"/>
    <w:rsid w:val="00341483"/>
    <w:rsid w:val="003416BB"/>
    <w:rsid w:val="00341CB8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8A0"/>
    <w:rsid w:val="00344E00"/>
    <w:rsid w:val="00345B88"/>
    <w:rsid w:val="00345D79"/>
    <w:rsid w:val="00345F05"/>
    <w:rsid w:val="003463E6"/>
    <w:rsid w:val="00346890"/>
    <w:rsid w:val="00346A28"/>
    <w:rsid w:val="00346E05"/>
    <w:rsid w:val="00346E71"/>
    <w:rsid w:val="00347F64"/>
    <w:rsid w:val="0035001B"/>
    <w:rsid w:val="00350304"/>
    <w:rsid w:val="00350369"/>
    <w:rsid w:val="003506D8"/>
    <w:rsid w:val="0035075C"/>
    <w:rsid w:val="003507E0"/>
    <w:rsid w:val="003508F0"/>
    <w:rsid w:val="0035121B"/>
    <w:rsid w:val="003512E2"/>
    <w:rsid w:val="0035139C"/>
    <w:rsid w:val="0035156C"/>
    <w:rsid w:val="00351854"/>
    <w:rsid w:val="003518BD"/>
    <w:rsid w:val="00351B69"/>
    <w:rsid w:val="00351BB2"/>
    <w:rsid w:val="0035208C"/>
    <w:rsid w:val="0035263D"/>
    <w:rsid w:val="003526BB"/>
    <w:rsid w:val="003527AB"/>
    <w:rsid w:val="00352836"/>
    <w:rsid w:val="00352E81"/>
    <w:rsid w:val="003530D0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D15"/>
    <w:rsid w:val="0035609B"/>
    <w:rsid w:val="003563E0"/>
    <w:rsid w:val="003564D2"/>
    <w:rsid w:val="0035671D"/>
    <w:rsid w:val="0035678F"/>
    <w:rsid w:val="00356DAF"/>
    <w:rsid w:val="0035775E"/>
    <w:rsid w:val="00357800"/>
    <w:rsid w:val="00357E30"/>
    <w:rsid w:val="00360134"/>
    <w:rsid w:val="00360C7F"/>
    <w:rsid w:val="003614F6"/>
    <w:rsid w:val="003615AA"/>
    <w:rsid w:val="00361767"/>
    <w:rsid w:val="00361A91"/>
    <w:rsid w:val="003621D8"/>
    <w:rsid w:val="003623A0"/>
    <w:rsid w:val="0036257D"/>
    <w:rsid w:val="00362809"/>
    <w:rsid w:val="00362C74"/>
    <w:rsid w:val="003639EC"/>
    <w:rsid w:val="00363ACF"/>
    <w:rsid w:val="00363ED6"/>
    <w:rsid w:val="0036478D"/>
    <w:rsid w:val="00364AB6"/>
    <w:rsid w:val="00364EC0"/>
    <w:rsid w:val="00364FF9"/>
    <w:rsid w:val="0036507E"/>
    <w:rsid w:val="003653F5"/>
    <w:rsid w:val="003654BE"/>
    <w:rsid w:val="003658CB"/>
    <w:rsid w:val="00365977"/>
    <w:rsid w:val="003659BC"/>
    <w:rsid w:val="00366B12"/>
    <w:rsid w:val="00366CD3"/>
    <w:rsid w:val="00366E3F"/>
    <w:rsid w:val="00366F2B"/>
    <w:rsid w:val="0036711A"/>
    <w:rsid w:val="003702FB"/>
    <w:rsid w:val="0037037F"/>
    <w:rsid w:val="003706CF"/>
    <w:rsid w:val="0037111B"/>
    <w:rsid w:val="00371224"/>
    <w:rsid w:val="00371932"/>
    <w:rsid w:val="00372786"/>
    <w:rsid w:val="00372BA9"/>
    <w:rsid w:val="003730EA"/>
    <w:rsid w:val="00373136"/>
    <w:rsid w:val="00373628"/>
    <w:rsid w:val="00373E63"/>
    <w:rsid w:val="00375134"/>
    <w:rsid w:val="003756DC"/>
    <w:rsid w:val="00375943"/>
    <w:rsid w:val="0037599D"/>
    <w:rsid w:val="00375BA0"/>
    <w:rsid w:val="003760F9"/>
    <w:rsid w:val="00376A12"/>
    <w:rsid w:val="00376A7B"/>
    <w:rsid w:val="00376BCF"/>
    <w:rsid w:val="00376DAD"/>
    <w:rsid w:val="00376F6E"/>
    <w:rsid w:val="0037738B"/>
    <w:rsid w:val="0037764A"/>
    <w:rsid w:val="003778D4"/>
    <w:rsid w:val="003801BA"/>
    <w:rsid w:val="003805B8"/>
    <w:rsid w:val="00380634"/>
    <w:rsid w:val="00380A81"/>
    <w:rsid w:val="00380CF3"/>
    <w:rsid w:val="0038169E"/>
    <w:rsid w:val="00381707"/>
    <w:rsid w:val="00381BD2"/>
    <w:rsid w:val="00381DDA"/>
    <w:rsid w:val="00381FAE"/>
    <w:rsid w:val="00383051"/>
    <w:rsid w:val="0038341C"/>
    <w:rsid w:val="003837DA"/>
    <w:rsid w:val="00383BDE"/>
    <w:rsid w:val="0038421B"/>
    <w:rsid w:val="003842A0"/>
    <w:rsid w:val="00384352"/>
    <w:rsid w:val="00384811"/>
    <w:rsid w:val="00384A92"/>
    <w:rsid w:val="00384F75"/>
    <w:rsid w:val="003851B2"/>
    <w:rsid w:val="00385353"/>
    <w:rsid w:val="0038537D"/>
    <w:rsid w:val="0038571F"/>
    <w:rsid w:val="0038582E"/>
    <w:rsid w:val="003858F8"/>
    <w:rsid w:val="00385AC1"/>
    <w:rsid w:val="00385C9A"/>
    <w:rsid w:val="00385D88"/>
    <w:rsid w:val="00385DCD"/>
    <w:rsid w:val="003867AD"/>
    <w:rsid w:val="00386AD3"/>
    <w:rsid w:val="00386CA1"/>
    <w:rsid w:val="00386E22"/>
    <w:rsid w:val="00386F13"/>
    <w:rsid w:val="00386FE9"/>
    <w:rsid w:val="00387889"/>
    <w:rsid w:val="00387A36"/>
    <w:rsid w:val="00387E7E"/>
    <w:rsid w:val="00390AE0"/>
    <w:rsid w:val="00390C12"/>
    <w:rsid w:val="00390C54"/>
    <w:rsid w:val="00391749"/>
    <w:rsid w:val="00392207"/>
    <w:rsid w:val="003923C4"/>
    <w:rsid w:val="00392A0E"/>
    <w:rsid w:val="00392DC2"/>
    <w:rsid w:val="00392FA0"/>
    <w:rsid w:val="00393182"/>
    <w:rsid w:val="00393C18"/>
    <w:rsid w:val="00393C86"/>
    <w:rsid w:val="003941A2"/>
    <w:rsid w:val="003941BC"/>
    <w:rsid w:val="003950D3"/>
    <w:rsid w:val="0039534E"/>
    <w:rsid w:val="0039558E"/>
    <w:rsid w:val="0039595E"/>
    <w:rsid w:val="0039646A"/>
    <w:rsid w:val="003968C0"/>
    <w:rsid w:val="00396C72"/>
    <w:rsid w:val="00396F88"/>
    <w:rsid w:val="00396FB4"/>
    <w:rsid w:val="003972FC"/>
    <w:rsid w:val="003974FE"/>
    <w:rsid w:val="00397546"/>
    <w:rsid w:val="00397CD4"/>
    <w:rsid w:val="00397D0B"/>
    <w:rsid w:val="00397F2F"/>
    <w:rsid w:val="003A02BA"/>
    <w:rsid w:val="003A0AEB"/>
    <w:rsid w:val="003A0B06"/>
    <w:rsid w:val="003A105F"/>
    <w:rsid w:val="003A1170"/>
    <w:rsid w:val="003A1741"/>
    <w:rsid w:val="003A1C7A"/>
    <w:rsid w:val="003A1CB7"/>
    <w:rsid w:val="003A1DB3"/>
    <w:rsid w:val="003A1DF2"/>
    <w:rsid w:val="003A1EEB"/>
    <w:rsid w:val="003A24A9"/>
    <w:rsid w:val="003A268E"/>
    <w:rsid w:val="003A27F7"/>
    <w:rsid w:val="003A3193"/>
    <w:rsid w:val="003A328E"/>
    <w:rsid w:val="003A352F"/>
    <w:rsid w:val="003A3712"/>
    <w:rsid w:val="003A3783"/>
    <w:rsid w:val="003A37A4"/>
    <w:rsid w:val="003A37DF"/>
    <w:rsid w:val="003A37E5"/>
    <w:rsid w:val="003A393C"/>
    <w:rsid w:val="003A3B5C"/>
    <w:rsid w:val="003A3F7A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2B"/>
    <w:rsid w:val="003A6AE4"/>
    <w:rsid w:val="003A7283"/>
    <w:rsid w:val="003A75E0"/>
    <w:rsid w:val="003A782A"/>
    <w:rsid w:val="003A787B"/>
    <w:rsid w:val="003B0112"/>
    <w:rsid w:val="003B0198"/>
    <w:rsid w:val="003B01AF"/>
    <w:rsid w:val="003B0A46"/>
    <w:rsid w:val="003B110D"/>
    <w:rsid w:val="003B1685"/>
    <w:rsid w:val="003B1B66"/>
    <w:rsid w:val="003B1D18"/>
    <w:rsid w:val="003B2278"/>
    <w:rsid w:val="003B2328"/>
    <w:rsid w:val="003B255D"/>
    <w:rsid w:val="003B2751"/>
    <w:rsid w:val="003B292A"/>
    <w:rsid w:val="003B3453"/>
    <w:rsid w:val="003B3A60"/>
    <w:rsid w:val="003B3A6E"/>
    <w:rsid w:val="003B3E9F"/>
    <w:rsid w:val="003B4307"/>
    <w:rsid w:val="003B48FD"/>
    <w:rsid w:val="003B49DC"/>
    <w:rsid w:val="003B4ABF"/>
    <w:rsid w:val="003B4BB3"/>
    <w:rsid w:val="003B4EE0"/>
    <w:rsid w:val="003B51B9"/>
    <w:rsid w:val="003B54F3"/>
    <w:rsid w:val="003B5906"/>
    <w:rsid w:val="003B59D7"/>
    <w:rsid w:val="003B6261"/>
    <w:rsid w:val="003B63E3"/>
    <w:rsid w:val="003B6833"/>
    <w:rsid w:val="003B6C90"/>
    <w:rsid w:val="003B6CFA"/>
    <w:rsid w:val="003B7528"/>
    <w:rsid w:val="003B78EB"/>
    <w:rsid w:val="003B7A11"/>
    <w:rsid w:val="003B7AD9"/>
    <w:rsid w:val="003B7D2D"/>
    <w:rsid w:val="003C0267"/>
    <w:rsid w:val="003C03AA"/>
    <w:rsid w:val="003C07D6"/>
    <w:rsid w:val="003C1042"/>
    <w:rsid w:val="003C10DA"/>
    <w:rsid w:val="003C1506"/>
    <w:rsid w:val="003C163A"/>
    <w:rsid w:val="003C1648"/>
    <w:rsid w:val="003C1771"/>
    <w:rsid w:val="003C1BD2"/>
    <w:rsid w:val="003C1C32"/>
    <w:rsid w:val="003C2292"/>
    <w:rsid w:val="003C24DC"/>
    <w:rsid w:val="003C31F8"/>
    <w:rsid w:val="003C3578"/>
    <w:rsid w:val="003C36A0"/>
    <w:rsid w:val="003C38D2"/>
    <w:rsid w:val="003C3E91"/>
    <w:rsid w:val="003C3F43"/>
    <w:rsid w:val="003C43D2"/>
    <w:rsid w:val="003C47AE"/>
    <w:rsid w:val="003C4B1A"/>
    <w:rsid w:val="003C4E4C"/>
    <w:rsid w:val="003C5578"/>
    <w:rsid w:val="003C55C2"/>
    <w:rsid w:val="003C5A31"/>
    <w:rsid w:val="003C5C1D"/>
    <w:rsid w:val="003C5D18"/>
    <w:rsid w:val="003C5D6A"/>
    <w:rsid w:val="003C6DED"/>
    <w:rsid w:val="003C70A0"/>
    <w:rsid w:val="003C7AEC"/>
    <w:rsid w:val="003C7FEB"/>
    <w:rsid w:val="003D0047"/>
    <w:rsid w:val="003D0103"/>
    <w:rsid w:val="003D01F0"/>
    <w:rsid w:val="003D0420"/>
    <w:rsid w:val="003D1125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B8C"/>
    <w:rsid w:val="003D3DAB"/>
    <w:rsid w:val="003D3E39"/>
    <w:rsid w:val="003D435B"/>
    <w:rsid w:val="003D450C"/>
    <w:rsid w:val="003D4A18"/>
    <w:rsid w:val="003D4CDE"/>
    <w:rsid w:val="003D4EE8"/>
    <w:rsid w:val="003D5218"/>
    <w:rsid w:val="003D55E8"/>
    <w:rsid w:val="003D57D9"/>
    <w:rsid w:val="003D59A1"/>
    <w:rsid w:val="003D5EA2"/>
    <w:rsid w:val="003D601B"/>
    <w:rsid w:val="003D6337"/>
    <w:rsid w:val="003D6C5A"/>
    <w:rsid w:val="003D6D4E"/>
    <w:rsid w:val="003D6D68"/>
    <w:rsid w:val="003D71F0"/>
    <w:rsid w:val="003D7919"/>
    <w:rsid w:val="003E00CB"/>
    <w:rsid w:val="003E01FB"/>
    <w:rsid w:val="003E03ED"/>
    <w:rsid w:val="003E0579"/>
    <w:rsid w:val="003E0A2B"/>
    <w:rsid w:val="003E0E2A"/>
    <w:rsid w:val="003E15F7"/>
    <w:rsid w:val="003E1CC2"/>
    <w:rsid w:val="003E1CFB"/>
    <w:rsid w:val="003E1D0E"/>
    <w:rsid w:val="003E1F20"/>
    <w:rsid w:val="003E2374"/>
    <w:rsid w:val="003E2820"/>
    <w:rsid w:val="003E28D9"/>
    <w:rsid w:val="003E31BE"/>
    <w:rsid w:val="003E32BB"/>
    <w:rsid w:val="003E3C04"/>
    <w:rsid w:val="003E3CBA"/>
    <w:rsid w:val="003E3E34"/>
    <w:rsid w:val="003E440C"/>
    <w:rsid w:val="003E4B87"/>
    <w:rsid w:val="003E4FD5"/>
    <w:rsid w:val="003E4FF7"/>
    <w:rsid w:val="003E529C"/>
    <w:rsid w:val="003E549E"/>
    <w:rsid w:val="003E56CA"/>
    <w:rsid w:val="003E628B"/>
    <w:rsid w:val="003E6F2B"/>
    <w:rsid w:val="003E7001"/>
    <w:rsid w:val="003E7126"/>
    <w:rsid w:val="003E73FE"/>
    <w:rsid w:val="003E77D8"/>
    <w:rsid w:val="003E7AD9"/>
    <w:rsid w:val="003F01B9"/>
    <w:rsid w:val="003F01F5"/>
    <w:rsid w:val="003F0704"/>
    <w:rsid w:val="003F07E0"/>
    <w:rsid w:val="003F0C04"/>
    <w:rsid w:val="003F0CBC"/>
    <w:rsid w:val="003F15B8"/>
    <w:rsid w:val="003F193D"/>
    <w:rsid w:val="003F1F3A"/>
    <w:rsid w:val="003F298B"/>
    <w:rsid w:val="003F2A27"/>
    <w:rsid w:val="003F2B2E"/>
    <w:rsid w:val="003F2B42"/>
    <w:rsid w:val="003F2FD1"/>
    <w:rsid w:val="003F349D"/>
    <w:rsid w:val="003F35E0"/>
    <w:rsid w:val="003F3A18"/>
    <w:rsid w:val="003F3A99"/>
    <w:rsid w:val="003F4DED"/>
    <w:rsid w:val="003F5172"/>
    <w:rsid w:val="003F5715"/>
    <w:rsid w:val="003F586F"/>
    <w:rsid w:val="003F5A71"/>
    <w:rsid w:val="003F5FB1"/>
    <w:rsid w:val="003F6001"/>
    <w:rsid w:val="003F6054"/>
    <w:rsid w:val="003F682C"/>
    <w:rsid w:val="003F6A5E"/>
    <w:rsid w:val="003F6B7F"/>
    <w:rsid w:val="003F6E5D"/>
    <w:rsid w:val="003F74EB"/>
    <w:rsid w:val="003F7593"/>
    <w:rsid w:val="003F75F7"/>
    <w:rsid w:val="003F79AF"/>
    <w:rsid w:val="003F7AC0"/>
    <w:rsid w:val="003F7DF7"/>
    <w:rsid w:val="00400289"/>
    <w:rsid w:val="0040032C"/>
    <w:rsid w:val="004005E8"/>
    <w:rsid w:val="004006E3"/>
    <w:rsid w:val="00400790"/>
    <w:rsid w:val="0040099F"/>
    <w:rsid w:val="00400E05"/>
    <w:rsid w:val="00400E0B"/>
    <w:rsid w:val="00400F01"/>
    <w:rsid w:val="00401281"/>
    <w:rsid w:val="004013E9"/>
    <w:rsid w:val="004016EC"/>
    <w:rsid w:val="004019D3"/>
    <w:rsid w:val="004022E9"/>
    <w:rsid w:val="00402C4D"/>
    <w:rsid w:val="00403094"/>
    <w:rsid w:val="004035B3"/>
    <w:rsid w:val="00403642"/>
    <w:rsid w:val="004036B2"/>
    <w:rsid w:val="00403744"/>
    <w:rsid w:val="00404156"/>
    <w:rsid w:val="004041FA"/>
    <w:rsid w:val="004047FE"/>
    <w:rsid w:val="00404B52"/>
    <w:rsid w:val="00404BB1"/>
    <w:rsid w:val="00405148"/>
    <w:rsid w:val="00405367"/>
    <w:rsid w:val="00405518"/>
    <w:rsid w:val="004059CB"/>
    <w:rsid w:val="00405AF6"/>
    <w:rsid w:val="00405FD7"/>
    <w:rsid w:val="00406772"/>
    <w:rsid w:val="0040689A"/>
    <w:rsid w:val="00406AE6"/>
    <w:rsid w:val="00406E4C"/>
    <w:rsid w:val="00407271"/>
    <w:rsid w:val="004077C9"/>
    <w:rsid w:val="00407B73"/>
    <w:rsid w:val="00407D0A"/>
    <w:rsid w:val="0041014A"/>
    <w:rsid w:val="004101BC"/>
    <w:rsid w:val="00410611"/>
    <w:rsid w:val="004108E4"/>
    <w:rsid w:val="00410DC6"/>
    <w:rsid w:val="0041100A"/>
    <w:rsid w:val="004111B6"/>
    <w:rsid w:val="004113AE"/>
    <w:rsid w:val="00411805"/>
    <w:rsid w:val="00411BCF"/>
    <w:rsid w:val="0041267F"/>
    <w:rsid w:val="004126AA"/>
    <w:rsid w:val="0041299A"/>
    <w:rsid w:val="00412EE7"/>
    <w:rsid w:val="00412FEE"/>
    <w:rsid w:val="0041327C"/>
    <w:rsid w:val="0041348E"/>
    <w:rsid w:val="004138A3"/>
    <w:rsid w:val="00413C0E"/>
    <w:rsid w:val="00413F1F"/>
    <w:rsid w:val="0041445B"/>
    <w:rsid w:val="004144E7"/>
    <w:rsid w:val="00414A52"/>
    <w:rsid w:val="00414BEF"/>
    <w:rsid w:val="004150E9"/>
    <w:rsid w:val="00415354"/>
    <w:rsid w:val="0041535D"/>
    <w:rsid w:val="00416059"/>
    <w:rsid w:val="004162FA"/>
    <w:rsid w:val="0041631A"/>
    <w:rsid w:val="00416E35"/>
    <w:rsid w:val="00416F29"/>
    <w:rsid w:val="00417026"/>
    <w:rsid w:val="0041718D"/>
    <w:rsid w:val="00417546"/>
    <w:rsid w:val="004204C6"/>
    <w:rsid w:val="0042064D"/>
    <w:rsid w:val="00420D15"/>
    <w:rsid w:val="00420D49"/>
    <w:rsid w:val="00421233"/>
    <w:rsid w:val="004214E3"/>
    <w:rsid w:val="00421AB8"/>
    <w:rsid w:val="004220F1"/>
    <w:rsid w:val="004222CB"/>
    <w:rsid w:val="00422511"/>
    <w:rsid w:val="00422EAD"/>
    <w:rsid w:val="00422EC4"/>
    <w:rsid w:val="00423271"/>
    <w:rsid w:val="00423393"/>
    <w:rsid w:val="00423515"/>
    <w:rsid w:val="00423951"/>
    <w:rsid w:val="004239C0"/>
    <w:rsid w:val="00423CE4"/>
    <w:rsid w:val="00423DC1"/>
    <w:rsid w:val="004242E7"/>
    <w:rsid w:val="00424D9C"/>
    <w:rsid w:val="004256A2"/>
    <w:rsid w:val="00425E75"/>
    <w:rsid w:val="00426445"/>
    <w:rsid w:val="004265DC"/>
    <w:rsid w:val="004267C0"/>
    <w:rsid w:val="004269C7"/>
    <w:rsid w:val="00426C76"/>
    <w:rsid w:val="00426E9C"/>
    <w:rsid w:val="004270F1"/>
    <w:rsid w:val="004272C6"/>
    <w:rsid w:val="00427507"/>
    <w:rsid w:val="0042776E"/>
    <w:rsid w:val="00427995"/>
    <w:rsid w:val="00427D48"/>
    <w:rsid w:val="00427DFC"/>
    <w:rsid w:val="0043004F"/>
    <w:rsid w:val="0043046E"/>
    <w:rsid w:val="00430606"/>
    <w:rsid w:val="00430682"/>
    <w:rsid w:val="004306CA"/>
    <w:rsid w:val="00430808"/>
    <w:rsid w:val="00430EA8"/>
    <w:rsid w:val="004313B9"/>
    <w:rsid w:val="0043172F"/>
    <w:rsid w:val="00431756"/>
    <w:rsid w:val="004317FC"/>
    <w:rsid w:val="00431848"/>
    <w:rsid w:val="00431BBF"/>
    <w:rsid w:val="00431C80"/>
    <w:rsid w:val="00431CD4"/>
    <w:rsid w:val="004321DD"/>
    <w:rsid w:val="0043269B"/>
    <w:rsid w:val="00432782"/>
    <w:rsid w:val="0043284F"/>
    <w:rsid w:val="004329AB"/>
    <w:rsid w:val="004329D6"/>
    <w:rsid w:val="00432C96"/>
    <w:rsid w:val="004334AB"/>
    <w:rsid w:val="00433AF8"/>
    <w:rsid w:val="0043458D"/>
    <w:rsid w:val="004345C3"/>
    <w:rsid w:val="004348AC"/>
    <w:rsid w:val="00434EBA"/>
    <w:rsid w:val="00434ECD"/>
    <w:rsid w:val="004351F2"/>
    <w:rsid w:val="004352F6"/>
    <w:rsid w:val="0043546B"/>
    <w:rsid w:val="00435F09"/>
    <w:rsid w:val="004367DD"/>
    <w:rsid w:val="00436AF9"/>
    <w:rsid w:val="00436B3F"/>
    <w:rsid w:val="00436C2A"/>
    <w:rsid w:val="00436D2E"/>
    <w:rsid w:val="0043736E"/>
    <w:rsid w:val="0043777B"/>
    <w:rsid w:val="00437878"/>
    <w:rsid w:val="00437BDF"/>
    <w:rsid w:val="00437C33"/>
    <w:rsid w:val="00437F18"/>
    <w:rsid w:val="0044053B"/>
    <w:rsid w:val="004408C9"/>
    <w:rsid w:val="00440B79"/>
    <w:rsid w:val="00440EF0"/>
    <w:rsid w:val="00441433"/>
    <w:rsid w:val="004414A3"/>
    <w:rsid w:val="00441997"/>
    <w:rsid w:val="00441A02"/>
    <w:rsid w:val="00441B1C"/>
    <w:rsid w:val="00441C4F"/>
    <w:rsid w:val="00441F8B"/>
    <w:rsid w:val="00441FBC"/>
    <w:rsid w:val="00442066"/>
    <w:rsid w:val="004421E9"/>
    <w:rsid w:val="00442F16"/>
    <w:rsid w:val="00443237"/>
    <w:rsid w:val="00443483"/>
    <w:rsid w:val="00443704"/>
    <w:rsid w:val="004437F1"/>
    <w:rsid w:val="00443869"/>
    <w:rsid w:val="00443892"/>
    <w:rsid w:val="004439B0"/>
    <w:rsid w:val="004439CA"/>
    <w:rsid w:val="00443B75"/>
    <w:rsid w:val="00443E3D"/>
    <w:rsid w:val="00444270"/>
    <w:rsid w:val="00444271"/>
    <w:rsid w:val="004443C2"/>
    <w:rsid w:val="00444BFD"/>
    <w:rsid w:val="00445AC1"/>
    <w:rsid w:val="004463A9"/>
    <w:rsid w:val="004467ED"/>
    <w:rsid w:val="004474A6"/>
    <w:rsid w:val="00447667"/>
    <w:rsid w:val="00447D43"/>
    <w:rsid w:val="00450108"/>
    <w:rsid w:val="00450412"/>
    <w:rsid w:val="004504D8"/>
    <w:rsid w:val="0045059E"/>
    <w:rsid w:val="00450EF1"/>
    <w:rsid w:val="0045106E"/>
    <w:rsid w:val="004519B9"/>
    <w:rsid w:val="00451B6E"/>
    <w:rsid w:val="004523CB"/>
    <w:rsid w:val="004523E8"/>
    <w:rsid w:val="00452DE3"/>
    <w:rsid w:val="004530B0"/>
    <w:rsid w:val="00453EE2"/>
    <w:rsid w:val="004540A4"/>
    <w:rsid w:val="00454223"/>
    <w:rsid w:val="00454A5C"/>
    <w:rsid w:val="004555FD"/>
    <w:rsid w:val="00455B5C"/>
    <w:rsid w:val="00455F25"/>
    <w:rsid w:val="004564E6"/>
    <w:rsid w:val="004567AC"/>
    <w:rsid w:val="004567BB"/>
    <w:rsid w:val="0045697B"/>
    <w:rsid w:val="00456E3D"/>
    <w:rsid w:val="0045777A"/>
    <w:rsid w:val="00457C99"/>
    <w:rsid w:val="00457F6A"/>
    <w:rsid w:val="00457FA4"/>
    <w:rsid w:val="0046035D"/>
    <w:rsid w:val="00460578"/>
    <w:rsid w:val="004607A6"/>
    <w:rsid w:val="00460A15"/>
    <w:rsid w:val="00460A9E"/>
    <w:rsid w:val="00460BE6"/>
    <w:rsid w:val="00460CD5"/>
    <w:rsid w:val="00460FF5"/>
    <w:rsid w:val="00461930"/>
    <w:rsid w:val="004619A2"/>
    <w:rsid w:val="00461B76"/>
    <w:rsid w:val="00461CE4"/>
    <w:rsid w:val="0046212B"/>
    <w:rsid w:val="0046255C"/>
    <w:rsid w:val="004626DF"/>
    <w:rsid w:val="00462FF9"/>
    <w:rsid w:val="0046312A"/>
    <w:rsid w:val="004636E2"/>
    <w:rsid w:val="004642A5"/>
    <w:rsid w:val="004642BF"/>
    <w:rsid w:val="004642D8"/>
    <w:rsid w:val="004643DC"/>
    <w:rsid w:val="00464733"/>
    <w:rsid w:val="00464843"/>
    <w:rsid w:val="00464BA6"/>
    <w:rsid w:val="00464F01"/>
    <w:rsid w:val="0046530B"/>
    <w:rsid w:val="0046545F"/>
    <w:rsid w:val="00466251"/>
    <w:rsid w:val="004668A4"/>
    <w:rsid w:val="00466B73"/>
    <w:rsid w:val="00466D54"/>
    <w:rsid w:val="00467012"/>
    <w:rsid w:val="004672D2"/>
    <w:rsid w:val="00467449"/>
    <w:rsid w:val="0046781B"/>
    <w:rsid w:val="00470055"/>
    <w:rsid w:val="00470288"/>
    <w:rsid w:val="00470668"/>
    <w:rsid w:val="00470A2F"/>
    <w:rsid w:val="00470C43"/>
    <w:rsid w:val="00470F23"/>
    <w:rsid w:val="00471144"/>
    <w:rsid w:val="00471192"/>
    <w:rsid w:val="00471863"/>
    <w:rsid w:val="00471BD9"/>
    <w:rsid w:val="00471C20"/>
    <w:rsid w:val="00471F44"/>
    <w:rsid w:val="004728D9"/>
    <w:rsid w:val="00472A0A"/>
    <w:rsid w:val="00472AB2"/>
    <w:rsid w:val="00472C28"/>
    <w:rsid w:val="00472D48"/>
    <w:rsid w:val="00472EBD"/>
    <w:rsid w:val="0047355F"/>
    <w:rsid w:val="004735C7"/>
    <w:rsid w:val="004736AB"/>
    <w:rsid w:val="004736BC"/>
    <w:rsid w:val="00473C97"/>
    <w:rsid w:val="00473EF0"/>
    <w:rsid w:val="00473F40"/>
    <w:rsid w:val="00474054"/>
    <w:rsid w:val="004742DB"/>
    <w:rsid w:val="00474792"/>
    <w:rsid w:val="00474B4C"/>
    <w:rsid w:val="00474D40"/>
    <w:rsid w:val="0047566D"/>
    <w:rsid w:val="00475AA9"/>
    <w:rsid w:val="00475C15"/>
    <w:rsid w:val="0047608D"/>
    <w:rsid w:val="0047683D"/>
    <w:rsid w:val="00476993"/>
    <w:rsid w:val="00476A1D"/>
    <w:rsid w:val="00476EEE"/>
    <w:rsid w:val="00476FB9"/>
    <w:rsid w:val="0047735E"/>
    <w:rsid w:val="004776D9"/>
    <w:rsid w:val="004777BD"/>
    <w:rsid w:val="004778C6"/>
    <w:rsid w:val="004802B1"/>
    <w:rsid w:val="0048054D"/>
    <w:rsid w:val="00480916"/>
    <w:rsid w:val="00480983"/>
    <w:rsid w:val="00480A5F"/>
    <w:rsid w:val="00480B42"/>
    <w:rsid w:val="00481901"/>
    <w:rsid w:val="00481FE9"/>
    <w:rsid w:val="004822AD"/>
    <w:rsid w:val="004823EF"/>
    <w:rsid w:val="0048274F"/>
    <w:rsid w:val="00482A15"/>
    <w:rsid w:val="00482FDB"/>
    <w:rsid w:val="004832E3"/>
    <w:rsid w:val="00483C08"/>
    <w:rsid w:val="0048489F"/>
    <w:rsid w:val="00484AC6"/>
    <w:rsid w:val="00484E77"/>
    <w:rsid w:val="00485100"/>
    <w:rsid w:val="00485171"/>
    <w:rsid w:val="00485DD6"/>
    <w:rsid w:val="00485DFA"/>
    <w:rsid w:val="00485E7F"/>
    <w:rsid w:val="00485FF0"/>
    <w:rsid w:val="00486171"/>
    <w:rsid w:val="00486365"/>
    <w:rsid w:val="00486BB9"/>
    <w:rsid w:val="004873D1"/>
    <w:rsid w:val="004906FC"/>
    <w:rsid w:val="00490A8B"/>
    <w:rsid w:val="00490D42"/>
    <w:rsid w:val="004917E9"/>
    <w:rsid w:val="00491AAA"/>
    <w:rsid w:val="00491F01"/>
    <w:rsid w:val="00492060"/>
    <w:rsid w:val="004925E8"/>
    <w:rsid w:val="00492815"/>
    <w:rsid w:val="00492C77"/>
    <w:rsid w:val="00492CDE"/>
    <w:rsid w:val="00492F65"/>
    <w:rsid w:val="00493B88"/>
    <w:rsid w:val="0049414B"/>
    <w:rsid w:val="004942F1"/>
    <w:rsid w:val="004943E1"/>
    <w:rsid w:val="004943FD"/>
    <w:rsid w:val="00494450"/>
    <w:rsid w:val="00494907"/>
    <w:rsid w:val="00494E5D"/>
    <w:rsid w:val="0049580F"/>
    <w:rsid w:val="004962A3"/>
    <w:rsid w:val="00496759"/>
    <w:rsid w:val="00496E83"/>
    <w:rsid w:val="00497111"/>
    <w:rsid w:val="004972CA"/>
    <w:rsid w:val="004A0194"/>
    <w:rsid w:val="004A0628"/>
    <w:rsid w:val="004A07A7"/>
    <w:rsid w:val="004A09B1"/>
    <w:rsid w:val="004A0E0F"/>
    <w:rsid w:val="004A0E44"/>
    <w:rsid w:val="004A0EE2"/>
    <w:rsid w:val="004A1951"/>
    <w:rsid w:val="004A1A79"/>
    <w:rsid w:val="004A1C3C"/>
    <w:rsid w:val="004A20A3"/>
    <w:rsid w:val="004A3047"/>
    <w:rsid w:val="004A31D9"/>
    <w:rsid w:val="004A3345"/>
    <w:rsid w:val="004A3D5A"/>
    <w:rsid w:val="004A3DBE"/>
    <w:rsid w:val="004A40EC"/>
    <w:rsid w:val="004A4921"/>
    <w:rsid w:val="004A4A62"/>
    <w:rsid w:val="004A4DB5"/>
    <w:rsid w:val="004A5281"/>
    <w:rsid w:val="004A52A6"/>
    <w:rsid w:val="004A5405"/>
    <w:rsid w:val="004A550F"/>
    <w:rsid w:val="004A586B"/>
    <w:rsid w:val="004A5C32"/>
    <w:rsid w:val="004A5F7D"/>
    <w:rsid w:val="004A6054"/>
    <w:rsid w:val="004A619E"/>
    <w:rsid w:val="004A73BF"/>
    <w:rsid w:val="004B0239"/>
    <w:rsid w:val="004B0481"/>
    <w:rsid w:val="004B0E0D"/>
    <w:rsid w:val="004B0EDE"/>
    <w:rsid w:val="004B0EE6"/>
    <w:rsid w:val="004B10FA"/>
    <w:rsid w:val="004B1328"/>
    <w:rsid w:val="004B1712"/>
    <w:rsid w:val="004B1A57"/>
    <w:rsid w:val="004B1C46"/>
    <w:rsid w:val="004B1CFE"/>
    <w:rsid w:val="004B1D7E"/>
    <w:rsid w:val="004B2AF5"/>
    <w:rsid w:val="004B2C99"/>
    <w:rsid w:val="004B379D"/>
    <w:rsid w:val="004B3955"/>
    <w:rsid w:val="004B40D8"/>
    <w:rsid w:val="004B439E"/>
    <w:rsid w:val="004B4536"/>
    <w:rsid w:val="004B4857"/>
    <w:rsid w:val="004B4C99"/>
    <w:rsid w:val="004B4D73"/>
    <w:rsid w:val="004B4DD9"/>
    <w:rsid w:val="004B4F13"/>
    <w:rsid w:val="004B50A0"/>
    <w:rsid w:val="004B584D"/>
    <w:rsid w:val="004B5F04"/>
    <w:rsid w:val="004B6771"/>
    <w:rsid w:val="004B6D13"/>
    <w:rsid w:val="004B6D18"/>
    <w:rsid w:val="004B77A5"/>
    <w:rsid w:val="004B78D8"/>
    <w:rsid w:val="004B7B41"/>
    <w:rsid w:val="004C0430"/>
    <w:rsid w:val="004C0912"/>
    <w:rsid w:val="004C0AA6"/>
    <w:rsid w:val="004C0ECE"/>
    <w:rsid w:val="004C1842"/>
    <w:rsid w:val="004C1DE4"/>
    <w:rsid w:val="004C2159"/>
    <w:rsid w:val="004C253E"/>
    <w:rsid w:val="004C27BC"/>
    <w:rsid w:val="004C2872"/>
    <w:rsid w:val="004C29C1"/>
    <w:rsid w:val="004C2A3B"/>
    <w:rsid w:val="004C2AB9"/>
    <w:rsid w:val="004C312B"/>
    <w:rsid w:val="004C3214"/>
    <w:rsid w:val="004C321A"/>
    <w:rsid w:val="004C36E2"/>
    <w:rsid w:val="004C3915"/>
    <w:rsid w:val="004C39DC"/>
    <w:rsid w:val="004C3E10"/>
    <w:rsid w:val="004C412C"/>
    <w:rsid w:val="004C45C2"/>
    <w:rsid w:val="004C4C62"/>
    <w:rsid w:val="004C4F1F"/>
    <w:rsid w:val="004C5206"/>
    <w:rsid w:val="004C55B0"/>
    <w:rsid w:val="004C5AC8"/>
    <w:rsid w:val="004C5D8F"/>
    <w:rsid w:val="004C5EB8"/>
    <w:rsid w:val="004C6071"/>
    <w:rsid w:val="004C64A8"/>
    <w:rsid w:val="004C6709"/>
    <w:rsid w:val="004C67F1"/>
    <w:rsid w:val="004C7212"/>
    <w:rsid w:val="004C7273"/>
    <w:rsid w:val="004C7366"/>
    <w:rsid w:val="004C7403"/>
    <w:rsid w:val="004C7424"/>
    <w:rsid w:val="004C745D"/>
    <w:rsid w:val="004C777E"/>
    <w:rsid w:val="004C7B02"/>
    <w:rsid w:val="004C7B24"/>
    <w:rsid w:val="004C7F84"/>
    <w:rsid w:val="004D023C"/>
    <w:rsid w:val="004D0676"/>
    <w:rsid w:val="004D06FE"/>
    <w:rsid w:val="004D08B5"/>
    <w:rsid w:val="004D0FFD"/>
    <w:rsid w:val="004D1028"/>
    <w:rsid w:val="004D11E7"/>
    <w:rsid w:val="004D1418"/>
    <w:rsid w:val="004D1C27"/>
    <w:rsid w:val="004D20C3"/>
    <w:rsid w:val="004D2280"/>
    <w:rsid w:val="004D253D"/>
    <w:rsid w:val="004D2C1A"/>
    <w:rsid w:val="004D2CCC"/>
    <w:rsid w:val="004D309B"/>
    <w:rsid w:val="004D36F8"/>
    <w:rsid w:val="004D38D9"/>
    <w:rsid w:val="004D3B9C"/>
    <w:rsid w:val="004D3F1D"/>
    <w:rsid w:val="004D4327"/>
    <w:rsid w:val="004D4752"/>
    <w:rsid w:val="004D4930"/>
    <w:rsid w:val="004D5AE9"/>
    <w:rsid w:val="004D5F81"/>
    <w:rsid w:val="004D6F94"/>
    <w:rsid w:val="004D778C"/>
    <w:rsid w:val="004E017B"/>
    <w:rsid w:val="004E0274"/>
    <w:rsid w:val="004E0878"/>
    <w:rsid w:val="004E089B"/>
    <w:rsid w:val="004E0E47"/>
    <w:rsid w:val="004E0F09"/>
    <w:rsid w:val="004E1156"/>
    <w:rsid w:val="004E1302"/>
    <w:rsid w:val="004E1E7D"/>
    <w:rsid w:val="004E1EC1"/>
    <w:rsid w:val="004E235C"/>
    <w:rsid w:val="004E2D5E"/>
    <w:rsid w:val="004E33A5"/>
    <w:rsid w:val="004E3E29"/>
    <w:rsid w:val="004E3EE4"/>
    <w:rsid w:val="004E422A"/>
    <w:rsid w:val="004E425D"/>
    <w:rsid w:val="004E4664"/>
    <w:rsid w:val="004E47B9"/>
    <w:rsid w:val="004E48B8"/>
    <w:rsid w:val="004E49D8"/>
    <w:rsid w:val="004E4A9F"/>
    <w:rsid w:val="004E4F23"/>
    <w:rsid w:val="004E54C2"/>
    <w:rsid w:val="004E5ACA"/>
    <w:rsid w:val="004E5D4C"/>
    <w:rsid w:val="004E623A"/>
    <w:rsid w:val="004E6C13"/>
    <w:rsid w:val="004E78E2"/>
    <w:rsid w:val="004F05E4"/>
    <w:rsid w:val="004F0AB2"/>
    <w:rsid w:val="004F1544"/>
    <w:rsid w:val="004F183D"/>
    <w:rsid w:val="004F1911"/>
    <w:rsid w:val="004F1C98"/>
    <w:rsid w:val="004F1E90"/>
    <w:rsid w:val="004F1F64"/>
    <w:rsid w:val="004F2099"/>
    <w:rsid w:val="004F22B2"/>
    <w:rsid w:val="004F2323"/>
    <w:rsid w:val="004F2A44"/>
    <w:rsid w:val="004F3120"/>
    <w:rsid w:val="004F3851"/>
    <w:rsid w:val="004F391F"/>
    <w:rsid w:val="004F4A04"/>
    <w:rsid w:val="004F50B6"/>
    <w:rsid w:val="004F56EC"/>
    <w:rsid w:val="004F5C03"/>
    <w:rsid w:val="004F5F5A"/>
    <w:rsid w:val="004F5FF3"/>
    <w:rsid w:val="004F67C8"/>
    <w:rsid w:val="004F68D8"/>
    <w:rsid w:val="004F68FC"/>
    <w:rsid w:val="004F7324"/>
    <w:rsid w:val="004F73BE"/>
    <w:rsid w:val="004F7562"/>
    <w:rsid w:val="004F76A7"/>
    <w:rsid w:val="004F7A1C"/>
    <w:rsid w:val="00500003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7DF"/>
    <w:rsid w:val="005019A4"/>
    <w:rsid w:val="00501BB8"/>
    <w:rsid w:val="00501DCE"/>
    <w:rsid w:val="00501E16"/>
    <w:rsid w:val="005020AE"/>
    <w:rsid w:val="005020C0"/>
    <w:rsid w:val="005026CD"/>
    <w:rsid w:val="005027C9"/>
    <w:rsid w:val="00502B01"/>
    <w:rsid w:val="00502D10"/>
    <w:rsid w:val="00502FBE"/>
    <w:rsid w:val="005031AF"/>
    <w:rsid w:val="00503C3F"/>
    <w:rsid w:val="00503CDA"/>
    <w:rsid w:val="00503ED1"/>
    <w:rsid w:val="0050403C"/>
    <w:rsid w:val="005041BF"/>
    <w:rsid w:val="00504DB0"/>
    <w:rsid w:val="005052B6"/>
    <w:rsid w:val="0050564C"/>
    <w:rsid w:val="00505B44"/>
    <w:rsid w:val="00505EA9"/>
    <w:rsid w:val="005061D7"/>
    <w:rsid w:val="005063B3"/>
    <w:rsid w:val="005064E3"/>
    <w:rsid w:val="00506EDE"/>
    <w:rsid w:val="0050714D"/>
    <w:rsid w:val="005076C9"/>
    <w:rsid w:val="00507B62"/>
    <w:rsid w:val="00507C9F"/>
    <w:rsid w:val="00507CC3"/>
    <w:rsid w:val="00507DAA"/>
    <w:rsid w:val="00510012"/>
    <w:rsid w:val="00510056"/>
    <w:rsid w:val="005103E2"/>
    <w:rsid w:val="005104DE"/>
    <w:rsid w:val="00510B1A"/>
    <w:rsid w:val="00510E49"/>
    <w:rsid w:val="00511042"/>
    <w:rsid w:val="00511321"/>
    <w:rsid w:val="0051172F"/>
    <w:rsid w:val="0051175F"/>
    <w:rsid w:val="00511D50"/>
    <w:rsid w:val="00512293"/>
    <w:rsid w:val="00512571"/>
    <w:rsid w:val="005126B1"/>
    <w:rsid w:val="0051277B"/>
    <w:rsid w:val="00512B9F"/>
    <w:rsid w:val="00512E99"/>
    <w:rsid w:val="00513434"/>
    <w:rsid w:val="00513520"/>
    <w:rsid w:val="00513DEF"/>
    <w:rsid w:val="00514664"/>
    <w:rsid w:val="00514A9A"/>
    <w:rsid w:val="00514E7E"/>
    <w:rsid w:val="00514ECD"/>
    <w:rsid w:val="00515110"/>
    <w:rsid w:val="0051555E"/>
    <w:rsid w:val="005155E8"/>
    <w:rsid w:val="00515A2E"/>
    <w:rsid w:val="005162A1"/>
    <w:rsid w:val="00516451"/>
    <w:rsid w:val="00516662"/>
    <w:rsid w:val="00516762"/>
    <w:rsid w:val="005168B8"/>
    <w:rsid w:val="00516B02"/>
    <w:rsid w:val="00517205"/>
    <w:rsid w:val="00517CFF"/>
    <w:rsid w:val="00520499"/>
    <w:rsid w:val="005204B0"/>
    <w:rsid w:val="00520713"/>
    <w:rsid w:val="00520A2B"/>
    <w:rsid w:val="00520B2C"/>
    <w:rsid w:val="00520F75"/>
    <w:rsid w:val="005211E2"/>
    <w:rsid w:val="00521D5B"/>
    <w:rsid w:val="00522471"/>
    <w:rsid w:val="005227D7"/>
    <w:rsid w:val="00522ABE"/>
    <w:rsid w:val="005231C6"/>
    <w:rsid w:val="005231FB"/>
    <w:rsid w:val="00523EE1"/>
    <w:rsid w:val="005242F7"/>
    <w:rsid w:val="00524738"/>
    <w:rsid w:val="005247EF"/>
    <w:rsid w:val="00524CAA"/>
    <w:rsid w:val="0052535E"/>
    <w:rsid w:val="0052549D"/>
    <w:rsid w:val="005259D7"/>
    <w:rsid w:val="00525B12"/>
    <w:rsid w:val="0052662B"/>
    <w:rsid w:val="005267EC"/>
    <w:rsid w:val="0052688B"/>
    <w:rsid w:val="0052688D"/>
    <w:rsid w:val="00526988"/>
    <w:rsid w:val="00526D41"/>
    <w:rsid w:val="00526EAD"/>
    <w:rsid w:val="00526EF7"/>
    <w:rsid w:val="005277F0"/>
    <w:rsid w:val="00527B9C"/>
    <w:rsid w:val="00527CD3"/>
    <w:rsid w:val="00527E6F"/>
    <w:rsid w:val="0053010C"/>
    <w:rsid w:val="00530256"/>
    <w:rsid w:val="005303C9"/>
    <w:rsid w:val="00530753"/>
    <w:rsid w:val="00530827"/>
    <w:rsid w:val="00530ADC"/>
    <w:rsid w:val="00530C17"/>
    <w:rsid w:val="00530C4B"/>
    <w:rsid w:val="00530CFC"/>
    <w:rsid w:val="00530F81"/>
    <w:rsid w:val="00531081"/>
    <w:rsid w:val="00531740"/>
    <w:rsid w:val="0053191E"/>
    <w:rsid w:val="00531BFE"/>
    <w:rsid w:val="00531E36"/>
    <w:rsid w:val="005320A3"/>
    <w:rsid w:val="005323A6"/>
    <w:rsid w:val="005324E2"/>
    <w:rsid w:val="005324F1"/>
    <w:rsid w:val="0053260A"/>
    <w:rsid w:val="00532964"/>
    <w:rsid w:val="00532A4C"/>
    <w:rsid w:val="00532A7A"/>
    <w:rsid w:val="00532DD4"/>
    <w:rsid w:val="00532DE0"/>
    <w:rsid w:val="005330A0"/>
    <w:rsid w:val="005337DC"/>
    <w:rsid w:val="00533AC5"/>
    <w:rsid w:val="00533D95"/>
    <w:rsid w:val="0053405F"/>
    <w:rsid w:val="00534D8C"/>
    <w:rsid w:val="00534F70"/>
    <w:rsid w:val="00535A1B"/>
    <w:rsid w:val="00535BA1"/>
    <w:rsid w:val="0053653C"/>
    <w:rsid w:val="00536F25"/>
    <w:rsid w:val="005374E1"/>
    <w:rsid w:val="00537594"/>
    <w:rsid w:val="00537607"/>
    <w:rsid w:val="005402DA"/>
    <w:rsid w:val="00540548"/>
    <w:rsid w:val="0054064F"/>
    <w:rsid w:val="00540799"/>
    <w:rsid w:val="005409DC"/>
    <w:rsid w:val="00540CF1"/>
    <w:rsid w:val="005413E7"/>
    <w:rsid w:val="005416BC"/>
    <w:rsid w:val="00541938"/>
    <w:rsid w:val="00541BD1"/>
    <w:rsid w:val="00541F9C"/>
    <w:rsid w:val="00542209"/>
    <w:rsid w:val="005422E3"/>
    <w:rsid w:val="0054338B"/>
    <w:rsid w:val="0054425E"/>
    <w:rsid w:val="005444E6"/>
    <w:rsid w:val="00544562"/>
    <w:rsid w:val="0054513B"/>
    <w:rsid w:val="00545414"/>
    <w:rsid w:val="005455C6"/>
    <w:rsid w:val="0054569E"/>
    <w:rsid w:val="0054570F"/>
    <w:rsid w:val="00545A5C"/>
    <w:rsid w:val="00545DDF"/>
    <w:rsid w:val="00545FF3"/>
    <w:rsid w:val="00546126"/>
    <w:rsid w:val="005463CA"/>
    <w:rsid w:val="005468E4"/>
    <w:rsid w:val="005468EA"/>
    <w:rsid w:val="005469E9"/>
    <w:rsid w:val="00546D66"/>
    <w:rsid w:val="005476DB"/>
    <w:rsid w:val="005476FB"/>
    <w:rsid w:val="00547891"/>
    <w:rsid w:val="00547A01"/>
    <w:rsid w:val="00550005"/>
    <w:rsid w:val="00550459"/>
    <w:rsid w:val="00550BE2"/>
    <w:rsid w:val="00550DF7"/>
    <w:rsid w:val="0055119C"/>
    <w:rsid w:val="00551886"/>
    <w:rsid w:val="00552158"/>
    <w:rsid w:val="005524A1"/>
    <w:rsid w:val="005529FE"/>
    <w:rsid w:val="00552D5A"/>
    <w:rsid w:val="00552EBF"/>
    <w:rsid w:val="0055303D"/>
    <w:rsid w:val="00553054"/>
    <w:rsid w:val="00553150"/>
    <w:rsid w:val="00553C11"/>
    <w:rsid w:val="00553E0E"/>
    <w:rsid w:val="00553F02"/>
    <w:rsid w:val="0055441A"/>
    <w:rsid w:val="005547D3"/>
    <w:rsid w:val="00554A4E"/>
    <w:rsid w:val="00554DF2"/>
    <w:rsid w:val="0055508B"/>
    <w:rsid w:val="0055510E"/>
    <w:rsid w:val="00555792"/>
    <w:rsid w:val="005557F0"/>
    <w:rsid w:val="00556191"/>
    <w:rsid w:val="00556B67"/>
    <w:rsid w:val="00556F8F"/>
    <w:rsid w:val="005572DA"/>
    <w:rsid w:val="005575A7"/>
    <w:rsid w:val="00557AEA"/>
    <w:rsid w:val="00557DF3"/>
    <w:rsid w:val="00557E9A"/>
    <w:rsid w:val="0056025F"/>
    <w:rsid w:val="005603A3"/>
    <w:rsid w:val="005603C3"/>
    <w:rsid w:val="005605C6"/>
    <w:rsid w:val="00560836"/>
    <w:rsid w:val="00560AF2"/>
    <w:rsid w:val="00560DCD"/>
    <w:rsid w:val="00560EA0"/>
    <w:rsid w:val="00561492"/>
    <w:rsid w:val="0056149E"/>
    <w:rsid w:val="005618BF"/>
    <w:rsid w:val="00561E14"/>
    <w:rsid w:val="00561EE6"/>
    <w:rsid w:val="00561F12"/>
    <w:rsid w:val="0056294D"/>
    <w:rsid w:val="00562BBB"/>
    <w:rsid w:val="00562E91"/>
    <w:rsid w:val="00562FE7"/>
    <w:rsid w:val="00563004"/>
    <w:rsid w:val="005630ED"/>
    <w:rsid w:val="00563142"/>
    <w:rsid w:val="005638EE"/>
    <w:rsid w:val="00564023"/>
    <w:rsid w:val="005647C1"/>
    <w:rsid w:val="0056491D"/>
    <w:rsid w:val="005652FD"/>
    <w:rsid w:val="00565B44"/>
    <w:rsid w:val="00565E4A"/>
    <w:rsid w:val="00566EF0"/>
    <w:rsid w:val="00567150"/>
    <w:rsid w:val="005673D8"/>
    <w:rsid w:val="00567449"/>
    <w:rsid w:val="00567A39"/>
    <w:rsid w:val="00567CE4"/>
    <w:rsid w:val="00567FB9"/>
    <w:rsid w:val="0057094D"/>
    <w:rsid w:val="00571246"/>
    <w:rsid w:val="00571397"/>
    <w:rsid w:val="00571AA3"/>
    <w:rsid w:val="00571BFB"/>
    <w:rsid w:val="00571E9F"/>
    <w:rsid w:val="00572188"/>
    <w:rsid w:val="005726AA"/>
    <w:rsid w:val="0057284F"/>
    <w:rsid w:val="00572FEA"/>
    <w:rsid w:val="0057331C"/>
    <w:rsid w:val="005737B8"/>
    <w:rsid w:val="005744C0"/>
    <w:rsid w:val="00574504"/>
    <w:rsid w:val="0057469A"/>
    <w:rsid w:val="005746B6"/>
    <w:rsid w:val="00574891"/>
    <w:rsid w:val="0057498A"/>
    <w:rsid w:val="005751F6"/>
    <w:rsid w:val="0057541C"/>
    <w:rsid w:val="0057617A"/>
    <w:rsid w:val="005763F3"/>
    <w:rsid w:val="00576463"/>
    <w:rsid w:val="0057668F"/>
    <w:rsid w:val="00576720"/>
    <w:rsid w:val="005771DB"/>
    <w:rsid w:val="005772BB"/>
    <w:rsid w:val="0057736C"/>
    <w:rsid w:val="00577509"/>
    <w:rsid w:val="0057793A"/>
    <w:rsid w:val="00580301"/>
    <w:rsid w:val="005803E1"/>
    <w:rsid w:val="0058054E"/>
    <w:rsid w:val="00580D1D"/>
    <w:rsid w:val="00580EF9"/>
    <w:rsid w:val="00580FB3"/>
    <w:rsid w:val="005810BB"/>
    <w:rsid w:val="00581166"/>
    <w:rsid w:val="0058124C"/>
    <w:rsid w:val="005817A4"/>
    <w:rsid w:val="00581827"/>
    <w:rsid w:val="0058188A"/>
    <w:rsid w:val="0058190A"/>
    <w:rsid w:val="00581FB4"/>
    <w:rsid w:val="0058244E"/>
    <w:rsid w:val="00582803"/>
    <w:rsid w:val="00582938"/>
    <w:rsid w:val="00582CA2"/>
    <w:rsid w:val="00582E7A"/>
    <w:rsid w:val="00582F48"/>
    <w:rsid w:val="00583212"/>
    <w:rsid w:val="0058329C"/>
    <w:rsid w:val="00583665"/>
    <w:rsid w:val="0058397E"/>
    <w:rsid w:val="00583E7D"/>
    <w:rsid w:val="00583EEB"/>
    <w:rsid w:val="005849FA"/>
    <w:rsid w:val="0058506B"/>
    <w:rsid w:val="00585C56"/>
    <w:rsid w:val="00586372"/>
    <w:rsid w:val="00586481"/>
    <w:rsid w:val="0058648D"/>
    <w:rsid w:val="005865E4"/>
    <w:rsid w:val="005867CA"/>
    <w:rsid w:val="0058741D"/>
    <w:rsid w:val="005876D6"/>
    <w:rsid w:val="00590399"/>
    <w:rsid w:val="0059067C"/>
    <w:rsid w:val="00590C71"/>
    <w:rsid w:val="00590D2F"/>
    <w:rsid w:val="0059100B"/>
    <w:rsid w:val="00591395"/>
    <w:rsid w:val="005916CB"/>
    <w:rsid w:val="00591FF9"/>
    <w:rsid w:val="005922D8"/>
    <w:rsid w:val="005925A0"/>
    <w:rsid w:val="00592ABC"/>
    <w:rsid w:val="00592E17"/>
    <w:rsid w:val="00592F1D"/>
    <w:rsid w:val="00592FBC"/>
    <w:rsid w:val="0059301E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37"/>
    <w:rsid w:val="00596496"/>
    <w:rsid w:val="00596569"/>
    <w:rsid w:val="0059657B"/>
    <w:rsid w:val="0059683D"/>
    <w:rsid w:val="00596875"/>
    <w:rsid w:val="00597CA1"/>
    <w:rsid w:val="00597CD5"/>
    <w:rsid w:val="00597E27"/>
    <w:rsid w:val="00597E67"/>
    <w:rsid w:val="005A01FC"/>
    <w:rsid w:val="005A05E3"/>
    <w:rsid w:val="005A1712"/>
    <w:rsid w:val="005A173D"/>
    <w:rsid w:val="005A1E11"/>
    <w:rsid w:val="005A2609"/>
    <w:rsid w:val="005A2C95"/>
    <w:rsid w:val="005A2D88"/>
    <w:rsid w:val="005A34F9"/>
    <w:rsid w:val="005A3AA2"/>
    <w:rsid w:val="005A3DBC"/>
    <w:rsid w:val="005A41D0"/>
    <w:rsid w:val="005A436E"/>
    <w:rsid w:val="005A47F5"/>
    <w:rsid w:val="005A4B75"/>
    <w:rsid w:val="005A502C"/>
    <w:rsid w:val="005A5464"/>
    <w:rsid w:val="005A59BD"/>
    <w:rsid w:val="005A5D35"/>
    <w:rsid w:val="005A6284"/>
    <w:rsid w:val="005A64A3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06B7"/>
    <w:rsid w:val="005B148D"/>
    <w:rsid w:val="005B14E9"/>
    <w:rsid w:val="005B1661"/>
    <w:rsid w:val="005B18BF"/>
    <w:rsid w:val="005B19AF"/>
    <w:rsid w:val="005B1FA8"/>
    <w:rsid w:val="005B260A"/>
    <w:rsid w:val="005B268B"/>
    <w:rsid w:val="005B2822"/>
    <w:rsid w:val="005B2FCE"/>
    <w:rsid w:val="005B3051"/>
    <w:rsid w:val="005B363D"/>
    <w:rsid w:val="005B39FD"/>
    <w:rsid w:val="005B40AF"/>
    <w:rsid w:val="005B50CF"/>
    <w:rsid w:val="005B5405"/>
    <w:rsid w:val="005B569A"/>
    <w:rsid w:val="005B5834"/>
    <w:rsid w:val="005B5865"/>
    <w:rsid w:val="005B5D1A"/>
    <w:rsid w:val="005B662B"/>
    <w:rsid w:val="005B6B4E"/>
    <w:rsid w:val="005B6F41"/>
    <w:rsid w:val="005B701E"/>
    <w:rsid w:val="005B7632"/>
    <w:rsid w:val="005B78FE"/>
    <w:rsid w:val="005C0332"/>
    <w:rsid w:val="005C10ED"/>
    <w:rsid w:val="005C14EA"/>
    <w:rsid w:val="005C1790"/>
    <w:rsid w:val="005C1DBE"/>
    <w:rsid w:val="005C29B3"/>
    <w:rsid w:val="005C2BAB"/>
    <w:rsid w:val="005C2C21"/>
    <w:rsid w:val="005C2E45"/>
    <w:rsid w:val="005C3260"/>
    <w:rsid w:val="005C35A4"/>
    <w:rsid w:val="005C3CA0"/>
    <w:rsid w:val="005C42E2"/>
    <w:rsid w:val="005C438C"/>
    <w:rsid w:val="005C44E0"/>
    <w:rsid w:val="005C4C11"/>
    <w:rsid w:val="005C50D9"/>
    <w:rsid w:val="005C534D"/>
    <w:rsid w:val="005C53E7"/>
    <w:rsid w:val="005C5559"/>
    <w:rsid w:val="005C573F"/>
    <w:rsid w:val="005C58FE"/>
    <w:rsid w:val="005C591B"/>
    <w:rsid w:val="005C5BA4"/>
    <w:rsid w:val="005C5BFD"/>
    <w:rsid w:val="005C6033"/>
    <w:rsid w:val="005C6401"/>
    <w:rsid w:val="005C6470"/>
    <w:rsid w:val="005C67B0"/>
    <w:rsid w:val="005C6891"/>
    <w:rsid w:val="005C6C50"/>
    <w:rsid w:val="005C6DD8"/>
    <w:rsid w:val="005C7145"/>
    <w:rsid w:val="005C7AAD"/>
    <w:rsid w:val="005D004B"/>
    <w:rsid w:val="005D049C"/>
    <w:rsid w:val="005D088E"/>
    <w:rsid w:val="005D0919"/>
    <w:rsid w:val="005D11B3"/>
    <w:rsid w:val="005D1970"/>
    <w:rsid w:val="005D1BF6"/>
    <w:rsid w:val="005D1CD0"/>
    <w:rsid w:val="005D1CEB"/>
    <w:rsid w:val="005D22B5"/>
    <w:rsid w:val="005D30E5"/>
    <w:rsid w:val="005D3D30"/>
    <w:rsid w:val="005D3F66"/>
    <w:rsid w:val="005D4AB9"/>
    <w:rsid w:val="005D5026"/>
    <w:rsid w:val="005D518A"/>
    <w:rsid w:val="005D5404"/>
    <w:rsid w:val="005D5610"/>
    <w:rsid w:val="005D6129"/>
    <w:rsid w:val="005D628B"/>
    <w:rsid w:val="005D6444"/>
    <w:rsid w:val="005D64A0"/>
    <w:rsid w:val="005D7287"/>
    <w:rsid w:val="005D75AB"/>
    <w:rsid w:val="005D76A8"/>
    <w:rsid w:val="005D7B15"/>
    <w:rsid w:val="005D7C88"/>
    <w:rsid w:val="005D7D3A"/>
    <w:rsid w:val="005E093A"/>
    <w:rsid w:val="005E1132"/>
    <w:rsid w:val="005E1138"/>
    <w:rsid w:val="005E1418"/>
    <w:rsid w:val="005E1DBD"/>
    <w:rsid w:val="005E236D"/>
    <w:rsid w:val="005E247F"/>
    <w:rsid w:val="005E25DF"/>
    <w:rsid w:val="005E27AD"/>
    <w:rsid w:val="005E293F"/>
    <w:rsid w:val="005E2D06"/>
    <w:rsid w:val="005E2D6F"/>
    <w:rsid w:val="005E33E4"/>
    <w:rsid w:val="005E3713"/>
    <w:rsid w:val="005E3D3D"/>
    <w:rsid w:val="005E40E4"/>
    <w:rsid w:val="005E4695"/>
    <w:rsid w:val="005E49C3"/>
    <w:rsid w:val="005E4FEF"/>
    <w:rsid w:val="005E5D0D"/>
    <w:rsid w:val="005E5DB2"/>
    <w:rsid w:val="005E6401"/>
    <w:rsid w:val="005E676D"/>
    <w:rsid w:val="005E6A54"/>
    <w:rsid w:val="005E6BEB"/>
    <w:rsid w:val="005E71B1"/>
    <w:rsid w:val="005E7A4E"/>
    <w:rsid w:val="005E7E51"/>
    <w:rsid w:val="005E7EE2"/>
    <w:rsid w:val="005F032F"/>
    <w:rsid w:val="005F05EE"/>
    <w:rsid w:val="005F1AED"/>
    <w:rsid w:val="005F1CD1"/>
    <w:rsid w:val="005F21D8"/>
    <w:rsid w:val="005F23EA"/>
    <w:rsid w:val="005F286F"/>
    <w:rsid w:val="005F308C"/>
    <w:rsid w:val="005F32E9"/>
    <w:rsid w:val="005F33D7"/>
    <w:rsid w:val="005F347C"/>
    <w:rsid w:val="005F35A3"/>
    <w:rsid w:val="005F3FB6"/>
    <w:rsid w:val="005F4653"/>
    <w:rsid w:val="005F48D6"/>
    <w:rsid w:val="005F4911"/>
    <w:rsid w:val="005F4B6C"/>
    <w:rsid w:val="005F4EF7"/>
    <w:rsid w:val="005F515E"/>
    <w:rsid w:val="005F5244"/>
    <w:rsid w:val="005F556E"/>
    <w:rsid w:val="005F55A6"/>
    <w:rsid w:val="005F5EF3"/>
    <w:rsid w:val="005F5FAB"/>
    <w:rsid w:val="005F6773"/>
    <w:rsid w:val="005F6A3A"/>
    <w:rsid w:val="005F6A76"/>
    <w:rsid w:val="005F6A85"/>
    <w:rsid w:val="005F735E"/>
    <w:rsid w:val="005F7578"/>
    <w:rsid w:val="005F7606"/>
    <w:rsid w:val="005F7818"/>
    <w:rsid w:val="005F7882"/>
    <w:rsid w:val="005F7E79"/>
    <w:rsid w:val="00600BF3"/>
    <w:rsid w:val="00600C08"/>
    <w:rsid w:val="00600E6F"/>
    <w:rsid w:val="00600F56"/>
    <w:rsid w:val="00601505"/>
    <w:rsid w:val="00601659"/>
    <w:rsid w:val="00601EB7"/>
    <w:rsid w:val="00601FFD"/>
    <w:rsid w:val="00602589"/>
    <w:rsid w:val="0060274D"/>
    <w:rsid w:val="006027AE"/>
    <w:rsid w:val="00602AB6"/>
    <w:rsid w:val="00602F8D"/>
    <w:rsid w:val="00603008"/>
    <w:rsid w:val="006033CA"/>
    <w:rsid w:val="006034A5"/>
    <w:rsid w:val="006038E9"/>
    <w:rsid w:val="0060416E"/>
    <w:rsid w:val="006042AC"/>
    <w:rsid w:val="00604E75"/>
    <w:rsid w:val="006058E3"/>
    <w:rsid w:val="00605AA6"/>
    <w:rsid w:val="00605E3D"/>
    <w:rsid w:val="0060746E"/>
    <w:rsid w:val="00607710"/>
    <w:rsid w:val="006078B1"/>
    <w:rsid w:val="0060793C"/>
    <w:rsid w:val="00607A68"/>
    <w:rsid w:val="00607BD1"/>
    <w:rsid w:val="00610427"/>
    <w:rsid w:val="00610671"/>
    <w:rsid w:val="00610AEA"/>
    <w:rsid w:val="00610CF2"/>
    <w:rsid w:val="00610D9C"/>
    <w:rsid w:val="0061114F"/>
    <w:rsid w:val="00611190"/>
    <w:rsid w:val="006113F5"/>
    <w:rsid w:val="00611699"/>
    <w:rsid w:val="006117CF"/>
    <w:rsid w:val="00611902"/>
    <w:rsid w:val="00611CC1"/>
    <w:rsid w:val="00612628"/>
    <w:rsid w:val="00612A37"/>
    <w:rsid w:val="006134DE"/>
    <w:rsid w:val="0061351A"/>
    <w:rsid w:val="0061372E"/>
    <w:rsid w:val="00613918"/>
    <w:rsid w:val="00613C70"/>
    <w:rsid w:val="00614014"/>
    <w:rsid w:val="00614186"/>
    <w:rsid w:val="00614406"/>
    <w:rsid w:val="00614B6C"/>
    <w:rsid w:val="00614C9C"/>
    <w:rsid w:val="00614FAC"/>
    <w:rsid w:val="006150A5"/>
    <w:rsid w:val="00615153"/>
    <w:rsid w:val="006153FB"/>
    <w:rsid w:val="00615876"/>
    <w:rsid w:val="00615A2A"/>
    <w:rsid w:val="00615A42"/>
    <w:rsid w:val="00615ABC"/>
    <w:rsid w:val="00615C5D"/>
    <w:rsid w:val="00615CF2"/>
    <w:rsid w:val="00616267"/>
    <w:rsid w:val="0061645A"/>
    <w:rsid w:val="00616B29"/>
    <w:rsid w:val="00616D1C"/>
    <w:rsid w:val="00616EFD"/>
    <w:rsid w:val="0061700B"/>
    <w:rsid w:val="0061712D"/>
    <w:rsid w:val="00617325"/>
    <w:rsid w:val="00617572"/>
    <w:rsid w:val="0061785A"/>
    <w:rsid w:val="006178F0"/>
    <w:rsid w:val="00617A5B"/>
    <w:rsid w:val="00617A7A"/>
    <w:rsid w:val="00617C8B"/>
    <w:rsid w:val="00617D38"/>
    <w:rsid w:val="00617D6F"/>
    <w:rsid w:val="00617FC2"/>
    <w:rsid w:val="00620159"/>
    <w:rsid w:val="006203B6"/>
    <w:rsid w:val="006215BF"/>
    <w:rsid w:val="0062164D"/>
    <w:rsid w:val="00621AB7"/>
    <w:rsid w:val="00621DF5"/>
    <w:rsid w:val="00621E75"/>
    <w:rsid w:val="00622691"/>
    <w:rsid w:val="0062279E"/>
    <w:rsid w:val="00622B29"/>
    <w:rsid w:val="00622C94"/>
    <w:rsid w:val="00622D07"/>
    <w:rsid w:val="00623B9F"/>
    <w:rsid w:val="00623E22"/>
    <w:rsid w:val="00624041"/>
    <w:rsid w:val="00624520"/>
    <w:rsid w:val="0062467D"/>
    <w:rsid w:val="00624CE9"/>
    <w:rsid w:val="00624F52"/>
    <w:rsid w:val="00624F72"/>
    <w:rsid w:val="00625046"/>
    <w:rsid w:val="00625056"/>
    <w:rsid w:val="006250FC"/>
    <w:rsid w:val="00625214"/>
    <w:rsid w:val="006252C8"/>
    <w:rsid w:val="0062552E"/>
    <w:rsid w:val="006255F8"/>
    <w:rsid w:val="006259B4"/>
    <w:rsid w:val="00625B7C"/>
    <w:rsid w:val="00625CD0"/>
    <w:rsid w:val="006260F8"/>
    <w:rsid w:val="00626118"/>
    <w:rsid w:val="0062682F"/>
    <w:rsid w:val="00626D52"/>
    <w:rsid w:val="006270A7"/>
    <w:rsid w:val="006276DA"/>
    <w:rsid w:val="00627D39"/>
    <w:rsid w:val="00627D6C"/>
    <w:rsid w:val="00630079"/>
    <w:rsid w:val="00630B2D"/>
    <w:rsid w:val="00630D9C"/>
    <w:rsid w:val="006311DC"/>
    <w:rsid w:val="006315F5"/>
    <w:rsid w:val="006316CE"/>
    <w:rsid w:val="006320DE"/>
    <w:rsid w:val="006322CD"/>
    <w:rsid w:val="00632F9E"/>
    <w:rsid w:val="00633267"/>
    <w:rsid w:val="0063338C"/>
    <w:rsid w:val="00633573"/>
    <w:rsid w:val="00633B55"/>
    <w:rsid w:val="00633C0B"/>
    <w:rsid w:val="00634241"/>
    <w:rsid w:val="0063427B"/>
    <w:rsid w:val="0063483B"/>
    <w:rsid w:val="00634896"/>
    <w:rsid w:val="00634C6C"/>
    <w:rsid w:val="00635107"/>
    <w:rsid w:val="006357F7"/>
    <w:rsid w:val="006357FF"/>
    <w:rsid w:val="006359AF"/>
    <w:rsid w:val="00635F9C"/>
    <w:rsid w:val="00636A42"/>
    <w:rsid w:val="00636F87"/>
    <w:rsid w:val="006371FF"/>
    <w:rsid w:val="006376C7"/>
    <w:rsid w:val="006378F8"/>
    <w:rsid w:val="00637B34"/>
    <w:rsid w:val="00637EF5"/>
    <w:rsid w:val="0064035F"/>
    <w:rsid w:val="00640507"/>
    <w:rsid w:val="006406B7"/>
    <w:rsid w:val="00641000"/>
    <w:rsid w:val="0064180B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4685"/>
    <w:rsid w:val="00644E0D"/>
    <w:rsid w:val="00645343"/>
    <w:rsid w:val="006453ED"/>
    <w:rsid w:val="00645469"/>
    <w:rsid w:val="00645ACE"/>
    <w:rsid w:val="00647672"/>
    <w:rsid w:val="00647883"/>
    <w:rsid w:val="00647D02"/>
    <w:rsid w:val="00647F13"/>
    <w:rsid w:val="0065018B"/>
    <w:rsid w:val="006502A6"/>
    <w:rsid w:val="0065098C"/>
    <w:rsid w:val="00650E6E"/>
    <w:rsid w:val="006513C0"/>
    <w:rsid w:val="00651D62"/>
    <w:rsid w:val="00651F48"/>
    <w:rsid w:val="006522C8"/>
    <w:rsid w:val="00652482"/>
    <w:rsid w:val="0065259D"/>
    <w:rsid w:val="00652F72"/>
    <w:rsid w:val="0065323D"/>
    <w:rsid w:val="006532A4"/>
    <w:rsid w:val="00653AB4"/>
    <w:rsid w:val="00653AC5"/>
    <w:rsid w:val="00653B87"/>
    <w:rsid w:val="00654470"/>
    <w:rsid w:val="006544FD"/>
    <w:rsid w:val="006546C9"/>
    <w:rsid w:val="00654BD4"/>
    <w:rsid w:val="00655FCD"/>
    <w:rsid w:val="00656552"/>
    <w:rsid w:val="006565C4"/>
    <w:rsid w:val="00656E6B"/>
    <w:rsid w:val="006574D5"/>
    <w:rsid w:val="0065759A"/>
    <w:rsid w:val="006576AB"/>
    <w:rsid w:val="00657A47"/>
    <w:rsid w:val="00657AE1"/>
    <w:rsid w:val="00657D74"/>
    <w:rsid w:val="00660CAC"/>
    <w:rsid w:val="00660DCB"/>
    <w:rsid w:val="00660E5B"/>
    <w:rsid w:val="0066127D"/>
    <w:rsid w:val="00661390"/>
    <w:rsid w:val="00661633"/>
    <w:rsid w:val="00661935"/>
    <w:rsid w:val="00661BCC"/>
    <w:rsid w:val="00661D61"/>
    <w:rsid w:val="00662744"/>
    <w:rsid w:val="00662C11"/>
    <w:rsid w:val="00663086"/>
    <w:rsid w:val="006630C0"/>
    <w:rsid w:val="0066314E"/>
    <w:rsid w:val="00663273"/>
    <w:rsid w:val="00663DEE"/>
    <w:rsid w:val="0066403A"/>
    <w:rsid w:val="0066427B"/>
    <w:rsid w:val="00664838"/>
    <w:rsid w:val="00664B9D"/>
    <w:rsid w:val="00664E6C"/>
    <w:rsid w:val="00664F4A"/>
    <w:rsid w:val="006652BF"/>
    <w:rsid w:val="006653E0"/>
    <w:rsid w:val="0066558D"/>
    <w:rsid w:val="00665834"/>
    <w:rsid w:val="006658AB"/>
    <w:rsid w:val="0066590E"/>
    <w:rsid w:val="00665C09"/>
    <w:rsid w:val="00665C52"/>
    <w:rsid w:val="00665D9D"/>
    <w:rsid w:val="00666055"/>
    <w:rsid w:val="0066675C"/>
    <w:rsid w:val="006669E7"/>
    <w:rsid w:val="00666C20"/>
    <w:rsid w:val="00666DFC"/>
    <w:rsid w:val="00666F44"/>
    <w:rsid w:val="00666FA4"/>
    <w:rsid w:val="00667E15"/>
    <w:rsid w:val="00670353"/>
    <w:rsid w:val="0067060F"/>
    <w:rsid w:val="0067066B"/>
    <w:rsid w:val="0067077B"/>
    <w:rsid w:val="006708BB"/>
    <w:rsid w:val="00670CCB"/>
    <w:rsid w:val="00670EE9"/>
    <w:rsid w:val="006710A6"/>
    <w:rsid w:val="006710A7"/>
    <w:rsid w:val="0067122C"/>
    <w:rsid w:val="00671690"/>
    <w:rsid w:val="006718A7"/>
    <w:rsid w:val="006719A2"/>
    <w:rsid w:val="00671E16"/>
    <w:rsid w:val="00671F67"/>
    <w:rsid w:val="0067221B"/>
    <w:rsid w:val="006725C8"/>
    <w:rsid w:val="00672807"/>
    <w:rsid w:val="00672A57"/>
    <w:rsid w:val="00672F6F"/>
    <w:rsid w:val="0067467D"/>
    <w:rsid w:val="006746B9"/>
    <w:rsid w:val="00674BFA"/>
    <w:rsid w:val="00674C85"/>
    <w:rsid w:val="006755FF"/>
    <w:rsid w:val="00675676"/>
    <w:rsid w:val="00675929"/>
    <w:rsid w:val="006759FB"/>
    <w:rsid w:val="00675C68"/>
    <w:rsid w:val="00675DC6"/>
    <w:rsid w:val="0067650B"/>
    <w:rsid w:val="006768B5"/>
    <w:rsid w:val="00680627"/>
    <w:rsid w:val="00680CC8"/>
    <w:rsid w:val="006818E7"/>
    <w:rsid w:val="00682536"/>
    <w:rsid w:val="00682A2A"/>
    <w:rsid w:val="00682DF0"/>
    <w:rsid w:val="0068308E"/>
    <w:rsid w:val="0068324D"/>
    <w:rsid w:val="00683A5A"/>
    <w:rsid w:val="00683B17"/>
    <w:rsid w:val="00683CEF"/>
    <w:rsid w:val="00683F5B"/>
    <w:rsid w:val="006846DC"/>
    <w:rsid w:val="0068470B"/>
    <w:rsid w:val="006847FE"/>
    <w:rsid w:val="00684DAC"/>
    <w:rsid w:val="00684E22"/>
    <w:rsid w:val="00685AF8"/>
    <w:rsid w:val="00685B0D"/>
    <w:rsid w:val="0068649D"/>
    <w:rsid w:val="006865FD"/>
    <w:rsid w:val="00686742"/>
    <w:rsid w:val="006867B1"/>
    <w:rsid w:val="00687381"/>
    <w:rsid w:val="00687391"/>
    <w:rsid w:val="0068762E"/>
    <w:rsid w:val="0068782B"/>
    <w:rsid w:val="00687899"/>
    <w:rsid w:val="00687C94"/>
    <w:rsid w:val="00687D11"/>
    <w:rsid w:val="00687EE4"/>
    <w:rsid w:val="006904BA"/>
    <w:rsid w:val="00690CC5"/>
    <w:rsid w:val="00690DE6"/>
    <w:rsid w:val="00690EEA"/>
    <w:rsid w:val="00691416"/>
    <w:rsid w:val="00691839"/>
    <w:rsid w:val="00691945"/>
    <w:rsid w:val="00691B22"/>
    <w:rsid w:val="00691C76"/>
    <w:rsid w:val="00691EDD"/>
    <w:rsid w:val="00691F21"/>
    <w:rsid w:val="00691FB7"/>
    <w:rsid w:val="006928EC"/>
    <w:rsid w:val="00692B60"/>
    <w:rsid w:val="00692D55"/>
    <w:rsid w:val="0069358D"/>
    <w:rsid w:val="006938E0"/>
    <w:rsid w:val="00693A7A"/>
    <w:rsid w:val="00693CD8"/>
    <w:rsid w:val="00693D66"/>
    <w:rsid w:val="00693D6D"/>
    <w:rsid w:val="00694034"/>
    <w:rsid w:val="00694682"/>
    <w:rsid w:val="006948EA"/>
    <w:rsid w:val="00694E63"/>
    <w:rsid w:val="006950B0"/>
    <w:rsid w:val="00695534"/>
    <w:rsid w:val="0069575F"/>
    <w:rsid w:val="00695A44"/>
    <w:rsid w:val="00695CB8"/>
    <w:rsid w:val="006960B0"/>
    <w:rsid w:val="00696205"/>
    <w:rsid w:val="006968BA"/>
    <w:rsid w:val="00696A09"/>
    <w:rsid w:val="00697246"/>
    <w:rsid w:val="006974A8"/>
    <w:rsid w:val="006974DB"/>
    <w:rsid w:val="006975EC"/>
    <w:rsid w:val="006976FB"/>
    <w:rsid w:val="00697EFF"/>
    <w:rsid w:val="006A0474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A4D"/>
    <w:rsid w:val="006A309F"/>
    <w:rsid w:val="006A3100"/>
    <w:rsid w:val="006A32FE"/>
    <w:rsid w:val="006A338E"/>
    <w:rsid w:val="006A3CF7"/>
    <w:rsid w:val="006A4417"/>
    <w:rsid w:val="006A496A"/>
    <w:rsid w:val="006A49A7"/>
    <w:rsid w:val="006A5253"/>
    <w:rsid w:val="006A534E"/>
    <w:rsid w:val="006A5488"/>
    <w:rsid w:val="006A5525"/>
    <w:rsid w:val="006A5673"/>
    <w:rsid w:val="006A5928"/>
    <w:rsid w:val="006A5E7E"/>
    <w:rsid w:val="006A5FB1"/>
    <w:rsid w:val="006A62B6"/>
    <w:rsid w:val="006A63B5"/>
    <w:rsid w:val="006A63FF"/>
    <w:rsid w:val="006A6E0A"/>
    <w:rsid w:val="006A6F78"/>
    <w:rsid w:val="006A787D"/>
    <w:rsid w:val="006A78F5"/>
    <w:rsid w:val="006B01AC"/>
    <w:rsid w:val="006B0309"/>
    <w:rsid w:val="006B039F"/>
    <w:rsid w:val="006B0B1A"/>
    <w:rsid w:val="006B1315"/>
    <w:rsid w:val="006B1ABF"/>
    <w:rsid w:val="006B1B34"/>
    <w:rsid w:val="006B2186"/>
    <w:rsid w:val="006B2624"/>
    <w:rsid w:val="006B29F6"/>
    <w:rsid w:val="006B2B6B"/>
    <w:rsid w:val="006B3801"/>
    <w:rsid w:val="006B3A7B"/>
    <w:rsid w:val="006B3C11"/>
    <w:rsid w:val="006B45F1"/>
    <w:rsid w:val="006B4B78"/>
    <w:rsid w:val="006B4E35"/>
    <w:rsid w:val="006B536E"/>
    <w:rsid w:val="006B53F0"/>
    <w:rsid w:val="006B58E5"/>
    <w:rsid w:val="006B5A03"/>
    <w:rsid w:val="006B5FB3"/>
    <w:rsid w:val="006B6937"/>
    <w:rsid w:val="006B69E2"/>
    <w:rsid w:val="006B6EB3"/>
    <w:rsid w:val="006B6EB6"/>
    <w:rsid w:val="006B6F87"/>
    <w:rsid w:val="006B6FDD"/>
    <w:rsid w:val="006B7084"/>
    <w:rsid w:val="006B7371"/>
    <w:rsid w:val="006B74D3"/>
    <w:rsid w:val="006B756D"/>
    <w:rsid w:val="006B7BB7"/>
    <w:rsid w:val="006C0259"/>
    <w:rsid w:val="006C0437"/>
    <w:rsid w:val="006C0518"/>
    <w:rsid w:val="006C0A17"/>
    <w:rsid w:val="006C0D4E"/>
    <w:rsid w:val="006C1170"/>
    <w:rsid w:val="006C16A6"/>
    <w:rsid w:val="006C2115"/>
    <w:rsid w:val="006C2788"/>
    <w:rsid w:val="006C2792"/>
    <w:rsid w:val="006C29DB"/>
    <w:rsid w:val="006C2BA0"/>
    <w:rsid w:val="006C32C3"/>
    <w:rsid w:val="006C331D"/>
    <w:rsid w:val="006C341D"/>
    <w:rsid w:val="006C34E1"/>
    <w:rsid w:val="006C356A"/>
    <w:rsid w:val="006C3778"/>
    <w:rsid w:val="006C3A41"/>
    <w:rsid w:val="006C3B94"/>
    <w:rsid w:val="006C3BC1"/>
    <w:rsid w:val="006C3C77"/>
    <w:rsid w:val="006C3D39"/>
    <w:rsid w:val="006C4950"/>
    <w:rsid w:val="006C5301"/>
    <w:rsid w:val="006C5549"/>
    <w:rsid w:val="006C5AED"/>
    <w:rsid w:val="006C5CF9"/>
    <w:rsid w:val="006C61A2"/>
    <w:rsid w:val="006C63A6"/>
    <w:rsid w:val="006C712E"/>
    <w:rsid w:val="006C7643"/>
    <w:rsid w:val="006C771F"/>
    <w:rsid w:val="006C79F9"/>
    <w:rsid w:val="006D0047"/>
    <w:rsid w:val="006D00C0"/>
    <w:rsid w:val="006D01E2"/>
    <w:rsid w:val="006D078D"/>
    <w:rsid w:val="006D0AA6"/>
    <w:rsid w:val="006D0F34"/>
    <w:rsid w:val="006D147A"/>
    <w:rsid w:val="006D1C44"/>
    <w:rsid w:val="006D3060"/>
    <w:rsid w:val="006D308E"/>
    <w:rsid w:val="006D3191"/>
    <w:rsid w:val="006D333E"/>
    <w:rsid w:val="006D3728"/>
    <w:rsid w:val="006D379F"/>
    <w:rsid w:val="006D39F6"/>
    <w:rsid w:val="006D3E34"/>
    <w:rsid w:val="006D3F53"/>
    <w:rsid w:val="006D3F70"/>
    <w:rsid w:val="006D427F"/>
    <w:rsid w:val="006D4A18"/>
    <w:rsid w:val="006D4AD2"/>
    <w:rsid w:val="006D4C2E"/>
    <w:rsid w:val="006D4D5A"/>
    <w:rsid w:val="006D52EA"/>
    <w:rsid w:val="006D59A4"/>
    <w:rsid w:val="006D6218"/>
    <w:rsid w:val="006D62E1"/>
    <w:rsid w:val="006D692C"/>
    <w:rsid w:val="006D6BD6"/>
    <w:rsid w:val="006D6C50"/>
    <w:rsid w:val="006D6D26"/>
    <w:rsid w:val="006D6DA5"/>
    <w:rsid w:val="006D701D"/>
    <w:rsid w:val="006D74BD"/>
    <w:rsid w:val="006D7939"/>
    <w:rsid w:val="006E02D9"/>
    <w:rsid w:val="006E0562"/>
    <w:rsid w:val="006E0B7A"/>
    <w:rsid w:val="006E0BB0"/>
    <w:rsid w:val="006E0C6B"/>
    <w:rsid w:val="006E0DDB"/>
    <w:rsid w:val="006E0E01"/>
    <w:rsid w:val="006E16F6"/>
    <w:rsid w:val="006E1827"/>
    <w:rsid w:val="006E29BA"/>
    <w:rsid w:val="006E2C35"/>
    <w:rsid w:val="006E3362"/>
    <w:rsid w:val="006E3838"/>
    <w:rsid w:val="006E394D"/>
    <w:rsid w:val="006E3962"/>
    <w:rsid w:val="006E3D9C"/>
    <w:rsid w:val="006E3F62"/>
    <w:rsid w:val="006E4692"/>
    <w:rsid w:val="006E48E9"/>
    <w:rsid w:val="006E48EB"/>
    <w:rsid w:val="006E4BAD"/>
    <w:rsid w:val="006E5281"/>
    <w:rsid w:val="006E570C"/>
    <w:rsid w:val="006E5CD5"/>
    <w:rsid w:val="006E5D44"/>
    <w:rsid w:val="006E5DF3"/>
    <w:rsid w:val="006E5FEA"/>
    <w:rsid w:val="006E6480"/>
    <w:rsid w:val="006E6A6B"/>
    <w:rsid w:val="006E7040"/>
    <w:rsid w:val="006E7243"/>
    <w:rsid w:val="006E724E"/>
    <w:rsid w:val="006E732D"/>
    <w:rsid w:val="006E73B2"/>
    <w:rsid w:val="006E7ECC"/>
    <w:rsid w:val="006F01C7"/>
    <w:rsid w:val="006F05ED"/>
    <w:rsid w:val="006F0F65"/>
    <w:rsid w:val="006F10C9"/>
    <w:rsid w:val="006F1779"/>
    <w:rsid w:val="006F18CB"/>
    <w:rsid w:val="006F1BA6"/>
    <w:rsid w:val="006F227C"/>
    <w:rsid w:val="006F232D"/>
    <w:rsid w:val="006F2509"/>
    <w:rsid w:val="006F2885"/>
    <w:rsid w:val="006F28C8"/>
    <w:rsid w:val="006F29A4"/>
    <w:rsid w:val="006F3166"/>
    <w:rsid w:val="006F3170"/>
    <w:rsid w:val="006F3682"/>
    <w:rsid w:val="006F3E8D"/>
    <w:rsid w:val="006F4408"/>
    <w:rsid w:val="006F49A9"/>
    <w:rsid w:val="006F49E5"/>
    <w:rsid w:val="006F4CFD"/>
    <w:rsid w:val="006F4DBF"/>
    <w:rsid w:val="006F54B2"/>
    <w:rsid w:val="006F56B4"/>
    <w:rsid w:val="006F5EB1"/>
    <w:rsid w:val="006F5F7B"/>
    <w:rsid w:val="006F672B"/>
    <w:rsid w:val="006F675D"/>
    <w:rsid w:val="006F694F"/>
    <w:rsid w:val="006F7485"/>
    <w:rsid w:val="006F754B"/>
    <w:rsid w:val="006F7619"/>
    <w:rsid w:val="006F7B71"/>
    <w:rsid w:val="006F7F11"/>
    <w:rsid w:val="007000B3"/>
    <w:rsid w:val="0070021B"/>
    <w:rsid w:val="007007AD"/>
    <w:rsid w:val="007008DD"/>
    <w:rsid w:val="00700900"/>
    <w:rsid w:val="00700A62"/>
    <w:rsid w:val="00700FE9"/>
    <w:rsid w:val="0070156C"/>
    <w:rsid w:val="0070167E"/>
    <w:rsid w:val="00701809"/>
    <w:rsid w:val="00701855"/>
    <w:rsid w:val="00701924"/>
    <w:rsid w:val="00701BDD"/>
    <w:rsid w:val="00701BF7"/>
    <w:rsid w:val="00701C58"/>
    <w:rsid w:val="00702857"/>
    <w:rsid w:val="00702E2A"/>
    <w:rsid w:val="00702F29"/>
    <w:rsid w:val="007032E2"/>
    <w:rsid w:val="007045E0"/>
    <w:rsid w:val="0070465F"/>
    <w:rsid w:val="0070468E"/>
    <w:rsid w:val="007048E2"/>
    <w:rsid w:val="00704948"/>
    <w:rsid w:val="00704FD0"/>
    <w:rsid w:val="0070517A"/>
    <w:rsid w:val="007056DC"/>
    <w:rsid w:val="00705CD5"/>
    <w:rsid w:val="00706754"/>
    <w:rsid w:val="00706794"/>
    <w:rsid w:val="00706D3D"/>
    <w:rsid w:val="00706DEB"/>
    <w:rsid w:val="00706FBA"/>
    <w:rsid w:val="00706FC2"/>
    <w:rsid w:val="00707029"/>
    <w:rsid w:val="0070707E"/>
    <w:rsid w:val="00707362"/>
    <w:rsid w:val="00707481"/>
    <w:rsid w:val="00707DF0"/>
    <w:rsid w:val="00710126"/>
    <w:rsid w:val="00710193"/>
    <w:rsid w:val="007107CB"/>
    <w:rsid w:val="00710A4B"/>
    <w:rsid w:val="00710EC6"/>
    <w:rsid w:val="007112E9"/>
    <w:rsid w:val="0071153B"/>
    <w:rsid w:val="00711758"/>
    <w:rsid w:val="00711A11"/>
    <w:rsid w:val="00711F3C"/>
    <w:rsid w:val="00712052"/>
    <w:rsid w:val="00712139"/>
    <w:rsid w:val="00712180"/>
    <w:rsid w:val="007123AC"/>
    <w:rsid w:val="0071335B"/>
    <w:rsid w:val="007137A3"/>
    <w:rsid w:val="0071387B"/>
    <w:rsid w:val="00713AB5"/>
    <w:rsid w:val="00713FC6"/>
    <w:rsid w:val="00714BCA"/>
    <w:rsid w:val="00714F09"/>
    <w:rsid w:val="00715427"/>
    <w:rsid w:val="0071569B"/>
    <w:rsid w:val="007158CB"/>
    <w:rsid w:val="00715B9E"/>
    <w:rsid w:val="00715CF1"/>
    <w:rsid w:val="00715D42"/>
    <w:rsid w:val="00715DAE"/>
    <w:rsid w:val="007160F1"/>
    <w:rsid w:val="007162AA"/>
    <w:rsid w:val="00716B06"/>
    <w:rsid w:val="00716E02"/>
    <w:rsid w:val="00716FC5"/>
    <w:rsid w:val="0071725D"/>
    <w:rsid w:val="00717554"/>
    <w:rsid w:val="007176A3"/>
    <w:rsid w:val="00717C1B"/>
    <w:rsid w:val="007202B0"/>
    <w:rsid w:val="007202B5"/>
    <w:rsid w:val="007202BD"/>
    <w:rsid w:val="00720737"/>
    <w:rsid w:val="007208A3"/>
    <w:rsid w:val="00720B2C"/>
    <w:rsid w:val="007210C3"/>
    <w:rsid w:val="00721141"/>
    <w:rsid w:val="0072145B"/>
    <w:rsid w:val="00721738"/>
    <w:rsid w:val="00721DBC"/>
    <w:rsid w:val="00721ED0"/>
    <w:rsid w:val="00721F04"/>
    <w:rsid w:val="00721F07"/>
    <w:rsid w:val="00721F65"/>
    <w:rsid w:val="0072202C"/>
    <w:rsid w:val="0072216B"/>
    <w:rsid w:val="00722317"/>
    <w:rsid w:val="007225DC"/>
    <w:rsid w:val="00722E75"/>
    <w:rsid w:val="007236E0"/>
    <w:rsid w:val="00723D0A"/>
    <w:rsid w:val="007247DB"/>
    <w:rsid w:val="00724829"/>
    <w:rsid w:val="00724B7F"/>
    <w:rsid w:val="00724C42"/>
    <w:rsid w:val="00724CC5"/>
    <w:rsid w:val="00724D39"/>
    <w:rsid w:val="0072548F"/>
    <w:rsid w:val="007258B6"/>
    <w:rsid w:val="00725D2F"/>
    <w:rsid w:val="0072674A"/>
    <w:rsid w:val="007268CD"/>
    <w:rsid w:val="00726AC4"/>
    <w:rsid w:val="00726DE8"/>
    <w:rsid w:val="00726E11"/>
    <w:rsid w:val="00726F37"/>
    <w:rsid w:val="00726FD4"/>
    <w:rsid w:val="0072719A"/>
    <w:rsid w:val="00727477"/>
    <w:rsid w:val="00727815"/>
    <w:rsid w:val="00727ADB"/>
    <w:rsid w:val="00727C55"/>
    <w:rsid w:val="00727D20"/>
    <w:rsid w:val="00727F7A"/>
    <w:rsid w:val="007300DF"/>
    <w:rsid w:val="00730298"/>
    <w:rsid w:val="007304D9"/>
    <w:rsid w:val="00730813"/>
    <w:rsid w:val="007308BD"/>
    <w:rsid w:val="00730A14"/>
    <w:rsid w:val="00731157"/>
    <w:rsid w:val="00731D17"/>
    <w:rsid w:val="007321A6"/>
    <w:rsid w:val="00732514"/>
    <w:rsid w:val="00732A2A"/>
    <w:rsid w:val="00732E6F"/>
    <w:rsid w:val="0073336E"/>
    <w:rsid w:val="007337F5"/>
    <w:rsid w:val="00733ADA"/>
    <w:rsid w:val="00733E19"/>
    <w:rsid w:val="00733E48"/>
    <w:rsid w:val="00734173"/>
    <w:rsid w:val="007342C2"/>
    <w:rsid w:val="00734470"/>
    <w:rsid w:val="00734542"/>
    <w:rsid w:val="00734757"/>
    <w:rsid w:val="00734BB1"/>
    <w:rsid w:val="00734E0B"/>
    <w:rsid w:val="00734EB6"/>
    <w:rsid w:val="0073501F"/>
    <w:rsid w:val="00735519"/>
    <w:rsid w:val="007355B3"/>
    <w:rsid w:val="00735753"/>
    <w:rsid w:val="00735E80"/>
    <w:rsid w:val="00735F92"/>
    <w:rsid w:val="00736339"/>
    <w:rsid w:val="0073640C"/>
    <w:rsid w:val="00736542"/>
    <w:rsid w:val="00737173"/>
    <w:rsid w:val="007373D5"/>
    <w:rsid w:val="0073762B"/>
    <w:rsid w:val="007376CF"/>
    <w:rsid w:val="00740554"/>
    <w:rsid w:val="007408C3"/>
    <w:rsid w:val="00740B78"/>
    <w:rsid w:val="00740CC8"/>
    <w:rsid w:val="007410BB"/>
    <w:rsid w:val="0074116A"/>
    <w:rsid w:val="0074120A"/>
    <w:rsid w:val="007413F4"/>
    <w:rsid w:val="00741657"/>
    <w:rsid w:val="007416D8"/>
    <w:rsid w:val="0074186B"/>
    <w:rsid w:val="00741D21"/>
    <w:rsid w:val="00742029"/>
    <w:rsid w:val="007421DA"/>
    <w:rsid w:val="007427E2"/>
    <w:rsid w:val="00742925"/>
    <w:rsid w:val="00742A8C"/>
    <w:rsid w:val="00742F1C"/>
    <w:rsid w:val="00743330"/>
    <w:rsid w:val="00743C38"/>
    <w:rsid w:val="00744496"/>
    <w:rsid w:val="00744524"/>
    <w:rsid w:val="00744773"/>
    <w:rsid w:val="00744A7C"/>
    <w:rsid w:val="0074503A"/>
    <w:rsid w:val="00745076"/>
    <w:rsid w:val="00745A0A"/>
    <w:rsid w:val="0074608F"/>
    <w:rsid w:val="0074637F"/>
    <w:rsid w:val="00746682"/>
    <w:rsid w:val="00750A16"/>
    <w:rsid w:val="00750DA6"/>
    <w:rsid w:val="00750E13"/>
    <w:rsid w:val="00751393"/>
    <w:rsid w:val="00751594"/>
    <w:rsid w:val="0075187C"/>
    <w:rsid w:val="00751F51"/>
    <w:rsid w:val="00752323"/>
    <w:rsid w:val="00752377"/>
    <w:rsid w:val="007524AF"/>
    <w:rsid w:val="007527E7"/>
    <w:rsid w:val="00752973"/>
    <w:rsid w:val="00752999"/>
    <w:rsid w:val="00752CF4"/>
    <w:rsid w:val="00752E9C"/>
    <w:rsid w:val="007538A3"/>
    <w:rsid w:val="00753C86"/>
    <w:rsid w:val="00753CDC"/>
    <w:rsid w:val="00753D41"/>
    <w:rsid w:val="00753FA6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003"/>
    <w:rsid w:val="00756091"/>
    <w:rsid w:val="007565CF"/>
    <w:rsid w:val="007574E4"/>
    <w:rsid w:val="00760032"/>
    <w:rsid w:val="00760408"/>
    <w:rsid w:val="00760E17"/>
    <w:rsid w:val="007610AC"/>
    <w:rsid w:val="00761DF6"/>
    <w:rsid w:val="0076262C"/>
    <w:rsid w:val="00762F16"/>
    <w:rsid w:val="00763605"/>
    <w:rsid w:val="007636A2"/>
    <w:rsid w:val="00763AAB"/>
    <w:rsid w:val="0076485D"/>
    <w:rsid w:val="00764873"/>
    <w:rsid w:val="007648D6"/>
    <w:rsid w:val="00764ABC"/>
    <w:rsid w:val="00765555"/>
    <w:rsid w:val="00765851"/>
    <w:rsid w:val="007658D5"/>
    <w:rsid w:val="00765A04"/>
    <w:rsid w:val="00765A16"/>
    <w:rsid w:val="00765A4C"/>
    <w:rsid w:val="007662DF"/>
    <w:rsid w:val="0076637E"/>
    <w:rsid w:val="007667DB"/>
    <w:rsid w:val="007669FF"/>
    <w:rsid w:val="00767249"/>
    <w:rsid w:val="0076727C"/>
    <w:rsid w:val="007672A4"/>
    <w:rsid w:val="0076730E"/>
    <w:rsid w:val="007679AD"/>
    <w:rsid w:val="007679C5"/>
    <w:rsid w:val="007679EB"/>
    <w:rsid w:val="00767A80"/>
    <w:rsid w:val="00767A93"/>
    <w:rsid w:val="00767BCC"/>
    <w:rsid w:val="00767DBF"/>
    <w:rsid w:val="00770164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3C9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54"/>
    <w:rsid w:val="0078405A"/>
    <w:rsid w:val="00784115"/>
    <w:rsid w:val="00784167"/>
    <w:rsid w:val="007844CE"/>
    <w:rsid w:val="0078463A"/>
    <w:rsid w:val="00784E63"/>
    <w:rsid w:val="0078501E"/>
    <w:rsid w:val="0078547F"/>
    <w:rsid w:val="00785AFD"/>
    <w:rsid w:val="00786053"/>
    <w:rsid w:val="00786197"/>
    <w:rsid w:val="00786559"/>
    <w:rsid w:val="00786ADD"/>
    <w:rsid w:val="00786C05"/>
    <w:rsid w:val="007871A3"/>
    <w:rsid w:val="00787360"/>
    <w:rsid w:val="007874DB"/>
    <w:rsid w:val="00787634"/>
    <w:rsid w:val="00787D22"/>
    <w:rsid w:val="00787ED0"/>
    <w:rsid w:val="00787FE7"/>
    <w:rsid w:val="0079077C"/>
    <w:rsid w:val="00790A17"/>
    <w:rsid w:val="00791054"/>
    <w:rsid w:val="0079128F"/>
    <w:rsid w:val="007912AB"/>
    <w:rsid w:val="007912CD"/>
    <w:rsid w:val="00791528"/>
    <w:rsid w:val="00791684"/>
    <w:rsid w:val="00791BB5"/>
    <w:rsid w:val="00792028"/>
    <w:rsid w:val="0079206B"/>
    <w:rsid w:val="00792559"/>
    <w:rsid w:val="0079272A"/>
    <w:rsid w:val="00792AB9"/>
    <w:rsid w:val="00792BE3"/>
    <w:rsid w:val="00792C97"/>
    <w:rsid w:val="00792D50"/>
    <w:rsid w:val="007934A4"/>
    <w:rsid w:val="00793603"/>
    <w:rsid w:val="007936A1"/>
    <w:rsid w:val="007937FE"/>
    <w:rsid w:val="00793EDA"/>
    <w:rsid w:val="0079437C"/>
    <w:rsid w:val="007943B4"/>
    <w:rsid w:val="007947E8"/>
    <w:rsid w:val="00794A50"/>
    <w:rsid w:val="0079521E"/>
    <w:rsid w:val="00795B76"/>
    <w:rsid w:val="00795B85"/>
    <w:rsid w:val="00795CFD"/>
    <w:rsid w:val="00795EEA"/>
    <w:rsid w:val="0079703E"/>
    <w:rsid w:val="0079747C"/>
    <w:rsid w:val="007A02EF"/>
    <w:rsid w:val="007A05BC"/>
    <w:rsid w:val="007A05C7"/>
    <w:rsid w:val="007A11C1"/>
    <w:rsid w:val="007A1578"/>
    <w:rsid w:val="007A1F3A"/>
    <w:rsid w:val="007A23F0"/>
    <w:rsid w:val="007A2478"/>
    <w:rsid w:val="007A2B0C"/>
    <w:rsid w:val="007A310D"/>
    <w:rsid w:val="007A32A0"/>
    <w:rsid w:val="007A3651"/>
    <w:rsid w:val="007A3B9A"/>
    <w:rsid w:val="007A4089"/>
    <w:rsid w:val="007A418A"/>
    <w:rsid w:val="007A4325"/>
    <w:rsid w:val="007A4434"/>
    <w:rsid w:val="007A489A"/>
    <w:rsid w:val="007A4A92"/>
    <w:rsid w:val="007A52F1"/>
    <w:rsid w:val="007A5407"/>
    <w:rsid w:val="007A56BD"/>
    <w:rsid w:val="007A579D"/>
    <w:rsid w:val="007A5DBA"/>
    <w:rsid w:val="007A5F8A"/>
    <w:rsid w:val="007A637D"/>
    <w:rsid w:val="007A64AC"/>
    <w:rsid w:val="007A6830"/>
    <w:rsid w:val="007A6CA5"/>
    <w:rsid w:val="007A723B"/>
    <w:rsid w:val="007A72EA"/>
    <w:rsid w:val="007A73BE"/>
    <w:rsid w:val="007A76A0"/>
    <w:rsid w:val="007A7B72"/>
    <w:rsid w:val="007A7B7E"/>
    <w:rsid w:val="007A7EFC"/>
    <w:rsid w:val="007B1153"/>
    <w:rsid w:val="007B1273"/>
    <w:rsid w:val="007B13D9"/>
    <w:rsid w:val="007B1587"/>
    <w:rsid w:val="007B1774"/>
    <w:rsid w:val="007B178A"/>
    <w:rsid w:val="007B1CCE"/>
    <w:rsid w:val="007B1EAE"/>
    <w:rsid w:val="007B23C7"/>
    <w:rsid w:val="007B2DC0"/>
    <w:rsid w:val="007B30FD"/>
    <w:rsid w:val="007B31B1"/>
    <w:rsid w:val="007B328C"/>
    <w:rsid w:val="007B3786"/>
    <w:rsid w:val="007B4392"/>
    <w:rsid w:val="007B4489"/>
    <w:rsid w:val="007B45FD"/>
    <w:rsid w:val="007B4B31"/>
    <w:rsid w:val="007B4B51"/>
    <w:rsid w:val="007B4C01"/>
    <w:rsid w:val="007B4CF3"/>
    <w:rsid w:val="007B4FA6"/>
    <w:rsid w:val="007B5397"/>
    <w:rsid w:val="007B5A54"/>
    <w:rsid w:val="007B5B90"/>
    <w:rsid w:val="007B6070"/>
    <w:rsid w:val="007B6747"/>
    <w:rsid w:val="007B67A5"/>
    <w:rsid w:val="007B68B1"/>
    <w:rsid w:val="007B6966"/>
    <w:rsid w:val="007B69D8"/>
    <w:rsid w:val="007B6ABE"/>
    <w:rsid w:val="007B6CA3"/>
    <w:rsid w:val="007B6CE4"/>
    <w:rsid w:val="007B6F68"/>
    <w:rsid w:val="007B710D"/>
    <w:rsid w:val="007B713B"/>
    <w:rsid w:val="007B7493"/>
    <w:rsid w:val="007B779B"/>
    <w:rsid w:val="007B784E"/>
    <w:rsid w:val="007B7900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6AD"/>
    <w:rsid w:val="007C1E5A"/>
    <w:rsid w:val="007C212A"/>
    <w:rsid w:val="007C22C0"/>
    <w:rsid w:val="007C3B43"/>
    <w:rsid w:val="007C4B5F"/>
    <w:rsid w:val="007C4C89"/>
    <w:rsid w:val="007C4E2F"/>
    <w:rsid w:val="007C4F89"/>
    <w:rsid w:val="007C55D2"/>
    <w:rsid w:val="007C60F1"/>
    <w:rsid w:val="007C63A7"/>
    <w:rsid w:val="007C664A"/>
    <w:rsid w:val="007C6888"/>
    <w:rsid w:val="007C6D89"/>
    <w:rsid w:val="007C6E7A"/>
    <w:rsid w:val="007C706C"/>
    <w:rsid w:val="007C711E"/>
    <w:rsid w:val="007C71CE"/>
    <w:rsid w:val="007C77CA"/>
    <w:rsid w:val="007C7823"/>
    <w:rsid w:val="007C7C90"/>
    <w:rsid w:val="007C7D79"/>
    <w:rsid w:val="007D02E6"/>
    <w:rsid w:val="007D03AB"/>
    <w:rsid w:val="007D07B2"/>
    <w:rsid w:val="007D0870"/>
    <w:rsid w:val="007D08F6"/>
    <w:rsid w:val="007D0B85"/>
    <w:rsid w:val="007D1078"/>
    <w:rsid w:val="007D10C6"/>
    <w:rsid w:val="007D120D"/>
    <w:rsid w:val="007D164F"/>
    <w:rsid w:val="007D16F2"/>
    <w:rsid w:val="007D18F8"/>
    <w:rsid w:val="007D193A"/>
    <w:rsid w:val="007D2003"/>
    <w:rsid w:val="007D2045"/>
    <w:rsid w:val="007D24B6"/>
    <w:rsid w:val="007D2BEE"/>
    <w:rsid w:val="007D2E71"/>
    <w:rsid w:val="007D2F3F"/>
    <w:rsid w:val="007D3241"/>
    <w:rsid w:val="007D4059"/>
    <w:rsid w:val="007D45A4"/>
    <w:rsid w:val="007D46B7"/>
    <w:rsid w:val="007D4780"/>
    <w:rsid w:val="007D479A"/>
    <w:rsid w:val="007D4A93"/>
    <w:rsid w:val="007D54A8"/>
    <w:rsid w:val="007D5A21"/>
    <w:rsid w:val="007D60FA"/>
    <w:rsid w:val="007D6719"/>
    <w:rsid w:val="007D68D2"/>
    <w:rsid w:val="007D6A44"/>
    <w:rsid w:val="007D6C24"/>
    <w:rsid w:val="007D6CB6"/>
    <w:rsid w:val="007D6EFB"/>
    <w:rsid w:val="007D6F4E"/>
    <w:rsid w:val="007D7066"/>
    <w:rsid w:val="007D70C5"/>
    <w:rsid w:val="007D70DF"/>
    <w:rsid w:val="007D7155"/>
    <w:rsid w:val="007D71AC"/>
    <w:rsid w:val="007D75F3"/>
    <w:rsid w:val="007E0405"/>
    <w:rsid w:val="007E0794"/>
    <w:rsid w:val="007E07D7"/>
    <w:rsid w:val="007E0AE5"/>
    <w:rsid w:val="007E0E59"/>
    <w:rsid w:val="007E164C"/>
    <w:rsid w:val="007E2014"/>
    <w:rsid w:val="007E26AC"/>
    <w:rsid w:val="007E27C6"/>
    <w:rsid w:val="007E28D2"/>
    <w:rsid w:val="007E2CA6"/>
    <w:rsid w:val="007E2CB7"/>
    <w:rsid w:val="007E2D99"/>
    <w:rsid w:val="007E38E7"/>
    <w:rsid w:val="007E3D45"/>
    <w:rsid w:val="007E3DCB"/>
    <w:rsid w:val="007E4D54"/>
    <w:rsid w:val="007E4D8C"/>
    <w:rsid w:val="007E5034"/>
    <w:rsid w:val="007E5527"/>
    <w:rsid w:val="007E5702"/>
    <w:rsid w:val="007E5ADF"/>
    <w:rsid w:val="007E5B05"/>
    <w:rsid w:val="007E5C6A"/>
    <w:rsid w:val="007E5E87"/>
    <w:rsid w:val="007E5F6D"/>
    <w:rsid w:val="007E5F79"/>
    <w:rsid w:val="007E607F"/>
    <w:rsid w:val="007E63CD"/>
    <w:rsid w:val="007E63E6"/>
    <w:rsid w:val="007E677F"/>
    <w:rsid w:val="007E683B"/>
    <w:rsid w:val="007E6A26"/>
    <w:rsid w:val="007E6BB5"/>
    <w:rsid w:val="007E6DF5"/>
    <w:rsid w:val="007E7652"/>
    <w:rsid w:val="007E7AF6"/>
    <w:rsid w:val="007F0A4E"/>
    <w:rsid w:val="007F0EBB"/>
    <w:rsid w:val="007F0F18"/>
    <w:rsid w:val="007F1941"/>
    <w:rsid w:val="007F1B88"/>
    <w:rsid w:val="007F210F"/>
    <w:rsid w:val="007F228A"/>
    <w:rsid w:val="007F2874"/>
    <w:rsid w:val="007F2B23"/>
    <w:rsid w:val="007F2C33"/>
    <w:rsid w:val="007F322D"/>
    <w:rsid w:val="007F33A2"/>
    <w:rsid w:val="007F384F"/>
    <w:rsid w:val="007F3E76"/>
    <w:rsid w:val="007F4160"/>
    <w:rsid w:val="007F4B60"/>
    <w:rsid w:val="007F511A"/>
    <w:rsid w:val="007F5280"/>
    <w:rsid w:val="007F5512"/>
    <w:rsid w:val="007F58B4"/>
    <w:rsid w:val="007F59EA"/>
    <w:rsid w:val="007F5CEC"/>
    <w:rsid w:val="007F6066"/>
    <w:rsid w:val="007F637F"/>
    <w:rsid w:val="007F6540"/>
    <w:rsid w:val="007F66FF"/>
    <w:rsid w:val="007F6B8C"/>
    <w:rsid w:val="007F6E18"/>
    <w:rsid w:val="007F7043"/>
    <w:rsid w:val="007F70D9"/>
    <w:rsid w:val="007F72D2"/>
    <w:rsid w:val="007F7773"/>
    <w:rsid w:val="007F7B19"/>
    <w:rsid w:val="00800309"/>
    <w:rsid w:val="008004DF"/>
    <w:rsid w:val="0080079C"/>
    <w:rsid w:val="008007C1"/>
    <w:rsid w:val="00800D79"/>
    <w:rsid w:val="00800E96"/>
    <w:rsid w:val="008011B1"/>
    <w:rsid w:val="00801794"/>
    <w:rsid w:val="0080249B"/>
    <w:rsid w:val="008025F6"/>
    <w:rsid w:val="008027FB"/>
    <w:rsid w:val="0080293B"/>
    <w:rsid w:val="00802F28"/>
    <w:rsid w:val="00803420"/>
    <w:rsid w:val="00803D6E"/>
    <w:rsid w:val="00803EE0"/>
    <w:rsid w:val="00804004"/>
    <w:rsid w:val="008044D2"/>
    <w:rsid w:val="008048A4"/>
    <w:rsid w:val="00805249"/>
    <w:rsid w:val="00805792"/>
    <w:rsid w:val="008058BA"/>
    <w:rsid w:val="008058C4"/>
    <w:rsid w:val="00805ACE"/>
    <w:rsid w:val="00805C94"/>
    <w:rsid w:val="00805FB9"/>
    <w:rsid w:val="00805FC1"/>
    <w:rsid w:val="008060CC"/>
    <w:rsid w:val="0080626D"/>
    <w:rsid w:val="008062A3"/>
    <w:rsid w:val="008062CB"/>
    <w:rsid w:val="0080678C"/>
    <w:rsid w:val="00806805"/>
    <w:rsid w:val="00806B6E"/>
    <w:rsid w:val="00807341"/>
    <w:rsid w:val="008078CE"/>
    <w:rsid w:val="00810511"/>
    <w:rsid w:val="0081069C"/>
    <w:rsid w:val="00810E3D"/>
    <w:rsid w:val="00810EB4"/>
    <w:rsid w:val="00810F90"/>
    <w:rsid w:val="008117FD"/>
    <w:rsid w:val="0081189D"/>
    <w:rsid w:val="008119F6"/>
    <w:rsid w:val="008122DD"/>
    <w:rsid w:val="0081239A"/>
    <w:rsid w:val="008130BF"/>
    <w:rsid w:val="00813230"/>
    <w:rsid w:val="00813491"/>
    <w:rsid w:val="0081371E"/>
    <w:rsid w:val="00813F97"/>
    <w:rsid w:val="00814DAB"/>
    <w:rsid w:val="00814E39"/>
    <w:rsid w:val="00814EA4"/>
    <w:rsid w:val="0081504A"/>
    <w:rsid w:val="00815518"/>
    <w:rsid w:val="00815BAE"/>
    <w:rsid w:val="00815DF0"/>
    <w:rsid w:val="008165F8"/>
    <w:rsid w:val="00816879"/>
    <w:rsid w:val="00816A41"/>
    <w:rsid w:val="00816D75"/>
    <w:rsid w:val="00817473"/>
    <w:rsid w:val="00817543"/>
    <w:rsid w:val="008178D6"/>
    <w:rsid w:val="008179EB"/>
    <w:rsid w:val="00817A92"/>
    <w:rsid w:val="00817B64"/>
    <w:rsid w:val="00817F89"/>
    <w:rsid w:val="00820082"/>
    <w:rsid w:val="008200A2"/>
    <w:rsid w:val="0082048A"/>
    <w:rsid w:val="00820F3F"/>
    <w:rsid w:val="00821174"/>
    <w:rsid w:val="008219A4"/>
    <w:rsid w:val="00821B26"/>
    <w:rsid w:val="00821C11"/>
    <w:rsid w:val="00821D24"/>
    <w:rsid w:val="00821D5C"/>
    <w:rsid w:val="00821DA8"/>
    <w:rsid w:val="00821E59"/>
    <w:rsid w:val="00821E81"/>
    <w:rsid w:val="00821F1F"/>
    <w:rsid w:val="00822534"/>
    <w:rsid w:val="008226EA"/>
    <w:rsid w:val="0082288E"/>
    <w:rsid w:val="00822A60"/>
    <w:rsid w:val="0082346D"/>
    <w:rsid w:val="0082354A"/>
    <w:rsid w:val="008237E7"/>
    <w:rsid w:val="00823C0A"/>
    <w:rsid w:val="0082419D"/>
    <w:rsid w:val="008241B4"/>
    <w:rsid w:val="0082468B"/>
    <w:rsid w:val="008246E8"/>
    <w:rsid w:val="008247AD"/>
    <w:rsid w:val="00824916"/>
    <w:rsid w:val="00824B78"/>
    <w:rsid w:val="00824BAE"/>
    <w:rsid w:val="00824C45"/>
    <w:rsid w:val="00824DA8"/>
    <w:rsid w:val="00825075"/>
    <w:rsid w:val="00825632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DF7"/>
    <w:rsid w:val="00826F5D"/>
    <w:rsid w:val="00827090"/>
    <w:rsid w:val="008270C7"/>
    <w:rsid w:val="00827541"/>
    <w:rsid w:val="00827674"/>
    <w:rsid w:val="0082768C"/>
    <w:rsid w:val="00827D10"/>
    <w:rsid w:val="00827E4A"/>
    <w:rsid w:val="00827F01"/>
    <w:rsid w:val="00830582"/>
    <w:rsid w:val="008308BD"/>
    <w:rsid w:val="00830B05"/>
    <w:rsid w:val="00830B8D"/>
    <w:rsid w:val="00831182"/>
    <w:rsid w:val="00831451"/>
    <w:rsid w:val="008317A6"/>
    <w:rsid w:val="00831A2C"/>
    <w:rsid w:val="00832207"/>
    <w:rsid w:val="00832BDE"/>
    <w:rsid w:val="00832D30"/>
    <w:rsid w:val="00833122"/>
    <w:rsid w:val="00833790"/>
    <w:rsid w:val="008339EF"/>
    <w:rsid w:val="00833B72"/>
    <w:rsid w:val="00833B7C"/>
    <w:rsid w:val="00833D9B"/>
    <w:rsid w:val="008345F3"/>
    <w:rsid w:val="00834628"/>
    <w:rsid w:val="00834B64"/>
    <w:rsid w:val="00834CA4"/>
    <w:rsid w:val="00834CD3"/>
    <w:rsid w:val="00834CE5"/>
    <w:rsid w:val="0083506B"/>
    <w:rsid w:val="0083541B"/>
    <w:rsid w:val="00835459"/>
    <w:rsid w:val="008355FD"/>
    <w:rsid w:val="00835FAB"/>
    <w:rsid w:val="00836937"/>
    <w:rsid w:val="0083695A"/>
    <w:rsid w:val="00836B1E"/>
    <w:rsid w:val="00836EA8"/>
    <w:rsid w:val="00837470"/>
    <w:rsid w:val="00837769"/>
    <w:rsid w:val="008402B0"/>
    <w:rsid w:val="00840561"/>
    <w:rsid w:val="00840688"/>
    <w:rsid w:val="0084094E"/>
    <w:rsid w:val="00840D2D"/>
    <w:rsid w:val="008410FC"/>
    <w:rsid w:val="0084142A"/>
    <w:rsid w:val="008414D9"/>
    <w:rsid w:val="008416B4"/>
    <w:rsid w:val="00841DBC"/>
    <w:rsid w:val="0084212E"/>
    <w:rsid w:val="008421D5"/>
    <w:rsid w:val="00842342"/>
    <w:rsid w:val="0084234D"/>
    <w:rsid w:val="008426A1"/>
    <w:rsid w:val="0084270C"/>
    <w:rsid w:val="00842724"/>
    <w:rsid w:val="0084295F"/>
    <w:rsid w:val="00842A14"/>
    <w:rsid w:val="00843862"/>
    <w:rsid w:val="00844070"/>
    <w:rsid w:val="008443C8"/>
    <w:rsid w:val="00844608"/>
    <w:rsid w:val="00844878"/>
    <w:rsid w:val="00845A04"/>
    <w:rsid w:val="00845DE9"/>
    <w:rsid w:val="00846115"/>
    <w:rsid w:val="00846156"/>
    <w:rsid w:val="00846322"/>
    <w:rsid w:val="0084652D"/>
    <w:rsid w:val="008466E9"/>
    <w:rsid w:val="008468C7"/>
    <w:rsid w:val="008468D9"/>
    <w:rsid w:val="00846AD9"/>
    <w:rsid w:val="00846AF1"/>
    <w:rsid w:val="00846C97"/>
    <w:rsid w:val="00846F73"/>
    <w:rsid w:val="00847CF9"/>
    <w:rsid w:val="00847DE5"/>
    <w:rsid w:val="00847EF9"/>
    <w:rsid w:val="00847F7E"/>
    <w:rsid w:val="00850245"/>
    <w:rsid w:val="008502B0"/>
    <w:rsid w:val="008507A4"/>
    <w:rsid w:val="00850BF1"/>
    <w:rsid w:val="00850D88"/>
    <w:rsid w:val="00850F76"/>
    <w:rsid w:val="008513E8"/>
    <w:rsid w:val="00851EC4"/>
    <w:rsid w:val="008525D2"/>
    <w:rsid w:val="00852826"/>
    <w:rsid w:val="00852E30"/>
    <w:rsid w:val="00853182"/>
    <w:rsid w:val="00853A27"/>
    <w:rsid w:val="00853DFA"/>
    <w:rsid w:val="008542ED"/>
    <w:rsid w:val="00854376"/>
    <w:rsid w:val="00854EC2"/>
    <w:rsid w:val="0085527E"/>
    <w:rsid w:val="00855751"/>
    <w:rsid w:val="00855956"/>
    <w:rsid w:val="00856196"/>
    <w:rsid w:val="008574C6"/>
    <w:rsid w:val="00857740"/>
    <w:rsid w:val="00857CDA"/>
    <w:rsid w:val="00857D0D"/>
    <w:rsid w:val="00861099"/>
    <w:rsid w:val="008611BB"/>
    <w:rsid w:val="0086148B"/>
    <w:rsid w:val="008615BA"/>
    <w:rsid w:val="00861B55"/>
    <w:rsid w:val="00861C14"/>
    <w:rsid w:val="00861FE8"/>
    <w:rsid w:val="00862076"/>
    <w:rsid w:val="00862351"/>
    <w:rsid w:val="00862C5A"/>
    <w:rsid w:val="008631F0"/>
    <w:rsid w:val="0086337F"/>
    <w:rsid w:val="008633E5"/>
    <w:rsid w:val="008637BD"/>
    <w:rsid w:val="008638F8"/>
    <w:rsid w:val="0086392A"/>
    <w:rsid w:val="00863B9A"/>
    <w:rsid w:val="00863CAE"/>
    <w:rsid w:val="00864197"/>
    <w:rsid w:val="008642C6"/>
    <w:rsid w:val="008643DA"/>
    <w:rsid w:val="00864B10"/>
    <w:rsid w:val="00864FF4"/>
    <w:rsid w:val="00865020"/>
    <w:rsid w:val="008653A5"/>
    <w:rsid w:val="00865459"/>
    <w:rsid w:val="008654C1"/>
    <w:rsid w:val="008661C9"/>
    <w:rsid w:val="008664A3"/>
    <w:rsid w:val="00866520"/>
    <w:rsid w:val="00866968"/>
    <w:rsid w:val="00866C23"/>
    <w:rsid w:val="00866F3C"/>
    <w:rsid w:val="00867C3E"/>
    <w:rsid w:val="0087009D"/>
    <w:rsid w:val="008703BC"/>
    <w:rsid w:val="008706AD"/>
    <w:rsid w:val="0087140D"/>
    <w:rsid w:val="008717EE"/>
    <w:rsid w:val="0087187C"/>
    <w:rsid w:val="00871B35"/>
    <w:rsid w:val="00871E77"/>
    <w:rsid w:val="0087208C"/>
    <w:rsid w:val="00872335"/>
    <w:rsid w:val="0087277A"/>
    <w:rsid w:val="00872B3F"/>
    <w:rsid w:val="00872B6F"/>
    <w:rsid w:val="00872B7A"/>
    <w:rsid w:val="00872C47"/>
    <w:rsid w:val="00872F10"/>
    <w:rsid w:val="00872F8E"/>
    <w:rsid w:val="00872FDF"/>
    <w:rsid w:val="00873003"/>
    <w:rsid w:val="008730EC"/>
    <w:rsid w:val="0087383D"/>
    <w:rsid w:val="00873A97"/>
    <w:rsid w:val="00873AE1"/>
    <w:rsid w:val="00873D50"/>
    <w:rsid w:val="008746BC"/>
    <w:rsid w:val="008749BF"/>
    <w:rsid w:val="008750C8"/>
    <w:rsid w:val="00875919"/>
    <w:rsid w:val="00875951"/>
    <w:rsid w:val="00875C6F"/>
    <w:rsid w:val="0087656C"/>
    <w:rsid w:val="00876656"/>
    <w:rsid w:val="008766F1"/>
    <w:rsid w:val="00876D7B"/>
    <w:rsid w:val="0087737C"/>
    <w:rsid w:val="00877615"/>
    <w:rsid w:val="0087781B"/>
    <w:rsid w:val="00877826"/>
    <w:rsid w:val="00877959"/>
    <w:rsid w:val="00877BAD"/>
    <w:rsid w:val="00880978"/>
    <w:rsid w:val="008809A4"/>
    <w:rsid w:val="00880A5B"/>
    <w:rsid w:val="00880BA2"/>
    <w:rsid w:val="00881049"/>
    <w:rsid w:val="00881707"/>
    <w:rsid w:val="00881D39"/>
    <w:rsid w:val="00882263"/>
    <w:rsid w:val="00882370"/>
    <w:rsid w:val="00882612"/>
    <w:rsid w:val="00882AA2"/>
    <w:rsid w:val="0088300E"/>
    <w:rsid w:val="008830A1"/>
    <w:rsid w:val="008832B4"/>
    <w:rsid w:val="00884695"/>
    <w:rsid w:val="00884801"/>
    <w:rsid w:val="00884823"/>
    <w:rsid w:val="00884986"/>
    <w:rsid w:val="00884FC2"/>
    <w:rsid w:val="00885352"/>
    <w:rsid w:val="00885468"/>
    <w:rsid w:val="008858D5"/>
    <w:rsid w:val="00885D10"/>
    <w:rsid w:val="00885E02"/>
    <w:rsid w:val="00885EEA"/>
    <w:rsid w:val="00886136"/>
    <w:rsid w:val="0088625E"/>
    <w:rsid w:val="0088674C"/>
    <w:rsid w:val="008867AF"/>
    <w:rsid w:val="0088685D"/>
    <w:rsid w:val="00886DA3"/>
    <w:rsid w:val="008870BE"/>
    <w:rsid w:val="00887315"/>
    <w:rsid w:val="0088735C"/>
    <w:rsid w:val="00887728"/>
    <w:rsid w:val="008905C3"/>
    <w:rsid w:val="008907C4"/>
    <w:rsid w:val="0089084D"/>
    <w:rsid w:val="00890D0C"/>
    <w:rsid w:val="00890EF8"/>
    <w:rsid w:val="00890FD4"/>
    <w:rsid w:val="008914CF"/>
    <w:rsid w:val="00891626"/>
    <w:rsid w:val="00891756"/>
    <w:rsid w:val="008919F7"/>
    <w:rsid w:val="00891C23"/>
    <w:rsid w:val="00891C61"/>
    <w:rsid w:val="00892343"/>
    <w:rsid w:val="0089269A"/>
    <w:rsid w:val="0089269F"/>
    <w:rsid w:val="008929E1"/>
    <w:rsid w:val="008929E4"/>
    <w:rsid w:val="00892A23"/>
    <w:rsid w:val="00892FB9"/>
    <w:rsid w:val="00893310"/>
    <w:rsid w:val="00893691"/>
    <w:rsid w:val="00893B21"/>
    <w:rsid w:val="00894050"/>
    <w:rsid w:val="0089406E"/>
    <w:rsid w:val="008945A5"/>
    <w:rsid w:val="00894A12"/>
    <w:rsid w:val="00894CE9"/>
    <w:rsid w:val="00894FBC"/>
    <w:rsid w:val="00895577"/>
    <w:rsid w:val="0089571E"/>
    <w:rsid w:val="00895B41"/>
    <w:rsid w:val="00895B43"/>
    <w:rsid w:val="00895E28"/>
    <w:rsid w:val="0089608E"/>
    <w:rsid w:val="008966A4"/>
    <w:rsid w:val="00896773"/>
    <w:rsid w:val="00897738"/>
    <w:rsid w:val="008978D2"/>
    <w:rsid w:val="00897B25"/>
    <w:rsid w:val="008A06B7"/>
    <w:rsid w:val="008A0B01"/>
    <w:rsid w:val="008A0EC6"/>
    <w:rsid w:val="008A123F"/>
    <w:rsid w:val="008A12CF"/>
    <w:rsid w:val="008A1358"/>
    <w:rsid w:val="008A13FD"/>
    <w:rsid w:val="008A1478"/>
    <w:rsid w:val="008A169C"/>
    <w:rsid w:val="008A16D0"/>
    <w:rsid w:val="008A19B7"/>
    <w:rsid w:val="008A1A0E"/>
    <w:rsid w:val="008A1D0E"/>
    <w:rsid w:val="008A1D5C"/>
    <w:rsid w:val="008A214D"/>
    <w:rsid w:val="008A214E"/>
    <w:rsid w:val="008A227F"/>
    <w:rsid w:val="008A246F"/>
    <w:rsid w:val="008A265C"/>
    <w:rsid w:val="008A2EFA"/>
    <w:rsid w:val="008A32CF"/>
    <w:rsid w:val="008A390C"/>
    <w:rsid w:val="008A3937"/>
    <w:rsid w:val="008A39A4"/>
    <w:rsid w:val="008A3A1D"/>
    <w:rsid w:val="008A3FB1"/>
    <w:rsid w:val="008A4047"/>
    <w:rsid w:val="008A411B"/>
    <w:rsid w:val="008A42A8"/>
    <w:rsid w:val="008A4607"/>
    <w:rsid w:val="008A4633"/>
    <w:rsid w:val="008A46F2"/>
    <w:rsid w:val="008A48E4"/>
    <w:rsid w:val="008A48F2"/>
    <w:rsid w:val="008A4B5B"/>
    <w:rsid w:val="008A4CCF"/>
    <w:rsid w:val="008A4E44"/>
    <w:rsid w:val="008A583A"/>
    <w:rsid w:val="008A62CF"/>
    <w:rsid w:val="008A62D3"/>
    <w:rsid w:val="008A6A74"/>
    <w:rsid w:val="008A6B85"/>
    <w:rsid w:val="008A7412"/>
    <w:rsid w:val="008A759C"/>
    <w:rsid w:val="008A769F"/>
    <w:rsid w:val="008A79B7"/>
    <w:rsid w:val="008A7A25"/>
    <w:rsid w:val="008A7CEB"/>
    <w:rsid w:val="008B0C79"/>
    <w:rsid w:val="008B0CE6"/>
    <w:rsid w:val="008B1050"/>
    <w:rsid w:val="008B11F9"/>
    <w:rsid w:val="008B124E"/>
    <w:rsid w:val="008B1326"/>
    <w:rsid w:val="008B1536"/>
    <w:rsid w:val="008B179E"/>
    <w:rsid w:val="008B1851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2E2B"/>
    <w:rsid w:val="008B32CA"/>
    <w:rsid w:val="008B358F"/>
    <w:rsid w:val="008B3864"/>
    <w:rsid w:val="008B38A7"/>
    <w:rsid w:val="008B39C8"/>
    <w:rsid w:val="008B3B8B"/>
    <w:rsid w:val="008B3C47"/>
    <w:rsid w:val="008B3FCD"/>
    <w:rsid w:val="008B472B"/>
    <w:rsid w:val="008B4D28"/>
    <w:rsid w:val="008B4D96"/>
    <w:rsid w:val="008B4E4C"/>
    <w:rsid w:val="008B4EF9"/>
    <w:rsid w:val="008B5214"/>
    <w:rsid w:val="008B5246"/>
    <w:rsid w:val="008B5346"/>
    <w:rsid w:val="008B5A1F"/>
    <w:rsid w:val="008B5C23"/>
    <w:rsid w:val="008B5C5A"/>
    <w:rsid w:val="008B5CB3"/>
    <w:rsid w:val="008B5D03"/>
    <w:rsid w:val="008B61B9"/>
    <w:rsid w:val="008B64FE"/>
    <w:rsid w:val="008B681A"/>
    <w:rsid w:val="008B7C78"/>
    <w:rsid w:val="008C0138"/>
    <w:rsid w:val="008C0313"/>
    <w:rsid w:val="008C0C71"/>
    <w:rsid w:val="008C12C7"/>
    <w:rsid w:val="008C15B4"/>
    <w:rsid w:val="008C16C6"/>
    <w:rsid w:val="008C1846"/>
    <w:rsid w:val="008C1933"/>
    <w:rsid w:val="008C1CA2"/>
    <w:rsid w:val="008C1E85"/>
    <w:rsid w:val="008C1F18"/>
    <w:rsid w:val="008C1FBE"/>
    <w:rsid w:val="008C20B3"/>
    <w:rsid w:val="008C2117"/>
    <w:rsid w:val="008C2705"/>
    <w:rsid w:val="008C2746"/>
    <w:rsid w:val="008C295F"/>
    <w:rsid w:val="008C2EA3"/>
    <w:rsid w:val="008C2ECC"/>
    <w:rsid w:val="008C3174"/>
    <w:rsid w:val="008C31E8"/>
    <w:rsid w:val="008C35B7"/>
    <w:rsid w:val="008C35B9"/>
    <w:rsid w:val="008C3B05"/>
    <w:rsid w:val="008C3D3E"/>
    <w:rsid w:val="008C3FC7"/>
    <w:rsid w:val="008C4058"/>
    <w:rsid w:val="008C4889"/>
    <w:rsid w:val="008C61C6"/>
    <w:rsid w:val="008C6659"/>
    <w:rsid w:val="008C6715"/>
    <w:rsid w:val="008C6860"/>
    <w:rsid w:val="008C6A20"/>
    <w:rsid w:val="008C6AAE"/>
    <w:rsid w:val="008C6CF1"/>
    <w:rsid w:val="008C7681"/>
    <w:rsid w:val="008C784B"/>
    <w:rsid w:val="008C78C5"/>
    <w:rsid w:val="008C7CEA"/>
    <w:rsid w:val="008C7D9F"/>
    <w:rsid w:val="008D0056"/>
    <w:rsid w:val="008D01EB"/>
    <w:rsid w:val="008D0822"/>
    <w:rsid w:val="008D08E8"/>
    <w:rsid w:val="008D0E51"/>
    <w:rsid w:val="008D11E6"/>
    <w:rsid w:val="008D1521"/>
    <w:rsid w:val="008D1724"/>
    <w:rsid w:val="008D2180"/>
    <w:rsid w:val="008D2330"/>
    <w:rsid w:val="008D2572"/>
    <w:rsid w:val="008D26C0"/>
    <w:rsid w:val="008D276D"/>
    <w:rsid w:val="008D28B3"/>
    <w:rsid w:val="008D2D87"/>
    <w:rsid w:val="008D2DE2"/>
    <w:rsid w:val="008D2E1C"/>
    <w:rsid w:val="008D3640"/>
    <w:rsid w:val="008D38E8"/>
    <w:rsid w:val="008D3B74"/>
    <w:rsid w:val="008D3E02"/>
    <w:rsid w:val="008D3FFF"/>
    <w:rsid w:val="008D430C"/>
    <w:rsid w:val="008D4345"/>
    <w:rsid w:val="008D4B77"/>
    <w:rsid w:val="008D4C48"/>
    <w:rsid w:val="008D4C93"/>
    <w:rsid w:val="008D50C8"/>
    <w:rsid w:val="008D522A"/>
    <w:rsid w:val="008D53A1"/>
    <w:rsid w:val="008D54CD"/>
    <w:rsid w:val="008D5660"/>
    <w:rsid w:val="008D5BB4"/>
    <w:rsid w:val="008D5BCC"/>
    <w:rsid w:val="008D5CEC"/>
    <w:rsid w:val="008D5D2E"/>
    <w:rsid w:val="008D6837"/>
    <w:rsid w:val="008D68E8"/>
    <w:rsid w:val="008D6B9F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A4B"/>
    <w:rsid w:val="008E0C88"/>
    <w:rsid w:val="008E0CB4"/>
    <w:rsid w:val="008E0E26"/>
    <w:rsid w:val="008E1CEC"/>
    <w:rsid w:val="008E21BE"/>
    <w:rsid w:val="008E21EB"/>
    <w:rsid w:val="008E220B"/>
    <w:rsid w:val="008E281F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6FCD"/>
    <w:rsid w:val="008E76BB"/>
    <w:rsid w:val="008E7D53"/>
    <w:rsid w:val="008F02A3"/>
    <w:rsid w:val="008F02A5"/>
    <w:rsid w:val="008F08FB"/>
    <w:rsid w:val="008F0A01"/>
    <w:rsid w:val="008F0AB1"/>
    <w:rsid w:val="008F1184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B0C"/>
    <w:rsid w:val="008F3C0A"/>
    <w:rsid w:val="008F4070"/>
    <w:rsid w:val="008F4C6D"/>
    <w:rsid w:val="008F4FAB"/>
    <w:rsid w:val="008F5492"/>
    <w:rsid w:val="008F56C3"/>
    <w:rsid w:val="008F577C"/>
    <w:rsid w:val="008F62FA"/>
    <w:rsid w:val="008F6946"/>
    <w:rsid w:val="008F6DF5"/>
    <w:rsid w:val="008F6EFF"/>
    <w:rsid w:val="008F6F90"/>
    <w:rsid w:val="008F72C8"/>
    <w:rsid w:val="008F7451"/>
    <w:rsid w:val="008F7684"/>
    <w:rsid w:val="008F7723"/>
    <w:rsid w:val="008F778F"/>
    <w:rsid w:val="008F7DC7"/>
    <w:rsid w:val="008F7F03"/>
    <w:rsid w:val="00900027"/>
    <w:rsid w:val="009000CA"/>
    <w:rsid w:val="0090027D"/>
    <w:rsid w:val="00900697"/>
    <w:rsid w:val="0090118F"/>
    <w:rsid w:val="00901519"/>
    <w:rsid w:val="00901BA7"/>
    <w:rsid w:val="009024EB"/>
    <w:rsid w:val="009025EA"/>
    <w:rsid w:val="009026A5"/>
    <w:rsid w:val="00902872"/>
    <w:rsid w:val="00902B31"/>
    <w:rsid w:val="00902E46"/>
    <w:rsid w:val="0090325D"/>
    <w:rsid w:val="00903292"/>
    <w:rsid w:val="00903746"/>
    <w:rsid w:val="0090399C"/>
    <w:rsid w:val="00903A97"/>
    <w:rsid w:val="00903F14"/>
    <w:rsid w:val="00905344"/>
    <w:rsid w:val="00905BFD"/>
    <w:rsid w:val="009064D3"/>
    <w:rsid w:val="00906C34"/>
    <w:rsid w:val="00906ED5"/>
    <w:rsid w:val="009071D5"/>
    <w:rsid w:val="009072AC"/>
    <w:rsid w:val="0090742C"/>
    <w:rsid w:val="00907EF8"/>
    <w:rsid w:val="009100A9"/>
    <w:rsid w:val="009108EF"/>
    <w:rsid w:val="00910975"/>
    <w:rsid w:val="00910983"/>
    <w:rsid w:val="0091098D"/>
    <w:rsid w:val="00910C21"/>
    <w:rsid w:val="00910E36"/>
    <w:rsid w:val="00910E7C"/>
    <w:rsid w:val="0091189D"/>
    <w:rsid w:val="009124EA"/>
    <w:rsid w:val="00912943"/>
    <w:rsid w:val="00912A8F"/>
    <w:rsid w:val="00912B36"/>
    <w:rsid w:val="00913198"/>
    <w:rsid w:val="0091335E"/>
    <w:rsid w:val="009133D2"/>
    <w:rsid w:val="009149D4"/>
    <w:rsid w:val="00914BE1"/>
    <w:rsid w:val="00914EBE"/>
    <w:rsid w:val="00915146"/>
    <w:rsid w:val="0091577A"/>
    <w:rsid w:val="00915AA5"/>
    <w:rsid w:val="00915E64"/>
    <w:rsid w:val="00916081"/>
    <w:rsid w:val="00916C65"/>
    <w:rsid w:val="0091706C"/>
    <w:rsid w:val="009178A5"/>
    <w:rsid w:val="00917AEB"/>
    <w:rsid w:val="00917CFC"/>
    <w:rsid w:val="0092115D"/>
    <w:rsid w:val="009212C4"/>
    <w:rsid w:val="0092136B"/>
    <w:rsid w:val="009218B3"/>
    <w:rsid w:val="00921EFB"/>
    <w:rsid w:val="00921F76"/>
    <w:rsid w:val="00922364"/>
    <w:rsid w:val="00922746"/>
    <w:rsid w:val="00922DD8"/>
    <w:rsid w:val="00922E4E"/>
    <w:rsid w:val="00922E7B"/>
    <w:rsid w:val="0092391B"/>
    <w:rsid w:val="00923F32"/>
    <w:rsid w:val="00924235"/>
    <w:rsid w:val="00924458"/>
    <w:rsid w:val="00924E29"/>
    <w:rsid w:val="00925051"/>
    <w:rsid w:val="009254AB"/>
    <w:rsid w:val="0092553E"/>
    <w:rsid w:val="009258DA"/>
    <w:rsid w:val="00926251"/>
    <w:rsid w:val="00926555"/>
    <w:rsid w:val="00926771"/>
    <w:rsid w:val="00926EAA"/>
    <w:rsid w:val="009274A0"/>
    <w:rsid w:val="00927B24"/>
    <w:rsid w:val="00927B66"/>
    <w:rsid w:val="00927F04"/>
    <w:rsid w:val="0093078D"/>
    <w:rsid w:val="00930D2A"/>
    <w:rsid w:val="009315DA"/>
    <w:rsid w:val="00931653"/>
    <w:rsid w:val="009316C2"/>
    <w:rsid w:val="0093172B"/>
    <w:rsid w:val="00931E26"/>
    <w:rsid w:val="00932702"/>
    <w:rsid w:val="00932A85"/>
    <w:rsid w:val="009330A5"/>
    <w:rsid w:val="0093335B"/>
    <w:rsid w:val="00934381"/>
    <w:rsid w:val="0093451C"/>
    <w:rsid w:val="00934667"/>
    <w:rsid w:val="009346B7"/>
    <w:rsid w:val="00935216"/>
    <w:rsid w:val="0093538A"/>
    <w:rsid w:val="00935611"/>
    <w:rsid w:val="00935736"/>
    <w:rsid w:val="00935D27"/>
    <w:rsid w:val="00935E58"/>
    <w:rsid w:val="0093600A"/>
    <w:rsid w:val="009369F1"/>
    <w:rsid w:val="009372DA"/>
    <w:rsid w:val="00937ADF"/>
    <w:rsid w:val="00937CB4"/>
    <w:rsid w:val="00937CB7"/>
    <w:rsid w:val="00937FE8"/>
    <w:rsid w:val="009402CE"/>
    <w:rsid w:val="00940625"/>
    <w:rsid w:val="00940639"/>
    <w:rsid w:val="009407E4"/>
    <w:rsid w:val="00940AA9"/>
    <w:rsid w:val="00940EB0"/>
    <w:rsid w:val="009414DD"/>
    <w:rsid w:val="009417DD"/>
    <w:rsid w:val="009418DE"/>
    <w:rsid w:val="00941C2F"/>
    <w:rsid w:val="00941C87"/>
    <w:rsid w:val="00941CB1"/>
    <w:rsid w:val="00941DAF"/>
    <w:rsid w:val="00941F0E"/>
    <w:rsid w:val="0094243E"/>
    <w:rsid w:val="009428C6"/>
    <w:rsid w:val="009428E7"/>
    <w:rsid w:val="0094307E"/>
    <w:rsid w:val="00943153"/>
    <w:rsid w:val="009434A5"/>
    <w:rsid w:val="00943622"/>
    <w:rsid w:val="009436DC"/>
    <w:rsid w:val="009438FD"/>
    <w:rsid w:val="00943BF0"/>
    <w:rsid w:val="00944035"/>
    <w:rsid w:val="00944E42"/>
    <w:rsid w:val="009452B9"/>
    <w:rsid w:val="0094551B"/>
    <w:rsid w:val="0094554D"/>
    <w:rsid w:val="0094598A"/>
    <w:rsid w:val="00945ACD"/>
    <w:rsid w:val="00945D8B"/>
    <w:rsid w:val="009464E7"/>
    <w:rsid w:val="009464E8"/>
    <w:rsid w:val="00946510"/>
    <w:rsid w:val="00946562"/>
    <w:rsid w:val="0094695B"/>
    <w:rsid w:val="0094775C"/>
    <w:rsid w:val="00947883"/>
    <w:rsid w:val="0094789C"/>
    <w:rsid w:val="00947B93"/>
    <w:rsid w:val="00950069"/>
    <w:rsid w:val="00950115"/>
    <w:rsid w:val="0095031E"/>
    <w:rsid w:val="00950815"/>
    <w:rsid w:val="00950979"/>
    <w:rsid w:val="00950AB1"/>
    <w:rsid w:val="00950F0C"/>
    <w:rsid w:val="00950FEA"/>
    <w:rsid w:val="009515AB"/>
    <w:rsid w:val="00951C7B"/>
    <w:rsid w:val="00951D39"/>
    <w:rsid w:val="00951F52"/>
    <w:rsid w:val="00952FC6"/>
    <w:rsid w:val="00952FC7"/>
    <w:rsid w:val="009530FF"/>
    <w:rsid w:val="00953940"/>
    <w:rsid w:val="009540AC"/>
    <w:rsid w:val="0095428B"/>
    <w:rsid w:val="0095442B"/>
    <w:rsid w:val="0095449A"/>
    <w:rsid w:val="00954944"/>
    <w:rsid w:val="00954A15"/>
    <w:rsid w:val="00954A9C"/>
    <w:rsid w:val="009551C6"/>
    <w:rsid w:val="0095545E"/>
    <w:rsid w:val="00955FE4"/>
    <w:rsid w:val="00956107"/>
    <w:rsid w:val="00956FC6"/>
    <w:rsid w:val="00957126"/>
    <w:rsid w:val="00957491"/>
    <w:rsid w:val="00957D78"/>
    <w:rsid w:val="00960365"/>
    <w:rsid w:val="0096048D"/>
    <w:rsid w:val="009612BC"/>
    <w:rsid w:val="00961C7B"/>
    <w:rsid w:val="00961F27"/>
    <w:rsid w:val="00962050"/>
    <w:rsid w:val="0096215C"/>
    <w:rsid w:val="00962418"/>
    <w:rsid w:val="00962738"/>
    <w:rsid w:val="009629AA"/>
    <w:rsid w:val="00962B85"/>
    <w:rsid w:val="00962CD0"/>
    <w:rsid w:val="00962FAB"/>
    <w:rsid w:val="009634B6"/>
    <w:rsid w:val="00963572"/>
    <w:rsid w:val="0096377A"/>
    <w:rsid w:val="00963D0D"/>
    <w:rsid w:val="00963E11"/>
    <w:rsid w:val="009646E9"/>
    <w:rsid w:val="00964916"/>
    <w:rsid w:val="00965DF9"/>
    <w:rsid w:val="00966109"/>
    <w:rsid w:val="009664DA"/>
    <w:rsid w:val="00966590"/>
    <w:rsid w:val="009669C5"/>
    <w:rsid w:val="00966E52"/>
    <w:rsid w:val="009671A5"/>
    <w:rsid w:val="009675CA"/>
    <w:rsid w:val="0096762E"/>
    <w:rsid w:val="009677C3"/>
    <w:rsid w:val="0097039B"/>
    <w:rsid w:val="00970467"/>
    <w:rsid w:val="00970703"/>
    <w:rsid w:val="009709E4"/>
    <w:rsid w:val="00971EFA"/>
    <w:rsid w:val="009720AD"/>
    <w:rsid w:val="00972320"/>
    <w:rsid w:val="00972AAA"/>
    <w:rsid w:val="00972AD0"/>
    <w:rsid w:val="00972E46"/>
    <w:rsid w:val="00973460"/>
    <w:rsid w:val="009734C3"/>
    <w:rsid w:val="00973AC0"/>
    <w:rsid w:val="00973E1B"/>
    <w:rsid w:val="009745FC"/>
    <w:rsid w:val="00975336"/>
    <w:rsid w:val="00975D64"/>
    <w:rsid w:val="00975F5C"/>
    <w:rsid w:val="00975F9F"/>
    <w:rsid w:val="009760C9"/>
    <w:rsid w:val="00976F3B"/>
    <w:rsid w:val="009772D0"/>
    <w:rsid w:val="009773D1"/>
    <w:rsid w:val="00977FB5"/>
    <w:rsid w:val="009807B6"/>
    <w:rsid w:val="00980DE3"/>
    <w:rsid w:val="0098111D"/>
    <w:rsid w:val="00981533"/>
    <w:rsid w:val="009815C4"/>
    <w:rsid w:val="009816F0"/>
    <w:rsid w:val="0098207B"/>
    <w:rsid w:val="0098220F"/>
    <w:rsid w:val="009823A7"/>
    <w:rsid w:val="009824E5"/>
    <w:rsid w:val="00982855"/>
    <w:rsid w:val="00982DAB"/>
    <w:rsid w:val="00983436"/>
    <w:rsid w:val="00983C49"/>
    <w:rsid w:val="009841AA"/>
    <w:rsid w:val="00984834"/>
    <w:rsid w:val="00985171"/>
    <w:rsid w:val="00985625"/>
    <w:rsid w:val="009856F5"/>
    <w:rsid w:val="009857CA"/>
    <w:rsid w:val="00985F28"/>
    <w:rsid w:val="009862D2"/>
    <w:rsid w:val="0098633E"/>
    <w:rsid w:val="00986778"/>
    <w:rsid w:val="00987386"/>
    <w:rsid w:val="00987F09"/>
    <w:rsid w:val="009900AC"/>
    <w:rsid w:val="009906BD"/>
    <w:rsid w:val="009912B6"/>
    <w:rsid w:val="009915EC"/>
    <w:rsid w:val="0099187D"/>
    <w:rsid w:val="00991D99"/>
    <w:rsid w:val="0099206A"/>
    <w:rsid w:val="00992563"/>
    <w:rsid w:val="00993476"/>
    <w:rsid w:val="00993C12"/>
    <w:rsid w:val="00993D95"/>
    <w:rsid w:val="0099516D"/>
    <w:rsid w:val="009952E5"/>
    <w:rsid w:val="00995387"/>
    <w:rsid w:val="00995CD0"/>
    <w:rsid w:val="009960B7"/>
    <w:rsid w:val="00996249"/>
    <w:rsid w:val="009962F5"/>
    <w:rsid w:val="009963B4"/>
    <w:rsid w:val="00996A0F"/>
    <w:rsid w:val="00996CF5"/>
    <w:rsid w:val="00996F4C"/>
    <w:rsid w:val="00996F4E"/>
    <w:rsid w:val="00996F56"/>
    <w:rsid w:val="009971D4"/>
    <w:rsid w:val="00997262"/>
    <w:rsid w:val="0099789D"/>
    <w:rsid w:val="009A0716"/>
    <w:rsid w:val="009A07DB"/>
    <w:rsid w:val="009A0817"/>
    <w:rsid w:val="009A0BB8"/>
    <w:rsid w:val="009A0C28"/>
    <w:rsid w:val="009A0C92"/>
    <w:rsid w:val="009A0E39"/>
    <w:rsid w:val="009A115A"/>
    <w:rsid w:val="009A122C"/>
    <w:rsid w:val="009A15A2"/>
    <w:rsid w:val="009A1A20"/>
    <w:rsid w:val="009A1A6F"/>
    <w:rsid w:val="009A1BA2"/>
    <w:rsid w:val="009A20AA"/>
    <w:rsid w:val="009A28E9"/>
    <w:rsid w:val="009A2971"/>
    <w:rsid w:val="009A2D1C"/>
    <w:rsid w:val="009A345C"/>
    <w:rsid w:val="009A392C"/>
    <w:rsid w:val="009A3BEA"/>
    <w:rsid w:val="009A3E22"/>
    <w:rsid w:val="009A42F9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ED0"/>
    <w:rsid w:val="009A5FD7"/>
    <w:rsid w:val="009A6306"/>
    <w:rsid w:val="009A64FD"/>
    <w:rsid w:val="009A663F"/>
    <w:rsid w:val="009A6880"/>
    <w:rsid w:val="009A6958"/>
    <w:rsid w:val="009A6A48"/>
    <w:rsid w:val="009A74D1"/>
    <w:rsid w:val="009A7980"/>
    <w:rsid w:val="009A79AC"/>
    <w:rsid w:val="009A79C1"/>
    <w:rsid w:val="009A7AB6"/>
    <w:rsid w:val="009A7BB4"/>
    <w:rsid w:val="009A7C7E"/>
    <w:rsid w:val="009A7E26"/>
    <w:rsid w:val="009B0355"/>
    <w:rsid w:val="009B04B1"/>
    <w:rsid w:val="009B07D8"/>
    <w:rsid w:val="009B0C36"/>
    <w:rsid w:val="009B0C8D"/>
    <w:rsid w:val="009B0E6F"/>
    <w:rsid w:val="009B117F"/>
    <w:rsid w:val="009B1642"/>
    <w:rsid w:val="009B173A"/>
    <w:rsid w:val="009B1DD7"/>
    <w:rsid w:val="009B22EF"/>
    <w:rsid w:val="009B2657"/>
    <w:rsid w:val="009B32A6"/>
    <w:rsid w:val="009B334C"/>
    <w:rsid w:val="009B3BD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A3B"/>
    <w:rsid w:val="009B7CAE"/>
    <w:rsid w:val="009B7D10"/>
    <w:rsid w:val="009B7DD3"/>
    <w:rsid w:val="009C039A"/>
    <w:rsid w:val="009C087A"/>
    <w:rsid w:val="009C0F57"/>
    <w:rsid w:val="009C1231"/>
    <w:rsid w:val="009C1B19"/>
    <w:rsid w:val="009C1D09"/>
    <w:rsid w:val="009C22F0"/>
    <w:rsid w:val="009C2572"/>
    <w:rsid w:val="009C2C61"/>
    <w:rsid w:val="009C2DA3"/>
    <w:rsid w:val="009C2F51"/>
    <w:rsid w:val="009C36D4"/>
    <w:rsid w:val="009C3A35"/>
    <w:rsid w:val="009C3E8C"/>
    <w:rsid w:val="009C450C"/>
    <w:rsid w:val="009C4A4A"/>
    <w:rsid w:val="009C4DB1"/>
    <w:rsid w:val="009C540A"/>
    <w:rsid w:val="009C54F4"/>
    <w:rsid w:val="009C5A43"/>
    <w:rsid w:val="009C5ADF"/>
    <w:rsid w:val="009C5F32"/>
    <w:rsid w:val="009C5F54"/>
    <w:rsid w:val="009C66F5"/>
    <w:rsid w:val="009C6990"/>
    <w:rsid w:val="009C71CA"/>
    <w:rsid w:val="009C720D"/>
    <w:rsid w:val="009C76C5"/>
    <w:rsid w:val="009C79FF"/>
    <w:rsid w:val="009C7F63"/>
    <w:rsid w:val="009D00C3"/>
    <w:rsid w:val="009D023C"/>
    <w:rsid w:val="009D065F"/>
    <w:rsid w:val="009D088C"/>
    <w:rsid w:val="009D0E0A"/>
    <w:rsid w:val="009D13E7"/>
    <w:rsid w:val="009D1712"/>
    <w:rsid w:val="009D1AD1"/>
    <w:rsid w:val="009D1C30"/>
    <w:rsid w:val="009D1E86"/>
    <w:rsid w:val="009D1F1E"/>
    <w:rsid w:val="009D23D3"/>
    <w:rsid w:val="009D281A"/>
    <w:rsid w:val="009D2B74"/>
    <w:rsid w:val="009D2CD6"/>
    <w:rsid w:val="009D2EE2"/>
    <w:rsid w:val="009D302E"/>
    <w:rsid w:val="009D31FA"/>
    <w:rsid w:val="009D374B"/>
    <w:rsid w:val="009D37B2"/>
    <w:rsid w:val="009D3847"/>
    <w:rsid w:val="009D3AB3"/>
    <w:rsid w:val="009D472B"/>
    <w:rsid w:val="009D5572"/>
    <w:rsid w:val="009D5691"/>
    <w:rsid w:val="009D6344"/>
    <w:rsid w:val="009D6473"/>
    <w:rsid w:val="009D6C4A"/>
    <w:rsid w:val="009D6C59"/>
    <w:rsid w:val="009D6C90"/>
    <w:rsid w:val="009D701C"/>
    <w:rsid w:val="009D736F"/>
    <w:rsid w:val="009D7A56"/>
    <w:rsid w:val="009E0330"/>
    <w:rsid w:val="009E0A55"/>
    <w:rsid w:val="009E0DFC"/>
    <w:rsid w:val="009E1952"/>
    <w:rsid w:val="009E1B76"/>
    <w:rsid w:val="009E2057"/>
    <w:rsid w:val="009E20B0"/>
    <w:rsid w:val="009E25C1"/>
    <w:rsid w:val="009E2A35"/>
    <w:rsid w:val="009E2A55"/>
    <w:rsid w:val="009E2C33"/>
    <w:rsid w:val="009E2DEF"/>
    <w:rsid w:val="009E2FBD"/>
    <w:rsid w:val="009E32F2"/>
    <w:rsid w:val="009E3342"/>
    <w:rsid w:val="009E347C"/>
    <w:rsid w:val="009E359D"/>
    <w:rsid w:val="009E3B73"/>
    <w:rsid w:val="009E41D0"/>
    <w:rsid w:val="009E4507"/>
    <w:rsid w:val="009E4BE2"/>
    <w:rsid w:val="009E4E6E"/>
    <w:rsid w:val="009E4F26"/>
    <w:rsid w:val="009E5013"/>
    <w:rsid w:val="009E5090"/>
    <w:rsid w:val="009E5242"/>
    <w:rsid w:val="009E527C"/>
    <w:rsid w:val="009E5310"/>
    <w:rsid w:val="009E53D8"/>
    <w:rsid w:val="009E57E5"/>
    <w:rsid w:val="009E5A69"/>
    <w:rsid w:val="009E5CF8"/>
    <w:rsid w:val="009E5E08"/>
    <w:rsid w:val="009E6203"/>
    <w:rsid w:val="009E6598"/>
    <w:rsid w:val="009E69AA"/>
    <w:rsid w:val="009E74B0"/>
    <w:rsid w:val="009E7870"/>
    <w:rsid w:val="009E7FF1"/>
    <w:rsid w:val="009F0B2F"/>
    <w:rsid w:val="009F0E33"/>
    <w:rsid w:val="009F0ED3"/>
    <w:rsid w:val="009F10D6"/>
    <w:rsid w:val="009F1526"/>
    <w:rsid w:val="009F16A2"/>
    <w:rsid w:val="009F1AE4"/>
    <w:rsid w:val="009F2476"/>
    <w:rsid w:val="009F24CE"/>
    <w:rsid w:val="009F2A9E"/>
    <w:rsid w:val="009F2AEB"/>
    <w:rsid w:val="009F3120"/>
    <w:rsid w:val="009F3B91"/>
    <w:rsid w:val="009F3F69"/>
    <w:rsid w:val="009F45AC"/>
    <w:rsid w:val="009F4995"/>
    <w:rsid w:val="009F49F4"/>
    <w:rsid w:val="009F4E00"/>
    <w:rsid w:val="009F558C"/>
    <w:rsid w:val="009F55AF"/>
    <w:rsid w:val="009F55E1"/>
    <w:rsid w:val="009F60C5"/>
    <w:rsid w:val="009F61EF"/>
    <w:rsid w:val="009F6CDF"/>
    <w:rsid w:val="009F6EF6"/>
    <w:rsid w:val="009F7016"/>
    <w:rsid w:val="009F7220"/>
    <w:rsid w:val="009F73B5"/>
    <w:rsid w:val="009F75A0"/>
    <w:rsid w:val="009F7663"/>
    <w:rsid w:val="009F7797"/>
    <w:rsid w:val="009F7D3F"/>
    <w:rsid w:val="009F7FA5"/>
    <w:rsid w:val="00A00119"/>
    <w:rsid w:val="00A0045C"/>
    <w:rsid w:val="00A00B8C"/>
    <w:rsid w:val="00A01216"/>
    <w:rsid w:val="00A012A4"/>
    <w:rsid w:val="00A0150D"/>
    <w:rsid w:val="00A01F70"/>
    <w:rsid w:val="00A02B44"/>
    <w:rsid w:val="00A02C27"/>
    <w:rsid w:val="00A034BF"/>
    <w:rsid w:val="00A035AF"/>
    <w:rsid w:val="00A035C6"/>
    <w:rsid w:val="00A03CA2"/>
    <w:rsid w:val="00A03F42"/>
    <w:rsid w:val="00A043BF"/>
    <w:rsid w:val="00A047EF"/>
    <w:rsid w:val="00A04921"/>
    <w:rsid w:val="00A04C86"/>
    <w:rsid w:val="00A0500D"/>
    <w:rsid w:val="00A05375"/>
    <w:rsid w:val="00A05A40"/>
    <w:rsid w:val="00A05D9F"/>
    <w:rsid w:val="00A06EBA"/>
    <w:rsid w:val="00A072CB"/>
    <w:rsid w:val="00A0741A"/>
    <w:rsid w:val="00A07DC9"/>
    <w:rsid w:val="00A07FB4"/>
    <w:rsid w:val="00A10455"/>
    <w:rsid w:val="00A10595"/>
    <w:rsid w:val="00A10CB7"/>
    <w:rsid w:val="00A10E32"/>
    <w:rsid w:val="00A1182A"/>
    <w:rsid w:val="00A119D9"/>
    <w:rsid w:val="00A11AE3"/>
    <w:rsid w:val="00A12131"/>
    <w:rsid w:val="00A12516"/>
    <w:rsid w:val="00A125BA"/>
    <w:rsid w:val="00A12962"/>
    <w:rsid w:val="00A12D8F"/>
    <w:rsid w:val="00A13393"/>
    <w:rsid w:val="00A137CE"/>
    <w:rsid w:val="00A13BA2"/>
    <w:rsid w:val="00A13BAB"/>
    <w:rsid w:val="00A15056"/>
    <w:rsid w:val="00A15402"/>
    <w:rsid w:val="00A15748"/>
    <w:rsid w:val="00A15C3E"/>
    <w:rsid w:val="00A166E2"/>
    <w:rsid w:val="00A168BC"/>
    <w:rsid w:val="00A16BC0"/>
    <w:rsid w:val="00A17498"/>
    <w:rsid w:val="00A17B20"/>
    <w:rsid w:val="00A17CE1"/>
    <w:rsid w:val="00A2003B"/>
    <w:rsid w:val="00A2006F"/>
    <w:rsid w:val="00A200E9"/>
    <w:rsid w:val="00A20A68"/>
    <w:rsid w:val="00A20C03"/>
    <w:rsid w:val="00A215EB"/>
    <w:rsid w:val="00A21617"/>
    <w:rsid w:val="00A21A11"/>
    <w:rsid w:val="00A21A68"/>
    <w:rsid w:val="00A2267A"/>
    <w:rsid w:val="00A22A92"/>
    <w:rsid w:val="00A22FCF"/>
    <w:rsid w:val="00A231AC"/>
    <w:rsid w:val="00A236C8"/>
    <w:rsid w:val="00A2375E"/>
    <w:rsid w:val="00A238AA"/>
    <w:rsid w:val="00A239D6"/>
    <w:rsid w:val="00A23D19"/>
    <w:rsid w:val="00A23F5C"/>
    <w:rsid w:val="00A243DC"/>
    <w:rsid w:val="00A245E2"/>
    <w:rsid w:val="00A2485C"/>
    <w:rsid w:val="00A248AF"/>
    <w:rsid w:val="00A24A87"/>
    <w:rsid w:val="00A250D3"/>
    <w:rsid w:val="00A251DA"/>
    <w:rsid w:val="00A2527C"/>
    <w:rsid w:val="00A255E2"/>
    <w:rsid w:val="00A25661"/>
    <w:rsid w:val="00A25723"/>
    <w:rsid w:val="00A25A1F"/>
    <w:rsid w:val="00A25D55"/>
    <w:rsid w:val="00A25E74"/>
    <w:rsid w:val="00A26002"/>
    <w:rsid w:val="00A26033"/>
    <w:rsid w:val="00A260AB"/>
    <w:rsid w:val="00A2610B"/>
    <w:rsid w:val="00A2627B"/>
    <w:rsid w:val="00A26290"/>
    <w:rsid w:val="00A263CB"/>
    <w:rsid w:val="00A264F9"/>
    <w:rsid w:val="00A267D5"/>
    <w:rsid w:val="00A26E79"/>
    <w:rsid w:val="00A271DF"/>
    <w:rsid w:val="00A2731A"/>
    <w:rsid w:val="00A2780A"/>
    <w:rsid w:val="00A279DC"/>
    <w:rsid w:val="00A27A2D"/>
    <w:rsid w:val="00A27A8B"/>
    <w:rsid w:val="00A27ED5"/>
    <w:rsid w:val="00A3077E"/>
    <w:rsid w:val="00A30A04"/>
    <w:rsid w:val="00A30E03"/>
    <w:rsid w:val="00A3139B"/>
    <w:rsid w:val="00A313D5"/>
    <w:rsid w:val="00A31A73"/>
    <w:rsid w:val="00A31B8C"/>
    <w:rsid w:val="00A31F60"/>
    <w:rsid w:val="00A32221"/>
    <w:rsid w:val="00A326C3"/>
    <w:rsid w:val="00A32822"/>
    <w:rsid w:val="00A3308F"/>
    <w:rsid w:val="00A3338E"/>
    <w:rsid w:val="00A3377C"/>
    <w:rsid w:val="00A34C37"/>
    <w:rsid w:val="00A3517F"/>
    <w:rsid w:val="00A35258"/>
    <w:rsid w:val="00A356CF"/>
    <w:rsid w:val="00A35804"/>
    <w:rsid w:val="00A35936"/>
    <w:rsid w:val="00A35939"/>
    <w:rsid w:val="00A35A84"/>
    <w:rsid w:val="00A35D6B"/>
    <w:rsid w:val="00A35E41"/>
    <w:rsid w:val="00A3613B"/>
    <w:rsid w:val="00A366D7"/>
    <w:rsid w:val="00A36940"/>
    <w:rsid w:val="00A36A2D"/>
    <w:rsid w:val="00A36B32"/>
    <w:rsid w:val="00A36CD8"/>
    <w:rsid w:val="00A36D2D"/>
    <w:rsid w:val="00A37723"/>
    <w:rsid w:val="00A37BAF"/>
    <w:rsid w:val="00A37BF9"/>
    <w:rsid w:val="00A37D26"/>
    <w:rsid w:val="00A37E1B"/>
    <w:rsid w:val="00A4045E"/>
    <w:rsid w:val="00A40594"/>
    <w:rsid w:val="00A40706"/>
    <w:rsid w:val="00A40C5E"/>
    <w:rsid w:val="00A40E99"/>
    <w:rsid w:val="00A41155"/>
    <w:rsid w:val="00A41163"/>
    <w:rsid w:val="00A4116A"/>
    <w:rsid w:val="00A413F6"/>
    <w:rsid w:val="00A41A66"/>
    <w:rsid w:val="00A41A94"/>
    <w:rsid w:val="00A41AB5"/>
    <w:rsid w:val="00A41B84"/>
    <w:rsid w:val="00A4202F"/>
    <w:rsid w:val="00A42094"/>
    <w:rsid w:val="00A42433"/>
    <w:rsid w:val="00A4336E"/>
    <w:rsid w:val="00A4349E"/>
    <w:rsid w:val="00A437AD"/>
    <w:rsid w:val="00A438EB"/>
    <w:rsid w:val="00A43E06"/>
    <w:rsid w:val="00A43E8C"/>
    <w:rsid w:val="00A441E4"/>
    <w:rsid w:val="00A4475B"/>
    <w:rsid w:val="00A44A20"/>
    <w:rsid w:val="00A44A85"/>
    <w:rsid w:val="00A44AA3"/>
    <w:rsid w:val="00A44BF1"/>
    <w:rsid w:val="00A45158"/>
    <w:rsid w:val="00A45398"/>
    <w:rsid w:val="00A45C90"/>
    <w:rsid w:val="00A45F46"/>
    <w:rsid w:val="00A46221"/>
    <w:rsid w:val="00A4693C"/>
    <w:rsid w:val="00A46A88"/>
    <w:rsid w:val="00A46AA0"/>
    <w:rsid w:val="00A46E70"/>
    <w:rsid w:val="00A47512"/>
    <w:rsid w:val="00A476A7"/>
    <w:rsid w:val="00A47B64"/>
    <w:rsid w:val="00A47D1D"/>
    <w:rsid w:val="00A50880"/>
    <w:rsid w:val="00A50DBE"/>
    <w:rsid w:val="00A50E29"/>
    <w:rsid w:val="00A512E5"/>
    <w:rsid w:val="00A512FF"/>
    <w:rsid w:val="00A5146F"/>
    <w:rsid w:val="00A51580"/>
    <w:rsid w:val="00A515F1"/>
    <w:rsid w:val="00A518B3"/>
    <w:rsid w:val="00A518FC"/>
    <w:rsid w:val="00A51C2D"/>
    <w:rsid w:val="00A51E4D"/>
    <w:rsid w:val="00A5296F"/>
    <w:rsid w:val="00A529A5"/>
    <w:rsid w:val="00A529A9"/>
    <w:rsid w:val="00A529DC"/>
    <w:rsid w:val="00A52B54"/>
    <w:rsid w:val="00A52BE4"/>
    <w:rsid w:val="00A53241"/>
    <w:rsid w:val="00A5355D"/>
    <w:rsid w:val="00A535D0"/>
    <w:rsid w:val="00A5423E"/>
    <w:rsid w:val="00A543F0"/>
    <w:rsid w:val="00A54A66"/>
    <w:rsid w:val="00A54BF4"/>
    <w:rsid w:val="00A54E98"/>
    <w:rsid w:val="00A55A93"/>
    <w:rsid w:val="00A55B4A"/>
    <w:rsid w:val="00A55B71"/>
    <w:rsid w:val="00A55CA3"/>
    <w:rsid w:val="00A55CCD"/>
    <w:rsid w:val="00A55D72"/>
    <w:rsid w:val="00A55F96"/>
    <w:rsid w:val="00A561F2"/>
    <w:rsid w:val="00A56718"/>
    <w:rsid w:val="00A5708C"/>
    <w:rsid w:val="00A571FA"/>
    <w:rsid w:val="00A5733C"/>
    <w:rsid w:val="00A575CA"/>
    <w:rsid w:val="00A57679"/>
    <w:rsid w:val="00A57C02"/>
    <w:rsid w:val="00A57CAC"/>
    <w:rsid w:val="00A612E3"/>
    <w:rsid w:val="00A613C1"/>
    <w:rsid w:val="00A613C4"/>
    <w:rsid w:val="00A61A5C"/>
    <w:rsid w:val="00A61B11"/>
    <w:rsid w:val="00A63081"/>
    <w:rsid w:val="00A63201"/>
    <w:rsid w:val="00A6328E"/>
    <w:rsid w:val="00A634EB"/>
    <w:rsid w:val="00A63CA6"/>
    <w:rsid w:val="00A648E8"/>
    <w:rsid w:val="00A652E3"/>
    <w:rsid w:val="00A65396"/>
    <w:rsid w:val="00A65520"/>
    <w:rsid w:val="00A658A5"/>
    <w:rsid w:val="00A658F3"/>
    <w:rsid w:val="00A65B76"/>
    <w:rsid w:val="00A65FB9"/>
    <w:rsid w:val="00A660EB"/>
    <w:rsid w:val="00A66900"/>
    <w:rsid w:val="00A67247"/>
    <w:rsid w:val="00A673D8"/>
    <w:rsid w:val="00A67A71"/>
    <w:rsid w:val="00A67CF8"/>
    <w:rsid w:val="00A67DC2"/>
    <w:rsid w:val="00A67ED4"/>
    <w:rsid w:val="00A703D3"/>
    <w:rsid w:val="00A705D5"/>
    <w:rsid w:val="00A70871"/>
    <w:rsid w:val="00A70D0B"/>
    <w:rsid w:val="00A70E56"/>
    <w:rsid w:val="00A71197"/>
    <w:rsid w:val="00A717AA"/>
    <w:rsid w:val="00A718D1"/>
    <w:rsid w:val="00A71965"/>
    <w:rsid w:val="00A71AC2"/>
    <w:rsid w:val="00A71E01"/>
    <w:rsid w:val="00A72015"/>
    <w:rsid w:val="00A721AF"/>
    <w:rsid w:val="00A72A41"/>
    <w:rsid w:val="00A72AC0"/>
    <w:rsid w:val="00A72F19"/>
    <w:rsid w:val="00A73193"/>
    <w:rsid w:val="00A731DA"/>
    <w:rsid w:val="00A731FA"/>
    <w:rsid w:val="00A7322E"/>
    <w:rsid w:val="00A7363B"/>
    <w:rsid w:val="00A73B08"/>
    <w:rsid w:val="00A73CD2"/>
    <w:rsid w:val="00A73D63"/>
    <w:rsid w:val="00A73F9D"/>
    <w:rsid w:val="00A74433"/>
    <w:rsid w:val="00A7449F"/>
    <w:rsid w:val="00A749EA"/>
    <w:rsid w:val="00A74A91"/>
    <w:rsid w:val="00A74FC2"/>
    <w:rsid w:val="00A75129"/>
    <w:rsid w:val="00A7540E"/>
    <w:rsid w:val="00A75F19"/>
    <w:rsid w:val="00A75F36"/>
    <w:rsid w:val="00A7604A"/>
    <w:rsid w:val="00A768EC"/>
    <w:rsid w:val="00A76965"/>
    <w:rsid w:val="00A76B47"/>
    <w:rsid w:val="00A76BDE"/>
    <w:rsid w:val="00A7752B"/>
    <w:rsid w:val="00A7763A"/>
    <w:rsid w:val="00A77724"/>
    <w:rsid w:val="00A7785E"/>
    <w:rsid w:val="00A77D85"/>
    <w:rsid w:val="00A80163"/>
    <w:rsid w:val="00A80420"/>
    <w:rsid w:val="00A8064B"/>
    <w:rsid w:val="00A80676"/>
    <w:rsid w:val="00A8069B"/>
    <w:rsid w:val="00A8099F"/>
    <w:rsid w:val="00A80A74"/>
    <w:rsid w:val="00A80EFB"/>
    <w:rsid w:val="00A8112E"/>
    <w:rsid w:val="00A815DF"/>
    <w:rsid w:val="00A8169B"/>
    <w:rsid w:val="00A818E5"/>
    <w:rsid w:val="00A81A07"/>
    <w:rsid w:val="00A81A64"/>
    <w:rsid w:val="00A81AB2"/>
    <w:rsid w:val="00A81F5F"/>
    <w:rsid w:val="00A8231A"/>
    <w:rsid w:val="00A828C9"/>
    <w:rsid w:val="00A82A87"/>
    <w:rsid w:val="00A82C99"/>
    <w:rsid w:val="00A82D83"/>
    <w:rsid w:val="00A82F03"/>
    <w:rsid w:val="00A83A9D"/>
    <w:rsid w:val="00A83EC9"/>
    <w:rsid w:val="00A847A3"/>
    <w:rsid w:val="00A848AA"/>
    <w:rsid w:val="00A84988"/>
    <w:rsid w:val="00A8499B"/>
    <w:rsid w:val="00A84C0A"/>
    <w:rsid w:val="00A84DC6"/>
    <w:rsid w:val="00A85638"/>
    <w:rsid w:val="00A8565A"/>
    <w:rsid w:val="00A85BB7"/>
    <w:rsid w:val="00A86797"/>
    <w:rsid w:val="00A86B7A"/>
    <w:rsid w:val="00A86E69"/>
    <w:rsid w:val="00A86EB4"/>
    <w:rsid w:val="00A86F14"/>
    <w:rsid w:val="00A87086"/>
    <w:rsid w:val="00A87368"/>
    <w:rsid w:val="00A873B1"/>
    <w:rsid w:val="00A873B9"/>
    <w:rsid w:val="00A87798"/>
    <w:rsid w:val="00A87A80"/>
    <w:rsid w:val="00A87C56"/>
    <w:rsid w:val="00A907BB"/>
    <w:rsid w:val="00A909E9"/>
    <w:rsid w:val="00A90C8A"/>
    <w:rsid w:val="00A90DE7"/>
    <w:rsid w:val="00A91034"/>
    <w:rsid w:val="00A912A2"/>
    <w:rsid w:val="00A91328"/>
    <w:rsid w:val="00A915CF"/>
    <w:rsid w:val="00A91C43"/>
    <w:rsid w:val="00A9204D"/>
    <w:rsid w:val="00A9230E"/>
    <w:rsid w:val="00A9253D"/>
    <w:rsid w:val="00A928AE"/>
    <w:rsid w:val="00A9325F"/>
    <w:rsid w:val="00A932A9"/>
    <w:rsid w:val="00A93508"/>
    <w:rsid w:val="00A9375A"/>
    <w:rsid w:val="00A93772"/>
    <w:rsid w:val="00A93ABD"/>
    <w:rsid w:val="00A93C15"/>
    <w:rsid w:val="00A93E76"/>
    <w:rsid w:val="00A94345"/>
    <w:rsid w:val="00A94735"/>
    <w:rsid w:val="00A947B5"/>
    <w:rsid w:val="00A94961"/>
    <w:rsid w:val="00A94A64"/>
    <w:rsid w:val="00A94F2E"/>
    <w:rsid w:val="00A95002"/>
    <w:rsid w:val="00A95539"/>
    <w:rsid w:val="00A95891"/>
    <w:rsid w:val="00A95A2F"/>
    <w:rsid w:val="00A95E1D"/>
    <w:rsid w:val="00A96186"/>
    <w:rsid w:val="00A96571"/>
    <w:rsid w:val="00A976CC"/>
    <w:rsid w:val="00A97F34"/>
    <w:rsid w:val="00AA0223"/>
    <w:rsid w:val="00AA03D1"/>
    <w:rsid w:val="00AA0A3C"/>
    <w:rsid w:val="00AA0E95"/>
    <w:rsid w:val="00AA1D94"/>
    <w:rsid w:val="00AA1E28"/>
    <w:rsid w:val="00AA224A"/>
    <w:rsid w:val="00AA243D"/>
    <w:rsid w:val="00AA3332"/>
    <w:rsid w:val="00AA34B2"/>
    <w:rsid w:val="00AA35DB"/>
    <w:rsid w:val="00AA378C"/>
    <w:rsid w:val="00AA37B6"/>
    <w:rsid w:val="00AA38AB"/>
    <w:rsid w:val="00AA3C42"/>
    <w:rsid w:val="00AA3EF9"/>
    <w:rsid w:val="00AA41FC"/>
    <w:rsid w:val="00AA436E"/>
    <w:rsid w:val="00AA4724"/>
    <w:rsid w:val="00AA4A4D"/>
    <w:rsid w:val="00AA4A75"/>
    <w:rsid w:val="00AA4A8B"/>
    <w:rsid w:val="00AA50BB"/>
    <w:rsid w:val="00AA5483"/>
    <w:rsid w:val="00AA54F5"/>
    <w:rsid w:val="00AA581C"/>
    <w:rsid w:val="00AA5ADA"/>
    <w:rsid w:val="00AA5BC6"/>
    <w:rsid w:val="00AA5C57"/>
    <w:rsid w:val="00AA5DFA"/>
    <w:rsid w:val="00AA6108"/>
    <w:rsid w:val="00AA6164"/>
    <w:rsid w:val="00AA6218"/>
    <w:rsid w:val="00AA6F37"/>
    <w:rsid w:val="00AA70F8"/>
    <w:rsid w:val="00AA7715"/>
    <w:rsid w:val="00AA7790"/>
    <w:rsid w:val="00AA789D"/>
    <w:rsid w:val="00AA7DE3"/>
    <w:rsid w:val="00AB045E"/>
    <w:rsid w:val="00AB0492"/>
    <w:rsid w:val="00AB04DE"/>
    <w:rsid w:val="00AB06A2"/>
    <w:rsid w:val="00AB0D00"/>
    <w:rsid w:val="00AB1012"/>
    <w:rsid w:val="00AB1041"/>
    <w:rsid w:val="00AB11F3"/>
    <w:rsid w:val="00AB1203"/>
    <w:rsid w:val="00AB1B7D"/>
    <w:rsid w:val="00AB2064"/>
    <w:rsid w:val="00AB226E"/>
    <w:rsid w:val="00AB2361"/>
    <w:rsid w:val="00AB24EC"/>
    <w:rsid w:val="00AB25F3"/>
    <w:rsid w:val="00AB2733"/>
    <w:rsid w:val="00AB293C"/>
    <w:rsid w:val="00AB2B0A"/>
    <w:rsid w:val="00AB2D5B"/>
    <w:rsid w:val="00AB3762"/>
    <w:rsid w:val="00AB3B30"/>
    <w:rsid w:val="00AB3C5E"/>
    <w:rsid w:val="00AB465F"/>
    <w:rsid w:val="00AB473F"/>
    <w:rsid w:val="00AB4A1A"/>
    <w:rsid w:val="00AB4AA2"/>
    <w:rsid w:val="00AB4C85"/>
    <w:rsid w:val="00AB4CF5"/>
    <w:rsid w:val="00AB4D3D"/>
    <w:rsid w:val="00AB5383"/>
    <w:rsid w:val="00AB57AE"/>
    <w:rsid w:val="00AB5F25"/>
    <w:rsid w:val="00AB6035"/>
    <w:rsid w:val="00AB623A"/>
    <w:rsid w:val="00AB6402"/>
    <w:rsid w:val="00AB64AC"/>
    <w:rsid w:val="00AB6891"/>
    <w:rsid w:val="00AB6EEB"/>
    <w:rsid w:val="00AB7516"/>
    <w:rsid w:val="00AB75E2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20CE"/>
    <w:rsid w:val="00AC37EC"/>
    <w:rsid w:val="00AC385A"/>
    <w:rsid w:val="00AC3C4E"/>
    <w:rsid w:val="00AC3C6E"/>
    <w:rsid w:val="00AC40B0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738C"/>
    <w:rsid w:val="00AC73B6"/>
    <w:rsid w:val="00AC7578"/>
    <w:rsid w:val="00AD0E8D"/>
    <w:rsid w:val="00AD1213"/>
    <w:rsid w:val="00AD1F57"/>
    <w:rsid w:val="00AD2303"/>
    <w:rsid w:val="00AD2319"/>
    <w:rsid w:val="00AD23E5"/>
    <w:rsid w:val="00AD24BC"/>
    <w:rsid w:val="00AD28A5"/>
    <w:rsid w:val="00AD28C6"/>
    <w:rsid w:val="00AD28D8"/>
    <w:rsid w:val="00AD36B0"/>
    <w:rsid w:val="00AD387B"/>
    <w:rsid w:val="00AD38FF"/>
    <w:rsid w:val="00AD391B"/>
    <w:rsid w:val="00AD3D5D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680F"/>
    <w:rsid w:val="00AD7038"/>
    <w:rsid w:val="00AD71C2"/>
    <w:rsid w:val="00AD729E"/>
    <w:rsid w:val="00AD7CAF"/>
    <w:rsid w:val="00AE05CF"/>
    <w:rsid w:val="00AE07B0"/>
    <w:rsid w:val="00AE0EBC"/>
    <w:rsid w:val="00AE0F11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974"/>
    <w:rsid w:val="00AE2A77"/>
    <w:rsid w:val="00AE2C89"/>
    <w:rsid w:val="00AE2F66"/>
    <w:rsid w:val="00AE300A"/>
    <w:rsid w:val="00AE30B4"/>
    <w:rsid w:val="00AE312E"/>
    <w:rsid w:val="00AE3A01"/>
    <w:rsid w:val="00AE3D36"/>
    <w:rsid w:val="00AE40CC"/>
    <w:rsid w:val="00AE42EC"/>
    <w:rsid w:val="00AE4406"/>
    <w:rsid w:val="00AE486D"/>
    <w:rsid w:val="00AE48AB"/>
    <w:rsid w:val="00AE4E85"/>
    <w:rsid w:val="00AE5101"/>
    <w:rsid w:val="00AE528A"/>
    <w:rsid w:val="00AE5617"/>
    <w:rsid w:val="00AE56B0"/>
    <w:rsid w:val="00AE5A34"/>
    <w:rsid w:val="00AE5DA1"/>
    <w:rsid w:val="00AE6152"/>
    <w:rsid w:val="00AE627E"/>
    <w:rsid w:val="00AE62A9"/>
    <w:rsid w:val="00AE67D1"/>
    <w:rsid w:val="00AE6EE7"/>
    <w:rsid w:val="00AE6F68"/>
    <w:rsid w:val="00AE731D"/>
    <w:rsid w:val="00AE7640"/>
    <w:rsid w:val="00AE795F"/>
    <w:rsid w:val="00AE7D01"/>
    <w:rsid w:val="00AE7F21"/>
    <w:rsid w:val="00AF02B9"/>
    <w:rsid w:val="00AF0326"/>
    <w:rsid w:val="00AF0DD5"/>
    <w:rsid w:val="00AF0F94"/>
    <w:rsid w:val="00AF108F"/>
    <w:rsid w:val="00AF15DE"/>
    <w:rsid w:val="00AF1868"/>
    <w:rsid w:val="00AF1EDD"/>
    <w:rsid w:val="00AF1F1C"/>
    <w:rsid w:val="00AF22E8"/>
    <w:rsid w:val="00AF323F"/>
    <w:rsid w:val="00AF33A6"/>
    <w:rsid w:val="00AF3628"/>
    <w:rsid w:val="00AF36F1"/>
    <w:rsid w:val="00AF37B4"/>
    <w:rsid w:val="00AF3D56"/>
    <w:rsid w:val="00AF4070"/>
    <w:rsid w:val="00AF42CB"/>
    <w:rsid w:val="00AF4C7C"/>
    <w:rsid w:val="00AF4DB1"/>
    <w:rsid w:val="00AF4ED7"/>
    <w:rsid w:val="00AF5549"/>
    <w:rsid w:val="00AF5D5A"/>
    <w:rsid w:val="00AF5FB7"/>
    <w:rsid w:val="00AF6202"/>
    <w:rsid w:val="00AF6A5B"/>
    <w:rsid w:val="00AF6A8D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AF7EB3"/>
    <w:rsid w:val="00B00339"/>
    <w:rsid w:val="00B00677"/>
    <w:rsid w:val="00B00768"/>
    <w:rsid w:val="00B012B7"/>
    <w:rsid w:val="00B01731"/>
    <w:rsid w:val="00B01B69"/>
    <w:rsid w:val="00B01EAF"/>
    <w:rsid w:val="00B02274"/>
    <w:rsid w:val="00B0243B"/>
    <w:rsid w:val="00B02CDD"/>
    <w:rsid w:val="00B03286"/>
    <w:rsid w:val="00B04114"/>
    <w:rsid w:val="00B041A0"/>
    <w:rsid w:val="00B04C7B"/>
    <w:rsid w:val="00B04D19"/>
    <w:rsid w:val="00B04D24"/>
    <w:rsid w:val="00B053EF"/>
    <w:rsid w:val="00B0572F"/>
    <w:rsid w:val="00B057FC"/>
    <w:rsid w:val="00B06244"/>
    <w:rsid w:val="00B06878"/>
    <w:rsid w:val="00B06CF5"/>
    <w:rsid w:val="00B06FDC"/>
    <w:rsid w:val="00B079B4"/>
    <w:rsid w:val="00B07C5B"/>
    <w:rsid w:val="00B07EF4"/>
    <w:rsid w:val="00B1027F"/>
    <w:rsid w:val="00B10565"/>
    <w:rsid w:val="00B107F0"/>
    <w:rsid w:val="00B10A21"/>
    <w:rsid w:val="00B10AA1"/>
    <w:rsid w:val="00B11C9D"/>
    <w:rsid w:val="00B11D88"/>
    <w:rsid w:val="00B12B50"/>
    <w:rsid w:val="00B1311C"/>
    <w:rsid w:val="00B133E8"/>
    <w:rsid w:val="00B13DBA"/>
    <w:rsid w:val="00B13E8C"/>
    <w:rsid w:val="00B13FE7"/>
    <w:rsid w:val="00B14457"/>
    <w:rsid w:val="00B14866"/>
    <w:rsid w:val="00B15EA1"/>
    <w:rsid w:val="00B163EF"/>
    <w:rsid w:val="00B1661F"/>
    <w:rsid w:val="00B16AA7"/>
    <w:rsid w:val="00B16C25"/>
    <w:rsid w:val="00B173D9"/>
    <w:rsid w:val="00B17488"/>
    <w:rsid w:val="00B176AE"/>
    <w:rsid w:val="00B17967"/>
    <w:rsid w:val="00B179BE"/>
    <w:rsid w:val="00B17AC9"/>
    <w:rsid w:val="00B17B0F"/>
    <w:rsid w:val="00B17CBB"/>
    <w:rsid w:val="00B204F9"/>
    <w:rsid w:val="00B20F06"/>
    <w:rsid w:val="00B21368"/>
    <w:rsid w:val="00B21547"/>
    <w:rsid w:val="00B21B5E"/>
    <w:rsid w:val="00B22052"/>
    <w:rsid w:val="00B22113"/>
    <w:rsid w:val="00B221AC"/>
    <w:rsid w:val="00B22530"/>
    <w:rsid w:val="00B22936"/>
    <w:rsid w:val="00B229B5"/>
    <w:rsid w:val="00B22F0F"/>
    <w:rsid w:val="00B22F92"/>
    <w:rsid w:val="00B234D6"/>
    <w:rsid w:val="00B23572"/>
    <w:rsid w:val="00B23907"/>
    <w:rsid w:val="00B23C92"/>
    <w:rsid w:val="00B24290"/>
    <w:rsid w:val="00B24D4A"/>
    <w:rsid w:val="00B24DDD"/>
    <w:rsid w:val="00B24FED"/>
    <w:rsid w:val="00B250D1"/>
    <w:rsid w:val="00B258E4"/>
    <w:rsid w:val="00B258E5"/>
    <w:rsid w:val="00B26178"/>
    <w:rsid w:val="00B26273"/>
    <w:rsid w:val="00B26962"/>
    <w:rsid w:val="00B26EAE"/>
    <w:rsid w:val="00B27277"/>
    <w:rsid w:val="00B27534"/>
    <w:rsid w:val="00B276C9"/>
    <w:rsid w:val="00B276E8"/>
    <w:rsid w:val="00B27A1B"/>
    <w:rsid w:val="00B30135"/>
    <w:rsid w:val="00B3014D"/>
    <w:rsid w:val="00B306C9"/>
    <w:rsid w:val="00B30A4B"/>
    <w:rsid w:val="00B30C7F"/>
    <w:rsid w:val="00B30F3F"/>
    <w:rsid w:val="00B31991"/>
    <w:rsid w:val="00B31BE0"/>
    <w:rsid w:val="00B31F13"/>
    <w:rsid w:val="00B328C3"/>
    <w:rsid w:val="00B32E0C"/>
    <w:rsid w:val="00B336B6"/>
    <w:rsid w:val="00B33A02"/>
    <w:rsid w:val="00B33EB1"/>
    <w:rsid w:val="00B34152"/>
    <w:rsid w:val="00B34C0A"/>
    <w:rsid w:val="00B35150"/>
    <w:rsid w:val="00B359BA"/>
    <w:rsid w:val="00B35A5D"/>
    <w:rsid w:val="00B35C77"/>
    <w:rsid w:val="00B35DDF"/>
    <w:rsid w:val="00B35FE3"/>
    <w:rsid w:val="00B360A6"/>
    <w:rsid w:val="00B3628E"/>
    <w:rsid w:val="00B36607"/>
    <w:rsid w:val="00B368B7"/>
    <w:rsid w:val="00B36D60"/>
    <w:rsid w:val="00B36E81"/>
    <w:rsid w:val="00B36FB4"/>
    <w:rsid w:val="00B37084"/>
    <w:rsid w:val="00B376E3"/>
    <w:rsid w:val="00B376EC"/>
    <w:rsid w:val="00B379F7"/>
    <w:rsid w:val="00B37BB5"/>
    <w:rsid w:val="00B401D2"/>
    <w:rsid w:val="00B410F0"/>
    <w:rsid w:val="00B41749"/>
    <w:rsid w:val="00B41D24"/>
    <w:rsid w:val="00B41EC6"/>
    <w:rsid w:val="00B4220B"/>
    <w:rsid w:val="00B42847"/>
    <w:rsid w:val="00B42BCC"/>
    <w:rsid w:val="00B42FE3"/>
    <w:rsid w:val="00B4313C"/>
    <w:rsid w:val="00B43626"/>
    <w:rsid w:val="00B43B33"/>
    <w:rsid w:val="00B44142"/>
    <w:rsid w:val="00B44C2D"/>
    <w:rsid w:val="00B44E8F"/>
    <w:rsid w:val="00B44F64"/>
    <w:rsid w:val="00B452C1"/>
    <w:rsid w:val="00B455B9"/>
    <w:rsid w:val="00B46007"/>
    <w:rsid w:val="00B4610A"/>
    <w:rsid w:val="00B461E1"/>
    <w:rsid w:val="00B46966"/>
    <w:rsid w:val="00B4719F"/>
    <w:rsid w:val="00B4735E"/>
    <w:rsid w:val="00B473DA"/>
    <w:rsid w:val="00B47571"/>
    <w:rsid w:val="00B47A1F"/>
    <w:rsid w:val="00B510C2"/>
    <w:rsid w:val="00B5111A"/>
    <w:rsid w:val="00B515D3"/>
    <w:rsid w:val="00B51703"/>
    <w:rsid w:val="00B51CE6"/>
    <w:rsid w:val="00B51D39"/>
    <w:rsid w:val="00B51E30"/>
    <w:rsid w:val="00B525EE"/>
    <w:rsid w:val="00B5282A"/>
    <w:rsid w:val="00B52E44"/>
    <w:rsid w:val="00B53480"/>
    <w:rsid w:val="00B5367D"/>
    <w:rsid w:val="00B53F41"/>
    <w:rsid w:val="00B54948"/>
    <w:rsid w:val="00B54A99"/>
    <w:rsid w:val="00B556B4"/>
    <w:rsid w:val="00B557B3"/>
    <w:rsid w:val="00B55BDB"/>
    <w:rsid w:val="00B55C8C"/>
    <w:rsid w:val="00B55D12"/>
    <w:rsid w:val="00B56449"/>
    <w:rsid w:val="00B564ED"/>
    <w:rsid w:val="00B56501"/>
    <w:rsid w:val="00B565CB"/>
    <w:rsid w:val="00B5686C"/>
    <w:rsid w:val="00B56D02"/>
    <w:rsid w:val="00B56F8A"/>
    <w:rsid w:val="00B57748"/>
    <w:rsid w:val="00B57AE9"/>
    <w:rsid w:val="00B57F28"/>
    <w:rsid w:val="00B600F2"/>
    <w:rsid w:val="00B601A5"/>
    <w:rsid w:val="00B605EF"/>
    <w:rsid w:val="00B60C43"/>
    <w:rsid w:val="00B611F4"/>
    <w:rsid w:val="00B6134F"/>
    <w:rsid w:val="00B61A8E"/>
    <w:rsid w:val="00B61E8F"/>
    <w:rsid w:val="00B6271C"/>
    <w:rsid w:val="00B62827"/>
    <w:rsid w:val="00B629A2"/>
    <w:rsid w:val="00B62D9A"/>
    <w:rsid w:val="00B62E66"/>
    <w:rsid w:val="00B62F8A"/>
    <w:rsid w:val="00B63B2F"/>
    <w:rsid w:val="00B6441E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A9"/>
    <w:rsid w:val="00B670FB"/>
    <w:rsid w:val="00B701F7"/>
    <w:rsid w:val="00B70D08"/>
    <w:rsid w:val="00B71031"/>
    <w:rsid w:val="00B711A2"/>
    <w:rsid w:val="00B711DB"/>
    <w:rsid w:val="00B714EF"/>
    <w:rsid w:val="00B71664"/>
    <w:rsid w:val="00B71F91"/>
    <w:rsid w:val="00B72289"/>
    <w:rsid w:val="00B7277A"/>
    <w:rsid w:val="00B72A65"/>
    <w:rsid w:val="00B72C7E"/>
    <w:rsid w:val="00B72CAC"/>
    <w:rsid w:val="00B73B70"/>
    <w:rsid w:val="00B73F5E"/>
    <w:rsid w:val="00B74294"/>
    <w:rsid w:val="00B746D7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693B"/>
    <w:rsid w:val="00B76B96"/>
    <w:rsid w:val="00B7721E"/>
    <w:rsid w:val="00B77764"/>
    <w:rsid w:val="00B77B81"/>
    <w:rsid w:val="00B77E3C"/>
    <w:rsid w:val="00B80347"/>
    <w:rsid w:val="00B804ED"/>
    <w:rsid w:val="00B80C5D"/>
    <w:rsid w:val="00B80DDE"/>
    <w:rsid w:val="00B80DE7"/>
    <w:rsid w:val="00B80E6F"/>
    <w:rsid w:val="00B81019"/>
    <w:rsid w:val="00B81302"/>
    <w:rsid w:val="00B8132C"/>
    <w:rsid w:val="00B82007"/>
    <w:rsid w:val="00B82266"/>
    <w:rsid w:val="00B8239A"/>
    <w:rsid w:val="00B82540"/>
    <w:rsid w:val="00B8275E"/>
    <w:rsid w:val="00B82FCF"/>
    <w:rsid w:val="00B83907"/>
    <w:rsid w:val="00B83AB1"/>
    <w:rsid w:val="00B84102"/>
    <w:rsid w:val="00B8440A"/>
    <w:rsid w:val="00B8441F"/>
    <w:rsid w:val="00B846AC"/>
    <w:rsid w:val="00B84835"/>
    <w:rsid w:val="00B84CAE"/>
    <w:rsid w:val="00B84D2C"/>
    <w:rsid w:val="00B84F66"/>
    <w:rsid w:val="00B85026"/>
    <w:rsid w:val="00B856E9"/>
    <w:rsid w:val="00B85A47"/>
    <w:rsid w:val="00B85DCA"/>
    <w:rsid w:val="00B85ECC"/>
    <w:rsid w:val="00B860E1"/>
    <w:rsid w:val="00B8626C"/>
    <w:rsid w:val="00B86451"/>
    <w:rsid w:val="00B86BFA"/>
    <w:rsid w:val="00B86E1D"/>
    <w:rsid w:val="00B87217"/>
    <w:rsid w:val="00B8749B"/>
    <w:rsid w:val="00B87D1E"/>
    <w:rsid w:val="00B87ECA"/>
    <w:rsid w:val="00B87F09"/>
    <w:rsid w:val="00B908FE"/>
    <w:rsid w:val="00B90AA6"/>
    <w:rsid w:val="00B90C40"/>
    <w:rsid w:val="00B9181C"/>
    <w:rsid w:val="00B91AA1"/>
    <w:rsid w:val="00B92064"/>
    <w:rsid w:val="00B92475"/>
    <w:rsid w:val="00B92838"/>
    <w:rsid w:val="00B92A49"/>
    <w:rsid w:val="00B932E9"/>
    <w:rsid w:val="00B93396"/>
    <w:rsid w:val="00B934CF"/>
    <w:rsid w:val="00B9354C"/>
    <w:rsid w:val="00B93B49"/>
    <w:rsid w:val="00B945AD"/>
    <w:rsid w:val="00B94772"/>
    <w:rsid w:val="00B94D54"/>
    <w:rsid w:val="00B94F70"/>
    <w:rsid w:val="00B9562F"/>
    <w:rsid w:val="00B95969"/>
    <w:rsid w:val="00B95C91"/>
    <w:rsid w:val="00B96049"/>
    <w:rsid w:val="00B973B9"/>
    <w:rsid w:val="00B97CB1"/>
    <w:rsid w:val="00BA0027"/>
    <w:rsid w:val="00BA0696"/>
    <w:rsid w:val="00BA06FE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7FE"/>
    <w:rsid w:val="00BA2B25"/>
    <w:rsid w:val="00BA2CC2"/>
    <w:rsid w:val="00BA2DAD"/>
    <w:rsid w:val="00BA3125"/>
    <w:rsid w:val="00BA31B5"/>
    <w:rsid w:val="00BA3490"/>
    <w:rsid w:val="00BA35C0"/>
    <w:rsid w:val="00BA39AD"/>
    <w:rsid w:val="00BA4083"/>
    <w:rsid w:val="00BA42BE"/>
    <w:rsid w:val="00BA43BE"/>
    <w:rsid w:val="00BA4878"/>
    <w:rsid w:val="00BA4915"/>
    <w:rsid w:val="00BA49DE"/>
    <w:rsid w:val="00BA4AE6"/>
    <w:rsid w:val="00BA4C8E"/>
    <w:rsid w:val="00BA5AE1"/>
    <w:rsid w:val="00BA5AE8"/>
    <w:rsid w:val="00BA5CE9"/>
    <w:rsid w:val="00BA5E82"/>
    <w:rsid w:val="00BA5F56"/>
    <w:rsid w:val="00BA62FD"/>
    <w:rsid w:val="00BA6942"/>
    <w:rsid w:val="00BA69BC"/>
    <w:rsid w:val="00BA6C06"/>
    <w:rsid w:val="00BA6DBB"/>
    <w:rsid w:val="00BA788A"/>
    <w:rsid w:val="00BA7921"/>
    <w:rsid w:val="00BA793B"/>
    <w:rsid w:val="00BA7A3C"/>
    <w:rsid w:val="00BA7A53"/>
    <w:rsid w:val="00BA7B3D"/>
    <w:rsid w:val="00BB02C7"/>
    <w:rsid w:val="00BB0EBB"/>
    <w:rsid w:val="00BB1732"/>
    <w:rsid w:val="00BB2EAC"/>
    <w:rsid w:val="00BB36AA"/>
    <w:rsid w:val="00BB370D"/>
    <w:rsid w:val="00BB3C0A"/>
    <w:rsid w:val="00BB4150"/>
    <w:rsid w:val="00BB4248"/>
    <w:rsid w:val="00BB536E"/>
    <w:rsid w:val="00BB55D7"/>
    <w:rsid w:val="00BB57DD"/>
    <w:rsid w:val="00BB5853"/>
    <w:rsid w:val="00BB5BCC"/>
    <w:rsid w:val="00BB5EE6"/>
    <w:rsid w:val="00BB5F28"/>
    <w:rsid w:val="00BB6120"/>
    <w:rsid w:val="00BB628F"/>
    <w:rsid w:val="00BB6C1F"/>
    <w:rsid w:val="00BB6E95"/>
    <w:rsid w:val="00BB6ED7"/>
    <w:rsid w:val="00BB6EE3"/>
    <w:rsid w:val="00BB6F36"/>
    <w:rsid w:val="00BB7F91"/>
    <w:rsid w:val="00BB7F9C"/>
    <w:rsid w:val="00BC0504"/>
    <w:rsid w:val="00BC0740"/>
    <w:rsid w:val="00BC092D"/>
    <w:rsid w:val="00BC09BE"/>
    <w:rsid w:val="00BC0D84"/>
    <w:rsid w:val="00BC1429"/>
    <w:rsid w:val="00BC196A"/>
    <w:rsid w:val="00BC1E7B"/>
    <w:rsid w:val="00BC2397"/>
    <w:rsid w:val="00BC280A"/>
    <w:rsid w:val="00BC2EB8"/>
    <w:rsid w:val="00BC35F8"/>
    <w:rsid w:val="00BC366C"/>
    <w:rsid w:val="00BC3BCA"/>
    <w:rsid w:val="00BC3DF6"/>
    <w:rsid w:val="00BC43DF"/>
    <w:rsid w:val="00BC4D8A"/>
    <w:rsid w:val="00BC4DAA"/>
    <w:rsid w:val="00BC5476"/>
    <w:rsid w:val="00BC5680"/>
    <w:rsid w:val="00BC57BA"/>
    <w:rsid w:val="00BC5D9F"/>
    <w:rsid w:val="00BC5F28"/>
    <w:rsid w:val="00BC6735"/>
    <w:rsid w:val="00BC70AD"/>
    <w:rsid w:val="00BC71B1"/>
    <w:rsid w:val="00BC74EE"/>
    <w:rsid w:val="00BC753F"/>
    <w:rsid w:val="00BC765E"/>
    <w:rsid w:val="00BC7684"/>
    <w:rsid w:val="00BD01CB"/>
    <w:rsid w:val="00BD0AC7"/>
    <w:rsid w:val="00BD0FB8"/>
    <w:rsid w:val="00BD140B"/>
    <w:rsid w:val="00BD1826"/>
    <w:rsid w:val="00BD1B2E"/>
    <w:rsid w:val="00BD1D71"/>
    <w:rsid w:val="00BD1D86"/>
    <w:rsid w:val="00BD245A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893"/>
    <w:rsid w:val="00BD499C"/>
    <w:rsid w:val="00BD4AA7"/>
    <w:rsid w:val="00BD4DE2"/>
    <w:rsid w:val="00BD4E7E"/>
    <w:rsid w:val="00BD4F16"/>
    <w:rsid w:val="00BD533F"/>
    <w:rsid w:val="00BD5373"/>
    <w:rsid w:val="00BD56EA"/>
    <w:rsid w:val="00BD577C"/>
    <w:rsid w:val="00BD5A6A"/>
    <w:rsid w:val="00BD5BE9"/>
    <w:rsid w:val="00BD5C8B"/>
    <w:rsid w:val="00BD6133"/>
    <w:rsid w:val="00BD6398"/>
    <w:rsid w:val="00BD66AC"/>
    <w:rsid w:val="00BD6729"/>
    <w:rsid w:val="00BD68DE"/>
    <w:rsid w:val="00BD6E4C"/>
    <w:rsid w:val="00BD72FC"/>
    <w:rsid w:val="00BD7641"/>
    <w:rsid w:val="00BD77DC"/>
    <w:rsid w:val="00BD7845"/>
    <w:rsid w:val="00BD7BF2"/>
    <w:rsid w:val="00BE0193"/>
    <w:rsid w:val="00BE04FF"/>
    <w:rsid w:val="00BE0D2C"/>
    <w:rsid w:val="00BE1030"/>
    <w:rsid w:val="00BE12E9"/>
    <w:rsid w:val="00BE18F5"/>
    <w:rsid w:val="00BE1BC8"/>
    <w:rsid w:val="00BE25E9"/>
    <w:rsid w:val="00BE2D75"/>
    <w:rsid w:val="00BE2E17"/>
    <w:rsid w:val="00BE3357"/>
    <w:rsid w:val="00BE3747"/>
    <w:rsid w:val="00BE3CFF"/>
    <w:rsid w:val="00BE41C9"/>
    <w:rsid w:val="00BE4724"/>
    <w:rsid w:val="00BE5111"/>
    <w:rsid w:val="00BE520F"/>
    <w:rsid w:val="00BE54E3"/>
    <w:rsid w:val="00BE5E86"/>
    <w:rsid w:val="00BE6035"/>
    <w:rsid w:val="00BE63C4"/>
    <w:rsid w:val="00BE6A3E"/>
    <w:rsid w:val="00BE6B0F"/>
    <w:rsid w:val="00BE6B87"/>
    <w:rsid w:val="00BE713B"/>
    <w:rsid w:val="00BE7196"/>
    <w:rsid w:val="00BE76B8"/>
    <w:rsid w:val="00BE7B23"/>
    <w:rsid w:val="00BE7DD4"/>
    <w:rsid w:val="00BE7E20"/>
    <w:rsid w:val="00BE7EF1"/>
    <w:rsid w:val="00BF0579"/>
    <w:rsid w:val="00BF05DB"/>
    <w:rsid w:val="00BF08A9"/>
    <w:rsid w:val="00BF08D4"/>
    <w:rsid w:val="00BF0A82"/>
    <w:rsid w:val="00BF0AD5"/>
    <w:rsid w:val="00BF0B2A"/>
    <w:rsid w:val="00BF157E"/>
    <w:rsid w:val="00BF1BB3"/>
    <w:rsid w:val="00BF231A"/>
    <w:rsid w:val="00BF26C6"/>
    <w:rsid w:val="00BF2D47"/>
    <w:rsid w:val="00BF309D"/>
    <w:rsid w:val="00BF34A6"/>
    <w:rsid w:val="00BF4078"/>
    <w:rsid w:val="00BF42C7"/>
    <w:rsid w:val="00BF42E4"/>
    <w:rsid w:val="00BF4534"/>
    <w:rsid w:val="00BF4DFA"/>
    <w:rsid w:val="00BF5318"/>
    <w:rsid w:val="00BF55CA"/>
    <w:rsid w:val="00BF6085"/>
    <w:rsid w:val="00BF611D"/>
    <w:rsid w:val="00BF62E5"/>
    <w:rsid w:val="00BF638F"/>
    <w:rsid w:val="00BF6CE1"/>
    <w:rsid w:val="00BF71EE"/>
    <w:rsid w:val="00BF7200"/>
    <w:rsid w:val="00BF731D"/>
    <w:rsid w:val="00BF77C8"/>
    <w:rsid w:val="00BF7A01"/>
    <w:rsid w:val="00C0003A"/>
    <w:rsid w:val="00C00070"/>
    <w:rsid w:val="00C00187"/>
    <w:rsid w:val="00C002F5"/>
    <w:rsid w:val="00C0063A"/>
    <w:rsid w:val="00C00881"/>
    <w:rsid w:val="00C00C7E"/>
    <w:rsid w:val="00C0113D"/>
    <w:rsid w:val="00C014EE"/>
    <w:rsid w:val="00C01A0B"/>
    <w:rsid w:val="00C01A5A"/>
    <w:rsid w:val="00C01BED"/>
    <w:rsid w:val="00C02200"/>
    <w:rsid w:val="00C02297"/>
    <w:rsid w:val="00C02B8E"/>
    <w:rsid w:val="00C02C2F"/>
    <w:rsid w:val="00C0328F"/>
    <w:rsid w:val="00C034C4"/>
    <w:rsid w:val="00C038C7"/>
    <w:rsid w:val="00C03A03"/>
    <w:rsid w:val="00C03E29"/>
    <w:rsid w:val="00C044E8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75D"/>
    <w:rsid w:val="00C06764"/>
    <w:rsid w:val="00C0686D"/>
    <w:rsid w:val="00C06F5E"/>
    <w:rsid w:val="00C070BE"/>
    <w:rsid w:val="00C07157"/>
    <w:rsid w:val="00C07776"/>
    <w:rsid w:val="00C10348"/>
    <w:rsid w:val="00C10AAC"/>
    <w:rsid w:val="00C11363"/>
    <w:rsid w:val="00C11C54"/>
    <w:rsid w:val="00C1226C"/>
    <w:rsid w:val="00C122BA"/>
    <w:rsid w:val="00C1263E"/>
    <w:rsid w:val="00C1293C"/>
    <w:rsid w:val="00C12D58"/>
    <w:rsid w:val="00C13E2C"/>
    <w:rsid w:val="00C14E1A"/>
    <w:rsid w:val="00C150C4"/>
    <w:rsid w:val="00C15385"/>
    <w:rsid w:val="00C155F6"/>
    <w:rsid w:val="00C158C0"/>
    <w:rsid w:val="00C15AB6"/>
    <w:rsid w:val="00C15DD4"/>
    <w:rsid w:val="00C163ED"/>
    <w:rsid w:val="00C1643E"/>
    <w:rsid w:val="00C169CE"/>
    <w:rsid w:val="00C16B61"/>
    <w:rsid w:val="00C1722E"/>
    <w:rsid w:val="00C176F7"/>
    <w:rsid w:val="00C17860"/>
    <w:rsid w:val="00C17A04"/>
    <w:rsid w:val="00C17AB1"/>
    <w:rsid w:val="00C17B34"/>
    <w:rsid w:val="00C17F0B"/>
    <w:rsid w:val="00C2009F"/>
    <w:rsid w:val="00C20705"/>
    <w:rsid w:val="00C20A44"/>
    <w:rsid w:val="00C20F29"/>
    <w:rsid w:val="00C2122E"/>
    <w:rsid w:val="00C215AE"/>
    <w:rsid w:val="00C21661"/>
    <w:rsid w:val="00C2167C"/>
    <w:rsid w:val="00C226BB"/>
    <w:rsid w:val="00C2288A"/>
    <w:rsid w:val="00C22F42"/>
    <w:rsid w:val="00C23021"/>
    <w:rsid w:val="00C2328F"/>
    <w:rsid w:val="00C2354F"/>
    <w:rsid w:val="00C23690"/>
    <w:rsid w:val="00C23AD5"/>
    <w:rsid w:val="00C23E94"/>
    <w:rsid w:val="00C2401E"/>
    <w:rsid w:val="00C24302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63A"/>
    <w:rsid w:val="00C26F67"/>
    <w:rsid w:val="00C2728E"/>
    <w:rsid w:val="00C2766A"/>
    <w:rsid w:val="00C27A39"/>
    <w:rsid w:val="00C27DCE"/>
    <w:rsid w:val="00C300EB"/>
    <w:rsid w:val="00C30B5B"/>
    <w:rsid w:val="00C3110D"/>
    <w:rsid w:val="00C31132"/>
    <w:rsid w:val="00C31309"/>
    <w:rsid w:val="00C31539"/>
    <w:rsid w:val="00C31640"/>
    <w:rsid w:val="00C3199E"/>
    <w:rsid w:val="00C31A82"/>
    <w:rsid w:val="00C31F46"/>
    <w:rsid w:val="00C320FA"/>
    <w:rsid w:val="00C3236F"/>
    <w:rsid w:val="00C32652"/>
    <w:rsid w:val="00C32B9D"/>
    <w:rsid w:val="00C32BBF"/>
    <w:rsid w:val="00C32D63"/>
    <w:rsid w:val="00C32E49"/>
    <w:rsid w:val="00C33061"/>
    <w:rsid w:val="00C33962"/>
    <w:rsid w:val="00C33BD1"/>
    <w:rsid w:val="00C33D90"/>
    <w:rsid w:val="00C342F0"/>
    <w:rsid w:val="00C3490D"/>
    <w:rsid w:val="00C34B14"/>
    <w:rsid w:val="00C34B70"/>
    <w:rsid w:val="00C34CFC"/>
    <w:rsid w:val="00C34DBE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09F"/>
    <w:rsid w:val="00C401B6"/>
    <w:rsid w:val="00C405C1"/>
    <w:rsid w:val="00C406FF"/>
    <w:rsid w:val="00C41037"/>
    <w:rsid w:val="00C41477"/>
    <w:rsid w:val="00C41626"/>
    <w:rsid w:val="00C417D8"/>
    <w:rsid w:val="00C41B4E"/>
    <w:rsid w:val="00C41D5A"/>
    <w:rsid w:val="00C424D3"/>
    <w:rsid w:val="00C4307E"/>
    <w:rsid w:val="00C433E0"/>
    <w:rsid w:val="00C43579"/>
    <w:rsid w:val="00C438E6"/>
    <w:rsid w:val="00C439FB"/>
    <w:rsid w:val="00C43CBC"/>
    <w:rsid w:val="00C4484C"/>
    <w:rsid w:val="00C44BCD"/>
    <w:rsid w:val="00C45039"/>
    <w:rsid w:val="00C451B0"/>
    <w:rsid w:val="00C451BB"/>
    <w:rsid w:val="00C45448"/>
    <w:rsid w:val="00C45628"/>
    <w:rsid w:val="00C46258"/>
    <w:rsid w:val="00C463E5"/>
    <w:rsid w:val="00C46803"/>
    <w:rsid w:val="00C468BF"/>
    <w:rsid w:val="00C46914"/>
    <w:rsid w:val="00C46B1B"/>
    <w:rsid w:val="00C46DAA"/>
    <w:rsid w:val="00C470C0"/>
    <w:rsid w:val="00C4748B"/>
    <w:rsid w:val="00C47AAA"/>
    <w:rsid w:val="00C47CAE"/>
    <w:rsid w:val="00C47D13"/>
    <w:rsid w:val="00C47DD3"/>
    <w:rsid w:val="00C50021"/>
    <w:rsid w:val="00C50222"/>
    <w:rsid w:val="00C50580"/>
    <w:rsid w:val="00C50826"/>
    <w:rsid w:val="00C50F79"/>
    <w:rsid w:val="00C51169"/>
    <w:rsid w:val="00C5178A"/>
    <w:rsid w:val="00C51A33"/>
    <w:rsid w:val="00C52A40"/>
    <w:rsid w:val="00C52B57"/>
    <w:rsid w:val="00C53497"/>
    <w:rsid w:val="00C5349B"/>
    <w:rsid w:val="00C53960"/>
    <w:rsid w:val="00C53C05"/>
    <w:rsid w:val="00C55415"/>
    <w:rsid w:val="00C55BE4"/>
    <w:rsid w:val="00C56340"/>
    <w:rsid w:val="00C563B9"/>
    <w:rsid w:val="00C56C19"/>
    <w:rsid w:val="00C571A6"/>
    <w:rsid w:val="00C5751D"/>
    <w:rsid w:val="00C578D6"/>
    <w:rsid w:val="00C57C0D"/>
    <w:rsid w:val="00C601DD"/>
    <w:rsid w:val="00C60287"/>
    <w:rsid w:val="00C603E2"/>
    <w:rsid w:val="00C60A16"/>
    <w:rsid w:val="00C60CDC"/>
    <w:rsid w:val="00C61167"/>
    <w:rsid w:val="00C61B70"/>
    <w:rsid w:val="00C61EFA"/>
    <w:rsid w:val="00C61F5C"/>
    <w:rsid w:val="00C62179"/>
    <w:rsid w:val="00C62182"/>
    <w:rsid w:val="00C62698"/>
    <w:rsid w:val="00C6279F"/>
    <w:rsid w:val="00C62C0E"/>
    <w:rsid w:val="00C62FA4"/>
    <w:rsid w:val="00C630FE"/>
    <w:rsid w:val="00C63301"/>
    <w:rsid w:val="00C6343F"/>
    <w:rsid w:val="00C63D68"/>
    <w:rsid w:val="00C63DD9"/>
    <w:rsid w:val="00C63E91"/>
    <w:rsid w:val="00C64503"/>
    <w:rsid w:val="00C64C16"/>
    <w:rsid w:val="00C652F9"/>
    <w:rsid w:val="00C65510"/>
    <w:rsid w:val="00C655A9"/>
    <w:rsid w:val="00C655BD"/>
    <w:rsid w:val="00C65637"/>
    <w:rsid w:val="00C659C4"/>
    <w:rsid w:val="00C66765"/>
    <w:rsid w:val="00C668B7"/>
    <w:rsid w:val="00C6728B"/>
    <w:rsid w:val="00C672F0"/>
    <w:rsid w:val="00C6734C"/>
    <w:rsid w:val="00C677FB"/>
    <w:rsid w:val="00C702B5"/>
    <w:rsid w:val="00C70BA7"/>
    <w:rsid w:val="00C70E10"/>
    <w:rsid w:val="00C71160"/>
    <w:rsid w:val="00C7116F"/>
    <w:rsid w:val="00C71240"/>
    <w:rsid w:val="00C712D5"/>
    <w:rsid w:val="00C714FE"/>
    <w:rsid w:val="00C7210B"/>
    <w:rsid w:val="00C72420"/>
    <w:rsid w:val="00C72483"/>
    <w:rsid w:val="00C72657"/>
    <w:rsid w:val="00C7269C"/>
    <w:rsid w:val="00C727A8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3CBE"/>
    <w:rsid w:val="00C744C0"/>
    <w:rsid w:val="00C745DD"/>
    <w:rsid w:val="00C74989"/>
    <w:rsid w:val="00C74ACA"/>
    <w:rsid w:val="00C74E28"/>
    <w:rsid w:val="00C74E75"/>
    <w:rsid w:val="00C75083"/>
    <w:rsid w:val="00C75684"/>
    <w:rsid w:val="00C75752"/>
    <w:rsid w:val="00C758E9"/>
    <w:rsid w:val="00C75C0B"/>
    <w:rsid w:val="00C75DFC"/>
    <w:rsid w:val="00C7672C"/>
    <w:rsid w:val="00C767A2"/>
    <w:rsid w:val="00C77483"/>
    <w:rsid w:val="00C77549"/>
    <w:rsid w:val="00C80270"/>
    <w:rsid w:val="00C80BA8"/>
    <w:rsid w:val="00C80DE4"/>
    <w:rsid w:val="00C81B08"/>
    <w:rsid w:val="00C81BB3"/>
    <w:rsid w:val="00C82454"/>
    <w:rsid w:val="00C828B5"/>
    <w:rsid w:val="00C82FF4"/>
    <w:rsid w:val="00C834A2"/>
    <w:rsid w:val="00C84112"/>
    <w:rsid w:val="00C85099"/>
    <w:rsid w:val="00C8526B"/>
    <w:rsid w:val="00C8556D"/>
    <w:rsid w:val="00C85DD3"/>
    <w:rsid w:val="00C86A43"/>
    <w:rsid w:val="00C86A98"/>
    <w:rsid w:val="00C86CB8"/>
    <w:rsid w:val="00C86D30"/>
    <w:rsid w:val="00C86D9B"/>
    <w:rsid w:val="00C8787C"/>
    <w:rsid w:val="00C87A31"/>
    <w:rsid w:val="00C900F2"/>
    <w:rsid w:val="00C90239"/>
    <w:rsid w:val="00C906A8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1A7"/>
    <w:rsid w:val="00C93584"/>
    <w:rsid w:val="00C93720"/>
    <w:rsid w:val="00C9384F"/>
    <w:rsid w:val="00C941B8"/>
    <w:rsid w:val="00C94246"/>
    <w:rsid w:val="00C94901"/>
    <w:rsid w:val="00C94ACF"/>
    <w:rsid w:val="00C94FD4"/>
    <w:rsid w:val="00C951B6"/>
    <w:rsid w:val="00C95D86"/>
    <w:rsid w:val="00C95E3E"/>
    <w:rsid w:val="00C95F8B"/>
    <w:rsid w:val="00C961E5"/>
    <w:rsid w:val="00C96440"/>
    <w:rsid w:val="00C968BA"/>
    <w:rsid w:val="00C96956"/>
    <w:rsid w:val="00C96B10"/>
    <w:rsid w:val="00C96DB0"/>
    <w:rsid w:val="00C96F4A"/>
    <w:rsid w:val="00C97241"/>
    <w:rsid w:val="00C97857"/>
    <w:rsid w:val="00C97905"/>
    <w:rsid w:val="00C979BC"/>
    <w:rsid w:val="00C97D48"/>
    <w:rsid w:val="00CA03BA"/>
    <w:rsid w:val="00CA05EF"/>
    <w:rsid w:val="00CA072D"/>
    <w:rsid w:val="00CA0A63"/>
    <w:rsid w:val="00CA0C7D"/>
    <w:rsid w:val="00CA1D4C"/>
    <w:rsid w:val="00CA2104"/>
    <w:rsid w:val="00CA29A2"/>
    <w:rsid w:val="00CA2A10"/>
    <w:rsid w:val="00CA2BC7"/>
    <w:rsid w:val="00CA2E10"/>
    <w:rsid w:val="00CA2E4D"/>
    <w:rsid w:val="00CA2FD4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23E"/>
    <w:rsid w:val="00CA6446"/>
    <w:rsid w:val="00CA6BE3"/>
    <w:rsid w:val="00CA6C07"/>
    <w:rsid w:val="00CA6D07"/>
    <w:rsid w:val="00CA765C"/>
    <w:rsid w:val="00CA78A7"/>
    <w:rsid w:val="00CA7BD1"/>
    <w:rsid w:val="00CA7CB4"/>
    <w:rsid w:val="00CA7CE6"/>
    <w:rsid w:val="00CA7E8C"/>
    <w:rsid w:val="00CA7FC2"/>
    <w:rsid w:val="00CB0600"/>
    <w:rsid w:val="00CB0C80"/>
    <w:rsid w:val="00CB1044"/>
    <w:rsid w:val="00CB10D5"/>
    <w:rsid w:val="00CB185F"/>
    <w:rsid w:val="00CB1C9E"/>
    <w:rsid w:val="00CB1F8E"/>
    <w:rsid w:val="00CB254B"/>
    <w:rsid w:val="00CB2617"/>
    <w:rsid w:val="00CB2DAD"/>
    <w:rsid w:val="00CB3207"/>
    <w:rsid w:val="00CB355F"/>
    <w:rsid w:val="00CB382C"/>
    <w:rsid w:val="00CB3854"/>
    <w:rsid w:val="00CB3A08"/>
    <w:rsid w:val="00CB3B8C"/>
    <w:rsid w:val="00CB3DBA"/>
    <w:rsid w:val="00CB4199"/>
    <w:rsid w:val="00CB44D2"/>
    <w:rsid w:val="00CB45BE"/>
    <w:rsid w:val="00CB47E4"/>
    <w:rsid w:val="00CB4968"/>
    <w:rsid w:val="00CB4C9C"/>
    <w:rsid w:val="00CB4D02"/>
    <w:rsid w:val="00CB4E3F"/>
    <w:rsid w:val="00CB4E4B"/>
    <w:rsid w:val="00CB5864"/>
    <w:rsid w:val="00CB648F"/>
    <w:rsid w:val="00CB658F"/>
    <w:rsid w:val="00CB6B2A"/>
    <w:rsid w:val="00CB6B47"/>
    <w:rsid w:val="00CB6E72"/>
    <w:rsid w:val="00CB6E7F"/>
    <w:rsid w:val="00CB71DF"/>
    <w:rsid w:val="00CB71E5"/>
    <w:rsid w:val="00CB7459"/>
    <w:rsid w:val="00CB752E"/>
    <w:rsid w:val="00CB77DB"/>
    <w:rsid w:val="00CB7FE2"/>
    <w:rsid w:val="00CC0044"/>
    <w:rsid w:val="00CC0D00"/>
    <w:rsid w:val="00CC143A"/>
    <w:rsid w:val="00CC1496"/>
    <w:rsid w:val="00CC152A"/>
    <w:rsid w:val="00CC25A1"/>
    <w:rsid w:val="00CC2992"/>
    <w:rsid w:val="00CC29E2"/>
    <w:rsid w:val="00CC2B2B"/>
    <w:rsid w:val="00CC2DB2"/>
    <w:rsid w:val="00CC363D"/>
    <w:rsid w:val="00CC36B6"/>
    <w:rsid w:val="00CC3FB9"/>
    <w:rsid w:val="00CC42D8"/>
    <w:rsid w:val="00CC45EC"/>
    <w:rsid w:val="00CC4702"/>
    <w:rsid w:val="00CC4990"/>
    <w:rsid w:val="00CC4D47"/>
    <w:rsid w:val="00CC4DE3"/>
    <w:rsid w:val="00CC4F2F"/>
    <w:rsid w:val="00CC5A27"/>
    <w:rsid w:val="00CC69F3"/>
    <w:rsid w:val="00CC6A2E"/>
    <w:rsid w:val="00CC6B4D"/>
    <w:rsid w:val="00CC6CFA"/>
    <w:rsid w:val="00CC6EF1"/>
    <w:rsid w:val="00CC7920"/>
    <w:rsid w:val="00CC7977"/>
    <w:rsid w:val="00CC7A01"/>
    <w:rsid w:val="00CC7C6B"/>
    <w:rsid w:val="00CD042B"/>
    <w:rsid w:val="00CD0618"/>
    <w:rsid w:val="00CD102C"/>
    <w:rsid w:val="00CD108D"/>
    <w:rsid w:val="00CD10B0"/>
    <w:rsid w:val="00CD1518"/>
    <w:rsid w:val="00CD1992"/>
    <w:rsid w:val="00CD1FC3"/>
    <w:rsid w:val="00CD2116"/>
    <w:rsid w:val="00CD214E"/>
    <w:rsid w:val="00CD3045"/>
    <w:rsid w:val="00CD32A2"/>
    <w:rsid w:val="00CD3954"/>
    <w:rsid w:val="00CD3994"/>
    <w:rsid w:val="00CD3D4B"/>
    <w:rsid w:val="00CD3F4A"/>
    <w:rsid w:val="00CD44ED"/>
    <w:rsid w:val="00CD490C"/>
    <w:rsid w:val="00CD4D27"/>
    <w:rsid w:val="00CD5609"/>
    <w:rsid w:val="00CD5D45"/>
    <w:rsid w:val="00CD6042"/>
    <w:rsid w:val="00CD65BB"/>
    <w:rsid w:val="00CD6710"/>
    <w:rsid w:val="00CD7594"/>
    <w:rsid w:val="00CD7A0E"/>
    <w:rsid w:val="00CD7F82"/>
    <w:rsid w:val="00CE09C9"/>
    <w:rsid w:val="00CE0AA0"/>
    <w:rsid w:val="00CE0B0F"/>
    <w:rsid w:val="00CE0C27"/>
    <w:rsid w:val="00CE1D4A"/>
    <w:rsid w:val="00CE1F1F"/>
    <w:rsid w:val="00CE1FE8"/>
    <w:rsid w:val="00CE20E0"/>
    <w:rsid w:val="00CE2910"/>
    <w:rsid w:val="00CE2C84"/>
    <w:rsid w:val="00CE30D3"/>
    <w:rsid w:val="00CE381D"/>
    <w:rsid w:val="00CE3890"/>
    <w:rsid w:val="00CE3A0B"/>
    <w:rsid w:val="00CE3B1B"/>
    <w:rsid w:val="00CE3D5A"/>
    <w:rsid w:val="00CE3DA1"/>
    <w:rsid w:val="00CE3DDF"/>
    <w:rsid w:val="00CE3E66"/>
    <w:rsid w:val="00CE405C"/>
    <w:rsid w:val="00CE4623"/>
    <w:rsid w:val="00CE47B1"/>
    <w:rsid w:val="00CE4955"/>
    <w:rsid w:val="00CE4CEC"/>
    <w:rsid w:val="00CE507F"/>
    <w:rsid w:val="00CE5142"/>
    <w:rsid w:val="00CE519C"/>
    <w:rsid w:val="00CE55A8"/>
    <w:rsid w:val="00CE56ED"/>
    <w:rsid w:val="00CE56F1"/>
    <w:rsid w:val="00CE5848"/>
    <w:rsid w:val="00CE5F14"/>
    <w:rsid w:val="00CE61AE"/>
    <w:rsid w:val="00CE6362"/>
    <w:rsid w:val="00CE6A9D"/>
    <w:rsid w:val="00CE6FFE"/>
    <w:rsid w:val="00CE701D"/>
    <w:rsid w:val="00CE7697"/>
    <w:rsid w:val="00CE799A"/>
    <w:rsid w:val="00CE7A3D"/>
    <w:rsid w:val="00CF1069"/>
    <w:rsid w:val="00CF1101"/>
    <w:rsid w:val="00CF2145"/>
    <w:rsid w:val="00CF21E9"/>
    <w:rsid w:val="00CF3081"/>
    <w:rsid w:val="00CF347B"/>
    <w:rsid w:val="00CF35B8"/>
    <w:rsid w:val="00CF3A9C"/>
    <w:rsid w:val="00CF3BDB"/>
    <w:rsid w:val="00CF3C25"/>
    <w:rsid w:val="00CF3DD6"/>
    <w:rsid w:val="00CF3E8D"/>
    <w:rsid w:val="00CF3EFB"/>
    <w:rsid w:val="00CF41FD"/>
    <w:rsid w:val="00CF4855"/>
    <w:rsid w:val="00CF487D"/>
    <w:rsid w:val="00CF4A67"/>
    <w:rsid w:val="00CF5011"/>
    <w:rsid w:val="00CF5134"/>
    <w:rsid w:val="00CF527C"/>
    <w:rsid w:val="00CF55ED"/>
    <w:rsid w:val="00CF56F6"/>
    <w:rsid w:val="00CF58EB"/>
    <w:rsid w:val="00CF5BC5"/>
    <w:rsid w:val="00CF677B"/>
    <w:rsid w:val="00CF69FF"/>
    <w:rsid w:val="00CF6F49"/>
    <w:rsid w:val="00CF745F"/>
    <w:rsid w:val="00CF7D56"/>
    <w:rsid w:val="00CF7E5B"/>
    <w:rsid w:val="00D001B0"/>
    <w:rsid w:val="00D003F2"/>
    <w:rsid w:val="00D0057E"/>
    <w:rsid w:val="00D00A1E"/>
    <w:rsid w:val="00D00A58"/>
    <w:rsid w:val="00D01125"/>
    <w:rsid w:val="00D01568"/>
    <w:rsid w:val="00D01A21"/>
    <w:rsid w:val="00D01BF2"/>
    <w:rsid w:val="00D01DA3"/>
    <w:rsid w:val="00D02678"/>
    <w:rsid w:val="00D028B6"/>
    <w:rsid w:val="00D028FD"/>
    <w:rsid w:val="00D02A44"/>
    <w:rsid w:val="00D032A3"/>
    <w:rsid w:val="00D0334D"/>
    <w:rsid w:val="00D03373"/>
    <w:rsid w:val="00D03E2D"/>
    <w:rsid w:val="00D04927"/>
    <w:rsid w:val="00D04BB1"/>
    <w:rsid w:val="00D05073"/>
    <w:rsid w:val="00D05545"/>
    <w:rsid w:val="00D05871"/>
    <w:rsid w:val="00D05913"/>
    <w:rsid w:val="00D05B8F"/>
    <w:rsid w:val="00D062DD"/>
    <w:rsid w:val="00D062EE"/>
    <w:rsid w:val="00D06442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0D57"/>
    <w:rsid w:val="00D10DE7"/>
    <w:rsid w:val="00D11278"/>
    <w:rsid w:val="00D1171E"/>
    <w:rsid w:val="00D11810"/>
    <w:rsid w:val="00D11830"/>
    <w:rsid w:val="00D12175"/>
    <w:rsid w:val="00D1249D"/>
    <w:rsid w:val="00D12650"/>
    <w:rsid w:val="00D127A7"/>
    <w:rsid w:val="00D12AC3"/>
    <w:rsid w:val="00D12BE5"/>
    <w:rsid w:val="00D134EA"/>
    <w:rsid w:val="00D138F8"/>
    <w:rsid w:val="00D13C50"/>
    <w:rsid w:val="00D13E03"/>
    <w:rsid w:val="00D14565"/>
    <w:rsid w:val="00D14A4B"/>
    <w:rsid w:val="00D14C21"/>
    <w:rsid w:val="00D14E48"/>
    <w:rsid w:val="00D15107"/>
    <w:rsid w:val="00D153A5"/>
    <w:rsid w:val="00D15557"/>
    <w:rsid w:val="00D1594E"/>
    <w:rsid w:val="00D15F6A"/>
    <w:rsid w:val="00D16266"/>
    <w:rsid w:val="00D16680"/>
    <w:rsid w:val="00D16739"/>
    <w:rsid w:val="00D1677B"/>
    <w:rsid w:val="00D16E87"/>
    <w:rsid w:val="00D1718E"/>
    <w:rsid w:val="00D179C6"/>
    <w:rsid w:val="00D17A4A"/>
    <w:rsid w:val="00D17A7D"/>
    <w:rsid w:val="00D17C4D"/>
    <w:rsid w:val="00D2021C"/>
    <w:rsid w:val="00D2193E"/>
    <w:rsid w:val="00D21982"/>
    <w:rsid w:val="00D21CE6"/>
    <w:rsid w:val="00D21E0C"/>
    <w:rsid w:val="00D22121"/>
    <w:rsid w:val="00D221F8"/>
    <w:rsid w:val="00D2273B"/>
    <w:rsid w:val="00D22829"/>
    <w:rsid w:val="00D2299B"/>
    <w:rsid w:val="00D22F85"/>
    <w:rsid w:val="00D23207"/>
    <w:rsid w:val="00D2396A"/>
    <w:rsid w:val="00D23A41"/>
    <w:rsid w:val="00D24036"/>
    <w:rsid w:val="00D2429C"/>
    <w:rsid w:val="00D24385"/>
    <w:rsid w:val="00D243E8"/>
    <w:rsid w:val="00D24A73"/>
    <w:rsid w:val="00D2522D"/>
    <w:rsid w:val="00D25529"/>
    <w:rsid w:val="00D2583C"/>
    <w:rsid w:val="00D25859"/>
    <w:rsid w:val="00D25CDA"/>
    <w:rsid w:val="00D265EC"/>
    <w:rsid w:val="00D26843"/>
    <w:rsid w:val="00D26B07"/>
    <w:rsid w:val="00D26D72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7BE"/>
    <w:rsid w:val="00D32858"/>
    <w:rsid w:val="00D32A3F"/>
    <w:rsid w:val="00D32C16"/>
    <w:rsid w:val="00D32DEB"/>
    <w:rsid w:val="00D32FBE"/>
    <w:rsid w:val="00D3346E"/>
    <w:rsid w:val="00D334B6"/>
    <w:rsid w:val="00D3378F"/>
    <w:rsid w:val="00D34000"/>
    <w:rsid w:val="00D3424D"/>
    <w:rsid w:val="00D34BC5"/>
    <w:rsid w:val="00D34C4B"/>
    <w:rsid w:val="00D351B5"/>
    <w:rsid w:val="00D35809"/>
    <w:rsid w:val="00D35BB9"/>
    <w:rsid w:val="00D35F80"/>
    <w:rsid w:val="00D36007"/>
    <w:rsid w:val="00D366B7"/>
    <w:rsid w:val="00D36F6A"/>
    <w:rsid w:val="00D37537"/>
    <w:rsid w:val="00D3766F"/>
    <w:rsid w:val="00D3777F"/>
    <w:rsid w:val="00D37C55"/>
    <w:rsid w:val="00D37D74"/>
    <w:rsid w:val="00D37DF4"/>
    <w:rsid w:val="00D40277"/>
    <w:rsid w:val="00D409C8"/>
    <w:rsid w:val="00D40EB4"/>
    <w:rsid w:val="00D40FD8"/>
    <w:rsid w:val="00D41421"/>
    <w:rsid w:val="00D41663"/>
    <w:rsid w:val="00D4177F"/>
    <w:rsid w:val="00D41CD6"/>
    <w:rsid w:val="00D425FA"/>
    <w:rsid w:val="00D42AA9"/>
    <w:rsid w:val="00D42AB0"/>
    <w:rsid w:val="00D42AE8"/>
    <w:rsid w:val="00D42C15"/>
    <w:rsid w:val="00D4357E"/>
    <w:rsid w:val="00D43639"/>
    <w:rsid w:val="00D437E2"/>
    <w:rsid w:val="00D43809"/>
    <w:rsid w:val="00D44338"/>
    <w:rsid w:val="00D44478"/>
    <w:rsid w:val="00D4457B"/>
    <w:rsid w:val="00D44E4F"/>
    <w:rsid w:val="00D4507B"/>
    <w:rsid w:val="00D45471"/>
    <w:rsid w:val="00D454CE"/>
    <w:rsid w:val="00D454F9"/>
    <w:rsid w:val="00D4577B"/>
    <w:rsid w:val="00D45910"/>
    <w:rsid w:val="00D45B65"/>
    <w:rsid w:val="00D460E5"/>
    <w:rsid w:val="00D46196"/>
    <w:rsid w:val="00D463C0"/>
    <w:rsid w:val="00D46A6B"/>
    <w:rsid w:val="00D470E9"/>
    <w:rsid w:val="00D47211"/>
    <w:rsid w:val="00D47394"/>
    <w:rsid w:val="00D47915"/>
    <w:rsid w:val="00D47F69"/>
    <w:rsid w:val="00D502A2"/>
    <w:rsid w:val="00D502BB"/>
    <w:rsid w:val="00D502C9"/>
    <w:rsid w:val="00D505E0"/>
    <w:rsid w:val="00D50B46"/>
    <w:rsid w:val="00D50E55"/>
    <w:rsid w:val="00D50ED5"/>
    <w:rsid w:val="00D511B3"/>
    <w:rsid w:val="00D51BA4"/>
    <w:rsid w:val="00D52373"/>
    <w:rsid w:val="00D5311B"/>
    <w:rsid w:val="00D5331A"/>
    <w:rsid w:val="00D53789"/>
    <w:rsid w:val="00D53DCF"/>
    <w:rsid w:val="00D54117"/>
    <w:rsid w:val="00D5481D"/>
    <w:rsid w:val="00D54BC1"/>
    <w:rsid w:val="00D5504C"/>
    <w:rsid w:val="00D55356"/>
    <w:rsid w:val="00D555DD"/>
    <w:rsid w:val="00D55942"/>
    <w:rsid w:val="00D559D1"/>
    <w:rsid w:val="00D55A16"/>
    <w:rsid w:val="00D55A3D"/>
    <w:rsid w:val="00D55A76"/>
    <w:rsid w:val="00D55BBD"/>
    <w:rsid w:val="00D55FE6"/>
    <w:rsid w:val="00D56452"/>
    <w:rsid w:val="00D564A9"/>
    <w:rsid w:val="00D564DB"/>
    <w:rsid w:val="00D566CF"/>
    <w:rsid w:val="00D57121"/>
    <w:rsid w:val="00D577BD"/>
    <w:rsid w:val="00D57F4E"/>
    <w:rsid w:val="00D60165"/>
    <w:rsid w:val="00D6065D"/>
    <w:rsid w:val="00D60719"/>
    <w:rsid w:val="00D60CD3"/>
    <w:rsid w:val="00D61674"/>
    <w:rsid w:val="00D61836"/>
    <w:rsid w:val="00D61B54"/>
    <w:rsid w:val="00D61E09"/>
    <w:rsid w:val="00D61E2D"/>
    <w:rsid w:val="00D61E82"/>
    <w:rsid w:val="00D62220"/>
    <w:rsid w:val="00D622DC"/>
    <w:rsid w:val="00D624F6"/>
    <w:rsid w:val="00D62672"/>
    <w:rsid w:val="00D62D5C"/>
    <w:rsid w:val="00D6363B"/>
    <w:rsid w:val="00D63AA0"/>
    <w:rsid w:val="00D63C52"/>
    <w:rsid w:val="00D64AC7"/>
    <w:rsid w:val="00D64F8D"/>
    <w:rsid w:val="00D65738"/>
    <w:rsid w:val="00D65880"/>
    <w:rsid w:val="00D65B06"/>
    <w:rsid w:val="00D66DD8"/>
    <w:rsid w:val="00D67078"/>
    <w:rsid w:val="00D6724A"/>
    <w:rsid w:val="00D6739D"/>
    <w:rsid w:val="00D675E9"/>
    <w:rsid w:val="00D67CFB"/>
    <w:rsid w:val="00D701AF"/>
    <w:rsid w:val="00D70634"/>
    <w:rsid w:val="00D7076E"/>
    <w:rsid w:val="00D70910"/>
    <w:rsid w:val="00D70A3B"/>
    <w:rsid w:val="00D70A88"/>
    <w:rsid w:val="00D70FD5"/>
    <w:rsid w:val="00D71418"/>
    <w:rsid w:val="00D7166E"/>
    <w:rsid w:val="00D71D1B"/>
    <w:rsid w:val="00D71D32"/>
    <w:rsid w:val="00D71D4A"/>
    <w:rsid w:val="00D71F91"/>
    <w:rsid w:val="00D725DC"/>
    <w:rsid w:val="00D72A16"/>
    <w:rsid w:val="00D72DB0"/>
    <w:rsid w:val="00D72DCE"/>
    <w:rsid w:val="00D72DE4"/>
    <w:rsid w:val="00D7361F"/>
    <w:rsid w:val="00D73632"/>
    <w:rsid w:val="00D73803"/>
    <w:rsid w:val="00D73830"/>
    <w:rsid w:val="00D73B3E"/>
    <w:rsid w:val="00D73F99"/>
    <w:rsid w:val="00D741FF"/>
    <w:rsid w:val="00D7421D"/>
    <w:rsid w:val="00D74590"/>
    <w:rsid w:val="00D74AB7"/>
    <w:rsid w:val="00D75322"/>
    <w:rsid w:val="00D7599B"/>
    <w:rsid w:val="00D75C92"/>
    <w:rsid w:val="00D75DEC"/>
    <w:rsid w:val="00D76EED"/>
    <w:rsid w:val="00D7720F"/>
    <w:rsid w:val="00D77CEE"/>
    <w:rsid w:val="00D80000"/>
    <w:rsid w:val="00D8084A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2AFA"/>
    <w:rsid w:val="00D837C9"/>
    <w:rsid w:val="00D8384E"/>
    <w:rsid w:val="00D83B73"/>
    <w:rsid w:val="00D840E5"/>
    <w:rsid w:val="00D84434"/>
    <w:rsid w:val="00D84F39"/>
    <w:rsid w:val="00D8558B"/>
    <w:rsid w:val="00D86102"/>
    <w:rsid w:val="00D8610D"/>
    <w:rsid w:val="00D86FD2"/>
    <w:rsid w:val="00D871F0"/>
    <w:rsid w:val="00D8750E"/>
    <w:rsid w:val="00D87521"/>
    <w:rsid w:val="00D879C8"/>
    <w:rsid w:val="00D87D4D"/>
    <w:rsid w:val="00D9034E"/>
    <w:rsid w:val="00D90774"/>
    <w:rsid w:val="00D908A6"/>
    <w:rsid w:val="00D90B42"/>
    <w:rsid w:val="00D91F94"/>
    <w:rsid w:val="00D92271"/>
    <w:rsid w:val="00D926F6"/>
    <w:rsid w:val="00D92741"/>
    <w:rsid w:val="00D927C1"/>
    <w:rsid w:val="00D92E5E"/>
    <w:rsid w:val="00D92F5C"/>
    <w:rsid w:val="00D93507"/>
    <w:rsid w:val="00D9387E"/>
    <w:rsid w:val="00D93929"/>
    <w:rsid w:val="00D9396C"/>
    <w:rsid w:val="00D93988"/>
    <w:rsid w:val="00D93A57"/>
    <w:rsid w:val="00D94045"/>
    <w:rsid w:val="00D946AF"/>
    <w:rsid w:val="00D94C4F"/>
    <w:rsid w:val="00D94D2C"/>
    <w:rsid w:val="00D95400"/>
    <w:rsid w:val="00D9563F"/>
    <w:rsid w:val="00D957E9"/>
    <w:rsid w:val="00D9582C"/>
    <w:rsid w:val="00D958B6"/>
    <w:rsid w:val="00D9597F"/>
    <w:rsid w:val="00D95D81"/>
    <w:rsid w:val="00D96624"/>
    <w:rsid w:val="00D9683C"/>
    <w:rsid w:val="00D96930"/>
    <w:rsid w:val="00D96D4B"/>
    <w:rsid w:val="00D9710D"/>
    <w:rsid w:val="00D971AA"/>
    <w:rsid w:val="00D971B9"/>
    <w:rsid w:val="00D972F6"/>
    <w:rsid w:val="00D97650"/>
    <w:rsid w:val="00D9766F"/>
    <w:rsid w:val="00DA0592"/>
    <w:rsid w:val="00DA0CB8"/>
    <w:rsid w:val="00DA10D3"/>
    <w:rsid w:val="00DA13E7"/>
    <w:rsid w:val="00DA149A"/>
    <w:rsid w:val="00DA240F"/>
    <w:rsid w:val="00DA2CD1"/>
    <w:rsid w:val="00DA3287"/>
    <w:rsid w:val="00DA37BD"/>
    <w:rsid w:val="00DA3DC0"/>
    <w:rsid w:val="00DA3E5A"/>
    <w:rsid w:val="00DA4895"/>
    <w:rsid w:val="00DA5537"/>
    <w:rsid w:val="00DA5DA7"/>
    <w:rsid w:val="00DA6282"/>
    <w:rsid w:val="00DA6A92"/>
    <w:rsid w:val="00DA6C61"/>
    <w:rsid w:val="00DA7169"/>
    <w:rsid w:val="00DA7A1E"/>
    <w:rsid w:val="00DA7AE8"/>
    <w:rsid w:val="00DA7D1F"/>
    <w:rsid w:val="00DB00B6"/>
    <w:rsid w:val="00DB0197"/>
    <w:rsid w:val="00DB02F8"/>
    <w:rsid w:val="00DB0437"/>
    <w:rsid w:val="00DB0465"/>
    <w:rsid w:val="00DB04B7"/>
    <w:rsid w:val="00DB08A4"/>
    <w:rsid w:val="00DB0C1B"/>
    <w:rsid w:val="00DB1008"/>
    <w:rsid w:val="00DB1166"/>
    <w:rsid w:val="00DB16F5"/>
    <w:rsid w:val="00DB1F4C"/>
    <w:rsid w:val="00DB212C"/>
    <w:rsid w:val="00DB2714"/>
    <w:rsid w:val="00DB28A3"/>
    <w:rsid w:val="00DB2995"/>
    <w:rsid w:val="00DB2B89"/>
    <w:rsid w:val="00DB2E6C"/>
    <w:rsid w:val="00DB31BC"/>
    <w:rsid w:val="00DB3296"/>
    <w:rsid w:val="00DB427C"/>
    <w:rsid w:val="00DB49D6"/>
    <w:rsid w:val="00DB508C"/>
    <w:rsid w:val="00DB548C"/>
    <w:rsid w:val="00DB55BD"/>
    <w:rsid w:val="00DB596E"/>
    <w:rsid w:val="00DB5D14"/>
    <w:rsid w:val="00DB5F94"/>
    <w:rsid w:val="00DB61FF"/>
    <w:rsid w:val="00DB62C8"/>
    <w:rsid w:val="00DB6461"/>
    <w:rsid w:val="00DB6586"/>
    <w:rsid w:val="00DB67DD"/>
    <w:rsid w:val="00DB6964"/>
    <w:rsid w:val="00DB6C19"/>
    <w:rsid w:val="00DB70F4"/>
    <w:rsid w:val="00DB7216"/>
    <w:rsid w:val="00DB7271"/>
    <w:rsid w:val="00DB72A1"/>
    <w:rsid w:val="00DB77B5"/>
    <w:rsid w:val="00DB77CB"/>
    <w:rsid w:val="00DB79D6"/>
    <w:rsid w:val="00DB7EBC"/>
    <w:rsid w:val="00DB7FC2"/>
    <w:rsid w:val="00DC0271"/>
    <w:rsid w:val="00DC0693"/>
    <w:rsid w:val="00DC08A0"/>
    <w:rsid w:val="00DC0C75"/>
    <w:rsid w:val="00DC110B"/>
    <w:rsid w:val="00DC1411"/>
    <w:rsid w:val="00DC1597"/>
    <w:rsid w:val="00DC1AF3"/>
    <w:rsid w:val="00DC1B3A"/>
    <w:rsid w:val="00DC1F78"/>
    <w:rsid w:val="00DC27B4"/>
    <w:rsid w:val="00DC28F4"/>
    <w:rsid w:val="00DC330B"/>
    <w:rsid w:val="00DC372D"/>
    <w:rsid w:val="00DC3957"/>
    <w:rsid w:val="00DC4057"/>
    <w:rsid w:val="00DC4BDD"/>
    <w:rsid w:val="00DC4BEA"/>
    <w:rsid w:val="00DC4F15"/>
    <w:rsid w:val="00DC52B6"/>
    <w:rsid w:val="00DC5B4F"/>
    <w:rsid w:val="00DC5B80"/>
    <w:rsid w:val="00DC5CF2"/>
    <w:rsid w:val="00DC6BD4"/>
    <w:rsid w:val="00DC6E24"/>
    <w:rsid w:val="00DC72D9"/>
    <w:rsid w:val="00DC75A0"/>
    <w:rsid w:val="00DC75A6"/>
    <w:rsid w:val="00DC7C15"/>
    <w:rsid w:val="00DD038F"/>
    <w:rsid w:val="00DD09C2"/>
    <w:rsid w:val="00DD13DC"/>
    <w:rsid w:val="00DD146E"/>
    <w:rsid w:val="00DD14BA"/>
    <w:rsid w:val="00DD1826"/>
    <w:rsid w:val="00DD1CCB"/>
    <w:rsid w:val="00DD1D2C"/>
    <w:rsid w:val="00DD2010"/>
    <w:rsid w:val="00DD20A3"/>
    <w:rsid w:val="00DD27D0"/>
    <w:rsid w:val="00DD291B"/>
    <w:rsid w:val="00DD2E2C"/>
    <w:rsid w:val="00DD342A"/>
    <w:rsid w:val="00DD3708"/>
    <w:rsid w:val="00DD3BEA"/>
    <w:rsid w:val="00DD3F56"/>
    <w:rsid w:val="00DD412A"/>
    <w:rsid w:val="00DD42A5"/>
    <w:rsid w:val="00DD4C70"/>
    <w:rsid w:val="00DD5315"/>
    <w:rsid w:val="00DD5BDD"/>
    <w:rsid w:val="00DD5C61"/>
    <w:rsid w:val="00DD630D"/>
    <w:rsid w:val="00DD6313"/>
    <w:rsid w:val="00DD6329"/>
    <w:rsid w:val="00DD656B"/>
    <w:rsid w:val="00DD671C"/>
    <w:rsid w:val="00DD758F"/>
    <w:rsid w:val="00DD78FB"/>
    <w:rsid w:val="00DD799A"/>
    <w:rsid w:val="00DE0813"/>
    <w:rsid w:val="00DE0C0B"/>
    <w:rsid w:val="00DE0E39"/>
    <w:rsid w:val="00DE0E40"/>
    <w:rsid w:val="00DE0EBD"/>
    <w:rsid w:val="00DE1D6F"/>
    <w:rsid w:val="00DE1D9F"/>
    <w:rsid w:val="00DE1EA5"/>
    <w:rsid w:val="00DE22CA"/>
    <w:rsid w:val="00DE2DD8"/>
    <w:rsid w:val="00DE2DF8"/>
    <w:rsid w:val="00DE2E77"/>
    <w:rsid w:val="00DE2EFA"/>
    <w:rsid w:val="00DE3317"/>
    <w:rsid w:val="00DE34C6"/>
    <w:rsid w:val="00DE39B1"/>
    <w:rsid w:val="00DE4C3F"/>
    <w:rsid w:val="00DE5035"/>
    <w:rsid w:val="00DE5329"/>
    <w:rsid w:val="00DE59D5"/>
    <w:rsid w:val="00DE6317"/>
    <w:rsid w:val="00DE6492"/>
    <w:rsid w:val="00DE66F9"/>
    <w:rsid w:val="00DE68E1"/>
    <w:rsid w:val="00DE6BC0"/>
    <w:rsid w:val="00DE73F2"/>
    <w:rsid w:val="00DE7576"/>
    <w:rsid w:val="00DE7F72"/>
    <w:rsid w:val="00DF0110"/>
    <w:rsid w:val="00DF02F2"/>
    <w:rsid w:val="00DF06C0"/>
    <w:rsid w:val="00DF0992"/>
    <w:rsid w:val="00DF0A55"/>
    <w:rsid w:val="00DF0EC4"/>
    <w:rsid w:val="00DF1399"/>
    <w:rsid w:val="00DF17AD"/>
    <w:rsid w:val="00DF1ACC"/>
    <w:rsid w:val="00DF1FC3"/>
    <w:rsid w:val="00DF22E0"/>
    <w:rsid w:val="00DF27AA"/>
    <w:rsid w:val="00DF310B"/>
    <w:rsid w:val="00DF3502"/>
    <w:rsid w:val="00DF35D4"/>
    <w:rsid w:val="00DF3B62"/>
    <w:rsid w:val="00DF3F0B"/>
    <w:rsid w:val="00DF4503"/>
    <w:rsid w:val="00DF46DD"/>
    <w:rsid w:val="00DF4880"/>
    <w:rsid w:val="00DF51F8"/>
    <w:rsid w:val="00DF53CB"/>
    <w:rsid w:val="00DF57B1"/>
    <w:rsid w:val="00DF5C5E"/>
    <w:rsid w:val="00DF5C7E"/>
    <w:rsid w:val="00DF5DB4"/>
    <w:rsid w:val="00DF5F0C"/>
    <w:rsid w:val="00DF65E5"/>
    <w:rsid w:val="00DF66B6"/>
    <w:rsid w:val="00DF6744"/>
    <w:rsid w:val="00DF692E"/>
    <w:rsid w:val="00DF6A97"/>
    <w:rsid w:val="00DF77D1"/>
    <w:rsid w:val="00DF7B7B"/>
    <w:rsid w:val="00E00105"/>
    <w:rsid w:val="00E00136"/>
    <w:rsid w:val="00E00329"/>
    <w:rsid w:val="00E00682"/>
    <w:rsid w:val="00E00786"/>
    <w:rsid w:val="00E00C36"/>
    <w:rsid w:val="00E0102F"/>
    <w:rsid w:val="00E0124E"/>
    <w:rsid w:val="00E01991"/>
    <w:rsid w:val="00E01E79"/>
    <w:rsid w:val="00E01FDE"/>
    <w:rsid w:val="00E022A2"/>
    <w:rsid w:val="00E02345"/>
    <w:rsid w:val="00E026D6"/>
    <w:rsid w:val="00E02C2A"/>
    <w:rsid w:val="00E02C7B"/>
    <w:rsid w:val="00E02F57"/>
    <w:rsid w:val="00E0319E"/>
    <w:rsid w:val="00E035C1"/>
    <w:rsid w:val="00E03781"/>
    <w:rsid w:val="00E038C6"/>
    <w:rsid w:val="00E03C64"/>
    <w:rsid w:val="00E03EE7"/>
    <w:rsid w:val="00E03F1C"/>
    <w:rsid w:val="00E049E9"/>
    <w:rsid w:val="00E04BC2"/>
    <w:rsid w:val="00E04E3C"/>
    <w:rsid w:val="00E04F18"/>
    <w:rsid w:val="00E05172"/>
    <w:rsid w:val="00E05234"/>
    <w:rsid w:val="00E056A1"/>
    <w:rsid w:val="00E0591C"/>
    <w:rsid w:val="00E05B49"/>
    <w:rsid w:val="00E05BBE"/>
    <w:rsid w:val="00E05D88"/>
    <w:rsid w:val="00E05E70"/>
    <w:rsid w:val="00E05ED4"/>
    <w:rsid w:val="00E06195"/>
    <w:rsid w:val="00E062E8"/>
    <w:rsid w:val="00E06757"/>
    <w:rsid w:val="00E06A0F"/>
    <w:rsid w:val="00E06B7F"/>
    <w:rsid w:val="00E07212"/>
    <w:rsid w:val="00E076F9"/>
    <w:rsid w:val="00E077D9"/>
    <w:rsid w:val="00E07846"/>
    <w:rsid w:val="00E07856"/>
    <w:rsid w:val="00E07ABF"/>
    <w:rsid w:val="00E105AD"/>
    <w:rsid w:val="00E10A3D"/>
    <w:rsid w:val="00E10B1F"/>
    <w:rsid w:val="00E10FD4"/>
    <w:rsid w:val="00E1137F"/>
    <w:rsid w:val="00E1145C"/>
    <w:rsid w:val="00E11A25"/>
    <w:rsid w:val="00E11D75"/>
    <w:rsid w:val="00E12254"/>
    <w:rsid w:val="00E12306"/>
    <w:rsid w:val="00E12456"/>
    <w:rsid w:val="00E12DB8"/>
    <w:rsid w:val="00E13175"/>
    <w:rsid w:val="00E1319C"/>
    <w:rsid w:val="00E13283"/>
    <w:rsid w:val="00E13452"/>
    <w:rsid w:val="00E1367B"/>
    <w:rsid w:val="00E1371B"/>
    <w:rsid w:val="00E137BC"/>
    <w:rsid w:val="00E13B61"/>
    <w:rsid w:val="00E13E70"/>
    <w:rsid w:val="00E1417B"/>
    <w:rsid w:val="00E1422A"/>
    <w:rsid w:val="00E1469E"/>
    <w:rsid w:val="00E1484A"/>
    <w:rsid w:val="00E14D95"/>
    <w:rsid w:val="00E14E00"/>
    <w:rsid w:val="00E1551C"/>
    <w:rsid w:val="00E15C0B"/>
    <w:rsid w:val="00E15C8D"/>
    <w:rsid w:val="00E16087"/>
    <w:rsid w:val="00E165AA"/>
    <w:rsid w:val="00E16B6B"/>
    <w:rsid w:val="00E16D7D"/>
    <w:rsid w:val="00E16DA0"/>
    <w:rsid w:val="00E16F0D"/>
    <w:rsid w:val="00E171A7"/>
    <w:rsid w:val="00E171F2"/>
    <w:rsid w:val="00E174EA"/>
    <w:rsid w:val="00E174EC"/>
    <w:rsid w:val="00E17666"/>
    <w:rsid w:val="00E177FD"/>
    <w:rsid w:val="00E1797C"/>
    <w:rsid w:val="00E17BA6"/>
    <w:rsid w:val="00E17E9F"/>
    <w:rsid w:val="00E20188"/>
    <w:rsid w:val="00E20392"/>
    <w:rsid w:val="00E20EAD"/>
    <w:rsid w:val="00E21459"/>
    <w:rsid w:val="00E215A7"/>
    <w:rsid w:val="00E21843"/>
    <w:rsid w:val="00E21A87"/>
    <w:rsid w:val="00E21B4E"/>
    <w:rsid w:val="00E21EA5"/>
    <w:rsid w:val="00E229DE"/>
    <w:rsid w:val="00E232B5"/>
    <w:rsid w:val="00E23545"/>
    <w:rsid w:val="00E235DC"/>
    <w:rsid w:val="00E237A8"/>
    <w:rsid w:val="00E23891"/>
    <w:rsid w:val="00E23C6D"/>
    <w:rsid w:val="00E23C6E"/>
    <w:rsid w:val="00E246DD"/>
    <w:rsid w:val="00E247A4"/>
    <w:rsid w:val="00E248FB"/>
    <w:rsid w:val="00E24B44"/>
    <w:rsid w:val="00E25351"/>
    <w:rsid w:val="00E2547F"/>
    <w:rsid w:val="00E259AF"/>
    <w:rsid w:val="00E25AA5"/>
    <w:rsid w:val="00E25AE3"/>
    <w:rsid w:val="00E25C29"/>
    <w:rsid w:val="00E262C9"/>
    <w:rsid w:val="00E263DD"/>
    <w:rsid w:val="00E267B2"/>
    <w:rsid w:val="00E2705B"/>
    <w:rsid w:val="00E300A6"/>
    <w:rsid w:val="00E30B82"/>
    <w:rsid w:val="00E31909"/>
    <w:rsid w:val="00E31AC2"/>
    <w:rsid w:val="00E32520"/>
    <w:rsid w:val="00E32561"/>
    <w:rsid w:val="00E3263E"/>
    <w:rsid w:val="00E331BA"/>
    <w:rsid w:val="00E33736"/>
    <w:rsid w:val="00E33770"/>
    <w:rsid w:val="00E33D5F"/>
    <w:rsid w:val="00E340AD"/>
    <w:rsid w:val="00E34A97"/>
    <w:rsid w:val="00E34F71"/>
    <w:rsid w:val="00E3524A"/>
    <w:rsid w:val="00E353F3"/>
    <w:rsid w:val="00E356C2"/>
    <w:rsid w:val="00E35AF4"/>
    <w:rsid w:val="00E35AFE"/>
    <w:rsid w:val="00E36198"/>
    <w:rsid w:val="00E3638C"/>
    <w:rsid w:val="00E36492"/>
    <w:rsid w:val="00E36926"/>
    <w:rsid w:val="00E36F6E"/>
    <w:rsid w:val="00E370AC"/>
    <w:rsid w:val="00E371FD"/>
    <w:rsid w:val="00E37393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34D"/>
    <w:rsid w:val="00E4266A"/>
    <w:rsid w:val="00E431FA"/>
    <w:rsid w:val="00E4359A"/>
    <w:rsid w:val="00E437E3"/>
    <w:rsid w:val="00E43AC0"/>
    <w:rsid w:val="00E43C43"/>
    <w:rsid w:val="00E43FF9"/>
    <w:rsid w:val="00E4416C"/>
    <w:rsid w:val="00E446F1"/>
    <w:rsid w:val="00E4521A"/>
    <w:rsid w:val="00E45898"/>
    <w:rsid w:val="00E45954"/>
    <w:rsid w:val="00E45C0C"/>
    <w:rsid w:val="00E45DFA"/>
    <w:rsid w:val="00E46049"/>
    <w:rsid w:val="00E46508"/>
    <w:rsid w:val="00E469CC"/>
    <w:rsid w:val="00E46BBE"/>
    <w:rsid w:val="00E46E68"/>
    <w:rsid w:val="00E46EC3"/>
    <w:rsid w:val="00E473B0"/>
    <w:rsid w:val="00E473DB"/>
    <w:rsid w:val="00E47572"/>
    <w:rsid w:val="00E4798E"/>
    <w:rsid w:val="00E47E28"/>
    <w:rsid w:val="00E47ECA"/>
    <w:rsid w:val="00E501BA"/>
    <w:rsid w:val="00E5028E"/>
    <w:rsid w:val="00E50418"/>
    <w:rsid w:val="00E5064F"/>
    <w:rsid w:val="00E50AA9"/>
    <w:rsid w:val="00E50C89"/>
    <w:rsid w:val="00E510E6"/>
    <w:rsid w:val="00E51455"/>
    <w:rsid w:val="00E514DA"/>
    <w:rsid w:val="00E516CD"/>
    <w:rsid w:val="00E517CC"/>
    <w:rsid w:val="00E52AF1"/>
    <w:rsid w:val="00E52F4C"/>
    <w:rsid w:val="00E53143"/>
    <w:rsid w:val="00E534A7"/>
    <w:rsid w:val="00E535F5"/>
    <w:rsid w:val="00E53C82"/>
    <w:rsid w:val="00E5420F"/>
    <w:rsid w:val="00E54354"/>
    <w:rsid w:val="00E5444C"/>
    <w:rsid w:val="00E54606"/>
    <w:rsid w:val="00E54A63"/>
    <w:rsid w:val="00E54B26"/>
    <w:rsid w:val="00E54BBA"/>
    <w:rsid w:val="00E54F0C"/>
    <w:rsid w:val="00E553FC"/>
    <w:rsid w:val="00E554B5"/>
    <w:rsid w:val="00E554C9"/>
    <w:rsid w:val="00E556E0"/>
    <w:rsid w:val="00E55908"/>
    <w:rsid w:val="00E561E3"/>
    <w:rsid w:val="00E564D3"/>
    <w:rsid w:val="00E56628"/>
    <w:rsid w:val="00E5687B"/>
    <w:rsid w:val="00E5694C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0838"/>
    <w:rsid w:val="00E6089E"/>
    <w:rsid w:val="00E610FA"/>
    <w:rsid w:val="00E613EF"/>
    <w:rsid w:val="00E61448"/>
    <w:rsid w:val="00E61640"/>
    <w:rsid w:val="00E61EF2"/>
    <w:rsid w:val="00E62A3B"/>
    <w:rsid w:val="00E62A70"/>
    <w:rsid w:val="00E645CB"/>
    <w:rsid w:val="00E64631"/>
    <w:rsid w:val="00E64F3C"/>
    <w:rsid w:val="00E65CD0"/>
    <w:rsid w:val="00E65D8F"/>
    <w:rsid w:val="00E660F1"/>
    <w:rsid w:val="00E661D0"/>
    <w:rsid w:val="00E665B4"/>
    <w:rsid w:val="00E66638"/>
    <w:rsid w:val="00E66703"/>
    <w:rsid w:val="00E6673C"/>
    <w:rsid w:val="00E6692B"/>
    <w:rsid w:val="00E66A96"/>
    <w:rsid w:val="00E67106"/>
    <w:rsid w:val="00E67AC2"/>
    <w:rsid w:val="00E67DF6"/>
    <w:rsid w:val="00E70119"/>
    <w:rsid w:val="00E70295"/>
    <w:rsid w:val="00E702D8"/>
    <w:rsid w:val="00E70324"/>
    <w:rsid w:val="00E70369"/>
    <w:rsid w:val="00E70745"/>
    <w:rsid w:val="00E70ACA"/>
    <w:rsid w:val="00E70F58"/>
    <w:rsid w:val="00E710DA"/>
    <w:rsid w:val="00E712F8"/>
    <w:rsid w:val="00E716C7"/>
    <w:rsid w:val="00E71938"/>
    <w:rsid w:val="00E7206A"/>
    <w:rsid w:val="00E72363"/>
    <w:rsid w:val="00E733DC"/>
    <w:rsid w:val="00E7350E"/>
    <w:rsid w:val="00E73713"/>
    <w:rsid w:val="00E73A2D"/>
    <w:rsid w:val="00E73B3A"/>
    <w:rsid w:val="00E73CB8"/>
    <w:rsid w:val="00E73FA7"/>
    <w:rsid w:val="00E7400D"/>
    <w:rsid w:val="00E7404C"/>
    <w:rsid w:val="00E742B5"/>
    <w:rsid w:val="00E74759"/>
    <w:rsid w:val="00E74DB9"/>
    <w:rsid w:val="00E74DF7"/>
    <w:rsid w:val="00E75196"/>
    <w:rsid w:val="00E7520A"/>
    <w:rsid w:val="00E757A5"/>
    <w:rsid w:val="00E75817"/>
    <w:rsid w:val="00E75A60"/>
    <w:rsid w:val="00E75D85"/>
    <w:rsid w:val="00E75E5C"/>
    <w:rsid w:val="00E7602F"/>
    <w:rsid w:val="00E763EC"/>
    <w:rsid w:val="00E76D89"/>
    <w:rsid w:val="00E778D4"/>
    <w:rsid w:val="00E77CF9"/>
    <w:rsid w:val="00E77D44"/>
    <w:rsid w:val="00E77DDC"/>
    <w:rsid w:val="00E807FC"/>
    <w:rsid w:val="00E80A00"/>
    <w:rsid w:val="00E80A23"/>
    <w:rsid w:val="00E80BE7"/>
    <w:rsid w:val="00E81000"/>
    <w:rsid w:val="00E8135D"/>
    <w:rsid w:val="00E819BA"/>
    <w:rsid w:val="00E81DFE"/>
    <w:rsid w:val="00E8245C"/>
    <w:rsid w:val="00E82B6D"/>
    <w:rsid w:val="00E83266"/>
    <w:rsid w:val="00E8396E"/>
    <w:rsid w:val="00E83D00"/>
    <w:rsid w:val="00E83EC2"/>
    <w:rsid w:val="00E83FF8"/>
    <w:rsid w:val="00E8467E"/>
    <w:rsid w:val="00E8494B"/>
    <w:rsid w:val="00E849CE"/>
    <w:rsid w:val="00E84AFE"/>
    <w:rsid w:val="00E85808"/>
    <w:rsid w:val="00E859D1"/>
    <w:rsid w:val="00E86159"/>
    <w:rsid w:val="00E86162"/>
    <w:rsid w:val="00E8622F"/>
    <w:rsid w:val="00E862D3"/>
    <w:rsid w:val="00E86477"/>
    <w:rsid w:val="00E86633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0D54"/>
    <w:rsid w:val="00E9186C"/>
    <w:rsid w:val="00E91C42"/>
    <w:rsid w:val="00E91D85"/>
    <w:rsid w:val="00E92849"/>
    <w:rsid w:val="00E9286C"/>
    <w:rsid w:val="00E929D9"/>
    <w:rsid w:val="00E92B6A"/>
    <w:rsid w:val="00E92C2D"/>
    <w:rsid w:val="00E930AC"/>
    <w:rsid w:val="00E932BB"/>
    <w:rsid w:val="00E93339"/>
    <w:rsid w:val="00E933D5"/>
    <w:rsid w:val="00E938E2"/>
    <w:rsid w:val="00E94445"/>
    <w:rsid w:val="00E945B7"/>
    <w:rsid w:val="00E9476F"/>
    <w:rsid w:val="00E94B51"/>
    <w:rsid w:val="00E94F18"/>
    <w:rsid w:val="00E94FCF"/>
    <w:rsid w:val="00E95E30"/>
    <w:rsid w:val="00E9635C"/>
    <w:rsid w:val="00E96602"/>
    <w:rsid w:val="00E96628"/>
    <w:rsid w:val="00E9681E"/>
    <w:rsid w:val="00E969CE"/>
    <w:rsid w:val="00E97605"/>
    <w:rsid w:val="00E976A9"/>
    <w:rsid w:val="00E97726"/>
    <w:rsid w:val="00E97B82"/>
    <w:rsid w:val="00EA0B77"/>
    <w:rsid w:val="00EA0F04"/>
    <w:rsid w:val="00EA1149"/>
    <w:rsid w:val="00EA11D7"/>
    <w:rsid w:val="00EA15B3"/>
    <w:rsid w:val="00EA1B0D"/>
    <w:rsid w:val="00EA1F63"/>
    <w:rsid w:val="00EA1FFD"/>
    <w:rsid w:val="00EA20DD"/>
    <w:rsid w:val="00EA2272"/>
    <w:rsid w:val="00EA2480"/>
    <w:rsid w:val="00EA261C"/>
    <w:rsid w:val="00EA26B3"/>
    <w:rsid w:val="00EA2767"/>
    <w:rsid w:val="00EA278D"/>
    <w:rsid w:val="00EA2C53"/>
    <w:rsid w:val="00EA30CC"/>
    <w:rsid w:val="00EA31F4"/>
    <w:rsid w:val="00EA3A8D"/>
    <w:rsid w:val="00EA3EA3"/>
    <w:rsid w:val="00EA3F09"/>
    <w:rsid w:val="00EA416E"/>
    <w:rsid w:val="00EA41D8"/>
    <w:rsid w:val="00EA42A4"/>
    <w:rsid w:val="00EA44BF"/>
    <w:rsid w:val="00EA450D"/>
    <w:rsid w:val="00EA47B4"/>
    <w:rsid w:val="00EA4FF8"/>
    <w:rsid w:val="00EA5225"/>
    <w:rsid w:val="00EA5406"/>
    <w:rsid w:val="00EA559F"/>
    <w:rsid w:val="00EA5ADD"/>
    <w:rsid w:val="00EA5BA8"/>
    <w:rsid w:val="00EA5C40"/>
    <w:rsid w:val="00EA612E"/>
    <w:rsid w:val="00EA6561"/>
    <w:rsid w:val="00EA6AA8"/>
    <w:rsid w:val="00EA6C70"/>
    <w:rsid w:val="00EA6D83"/>
    <w:rsid w:val="00EA7293"/>
    <w:rsid w:val="00EA74EF"/>
    <w:rsid w:val="00EA768F"/>
    <w:rsid w:val="00EA7BC8"/>
    <w:rsid w:val="00EB0224"/>
    <w:rsid w:val="00EB0AF7"/>
    <w:rsid w:val="00EB0E32"/>
    <w:rsid w:val="00EB0EDE"/>
    <w:rsid w:val="00EB10BE"/>
    <w:rsid w:val="00EB126C"/>
    <w:rsid w:val="00EB13F0"/>
    <w:rsid w:val="00EB14E9"/>
    <w:rsid w:val="00EB1513"/>
    <w:rsid w:val="00EB16DE"/>
    <w:rsid w:val="00EB191E"/>
    <w:rsid w:val="00EB1B0E"/>
    <w:rsid w:val="00EB1CF4"/>
    <w:rsid w:val="00EB1F88"/>
    <w:rsid w:val="00EB2C97"/>
    <w:rsid w:val="00EB30DE"/>
    <w:rsid w:val="00EB3821"/>
    <w:rsid w:val="00EB3862"/>
    <w:rsid w:val="00EB408A"/>
    <w:rsid w:val="00EB41DA"/>
    <w:rsid w:val="00EB4C74"/>
    <w:rsid w:val="00EB4E7A"/>
    <w:rsid w:val="00EB506A"/>
    <w:rsid w:val="00EB51BB"/>
    <w:rsid w:val="00EB58EC"/>
    <w:rsid w:val="00EB5A5B"/>
    <w:rsid w:val="00EB5C88"/>
    <w:rsid w:val="00EB6282"/>
    <w:rsid w:val="00EB63FC"/>
    <w:rsid w:val="00EB6835"/>
    <w:rsid w:val="00EB6948"/>
    <w:rsid w:val="00EB6D17"/>
    <w:rsid w:val="00EB6EEF"/>
    <w:rsid w:val="00EB7AFB"/>
    <w:rsid w:val="00EB7E79"/>
    <w:rsid w:val="00EB7E7F"/>
    <w:rsid w:val="00EC02C4"/>
    <w:rsid w:val="00EC0362"/>
    <w:rsid w:val="00EC06D8"/>
    <w:rsid w:val="00EC13FD"/>
    <w:rsid w:val="00EC1448"/>
    <w:rsid w:val="00EC17E6"/>
    <w:rsid w:val="00EC1EDB"/>
    <w:rsid w:val="00EC2025"/>
    <w:rsid w:val="00EC22AF"/>
    <w:rsid w:val="00EC23C0"/>
    <w:rsid w:val="00EC279E"/>
    <w:rsid w:val="00EC2A11"/>
    <w:rsid w:val="00EC2D3E"/>
    <w:rsid w:val="00EC3339"/>
    <w:rsid w:val="00EC39FB"/>
    <w:rsid w:val="00EC3BAA"/>
    <w:rsid w:val="00EC42B9"/>
    <w:rsid w:val="00EC43EB"/>
    <w:rsid w:val="00EC45AB"/>
    <w:rsid w:val="00EC4D9C"/>
    <w:rsid w:val="00EC4F91"/>
    <w:rsid w:val="00EC51D8"/>
    <w:rsid w:val="00EC5254"/>
    <w:rsid w:val="00EC5AB6"/>
    <w:rsid w:val="00EC5F89"/>
    <w:rsid w:val="00EC6097"/>
    <w:rsid w:val="00EC6198"/>
    <w:rsid w:val="00EC6308"/>
    <w:rsid w:val="00EC634D"/>
    <w:rsid w:val="00EC637A"/>
    <w:rsid w:val="00EC6ED3"/>
    <w:rsid w:val="00EC76BD"/>
    <w:rsid w:val="00EC7848"/>
    <w:rsid w:val="00EC7CE0"/>
    <w:rsid w:val="00ED0FA8"/>
    <w:rsid w:val="00ED0FF0"/>
    <w:rsid w:val="00ED12A6"/>
    <w:rsid w:val="00ED1802"/>
    <w:rsid w:val="00ED1B36"/>
    <w:rsid w:val="00ED1B7F"/>
    <w:rsid w:val="00ED23F0"/>
    <w:rsid w:val="00ED250A"/>
    <w:rsid w:val="00ED2574"/>
    <w:rsid w:val="00ED27E1"/>
    <w:rsid w:val="00ED296C"/>
    <w:rsid w:val="00ED2AAE"/>
    <w:rsid w:val="00ED2AB8"/>
    <w:rsid w:val="00ED2EE8"/>
    <w:rsid w:val="00ED3832"/>
    <w:rsid w:val="00ED3CD6"/>
    <w:rsid w:val="00ED4022"/>
    <w:rsid w:val="00ED4324"/>
    <w:rsid w:val="00ED4382"/>
    <w:rsid w:val="00ED465A"/>
    <w:rsid w:val="00ED47DF"/>
    <w:rsid w:val="00ED4EA2"/>
    <w:rsid w:val="00ED501B"/>
    <w:rsid w:val="00ED5070"/>
    <w:rsid w:val="00ED5A9C"/>
    <w:rsid w:val="00ED601C"/>
    <w:rsid w:val="00ED6174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43C"/>
    <w:rsid w:val="00EE0BF0"/>
    <w:rsid w:val="00EE12D7"/>
    <w:rsid w:val="00EE1443"/>
    <w:rsid w:val="00EE1ED4"/>
    <w:rsid w:val="00EE2215"/>
    <w:rsid w:val="00EE2234"/>
    <w:rsid w:val="00EE2533"/>
    <w:rsid w:val="00EE2BA5"/>
    <w:rsid w:val="00EE3236"/>
    <w:rsid w:val="00EE32E8"/>
    <w:rsid w:val="00EE333C"/>
    <w:rsid w:val="00EE339C"/>
    <w:rsid w:val="00EE377D"/>
    <w:rsid w:val="00EE3826"/>
    <w:rsid w:val="00EE3EFF"/>
    <w:rsid w:val="00EE43A0"/>
    <w:rsid w:val="00EE43C5"/>
    <w:rsid w:val="00EE45C2"/>
    <w:rsid w:val="00EE55A5"/>
    <w:rsid w:val="00EE5BCE"/>
    <w:rsid w:val="00EE6196"/>
    <w:rsid w:val="00EE6478"/>
    <w:rsid w:val="00EE6E4D"/>
    <w:rsid w:val="00EE7230"/>
    <w:rsid w:val="00EE7B13"/>
    <w:rsid w:val="00EE7DDA"/>
    <w:rsid w:val="00EF0A19"/>
    <w:rsid w:val="00EF104E"/>
    <w:rsid w:val="00EF1A69"/>
    <w:rsid w:val="00EF1A80"/>
    <w:rsid w:val="00EF1B3B"/>
    <w:rsid w:val="00EF1C27"/>
    <w:rsid w:val="00EF1F3E"/>
    <w:rsid w:val="00EF2060"/>
    <w:rsid w:val="00EF23C1"/>
    <w:rsid w:val="00EF285E"/>
    <w:rsid w:val="00EF2A94"/>
    <w:rsid w:val="00EF2ECD"/>
    <w:rsid w:val="00EF392B"/>
    <w:rsid w:val="00EF3970"/>
    <w:rsid w:val="00EF3A64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8BD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16C"/>
    <w:rsid w:val="00F04278"/>
    <w:rsid w:val="00F04FE2"/>
    <w:rsid w:val="00F05242"/>
    <w:rsid w:val="00F05504"/>
    <w:rsid w:val="00F05A84"/>
    <w:rsid w:val="00F0618F"/>
    <w:rsid w:val="00F06336"/>
    <w:rsid w:val="00F06437"/>
    <w:rsid w:val="00F064AF"/>
    <w:rsid w:val="00F06633"/>
    <w:rsid w:val="00F0677A"/>
    <w:rsid w:val="00F06F1A"/>
    <w:rsid w:val="00F07095"/>
    <w:rsid w:val="00F07109"/>
    <w:rsid w:val="00F0748F"/>
    <w:rsid w:val="00F077DC"/>
    <w:rsid w:val="00F07888"/>
    <w:rsid w:val="00F07965"/>
    <w:rsid w:val="00F07BBE"/>
    <w:rsid w:val="00F07E99"/>
    <w:rsid w:val="00F07EE2"/>
    <w:rsid w:val="00F07EF7"/>
    <w:rsid w:val="00F07F0B"/>
    <w:rsid w:val="00F07F88"/>
    <w:rsid w:val="00F100C3"/>
    <w:rsid w:val="00F10267"/>
    <w:rsid w:val="00F103F8"/>
    <w:rsid w:val="00F10674"/>
    <w:rsid w:val="00F108F7"/>
    <w:rsid w:val="00F1097F"/>
    <w:rsid w:val="00F10AE4"/>
    <w:rsid w:val="00F110A1"/>
    <w:rsid w:val="00F111B9"/>
    <w:rsid w:val="00F11449"/>
    <w:rsid w:val="00F11892"/>
    <w:rsid w:val="00F11A27"/>
    <w:rsid w:val="00F11B6D"/>
    <w:rsid w:val="00F11CA7"/>
    <w:rsid w:val="00F11FFB"/>
    <w:rsid w:val="00F1267F"/>
    <w:rsid w:val="00F12B89"/>
    <w:rsid w:val="00F12F72"/>
    <w:rsid w:val="00F131B0"/>
    <w:rsid w:val="00F133D8"/>
    <w:rsid w:val="00F13688"/>
    <w:rsid w:val="00F13CCD"/>
    <w:rsid w:val="00F13EC7"/>
    <w:rsid w:val="00F14643"/>
    <w:rsid w:val="00F14E62"/>
    <w:rsid w:val="00F14E71"/>
    <w:rsid w:val="00F15479"/>
    <w:rsid w:val="00F15998"/>
    <w:rsid w:val="00F15C31"/>
    <w:rsid w:val="00F15DBA"/>
    <w:rsid w:val="00F1630B"/>
    <w:rsid w:val="00F16370"/>
    <w:rsid w:val="00F1664F"/>
    <w:rsid w:val="00F168B0"/>
    <w:rsid w:val="00F16DD8"/>
    <w:rsid w:val="00F17058"/>
    <w:rsid w:val="00F172B2"/>
    <w:rsid w:val="00F172EC"/>
    <w:rsid w:val="00F17C25"/>
    <w:rsid w:val="00F20278"/>
    <w:rsid w:val="00F206FB"/>
    <w:rsid w:val="00F20E67"/>
    <w:rsid w:val="00F211D6"/>
    <w:rsid w:val="00F214FC"/>
    <w:rsid w:val="00F21653"/>
    <w:rsid w:val="00F22C56"/>
    <w:rsid w:val="00F22E77"/>
    <w:rsid w:val="00F236A3"/>
    <w:rsid w:val="00F23A5B"/>
    <w:rsid w:val="00F23C53"/>
    <w:rsid w:val="00F240B8"/>
    <w:rsid w:val="00F246B4"/>
    <w:rsid w:val="00F25704"/>
    <w:rsid w:val="00F25B19"/>
    <w:rsid w:val="00F25C32"/>
    <w:rsid w:val="00F25C71"/>
    <w:rsid w:val="00F25ED7"/>
    <w:rsid w:val="00F2619A"/>
    <w:rsid w:val="00F261E4"/>
    <w:rsid w:val="00F265B0"/>
    <w:rsid w:val="00F2699C"/>
    <w:rsid w:val="00F27001"/>
    <w:rsid w:val="00F272B5"/>
    <w:rsid w:val="00F3019A"/>
    <w:rsid w:val="00F301AF"/>
    <w:rsid w:val="00F3023C"/>
    <w:rsid w:val="00F30250"/>
    <w:rsid w:val="00F30331"/>
    <w:rsid w:val="00F306FB"/>
    <w:rsid w:val="00F30981"/>
    <w:rsid w:val="00F30A9D"/>
    <w:rsid w:val="00F31252"/>
    <w:rsid w:val="00F31334"/>
    <w:rsid w:val="00F31609"/>
    <w:rsid w:val="00F3187E"/>
    <w:rsid w:val="00F3193B"/>
    <w:rsid w:val="00F31C47"/>
    <w:rsid w:val="00F3201A"/>
    <w:rsid w:val="00F32113"/>
    <w:rsid w:val="00F327E7"/>
    <w:rsid w:val="00F32A55"/>
    <w:rsid w:val="00F32BC0"/>
    <w:rsid w:val="00F33086"/>
    <w:rsid w:val="00F331D8"/>
    <w:rsid w:val="00F3330E"/>
    <w:rsid w:val="00F335EE"/>
    <w:rsid w:val="00F34BA0"/>
    <w:rsid w:val="00F353B4"/>
    <w:rsid w:val="00F36555"/>
    <w:rsid w:val="00F365DB"/>
    <w:rsid w:val="00F3731C"/>
    <w:rsid w:val="00F37359"/>
    <w:rsid w:val="00F3755F"/>
    <w:rsid w:val="00F40697"/>
    <w:rsid w:val="00F4072D"/>
    <w:rsid w:val="00F40957"/>
    <w:rsid w:val="00F409B3"/>
    <w:rsid w:val="00F40A27"/>
    <w:rsid w:val="00F40A3C"/>
    <w:rsid w:val="00F40CD6"/>
    <w:rsid w:val="00F40EA9"/>
    <w:rsid w:val="00F40FE7"/>
    <w:rsid w:val="00F410C7"/>
    <w:rsid w:val="00F4136A"/>
    <w:rsid w:val="00F41624"/>
    <w:rsid w:val="00F416B5"/>
    <w:rsid w:val="00F41949"/>
    <w:rsid w:val="00F419ED"/>
    <w:rsid w:val="00F42987"/>
    <w:rsid w:val="00F439E0"/>
    <w:rsid w:val="00F4405A"/>
    <w:rsid w:val="00F44301"/>
    <w:rsid w:val="00F44840"/>
    <w:rsid w:val="00F44C5D"/>
    <w:rsid w:val="00F44DCB"/>
    <w:rsid w:val="00F45046"/>
    <w:rsid w:val="00F45224"/>
    <w:rsid w:val="00F45868"/>
    <w:rsid w:val="00F4605D"/>
    <w:rsid w:val="00F4644D"/>
    <w:rsid w:val="00F4676C"/>
    <w:rsid w:val="00F46962"/>
    <w:rsid w:val="00F46B00"/>
    <w:rsid w:val="00F46BE6"/>
    <w:rsid w:val="00F46CC0"/>
    <w:rsid w:val="00F47029"/>
    <w:rsid w:val="00F47137"/>
    <w:rsid w:val="00F473FC"/>
    <w:rsid w:val="00F4755B"/>
    <w:rsid w:val="00F479DE"/>
    <w:rsid w:val="00F47D08"/>
    <w:rsid w:val="00F50186"/>
    <w:rsid w:val="00F5027B"/>
    <w:rsid w:val="00F5040E"/>
    <w:rsid w:val="00F505FA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332"/>
    <w:rsid w:val="00F52779"/>
    <w:rsid w:val="00F5287F"/>
    <w:rsid w:val="00F52B05"/>
    <w:rsid w:val="00F52B5D"/>
    <w:rsid w:val="00F53093"/>
    <w:rsid w:val="00F53160"/>
    <w:rsid w:val="00F5321B"/>
    <w:rsid w:val="00F535EE"/>
    <w:rsid w:val="00F537D7"/>
    <w:rsid w:val="00F53936"/>
    <w:rsid w:val="00F53999"/>
    <w:rsid w:val="00F53BDB"/>
    <w:rsid w:val="00F53F49"/>
    <w:rsid w:val="00F53F6E"/>
    <w:rsid w:val="00F543B7"/>
    <w:rsid w:val="00F5464C"/>
    <w:rsid w:val="00F5495F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1B0"/>
    <w:rsid w:val="00F56221"/>
    <w:rsid w:val="00F56920"/>
    <w:rsid w:val="00F5727B"/>
    <w:rsid w:val="00F57EDA"/>
    <w:rsid w:val="00F600F4"/>
    <w:rsid w:val="00F60576"/>
    <w:rsid w:val="00F60BE1"/>
    <w:rsid w:val="00F61079"/>
    <w:rsid w:val="00F6155B"/>
    <w:rsid w:val="00F61C82"/>
    <w:rsid w:val="00F61DC4"/>
    <w:rsid w:val="00F63280"/>
    <w:rsid w:val="00F63A3B"/>
    <w:rsid w:val="00F63BA3"/>
    <w:rsid w:val="00F63EAC"/>
    <w:rsid w:val="00F644D3"/>
    <w:rsid w:val="00F64509"/>
    <w:rsid w:val="00F6450D"/>
    <w:rsid w:val="00F64789"/>
    <w:rsid w:val="00F64B7C"/>
    <w:rsid w:val="00F64D09"/>
    <w:rsid w:val="00F64D22"/>
    <w:rsid w:val="00F64FB4"/>
    <w:rsid w:val="00F653B7"/>
    <w:rsid w:val="00F6586E"/>
    <w:rsid w:val="00F658A8"/>
    <w:rsid w:val="00F664C5"/>
    <w:rsid w:val="00F667C7"/>
    <w:rsid w:val="00F66A4D"/>
    <w:rsid w:val="00F66B03"/>
    <w:rsid w:val="00F66CDC"/>
    <w:rsid w:val="00F674C8"/>
    <w:rsid w:val="00F67534"/>
    <w:rsid w:val="00F67C3F"/>
    <w:rsid w:val="00F67CBC"/>
    <w:rsid w:val="00F67EC6"/>
    <w:rsid w:val="00F67F1E"/>
    <w:rsid w:val="00F708A1"/>
    <w:rsid w:val="00F70C15"/>
    <w:rsid w:val="00F70D67"/>
    <w:rsid w:val="00F717BB"/>
    <w:rsid w:val="00F719AE"/>
    <w:rsid w:val="00F71AE9"/>
    <w:rsid w:val="00F72369"/>
    <w:rsid w:val="00F7245B"/>
    <w:rsid w:val="00F72B39"/>
    <w:rsid w:val="00F72C91"/>
    <w:rsid w:val="00F732FB"/>
    <w:rsid w:val="00F73730"/>
    <w:rsid w:val="00F73790"/>
    <w:rsid w:val="00F73A15"/>
    <w:rsid w:val="00F74269"/>
    <w:rsid w:val="00F74546"/>
    <w:rsid w:val="00F749A0"/>
    <w:rsid w:val="00F7560A"/>
    <w:rsid w:val="00F7566C"/>
    <w:rsid w:val="00F75837"/>
    <w:rsid w:val="00F75841"/>
    <w:rsid w:val="00F75B11"/>
    <w:rsid w:val="00F75F9E"/>
    <w:rsid w:val="00F76589"/>
    <w:rsid w:val="00F769AC"/>
    <w:rsid w:val="00F76E0C"/>
    <w:rsid w:val="00F76F61"/>
    <w:rsid w:val="00F774CE"/>
    <w:rsid w:val="00F77990"/>
    <w:rsid w:val="00F77BF4"/>
    <w:rsid w:val="00F77CF3"/>
    <w:rsid w:val="00F8028B"/>
    <w:rsid w:val="00F8034A"/>
    <w:rsid w:val="00F80C03"/>
    <w:rsid w:val="00F81029"/>
    <w:rsid w:val="00F8129E"/>
    <w:rsid w:val="00F8136D"/>
    <w:rsid w:val="00F813C0"/>
    <w:rsid w:val="00F813E4"/>
    <w:rsid w:val="00F8148F"/>
    <w:rsid w:val="00F81651"/>
    <w:rsid w:val="00F818AD"/>
    <w:rsid w:val="00F81917"/>
    <w:rsid w:val="00F81E41"/>
    <w:rsid w:val="00F8212F"/>
    <w:rsid w:val="00F823C6"/>
    <w:rsid w:val="00F82D3B"/>
    <w:rsid w:val="00F83205"/>
    <w:rsid w:val="00F83559"/>
    <w:rsid w:val="00F838C3"/>
    <w:rsid w:val="00F839B6"/>
    <w:rsid w:val="00F83D69"/>
    <w:rsid w:val="00F83F1C"/>
    <w:rsid w:val="00F842FE"/>
    <w:rsid w:val="00F845E3"/>
    <w:rsid w:val="00F848E1"/>
    <w:rsid w:val="00F84E4C"/>
    <w:rsid w:val="00F84FB3"/>
    <w:rsid w:val="00F8519D"/>
    <w:rsid w:val="00F8533D"/>
    <w:rsid w:val="00F85484"/>
    <w:rsid w:val="00F856EC"/>
    <w:rsid w:val="00F85B54"/>
    <w:rsid w:val="00F85D2C"/>
    <w:rsid w:val="00F85FA0"/>
    <w:rsid w:val="00F86964"/>
    <w:rsid w:val="00F86C15"/>
    <w:rsid w:val="00F874D5"/>
    <w:rsid w:val="00F87774"/>
    <w:rsid w:val="00F878AB"/>
    <w:rsid w:val="00F8795A"/>
    <w:rsid w:val="00F87A22"/>
    <w:rsid w:val="00F87E66"/>
    <w:rsid w:val="00F904A8"/>
    <w:rsid w:val="00F90663"/>
    <w:rsid w:val="00F911FD"/>
    <w:rsid w:val="00F9129C"/>
    <w:rsid w:val="00F913F4"/>
    <w:rsid w:val="00F916AE"/>
    <w:rsid w:val="00F91CAC"/>
    <w:rsid w:val="00F91D97"/>
    <w:rsid w:val="00F926D2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3FA1"/>
    <w:rsid w:val="00F94651"/>
    <w:rsid w:val="00F94D8C"/>
    <w:rsid w:val="00F94FB7"/>
    <w:rsid w:val="00F953E9"/>
    <w:rsid w:val="00F95435"/>
    <w:rsid w:val="00F95DC0"/>
    <w:rsid w:val="00F95E50"/>
    <w:rsid w:val="00F964AC"/>
    <w:rsid w:val="00F9676A"/>
    <w:rsid w:val="00F9799E"/>
    <w:rsid w:val="00F97E28"/>
    <w:rsid w:val="00FA0203"/>
    <w:rsid w:val="00FA0221"/>
    <w:rsid w:val="00FA05DE"/>
    <w:rsid w:val="00FA1106"/>
    <w:rsid w:val="00FA12B3"/>
    <w:rsid w:val="00FA13C7"/>
    <w:rsid w:val="00FA15B9"/>
    <w:rsid w:val="00FA167C"/>
    <w:rsid w:val="00FA1D43"/>
    <w:rsid w:val="00FA2349"/>
    <w:rsid w:val="00FA2374"/>
    <w:rsid w:val="00FA23C3"/>
    <w:rsid w:val="00FA281D"/>
    <w:rsid w:val="00FA2887"/>
    <w:rsid w:val="00FA2B9C"/>
    <w:rsid w:val="00FA2E99"/>
    <w:rsid w:val="00FA3754"/>
    <w:rsid w:val="00FA39BD"/>
    <w:rsid w:val="00FA3E55"/>
    <w:rsid w:val="00FA3FD3"/>
    <w:rsid w:val="00FA4375"/>
    <w:rsid w:val="00FA4456"/>
    <w:rsid w:val="00FA452D"/>
    <w:rsid w:val="00FA5005"/>
    <w:rsid w:val="00FA50D0"/>
    <w:rsid w:val="00FA50EB"/>
    <w:rsid w:val="00FA5855"/>
    <w:rsid w:val="00FA5DCB"/>
    <w:rsid w:val="00FA68F1"/>
    <w:rsid w:val="00FA6BB0"/>
    <w:rsid w:val="00FA7015"/>
    <w:rsid w:val="00FA72C8"/>
    <w:rsid w:val="00FA7571"/>
    <w:rsid w:val="00FB0748"/>
    <w:rsid w:val="00FB0E01"/>
    <w:rsid w:val="00FB197E"/>
    <w:rsid w:val="00FB1BDD"/>
    <w:rsid w:val="00FB1C38"/>
    <w:rsid w:val="00FB1E72"/>
    <w:rsid w:val="00FB200E"/>
    <w:rsid w:val="00FB2A59"/>
    <w:rsid w:val="00FB2A8D"/>
    <w:rsid w:val="00FB2AF7"/>
    <w:rsid w:val="00FB2B78"/>
    <w:rsid w:val="00FB2C19"/>
    <w:rsid w:val="00FB2D80"/>
    <w:rsid w:val="00FB324F"/>
    <w:rsid w:val="00FB33C9"/>
    <w:rsid w:val="00FB34DF"/>
    <w:rsid w:val="00FB3BAF"/>
    <w:rsid w:val="00FB3F97"/>
    <w:rsid w:val="00FB481B"/>
    <w:rsid w:val="00FB482C"/>
    <w:rsid w:val="00FB4E18"/>
    <w:rsid w:val="00FB4E63"/>
    <w:rsid w:val="00FB50CF"/>
    <w:rsid w:val="00FB5A66"/>
    <w:rsid w:val="00FB6129"/>
    <w:rsid w:val="00FB6695"/>
    <w:rsid w:val="00FB66BC"/>
    <w:rsid w:val="00FB71C9"/>
    <w:rsid w:val="00FB7EC5"/>
    <w:rsid w:val="00FB7F7F"/>
    <w:rsid w:val="00FC0649"/>
    <w:rsid w:val="00FC13A4"/>
    <w:rsid w:val="00FC14E7"/>
    <w:rsid w:val="00FC1BE4"/>
    <w:rsid w:val="00FC1D43"/>
    <w:rsid w:val="00FC265D"/>
    <w:rsid w:val="00FC2D83"/>
    <w:rsid w:val="00FC37AA"/>
    <w:rsid w:val="00FC37F4"/>
    <w:rsid w:val="00FC3C7F"/>
    <w:rsid w:val="00FC3D31"/>
    <w:rsid w:val="00FC407E"/>
    <w:rsid w:val="00FC4660"/>
    <w:rsid w:val="00FC49E2"/>
    <w:rsid w:val="00FC51E1"/>
    <w:rsid w:val="00FC51FD"/>
    <w:rsid w:val="00FC5260"/>
    <w:rsid w:val="00FC54DA"/>
    <w:rsid w:val="00FC569C"/>
    <w:rsid w:val="00FC570A"/>
    <w:rsid w:val="00FC589B"/>
    <w:rsid w:val="00FC5BB6"/>
    <w:rsid w:val="00FC5C98"/>
    <w:rsid w:val="00FC5CF5"/>
    <w:rsid w:val="00FC5CF7"/>
    <w:rsid w:val="00FC5DE7"/>
    <w:rsid w:val="00FC6027"/>
    <w:rsid w:val="00FC64D1"/>
    <w:rsid w:val="00FC6527"/>
    <w:rsid w:val="00FC6598"/>
    <w:rsid w:val="00FC65C0"/>
    <w:rsid w:val="00FC65C4"/>
    <w:rsid w:val="00FC6BE7"/>
    <w:rsid w:val="00FC6F28"/>
    <w:rsid w:val="00FC715C"/>
    <w:rsid w:val="00FC7677"/>
    <w:rsid w:val="00FC76E8"/>
    <w:rsid w:val="00FC7726"/>
    <w:rsid w:val="00FC778E"/>
    <w:rsid w:val="00FD0043"/>
    <w:rsid w:val="00FD0376"/>
    <w:rsid w:val="00FD0FEB"/>
    <w:rsid w:val="00FD10F2"/>
    <w:rsid w:val="00FD111A"/>
    <w:rsid w:val="00FD16A5"/>
    <w:rsid w:val="00FD17B8"/>
    <w:rsid w:val="00FD19E2"/>
    <w:rsid w:val="00FD1F12"/>
    <w:rsid w:val="00FD266A"/>
    <w:rsid w:val="00FD2B80"/>
    <w:rsid w:val="00FD2F8B"/>
    <w:rsid w:val="00FD3094"/>
    <w:rsid w:val="00FD38D4"/>
    <w:rsid w:val="00FD3C32"/>
    <w:rsid w:val="00FD4383"/>
    <w:rsid w:val="00FD469E"/>
    <w:rsid w:val="00FD4866"/>
    <w:rsid w:val="00FD4C96"/>
    <w:rsid w:val="00FD57BF"/>
    <w:rsid w:val="00FD585E"/>
    <w:rsid w:val="00FD5A0F"/>
    <w:rsid w:val="00FD5A64"/>
    <w:rsid w:val="00FD5BC5"/>
    <w:rsid w:val="00FD6F98"/>
    <w:rsid w:val="00FE09E2"/>
    <w:rsid w:val="00FE0C76"/>
    <w:rsid w:val="00FE0D97"/>
    <w:rsid w:val="00FE0F0B"/>
    <w:rsid w:val="00FE1020"/>
    <w:rsid w:val="00FE117B"/>
    <w:rsid w:val="00FE1324"/>
    <w:rsid w:val="00FE17DC"/>
    <w:rsid w:val="00FE1805"/>
    <w:rsid w:val="00FE2118"/>
    <w:rsid w:val="00FE2A4F"/>
    <w:rsid w:val="00FE2AD2"/>
    <w:rsid w:val="00FE2C5C"/>
    <w:rsid w:val="00FE2DFE"/>
    <w:rsid w:val="00FE2EDD"/>
    <w:rsid w:val="00FE2F10"/>
    <w:rsid w:val="00FE323C"/>
    <w:rsid w:val="00FE3824"/>
    <w:rsid w:val="00FE40EA"/>
    <w:rsid w:val="00FE4865"/>
    <w:rsid w:val="00FE52F2"/>
    <w:rsid w:val="00FE546A"/>
    <w:rsid w:val="00FE55FB"/>
    <w:rsid w:val="00FE5E28"/>
    <w:rsid w:val="00FE602E"/>
    <w:rsid w:val="00FE627F"/>
    <w:rsid w:val="00FE6A0A"/>
    <w:rsid w:val="00FE6FC7"/>
    <w:rsid w:val="00FE77B8"/>
    <w:rsid w:val="00FE7CF5"/>
    <w:rsid w:val="00FF0321"/>
    <w:rsid w:val="00FF07B4"/>
    <w:rsid w:val="00FF080A"/>
    <w:rsid w:val="00FF0999"/>
    <w:rsid w:val="00FF0D9A"/>
    <w:rsid w:val="00FF128A"/>
    <w:rsid w:val="00FF1416"/>
    <w:rsid w:val="00FF1510"/>
    <w:rsid w:val="00FF182C"/>
    <w:rsid w:val="00FF1B50"/>
    <w:rsid w:val="00FF1DB6"/>
    <w:rsid w:val="00FF2051"/>
    <w:rsid w:val="00FF26C5"/>
    <w:rsid w:val="00FF26F5"/>
    <w:rsid w:val="00FF2EA2"/>
    <w:rsid w:val="00FF2F2D"/>
    <w:rsid w:val="00FF300D"/>
    <w:rsid w:val="00FF3087"/>
    <w:rsid w:val="00FF30A4"/>
    <w:rsid w:val="00FF3121"/>
    <w:rsid w:val="00FF3187"/>
    <w:rsid w:val="00FF4291"/>
    <w:rsid w:val="00FF4479"/>
    <w:rsid w:val="00FF4550"/>
    <w:rsid w:val="00FF45B6"/>
    <w:rsid w:val="00FF4693"/>
    <w:rsid w:val="00FF4834"/>
    <w:rsid w:val="00FF5124"/>
    <w:rsid w:val="00FF533E"/>
    <w:rsid w:val="00FF5B43"/>
    <w:rsid w:val="00FF5E73"/>
    <w:rsid w:val="00FF61D4"/>
    <w:rsid w:val="00FF6FD9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AE5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5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2Car">
    <w:name w:val="Titre 2 Car"/>
    <w:basedOn w:val="Policepardfaut"/>
    <w:link w:val="Titre2"/>
    <w:uiPriority w:val="9"/>
    <w:rsid w:val="00AE5A3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E5A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1539</Words>
  <Characters>8468</Characters>
  <Application>Microsoft Office Word</Application>
  <DocSecurity>0</DocSecurity>
  <Lines>70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693</cp:revision>
  <cp:lastPrinted>2022-02-11T10:56:00Z</cp:lastPrinted>
  <dcterms:created xsi:type="dcterms:W3CDTF">2023-08-25T09:09:00Z</dcterms:created>
  <dcterms:modified xsi:type="dcterms:W3CDTF">2023-12-27T00:08:00Z</dcterms:modified>
</cp:coreProperties>
</file>