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FFF166" w14:textId="77777777" w:rsidR="00F25CA7" w:rsidRPr="00BD3D13" w:rsidRDefault="00F25CA7" w:rsidP="00F25CA7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t>Résoudre une équation de degré 2.</w:t>
      </w:r>
    </w:p>
    <w:p w14:paraId="0D95AF87" w14:textId="3CCACE85" w:rsidR="00F25CA7" w:rsidRPr="00BD3D13" w:rsidRDefault="00F25CA7" w:rsidP="00F25CA7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>
        <w:rPr>
          <w:b/>
          <w:color w:val="FF0000"/>
          <w:lang w:val="fr-FR"/>
        </w:rPr>
        <w:t>Rappel</w:t>
      </w:r>
      <w:r w:rsidRPr="00BD3D13">
        <w:rPr>
          <w:lang w:val="fr-FR"/>
        </w:rPr>
        <w:t>. Pour déterminer les racines d’un trinôme</w:t>
      </w:r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</w:t>
      </w:r>
      <w:r w:rsidRPr="00BD3D13">
        <w:rPr>
          <w:lang w:val="fr-FR"/>
        </w:rPr>
        <w:t xml:space="preserve">On détermine les coefficients </w:t>
      </w:r>
      <m:oMath>
        <m:r>
          <w:rPr>
            <w:rFonts w:ascii="Cambria Math" w:hAnsi="Cambria Math"/>
            <w:lang w:val="fr-FR"/>
          </w:rPr>
          <m:t>a,b,c</m:t>
        </m:r>
      </m:oMath>
      <w:r w:rsidRPr="00BD3D13">
        <w:rPr>
          <w:rFonts w:eastAsiaTheme="minorEastAsia"/>
          <w:lang w:val="fr-FR"/>
        </w:rPr>
        <w:t xml:space="preserve"> puis le</w:t>
      </w:r>
      <w:r w:rsidRPr="00BD3D13">
        <w:rPr>
          <w:lang w:val="fr-FR"/>
        </w:rPr>
        <w:t xml:space="preserve"> discriminant</w:t>
      </w:r>
      <w:r>
        <w:rPr>
          <w:lang w:val="fr-FR"/>
        </w:rPr>
        <w:t xml:space="preserve"> </w:t>
      </w:r>
      <w:r w:rsidRPr="00BD3D13">
        <w:rPr>
          <w:lang w:val="fr-FR"/>
        </w:rPr>
        <w:t xml:space="preserve"> </w:t>
      </w:r>
      <m:oMath>
        <m:r>
          <m:rPr>
            <m:sty m:val="p"/>
          </m:rPr>
          <w:rPr>
            <w:rFonts w:ascii="Cambria Math" w:hAnsi="Cambria Math"/>
            <w:lang w:val="fr-FR"/>
          </w:rPr>
          <m:t>Δ=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b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-4ac</m:t>
        </m:r>
      </m:oMath>
      <w:r w:rsidRPr="00BD3D13"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t xml:space="preserve"> </w:t>
      </w:r>
      <w:r w:rsidRPr="00BD3D13">
        <w:rPr>
          <w:lang w:val="fr-FR"/>
        </w:rPr>
        <w:t>du trinôme.</w:t>
      </w:r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&gt;0</m:t>
        </m:r>
      </m:oMath>
      <w:r w:rsidRPr="00BD3D13">
        <w:rPr>
          <w:rFonts w:eastAsiaTheme="minorEastAsia" w:cstheme="minorHAnsi"/>
          <w:lang w:val="fr-FR"/>
        </w:rPr>
        <w:t xml:space="preserve">, alors le trinôme a deux racines :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-b-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lang w:val="fr-FR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Pr="00BD3D13">
        <w:rPr>
          <w:rFonts w:eastAsiaTheme="minorEastAsia" w:cstheme="minorHAnsi"/>
          <w:lang w:val="fr-FR"/>
        </w:rPr>
        <w:t xml:space="preserve">   et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-b+</m:t>
            </m:r>
            <m:rad>
              <m:radPr>
                <m:degHide m:val="1"/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radPr>
              <m:deg>
                <m:ctrlPr>
                  <w:rPr>
                    <w:rFonts w:ascii="Cambria Math" w:eastAsiaTheme="minorEastAsia" w:hAnsi="Cambria Math" w:cstheme="minorHAnsi"/>
                    <w:lang w:val="fr-FR"/>
                  </w:rPr>
                </m:ctrlPr>
              </m:deg>
              <m:e>
                <m:r>
                  <m:rPr>
                    <m:sty m:val="p"/>
                  </m:rPr>
                  <w:rPr>
                    <w:rFonts w:ascii="Cambria Math" w:eastAsiaTheme="minorEastAsia" w:hAnsi="Cambria Math" w:cstheme="minorHAnsi"/>
                    <w:lang w:val="fr-FR"/>
                  </w:rPr>
                  <m:t>Δ</m:t>
                </m:r>
              </m:e>
            </m:rad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Pr="00BD3D13"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=0</m:t>
        </m:r>
      </m:oMath>
      <w:r w:rsidRPr="00BD3D13">
        <w:rPr>
          <w:rFonts w:eastAsiaTheme="minorEastAsia" w:cstheme="minorHAnsi"/>
          <w:lang w:val="fr-FR"/>
        </w:rPr>
        <w:t xml:space="preserve">, alors le trinôme a une seule racine : </w:t>
      </w:r>
      <w:r w:rsidRPr="00BD3D13">
        <w:rPr>
          <w:rFonts w:eastAsiaTheme="minorEastAsia" w:cstheme="minorHAnsi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=-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b</m:t>
            </m:r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2a</m:t>
            </m:r>
          </m:den>
        </m:f>
      </m:oMath>
      <w:r w:rsidRPr="00BD3D13"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&lt;0</m:t>
        </m:r>
      </m:oMath>
      <w:r w:rsidRPr="00BD3D13">
        <w:rPr>
          <w:rFonts w:eastAsiaTheme="minorEastAsia" w:cstheme="minorHAnsi"/>
          <w:lang w:val="fr-FR"/>
        </w:rPr>
        <w:t>, alors le trinôme n’a pas de racine.</w:t>
      </w:r>
    </w:p>
    <w:p w14:paraId="51263A8F" w14:textId="77777777" w:rsidR="00F25CA7" w:rsidRDefault="00F25CA7" w:rsidP="00F25CA7">
      <w:pPr>
        <w:pStyle w:val="Paragraphedeliste"/>
        <w:ind w:left="0"/>
        <w:rPr>
          <w:b/>
          <w:u w:val="single"/>
          <w:lang w:val="fr-FR"/>
        </w:rPr>
      </w:pPr>
    </w:p>
    <w:p w14:paraId="35E2DF45" w14:textId="6E8DCE0A" w:rsidR="00193812" w:rsidRPr="00BD3D13" w:rsidRDefault="005A73AF" w:rsidP="00193812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t>Factoriser un trinôme</w:t>
      </w:r>
      <w:r w:rsidR="00A9036D" w:rsidRPr="00BD3D13">
        <w:rPr>
          <w:b/>
          <w:u w:val="single"/>
          <w:lang w:val="fr-FR"/>
        </w:rPr>
        <w:t>.</w:t>
      </w:r>
    </w:p>
    <w:p w14:paraId="5B9C2930" w14:textId="48C6E259" w:rsidR="00193812" w:rsidRPr="00BD3D13" w:rsidRDefault="00193812" w:rsidP="00193812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>. Pour factoriser un trinôme :</w:t>
      </w:r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</w:t>
      </w:r>
      <w:r w:rsidRPr="00BD3D13">
        <w:rPr>
          <w:lang w:val="fr-FR"/>
        </w:rPr>
        <w:t xml:space="preserve">On détermine les coefficients </w:t>
      </w:r>
      <m:oMath>
        <m:r>
          <w:rPr>
            <w:rFonts w:ascii="Cambria Math" w:hAnsi="Cambria Math"/>
            <w:lang w:val="fr-FR"/>
          </w:rPr>
          <m:t>a,b,c</m:t>
        </m:r>
      </m:oMath>
      <w:r w:rsidRPr="00BD3D13">
        <w:rPr>
          <w:rFonts w:eastAsiaTheme="minorEastAsia"/>
          <w:lang w:val="fr-FR"/>
        </w:rPr>
        <w:t xml:space="preserve"> puis le</w:t>
      </w:r>
      <w:r w:rsidRPr="00BD3D13">
        <w:rPr>
          <w:lang w:val="fr-FR"/>
        </w:rPr>
        <w:t xml:space="preserve"> discriminant </w:t>
      </w:r>
      <m:oMath>
        <m:r>
          <m:rPr>
            <m:sty m:val="p"/>
          </m:rPr>
          <w:rPr>
            <w:rFonts w:ascii="Cambria Math" w:hAnsi="Cambria Math"/>
            <w:lang w:val="fr-FR"/>
          </w:rPr>
          <m:t>Δ</m:t>
        </m:r>
      </m:oMath>
      <w:r w:rsidRPr="00BD3D13">
        <w:rPr>
          <w:rFonts w:eastAsiaTheme="minorEastAsia"/>
          <w:lang w:val="fr-FR"/>
        </w:rPr>
        <w:t xml:space="preserve">, puis les racines éventuelles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/>
            <w:lang w:val="fr-FR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 w:rsidRPr="00BD3D13">
        <w:rPr>
          <w:rFonts w:eastAsiaTheme="minorEastAsia"/>
          <w:lang w:val="fr-FR"/>
        </w:rPr>
        <w:t xml:space="preserve"> </w:t>
      </w:r>
      <w:r w:rsidRPr="00BD3D13">
        <w:rPr>
          <w:lang w:val="fr-FR"/>
        </w:rPr>
        <w:t>du trinôme.</w:t>
      </w:r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&gt;0</m:t>
        </m:r>
      </m:oMath>
      <w:r w:rsidRPr="00BD3D13">
        <w:rPr>
          <w:rFonts w:eastAsiaTheme="minorEastAsia" w:cstheme="minorHAnsi"/>
          <w:lang w:val="fr-FR"/>
        </w:rPr>
        <w:t xml:space="preserve">, alors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=a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1</m:t>
                </m:r>
              </m:sub>
            </m:sSub>
          </m:e>
        </m:d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inorHAnsi"/>
                    <w:lang w:val="fr-FR"/>
                  </w:rPr>
                  <m:t>2</m:t>
                </m:r>
              </m:sub>
            </m:sSub>
          </m:e>
        </m:d>
      </m:oMath>
      <w:r w:rsidRPr="00BD3D13">
        <w:rPr>
          <w:rFonts w:eastAsiaTheme="minorEastAsia" w:cstheme="minorHAnsi"/>
          <w:lang w:val="fr-FR"/>
        </w:rPr>
        <w:t xml:space="preserve"> pour tout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Pr="00BD3D13">
        <w:rPr>
          <w:rFonts w:eastAsiaTheme="minorEastAsia" w:cstheme="minorHAnsi"/>
          <w:lang w:val="fr-FR"/>
        </w:rPr>
        <w:t>.</w:t>
      </w:r>
      <w:r w:rsidRPr="00BD3D13"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=0</m:t>
        </m:r>
      </m:oMath>
      <w:r w:rsidRPr="00BD3D13">
        <w:rPr>
          <w:rFonts w:eastAsiaTheme="minorEastAsia" w:cstheme="minorHAnsi"/>
          <w:lang w:val="fr-FR"/>
        </w:rPr>
        <w:t xml:space="preserve">, alors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=a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x-</m:t>
                </m:r>
                <m:sSub>
                  <m:sSubPr>
                    <m:ctrlPr>
                      <w:rPr>
                        <w:rFonts w:ascii="Cambria Math" w:eastAsiaTheme="minorEastAsia" w:hAnsi="Cambria Math" w:cstheme="minorHAnsi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inorHAnsi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theme="minorHAnsi"/>
                        <w:lang w:val="fr-FR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p>
        </m:sSup>
      </m:oMath>
      <w:r w:rsidRPr="00BD3D13">
        <w:rPr>
          <w:rFonts w:eastAsiaTheme="minorEastAsia" w:cstheme="minorHAnsi"/>
          <w:lang w:val="fr-FR"/>
        </w:rPr>
        <w:t xml:space="preserve"> pour tout </w:t>
      </w:r>
      <m:oMath>
        <m:r>
          <w:rPr>
            <w:rFonts w:ascii="Cambria Math" w:eastAsiaTheme="minorEastAsia" w:hAnsi="Cambria Math" w:cstheme="minorHAnsi"/>
            <w:lang w:val="fr-FR"/>
          </w:rPr>
          <m:t>x</m:t>
        </m:r>
      </m:oMath>
      <w:r w:rsidRPr="00BD3D13">
        <w:rPr>
          <w:rFonts w:eastAsiaTheme="minorEastAsia" w:cstheme="minorHAnsi"/>
          <w:lang w:val="fr-FR"/>
        </w:rPr>
        <w:t>.</w:t>
      </w:r>
      <w:r w:rsidRPr="00BD3D13"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 xml:space="preserve">•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&lt;0</m:t>
        </m:r>
      </m:oMath>
      <w:r w:rsidRPr="00BD3D13">
        <w:rPr>
          <w:rFonts w:eastAsiaTheme="minorEastAsia" w:cstheme="minorHAnsi"/>
          <w:lang w:val="fr-FR"/>
        </w:rPr>
        <w:t>, alors</w:t>
      </w:r>
      <w:r w:rsidR="002722DF" w:rsidRPr="00BD3D13">
        <w:rPr>
          <w:rFonts w:eastAsiaTheme="minorEastAsia" w:cstheme="minorHAnsi"/>
          <w:lang w:val="fr-FR"/>
        </w:rPr>
        <w:t xml:space="preserve"> le trinôme</w:t>
      </w:r>
      <w:r w:rsidRPr="00BD3D13">
        <w:rPr>
          <w:rFonts w:eastAsiaTheme="minorEastAsia" w:cstheme="minorHAnsi"/>
          <w:lang w:val="fr-FR"/>
        </w:rPr>
        <w:t xml:space="preserve"> </w:t>
      </w:r>
      <m:oMath>
        <m:r>
          <w:rPr>
            <w:rFonts w:ascii="Cambria Math" w:eastAsiaTheme="minorEastAsia" w:hAnsi="Cambria Math" w:cstheme="minorHAnsi"/>
            <w:lang w:val="fr-FR"/>
          </w:rPr>
          <m:t>f</m:t>
        </m:r>
      </m:oMath>
      <w:r w:rsidRPr="00BD3D13">
        <w:rPr>
          <w:rFonts w:eastAsiaTheme="minorEastAsia" w:cstheme="minorHAnsi"/>
          <w:lang w:val="fr-FR"/>
        </w:rPr>
        <w:t xml:space="preserve"> ne se factorise pas.</w:t>
      </w:r>
    </w:p>
    <w:p w14:paraId="57CD93FE" w14:textId="77777777" w:rsidR="00480E29" w:rsidRPr="00BD3D13" w:rsidRDefault="00480E29" w:rsidP="00957F03">
      <w:pPr>
        <w:pStyle w:val="Paragraphedeliste"/>
        <w:ind w:left="0"/>
        <w:rPr>
          <w:lang w:val="fr-FR"/>
        </w:rPr>
      </w:pPr>
    </w:p>
    <w:p w14:paraId="7F2C5B46" w14:textId="69357A52" w:rsidR="008960E1" w:rsidRDefault="008960E1" w:rsidP="008960E1">
      <w:pPr>
        <w:pStyle w:val="Paragraphedeliste"/>
        <w:numPr>
          <w:ilvl w:val="2"/>
          <w:numId w:val="1"/>
        </w:numPr>
        <w:rPr>
          <w:lang w:val="fr-FR"/>
        </w:rPr>
      </w:pPr>
      <w:r w:rsidRPr="008960E1">
        <w:rPr>
          <w:lang w:val="fr-FR"/>
        </w:rPr>
        <w:t>Factoriser</w:t>
      </w:r>
      <w:r>
        <w:rPr>
          <w:lang w:val="fr-FR"/>
        </w:rPr>
        <w:t xml:space="preserve"> les trinômes suivants :</w:t>
      </w:r>
    </w:p>
    <w:p w14:paraId="4FD4361E" w14:textId="159F0D03" w:rsidR="008960E1" w:rsidRDefault="004E0E09" w:rsidP="008960E1">
      <w:pPr>
        <w:pStyle w:val="Paragraphedeliste"/>
        <w:ind w:left="0"/>
        <w:rPr>
          <w:lang w:val="fr-FR"/>
        </w:rPr>
      </w:pP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-4x-16</m:t>
        </m:r>
      </m:oMath>
      <w:r w:rsidR="001857C4">
        <w:rPr>
          <w:rFonts w:eastAsiaTheme="minorEastAsia"/>
          <w:lang w:val="fr-FR"/>
        </w:rPr>
        <w:t xml:space="preserve"> </w:t>
      </w:r>
      <w:r w:rsidR="001857C4">
        <w:rPr>
          <w:rFonts w:eastAsiaTheme="minorEastAsia"/>
          <w:lang w:val="fr-FR"/>
        </w:rPr>
        <w:br/>
      </w:r>
      <w:r w:rsidR="001857C4">
        <w:rPr>
          <w:rFonts w:eastAsiaTheme="minorEastAsia"/>
          <w:lang w:val="fr-FR"/>
        </w:rPr>
        <w:br/>
      </w:r>
      <w:r w:rsidR="00BC75FF">
        <w:rPr>
          <w:rFonts w:eastAsiaTheme="minorEastAsia"/>
          <w:lang w:val="fr-FR"/>
        </w:rPr>
        <w:br/>
      </w:r>
      <w:r w:rsidR="001857C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-18x+27</m:t>
        </m:r>
      </m:oMath>
      <w:r w:rsidR="001857C4">
        <w:rPr>
          <w:rFonts w:eastAsiaTheme="minorEastAsia"/>
          <w:lang w:val="fr-FR"/>
        </w:rPr>
        <w:t xml:space="preserve"> </w:t>
      </w:r>
      <w:r w:rsidR="001857C4">
        <w:rPr>
          <w:rFonts w:eastAsiaTheme="minorEastAsia"/>
          <w:lang w:val="fr-FR"/>
        </w:rPr>
        <w:br/>
      </w:r>
      <w:r w:rsidR="00BC75FF">
        <w:rPr>
          <w:rFonts w:eastAsiaTheme="minorEastAsia"/>
          <w:lang w:val="fr-FR"/>
        </w:rPr>
        <w:br/>
      </w:r>
      <w:r w:rsidR="001857C4">
        <w:rPr>
          <w:rFonts w:eastAsiaTheme="minorEastAsia"/>
          <w:lang w:val="fr-FR"/>
        </w:rPr>
        <w:br/>
      </w:r>
      <w:r w:rsidR="001857C4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+x-1</m:t>
        </m:r>
      </m:oMath>
      <w:r w:rsidR="001857C4">
        <w:rPr>
          <w:rFonts w:eastAsiaTheme="minorEastAsia"/>
          <w:lang w:val="fr-FR"/>
        </w:rPr>
        <w:t xml:space="preserve"> </w:t>
      </w:r>
      <w:r w:rsidR="001857C4">
        <w:rPr>
          <w:rFonts w:eastAsiaTheme="minorEastAsia"/>
          <w:lang w:val="fr-FR"/>
        </w:rPr>
        <w:br/>
      </w:r>
    </w:p>
    <w:p w14:paraId="1A1E72E6" w14:textId="077A56E7" w:rsidR="008960E1" w:rsidRPr="008960E1" w:rsidRDefault="00BC75FF" w:rsidP="008960E1">
      <w:pPr>
        <w:pStyle w:val="Paragraphedeliste"/>
        <w:ind w:left="0"/>
        <w:rPr>
          <w:lang w:val="fr-FR"/>
        </w:rPr>
      </w:pPr>
      <w:r>
        <w:rPr>
          <w:lang w:val="fr-FR"/>
        </w:rPr>
        <w:br/>
      </w:r>
    </w:p>
    <w:p w14:paraId="0E9AF387" w14:textId="559E01FA" w:rsidR="008C70E4" w:rsidRDefault="009F17D0" w:rsidP="009F17D0">
      <w:pPr>
        <w:pStyle w:val="Paragraphedeliste"/>
        <w:numPr>
          <w:ilvl w:val="2"/>
          <w:numId w:val="1"/>
        </w:numPr>
        <w:spacing w:after="200"/>
        <w:rPr>
          <w:rFonts w:eastAsiaTheme="minorEastAsia" w:cs="Arial"/>
          <w:lang w:val="fr-FR"/>
        </w:rPr>
      </w:pPr>
      <w:r w:rsidRPr="009F17D0">
        <w:rPr>
          <w:rFonts w:eastAsiaTheme="minorEastAsia" w:cs="Arial"/>
          <w:lang w:val="fr-FR"/>
        </w:rPr>
        <w:t>Trois fonctions polynômes de degré 2 ont été représentées ci-dessous : les fonctions f, g et h. Pour chaque fonction, déterminer, lorsqu’elle existe, sa forme factorisée</w:t>
      </w:r>
      <w:r>
        <w:rPr>
          <w:rFonts w:eastAsiaTheme="minorEastAsia" w:cs="Arial"/>
          <w:lang w:val="fr-FR"/>
        </w:rPr>
        <w:br/>
      </w:r>
      <w:r>
        <w:rPr>
          <w:noProof/>
        </w:rPr>
        <w:drawing>
          <wp:inline distT="0" distB="0" distL="0" distR="0" wp14:anchorId="28F51515" wp14:editId="5D368A36">
            <wp:extent cx="2075632" cy="1909292"/>
            <wp:effectExtent l="0" t="0" r="0" b="0"/>
            <wp:docPr id="490035297" name="Image 1" descr="Une image contenant diagramme, ligne, Trac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35297" name="Image 1" descr="Une image contenant diagramme, ligne, Tracé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81137" cy="19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Theme="minorEastAsia" w:cs="Arial"/>
          <w:lang w:val="fr-FR"/>
        </w:rPr>
        <w:br/>
      </w:r>
      <w:r>
        <w:rPr>
          <w:rFonts w:eastAsiaTheme="minorEastAsia" w:cs="Arial"/>
          <w:lang w:val="fr-FR"/>
        </w:rPr>
        <w:br/>
      </w:r>
    </w:p>
    <w:p w14:paraId="40F0168D" w14:textId="1569236E" w:rsidR="009F17D0" w:rsidRPr="009F17D0" w:rsidRDefault="008C70E4" w:rsidP="008C70E4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4576AD4A" w14:textId="3A05E124" w:rsidR="00B65C3F" w:rsidRPr="00C734A1" w:rsidRDefault="00964CD6" w:rsidP="00B65C3F">
      <w:pPr>
        <w:pStyle w:val="Paragraphedeliste"/>
        <w:numPr>
          <w:ilvl w:val="0"/>
          <w:numId w:val="1"/>
        </w:numPr>
        <w:rPr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>Etudier le signe d’un trinôme</w:t>
      </w:r>
    </w:p>
    <w:p w14:paraId="6BF5A319" w14:textId="3A05EA77" w:rsidR="00C734A1" w:rsidRPr="00A4266B" w:rsidRDefault="00C734A1" w:rsidP="00C734A1">
      <w:pPr>
        <w:pStyle w:val="Paragraphedeliste"/>
        <w:numPr>
          <w:ilvl w:val="2"/>
          <w:numId w:val="1"/>
        </w:numPr>
        <w:rPr>
          <w:lang w:val="fr-FR"/>
        </w:rPr>
      </w:pPr>
      <w:r>
        <w:rPr>
          <w:lang w:val="fr-FR"/>
        </w:rPr>
        <w:t>Dre</w:t>
      </w:r>
      <w:r w:rsidRPr="00A4266B">
        <w:rPr>
          <w:lang w:val="fr-FR"/>
        </w:rPr>
        <w:t>sser le tableau de signes de chaque fonction :</w:t>
      </w:r>
    </w:p>
    <w:p w14:paraId="041D4228" w14:textId="3B58A951" w:rsidR="00C734A1" w:rsidRPr="00BD3D13" w:rsidRDefault="00A4266B" w:rsidP="00C734A1">
      <w:pPr>
        <w:pStyle w:val="Paragraphedeliste"/>
        <w:ind w:left="0"/>
        <w:rPr>
          <w:u w:val="single"/>
          <w:lang w:val="fr-FR"/>
        </w:rPr>
      </w:pP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=-3x+9</m:t>
        </m:r>
      </m:oMath>
      <w:r w:rsidRPr="00A4266B">
        <w:rPr>
          <w:rFonts w:eastAsiaTheme="minorEastAsia"/>
          <w:lang w:val="fr-FR"/>
        </w:rPr>
        <w:t xml:space="preserve"> </w:t>
      </w:r>
      <w:r w:rsidRPr="00A4266B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g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=2x+5</m:t>
        </m:r>
      </m:oMath>
      <w:r w:rsidRPr="00A4266B">
        <w:rPr>
          <w:rFonts w:eastAsiaTheme="minorEastAsia"/>
          <w:lang w:val="fr-FR"/>
        </w:rPr>
        <w:t xml:space="preserve"> </w:t>
      </w:r>
      <w:r w:rsidRPr="00A4266B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h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2x+5</m:t>
            </m:r>
          </m:e>
        </m:d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-3x+9</m:t>
            </m:r>
          </m:e>
        </m:d>
      </m:oMath>
      <w:r w:rsidRPr="00A4266B">
        <w:rPr>
          <w:rFonts w:eastAsiaTheme="minorEastAsia"/>
          <w:lang w:val="fr-FR"/>
        </w:rPr>
        <w:t xml:space="preserve"> </w:t>
      </w:r>
      <w:r w:rsidRPr="00A4266B">
        <w:rPr>
          <w:rFonts w:eastAsiaTheme="minorEastAsia"/>
          <w:lang w:val="fr-FR"/>
        </w:rPr>
        <w:br/>
      </w:r>
      <w:r w:rsidR="003B6D92">
        <w:rPr>
          <w:rFonts w:eastAsiaTheme="minorEastAsia"/>
          <w:lang w:val="fr-FR"/>
        </w:rPr>
        <w:br/>
      </w:r>
      <w:r w:rsidR="00BC75FF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i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+9</m:t>
        </m:r>
      </m:oMath>
      <w:r w:rsidRPr="00A4266B">
        <w:rPr>
          <w:rFonts w:eastAsiaTheme="minorEastAsia"/>
          <w:lang w:val="fr-FR"/>
        </w:rPr>
        <w:t xml:space="preserve"> </w:t>
      </w:r>
      <w:r w:rsidRPr="00A4266B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w:r w:rsidRPr="00A4266B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j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=-3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fr-FR"/>
                  </w:rPr>
                  <m:t>x-5</m:t>
                </m:r>
              </m:e>
            </m:d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</m:oMath>
      <w:r>
        <w:rPr>
          <w:rFonts w:eastAsiaTheme="minorEastAsia"/>
          <w:u w:val="single"/>
          <w:lang w:val="fr-FR"/>
        </w:rPr>
        <w:t xml:space="preserve"> </w:t>
      </w:r>
      <w:r w:rsidR="003B6D92">
        <w:rPr>
          <w:rFonts w:eastAsiaTheme="minorEastAsia"/>
          <w:u w:val="single"/>
          <w:lang w:val="fr-FR"/>
        </w:rPr>
        <w:br/>
      </w:r>
    </w:p>
    <w:p w14:paraId="329E8E01" w14:textId="30F307FD" w:rsidR="00A9036D" w:rsidRPr="00BD3D13" w:rsidRDefault="00964CD6" w:rsidP="00B65C3F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>. Le signe d’un trinôme est déterminé par les 6 cas de figures suivants :</w:t>
      </w:r>
      <w:r w:rsidRPr="00BD3D13">
        <w:rPr>
          <w:lang w:val="fr-FR"/>
        </w:rPr>
        <w:br/>
      </w:r>
      <w:r w:rsidRPr="00BD3D13">
        <w:rPr>
          <w:noProof/>
          <w:color w:val="C00000"/>
          <w:lang w:val="fr-FR"/>
        </w:rPr>
        <w:drawing>
          <wp:inline distT="0" distB="0" distL="0" distR="0" wp14:anchorId="6E0FB8B2" wp14:editId="6C2D8683">
            <wp:extent cx="5738429" cy="3248084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46630" cy="325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4D0AC" w14:textId="2C0636D6" w:rsidR="00964CD6" w:rsidRPr="00BD3D13" w:rsidRDefault="00964CD6" w:rsidP="00964CD6">
      <w:pPr>
        <w:pStyle w:val="Paragraphedeliste"/>
        <w:ind w:left="0"/>
        <w:rPr>
          <w:lang w:val="fr-FR"/>
        </w:rPr>
      </w:pPr>
    </w:p>
    <w:p w14:paraId="57E112A7" w14:textId="78842975" w:rsidR="002A1D02" w:rsidRPr="002A1D02" w:rsidRDefault="002A1D02" w:rsidP="002A1D02">
      <w:pPr>
        <w:pStyle w:val="Paragraphedeliste"/>
        <w:numPr>
          <w:ilvl w:val="2"/>
          <w:numId w:val="1"/>
        </w:numPr>
        <w:rPr>
          <w:lang w:val="fr-FR"/>
        </w:rPr>
      </w:pPr>
      <w:r w:rsidRPr="002A1D02">
        <w:rPr>
          <w:lang w:val="fr-FR"/>
        </w:rPr>
        <w:t xml:space="preserve">Dresser le tableau de signes de chaque </w:t>
      </w:r>
      <w:r w:rsidR="00D5077A" w:rsidRPr="002A1D02">
        <w:rPr>
          <w:lang w:val="fr-FR"/>
        </w:rPr>
        <w:t>fonction</w:t>
      </w:r>
      <w:r w:rsidRPr="002A1D02">
        <w:rPr>
          <w:lang w:val="fr-FR"/>
        </w:rPr>
        <w:t> :</w:t>
      </w:r>
      <w:r w:rsidRPr="002A1D02">
        <w:rPr>
          <w:lang w:val="fr-FR"/>
        </w:rPr>
        <w:br/>
      </w:r>
      <m:oMath>
        <m:r>
          <w:rPr>
            <w:rFonts w:ascii="Cambria Math" w:hAnsi="Cambria Math"/>
            <w:lang w:val="fr-FR"/>
          </w:rPr>
          <m:t>a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-4x-16</m:t>
        </m:r>
      </m:oMath>
      <w:r w:rsidRPr="002A1D02">
        <w:rPr>
          <w:rFonts w:eastAsiaTheme="minorEastAsia"/>
          <w:lang w:val="fr-FR"/>
        </w:rPr>
        <w:t xml:space="preserve"> </w:t>
      </w:r>
      <w:r w:rsidRPr="002A1D02">
        <w:rPr>
          <w:rFonts w:eastAsiaTheme="minorEastAsia"/>
          <w:lang w:val="fr-FR"/>
        </w:rPr>
        <w:br/>
      </w:r>
      <w:r w:rsidR="00C94078">
        <w:rPr>
          <w:rFonts w:eastAsiaTheme="minorEastAsia"/>
          <w:lang w:val="fr-FR"/>
        </w:rPr>
        <w:br/>
      </w:r>
      <w:r w:rsidRPr="002A1D02">
        <w:rPr>
          <w:rFonts w:eastAsiaTheme="minorEastAsia"/>
          <w:lang w:val="fr-FR"/>
        </w:rPr>
        <w:br/>
      </w:r>
      <w:r w:rsidRPr="002A1D02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b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=9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+24x+16</m:t>
        </m:r>
      </m:oMath>
      <w:r w:rsidRPr="002A1D02">
        <w:rPr>
          <w:rFonts w:eastAsiaTheme="minorEastAsia"/>
          <w:lang w:val="fr-FR"/>
        </w:rPr>
        <w:t xml:space="preserve"> </w:t>
      </w:r>
      <w:r w:rsidRPr="002A1D02">
        <w:rPr>
          <w:rFonts w:eastAsiaTheme="minorEastAsia"/>
          <w:lang w:val="fr-FR"/>
        </w:rPr>
        <w:br/>
      </w:r>
      <w:r w:rsidRPr="002A1D02">
        <w:rPr>
          <w:rFonts w:eastAsiaTheme="minorEastAsia"/>
          <w:lang w:val="fr-FR"/>
        </w:rPr>
        <w:br/>
      </w:r>
      <w:r w:rsidRPr="002A1D02">
        <w:rPr>
          <w:rFonts w:eastAsiaTheme="minorEastAsia"/>
          <w:lang w:val="fr-FR"/>
        </w:rPr>
        <w:br/>
      </w:r>
      <w:r w:rsidRPr="002A1D02">
        <w:rPr>
          <w:rFonts w:eastAsiaTheme="minorEastAsia"/>
          <w:lang w:val="fr-FR"/>
        </w:rPr>
        <w:br/>
      </w:r>
      <m:oMath>
        <m:r>
          <w:rPr>
            <w:rFonts w:ascii="Cambria Math" w:hAnsi="Cambria Math"/>
            <w:lang w:val="fr-FR"/>
          </w:rPr>
          <m:t>c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-5x+6</m:t>
        </m:r>
      </m:oMath>
      <w:r w:rsidRPr="002A1D02">
        <w:rPr>
          <w:rFonts w:eastAsiaTheme="minorEastAsia"/>
          <w:lang w:val="fr-FR"/>
        </w:rPr>
        <w:t xml:space="preserve"> </w:t>
      </w:r>
    </w:p>
    <w:p w14:paraId="0AFB656A" w14:textId="46162F38" w:rsidR="002A1D02" w:rsidRDefault="00946BB1" w:rsidP="002A1D02">
      <w:pPr>
        <w:pStyle w:val="Paragraphedeliste"/>
        <w:ind w:left="0"/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</w:p>
    <w:p w14:paraId="4D35562C" w14:textId="73BA9488" w:rsidR="00964CD6" w:rsidRPr="00BD3D13" w:rsidRDefault="00964CD6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>Résoudre une inéquation de degré 2.</w:t>
      </w:r>
    </w:p>
    <w:p w14:paraId="2CB04AB5" w14:textId="3EC8BEA6" w:rsidR="008B1445" w:rsidRPr="00BD3D13" w:rsidRDefault="008B1445" w:rsidP="008B14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 xml:space="preserve">. Pour résoudre une inéquation de degré </w:t>
      </w:r>
      <m:oMath>
        <m:r>
          <w:rPr>
            <w:rFonts w:ascii="Cambria Math" w:hAnsi="Cambria Math"/>
            <w:lang w:val="fr-FR"/>
          </w:rPr>
          <m:t>2</m:t>
        </m:r>
      </m:oMath>
      <w:r w:rsidRPr="00BD3D13">
        <w:rPr>
          <w:rFonts w:eastAsiaTheme="minorEastAsia"/>
          <w:lang w:val="fr-FR"/>
        </w:rPr>
        <w:t xml:space="preserve"> dont un côté est </w:t>
      </w:r>
      <m:oMath>
        <m:r>
          <w:rPr>
            <w:rFonts w:ascii="Cambria Math" w:eastAsiaTheme="minorEastAsia" w:hAnsi="Cambria Math"/>
            <w:lang w:val="fr-FR"/>
          </w:rPr>
          <m:t>0</m:t>
        </m:r>
      </m:oMath>
      <w:r w:rsidRPr="00BD3D13">
        <w:rPr>
          <w:rFonts w:eastAsiaTheme="minorEastAsia"/>
          <w:lang w:val="fr-FR"/>
        </w:rPr>
        <w:t xml:space="preserve">, par exemple :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&gt;0</m:t>
        </m:r>
      </m:oMath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On étudie le signe du trinôme </w:t>
      </w:r>
      <m:oMath>
        <m:r>
          <w:rPr>
            <w:rFonts w:ascii="Cambria Math" w:hAnsi="Cambria Math" w:cstheme="minorHAnsi"/>
            <w:lang w:val="fr-FR"/>
          </w:rPr>
          <m:t>f</m:t>
        </m:r>
      </m:oMath>
      <w:r w:rsidRPr="00BD3D13">
        <w:rPr>
          <w:rFonts w:eastAsiaTheme="minorEastAsia" w:cstheme="minorHAnsi"/>
          <w:lang w:val="fr-FR"/>
        </w:rPr>
        <w:t xml:space="preserve"> puis on lit le</w:t>
      </w:r>
      <w:r w:rsidR="0061709C" w:rsidRPr="00BD3D13">
        <w:rPr>
          <w:rFonts w:eastAsiaTheme="minorEastAsia" w:cstheme="minorHAnsi"/>
          <w:lang w:val="fr-FR"/>
        </w:rPr>
        <w:t>(</w:t>
      </w:r>
      <w:r w:rsidRPr="00BD3D13">
        <w:rPr>
          <w:rFonts w:eastAsiaTheme="minorEastAsia" w:cstheme="minorHAnsi"/>
          <w:lang w:val="fr-FR"/>
        </w:rPr>
        <w:t>s</w:t>
      </w:r>
      <w:r w:rsidR="0061709C" w:rsidRPr="00BD3D13">
        <w:rPr>
          <w:rFonts w:eastAsiaTheme="minorEastAsia" w:cstheme="minorHAnsi"/>
          <w:lang w:val="fr-FR"/>
        </w:rPr>
        <w:t>)</w:t>
      </w:r>
      <w:r w:rsidRPr="00BD3D13">
        <w:rPr>
          <w:rFonts w:eastAsiaTheme="minorEastAsia" w:cstheme="minorHAnsi"/>
          <w:lang w:val="fr-FR"/>
        </w:rPr>
        <w:t xml:space="preserve"> intervalle</w:t>
      </w:r>
      <w:r w:rsidR="0061709C" w:rsidRPr="00BD3D13">
        <w:rPr>
          <w:rFonts w:eastAsiaTheme="minorEastAsia" w:cstheme="minorHAnsi"/>
          <w:lang w:val="fr-FR"/>
        </w:rPr>
        <w:t>(</w:t>
      </w:r>
      <w:r w:rsidRPr="00BD3D13">
        <w:rPr>
          <w:rFonts w:eastAsiaTheme="minorEastAsia" w:cstheme="minorHAnsi"/>
          <w:lang w:val="fr-FR"/>
        </w:rPr>
        <w:t>s</w:t>
      </w:r>
      <w:r w:rsidR="0061709C" w:rsidRPr="00BD3D13">
        <w:rPr>
          <w:rFonts w:eastAsiaTheme="minorEastAsia" w:cstheme="minorHAnsi"/>
          <w:lang w:val="fr-FR"/>
        </w:rPr>
        <w:t>)</w:t>
      </w:r>
      <w:r w:rsidRPr="00BD3D13">
        <w:rPr>
          <w:rFonts w:eastAsiaTheme="minorEastAsia" w:cstheme="minorHAnsi"/>
          <w:lang w:val="fr-FR"/>
        </w:rPr>
        <w:t xml:space="preserve"> solution</w:t>
      </w:r>
      <w:r w:rsidR="0061709C" w:rsidRPr="00BD3D13">
        <w:rPr>
          <w:rFonts w:eastAsiaTheme="minorEastAsia" w:cstheme="minorHAnsi"/>
          <w:lang w:val="fr-FR"/>
        </w:rPr>
        <w:t>(</w:t>
      </w:r>
      <w:r w:rsidRPr="00BD3D13">
        <w:rPr>
          <w:rFonts w:eastAsiaTheme="minorEastAsia" w:cstheme="minorHAnsi"/>
          <w:lang w:val="fr-FR"/>
        </w:rPr>
        <w:t>s</w:t>
      </w:r>
      <w:r w:rsidR="0061709C" w:rsidRPr="00BD3D13">
        <w:rPr>
          <w:rFonts w:eastAsiaTheme="minorEastAsia" w:cstheme="minorHAnsi"/>
          <w:lang w:val="fr-FR"/>
        </w:rPr>
        <w:t xml:space="preserve">) </w:t>
      </w:r>
      <w:r w:rsidRPr="00BD3D13">
        <w:rPr>
          <w:rFonts w:eastAsiaTheme="minorEastAsia" w:cstheme="minorHAnsi"/>
          <w:lang w:val="fr-FR"/>
        </w:rPr>
        <w:t>dans le tableau de signes.</w:t>
      </w:r>
    </w:p>
    <w:p w14:paraId="022EC51E" w14:textId="77777777" w:rsidR="008B1445" w:rsidRPr="00BD3D13" w:rsidRDefault="008B1445" w:rsidP="008B1445">
      <w:pPr>
        <w:pStyle w:val="Paragraphedeliste"/>
        <w:ind w:left="0"/>
        <w:rPr>
          <w:lang w:val="fr-FR"/>
        </w:rPr>
      </w:pPr>
    </w:p>
    <w:p w14:paraId="574CCEB0" w14:textId="353936C8" w:rsidR="008B1445" w:rsidRPr="00BD3D13" w:rsidRDefault="008B1445" w:rsidP="008B1445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0"/>
        <w:rPr>
          <w:rFonts w:cstheme="minorHAnsi"/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 xml:space="preserve">. Pour résoudre une </w:t>
      </w:r>
      <w:r w:rsidR="0061709C" w:rsidRPr="00BD3D13">
        <w:rPr>
          <w:lang w:val="fr-FR"/>
        </w:rPr>
        <w:t>in</w:t>
      </w:r>
      <w:r w:rsidRPr="00BD3D13">
        <w:rPr>
          <w:lang w:val="fr-FR"/>
        </w:rPr>
        <w:t xml:space="preserve">équation de degré </w:t>
      </w:r>
      <m:oMath>
        <m:r>
          <w:rPr>
            <w:rFonts w:ascii="Cambria Math" w:hAnsi="Cambria Math"/>
            <w:lang w:val="fr-FR"/>
          </w:rPr>
          <m:t>2</m:t>
        </m:r>
      </m:oMath>
      <w:r w:rsidR="0061709C" w:rsidRPr="00BD3D13">
        <w:rPr>
          <w:rFonts w:eastAsiaTheme="minorEastAsia"/>
          <w:lang w:val="fr-FR"/>
        </w:rPr>
        <w:t xml:space="preserve">, par exemple </w:t>
      </w:r>
      <m:oMath>
        <m:r>
          <w:rPr>
            <w:rFonts w:ascii="Cambria Math" w:eastAsiaTheme="minorEastAsia" w:hAnsi="Cambria Math"/>
            <w:lang w:val="fr-FR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  <m:r>
          <w:rPr>
            <w:rFonts w:ascii="Cambria Math" w:eastAsiaTheme="minorEastAsia" w:hAnsi="Cambria Math"/>
            <w:lang w:val="fr-FR"/>
          </w:rPr>
          <m:t>≤g</m:t>
        </m:r>
        <m:d>
          <m:dPr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</m:d>
      </m:oMath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On soustrait </w:t>
      </w:r>
      <m:oMath>
        <m:r>
          <w:rPr>
            <w:rFonts w:ascii="Cambria Math" w:hAnsi="Cambria Math" w:cstheme="minorHAnsi"/>
            <w:lang w:val="fr-FR"/>
          </w:rPr>
          <m:t>g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</m:oMath>
      <w:r w:rsidRPr="00BD3D13">
        <w:rPr>
          <w:rFonts w:eastAsiaTheme="minorEastAsia" w:cstheme="minorHAnsi"/>
          <w:lang w:val="fr-FR"/>
        </w:rPr>
        <w:t xml:space="preserve"> des deux côtés pour se ramener à une équation de la forme </w:t>
      </w:r>
      <m:oMath>
        <m:r>
          <w:rPr>
            <w:rFonts w:ascii="Cambria Math" w:eastAsiaTheme="minorEastAsia" w:hAnsi="Cambria Math" w:cstheme="minorHAnsi"/>
            <w:lang w:val="fr-FR"/>
          </w:rPr>
          <m:t>h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</m:d>
        <m:r>
          <w:rPr>
            <w:rFonts w:ascii="Cambria Math" w:eastAsiaTheme="minorEastAsia" w:hAnsi="Cambria Math" w:cstheme="minorHAnsi"/>
            <w:lang w:val="fr-FR"/>
          </w:rPr>
          <m:t>≤0</m:t>
        </m:r>
      </m:oMath>
      <w:r w:rsidRPr="00BD3D13">
        <w:rPr>
          <w:rFonts w:eastAsiaTheme="minorEastAsia" w:cstheme="minorHAnsi"/>
          <w:lang w:val="fr-FR"/>
        </w:rPr>
        <w:t>.</w:t>
      </w:r>
      <w:r w:rsidRPr="00BD3D13"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>• On résout l’</w:t>
      </w:r>
      <w:r w:rsidR="0061709C" w:rsidRPr="00BD3D13">
        <w:rPr>
          <w:rFonts w:cstheme="minorHAnsi"/>
          <w:lang w:val="fr-FR"/>
        </w:rPr>
        <w:t>in</w:t>
      </w:r>
      <w:r w:rsidRPr="00BD3D13">
        <w:rPr>
          <w:rFonts w:cstheme="minorHAnsi"/>
          <w:lang w:val="fr-FR"/>
        </w:rPr>
        <w:t>équation</w:t>
      </w:r>
      <w:r w:rsidR="0061709C" w:rsidRPr="00BD3D13">
        <w:rPr>
          <w:rFonts w:cstheme="minorHAnsi"/>
          <w:lang w:val="fr-FR"/>
        </w:rPr>
        <w:t xml:space="preserve"> </w:t>
      </w:r>
      <m:oMath>
        <m:r>
          <w:rPr>
            <w:rFonts w:ascii="Cambria Math" w:hAnsi="Cambria Math" w:cstheme="minorHAnsi"/>
            <w:lang w:val="fr-FR"/>
          </w:rPr>
          <m:t>h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</m:d>
        <m:r>
          <w:rPr>
            <w:rFonts w:ascii="Cambria Math" w:hAnsi="Cambria Math" w:cstheme="minorHAnsi"/>
            <w:lang w:val="fr-FR"/>
          </w:rPr>
          <m:t>≤0</m:t>
        </m:r>
      </m:oMath>
      <w:r w:rsidR="0061709C" w:rsidRPr="00BD3D13">
        <w:rPr>
          <w:rFonts w:eastAsiaTheme="minorEastAsia" w:cstheme="minorHAnsi"/>
          <w:lang w:val="fr-FR"/>
        </w:rPr>
        <w:t xml:space="preserve"> </w:t>
      </w:r>
    </w:p>
    <w:p w14:paraId="65B41FD1" w14:textId="77777777" w:rsidR="00BB7DCF" w:rsidRPr="00BD3D13" w:rsidRDefault="00BB7DCF" w:rsidP="00672FBD">
      <w:pPr>
        <w:pStyle w:val="Paragraphedeliste"/>
        <w:ind w:left="0"/>
        <w:rPr>
          <w:lang w:val="fr-FR"/>
        </w:rPr>
      </w:pPr>
    </w:p>
    <w:p w14:paraId="3E307325" w14:textId="300AB943" w:rsidR="00C46028" w:rsidRDefault="00436FDB" w:rsidP="00436FDB">
      <w:pPr>
        <w:pStyle w:val="Paragraphedeliste"/>
        <w:numPr>
          <w:ilvl w:val="2"/>
          <w:numId w:val="1"/>
        </w:numPr>
        <w:rPr>
          <w:lang w:val="fr-FR"/>
        </w:rPr>
      </w:pPr>
      <w:r w:rsidRPr="00436FDB">
        <w:rPr>
          <w:lang w:val="fr-FR"/>
        </w:rPr>
        <w:t xml:space="preserve">Résoudre dans </w:t>
      </w:r>
      <m:oMath>
        <m:r>
          <m:rPr>
            <m:scr m:val="double-struck"/>
          </m:rPr>
          <w:rPr>
            <w:rFonts w:ascii="Cambria Math" w:hAnsi="Cambria Math"/>
            <w:lang w:val="fr-FR"/>
          </w:rPr>
          <m:t>R</m:t>
        </m:r>
      </m:oMath>
      <w:r w:rsidRPr="00436FDB">
        <w:rPr>
          <w:rFonts w:eastAsiaTheme="minorEastAsia"/>
          <w:lang w:val="fr-FR"/>
        </w:rPr>
        <w:t xml:space="preserve"> les inéquations suivantes :</w:t>
      </w:r>
      <w:r w:rsidRPr="00436FDB"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A</m:t>
            </m:r>
          </m:e>
        </m:d>
        <m:r>
          <w:rPr>
            <w:rFonts w:ascii="Cambria Math" w:hAnsi="Cambria Math"/>
            <w:lang w:val="fr-FR"/>
          </w:rPr>
          <m:t>⇔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+x+1&gt;0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  <w:t xml:space="preserve"> </w:t>
      </w:r>
      <w:r w:rsidR="00B13361">
        <w:rPr>
          <w:rFonts w:eastAsiaTheme="minorEastAsia"/>
          <w:lang w:val="fr-FR"/>
        </w:rPr>
        <w:br/>
      </w:r>
      <w:r w:rsidR="00B13361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B</m:t>
            </m:r>
          </m:e>
        </m:d>
        <m:r>
          <w:rPr>
            <w:rFonts w:ascii="Cambria Math" w:hAnsi="Cambria Math"/>
            <w:lang w:val="fr-FR"/>
          </w:rPr>
          <m:t>⇔3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-4x+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4</m:t>
            </m:r>
          </m:num>
          <m:den>
            <m:r>
              <w:rPr>
                <w:rFonts w:ascii="Cambria Math" w:hAnsi="Cambria Math"/>
                <w:lang w:val="fr-FR"/>
              </w:rPr>
              <m:t>3</m:t>
            </m:r>
          </m:den>
        </m:f>
        <m:r>
          <w:rPr>
            <w:rFonts w:ascii="Cambria Math" w:hAnsi="Cambria Math"/>
            <w:lang w:val="fr-FR"/>
          </w:rPr>
          <m:t>≤0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="00B13361">
        <w:rPr>
          <w:rFonts w:eastAsiaTheme="minorEastAsia"/>
          <w:lang w:val="fr-FR"/>
        </w:rPr>
        <w:br/>
      </w:r>
      <w:r w:rsidR="00B13361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C</m:t>
            </m:r>
          </m:e>
        </m:d>
        <m:r>
          <w:rPr>
            <w:rFonts w:ascii="Cambria Math" w:hAnsi="Cambria Math"/>
            <w:lang w:val="fr-FR"/>
          </w:rPr>
          <m:t>⇔-2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+3x-6&lt;0</m:t>
        </m:r>
      </m:oMath>
      <w:r>
        <w:rPr>
          <w:rFonts w:eastAsiaTheme="minorEastAsia"/>
          <w:lang w:val="fr-FR"/>
        </w:rPr>
        <w:t xml:space="preserve"> </w:t>
      </w:r>
      <w:r>
        <w:rPr>
          <w:rFonts w:eastAsiaTheme="minorEastAsia"/>
          <w:lang w:val="fr-FR"/>
        </w:rPr>
        <w:br/>
      </w:r>
      <w:r w:rsidR="00B13361">
        <w:rPr>
          <w:rFonts w:eastAsiaTheme="minorEastAsia"/>
          <w:lang w:val="fr-FR"/>
        </w:rPr>
        <w:br/>
      </w:r>
      <w:r w:rsidR="00B13361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D</m:t>
            </m:r>
          </m:e>
        </m:d>
        <m:r>
          <w:rPr>
            <w:rFonts w:ascii="Cambria Math" w:hAnsi="Cambria Math"/>
            <w:lang w:val="fr-FR"/>
          </w:rPr>
          <m:t>⇔-7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+7x-9&gt;-8</m:t>
        </m:r>
        <m:r>
          <w:rPr>
            <w:rFonts w:ascii="Cambria Math" w:eastAsiaTheme="minorEastAsia" w:hAnsi="Cambria Math"/>
            <w:lang w:val="fr-FR"/>
          </w:rPr>
          <m:t>+3x</m:t>
        </m:r>
      </m:oMath>
      <w:r>
        <w:rPr>
          <w:rFonts w:eastAsiaTheme="minorEastAsia"/>
          <w:lang w:val="fr-FR"/>
        </w:rPr>
        <w:t xml:space="preserve"> </w:t>
      </w:r>
      <w:r w:rsidRPr="00436FDB">
        <w:rPr>
          <w:lang w:val="fr-FR"/>
        </w:rPr>
        <w:br/>
      </w:r>
      <w:r w:rsidR="00B13361">
        <w:rPr>
          <w:lang w:val="fr-FR"/>
        </w:rPr>
        <w:br/>
      </w:r>
      <w:r w:rsidR="00B13361">
        <w:rPr>
          <w:lang w:val="fr-FR"/>
        </w:rPr>
        <w:br/>
      </w:r>
      <w:r w:rsidRPr="00436FDB">
        <w:rPr>
          <w:lang w:val="fr-FR"/>
        </w:rPr>
        <w:br/>
      </w:r>
    </w:p>
    <w:p w14:paraId="7CE31E34" w14:textId="7FDB66CC" w:rsidR="00436FDB" w:rsidRPr="00436FDB" w:rsidRDefault="00C46028" w:rsidP="00C46028">
      <w:pPr>
        <w:spacing w:after="200"/>
        <w:rPr>
          <w:lang w:val="fr-FR"/>
        </w:rPr>
      </w:pPr>
      <w:r>
        <w:rPr>
          <w:lang w:val="fr-FR"/>
        </w:rPr>
        <w:br w:type="page"/>
      </w:r>
    </w:p>
    <w:p w14:paraId="2E81C2FD" w14:textId="3C770CBD" w:rsidR="003F3811" w:rsidRPr="00BD3D13" w:rsidRDefault="003F3811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 xml:space="preserve">Trouver </w:t>
      </w:r>
      <w:r w:rsidR="001B6E79" w:rsidRPr="00BD3D13">
        <w:rPr>
          <w:b/>
          <w:u w:val="single"/>
          <w:lang w:val="fr-FR"/>
        </w:rPr>
        <w:t xml:space="preserve">rapidement </w:t>
      </w:r>
      <w:r w:rsidRPr="00BD3D13">
        <w:rPr>
          <w:b/>
          <w:u w:val="single"/>
          <w:lang w:val="fr-FR"/>
        </w:rPr>
        <w:t xml:space="preserve">l’autre racine, connaissant une </w:t>
      </w:r>
      <w:r w:rsidR="00505017" w:rsidRPr="00BD3D13">
        <w:rPr>
          <w:b/>
          <w:u w:val="single"/>
          <w:lang w:val="fr-FR"/>
        </w:rPr>
        <w:t xml:space="preserve">des </w:t>
      </w:r>
      <w:r w:rsidRPr="00BD3D13">
        <w:rPr>
          <w:b/>
          <w:u w:val="single"/>
          <w:lang w:val="fr-FR"/>
        </w:rPr>
        <w:t>racine</w:t>
      </w:r>
      <w:r w:rsidR="00505017" w:rsidRPr="00BD3D13">
        <w:rPr>
          <w:b/>
          <w:u w:val="single"/>
          <w:lang w:val="fr-FR"/>
        </w:rPr>
        <w:t>s</w:t>
      </w:r>
    </w:p>
    <w:p w14:paraId="5BB0CA00" w14:textId="5EDDA18C" w:rsidR="006A3DD9" w:rsidRPr="00BD3D13" w:rsidRDefault="006A3DD9" w:rsidP="006A3DD9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BD3D13">
        <w:rPr>
          <w:b/>
          <w:color w:val="FF0000"/>
          <w:lang w:val="fr-FR"/>
        </w:rPr>
        <w:t>Propriété</w:t>
      </w:r>
      <w:r w:rsidRPr="00BD3D13">
        <w:rPr>
          <w:lang w:val="fr-FR"/>
        </w:rPr>
        <w:t xml:space="preserve">.  Si un trinôme </w:t>
      </w:r>
      <m:oMath>
        <m:r>
          <w:rPr>
            <w:rFonts w:ascii="Cambria Math" w:hAnsi="Cambria Math"/>
            <w:lang w:val="fr-FR"/>
          </w:rPr>
          <m:t>f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x</m:t>
            </m:r>
          </m:e>
        </m:d>
        <m:r>
          <w:rPr>
            <w:rFonts w:ascii="Cambria Math" w:hAnsi="Cambria Math"/>
            <w:lang w:val="fr-FR"/>
          </w:rPr>
          <m:t>=a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x</m:t>
            </m:r>
          </m:e>
          <m:sup>
            <m:r>
              <w:rPr>
                <w:rFonts w:ascii="Cambria Math" w:hAnsi="Cambria Math"/>
                <w:lang w:val="fr-FR"/>
              </w:rPr>
              <m:t>2</m:t>
            </m:r>
          </m:sup>
        </m:sSup>
        <m:r>
          <w:rPr>
            <w:rFonts w:ascii="Cambria Math" w:hAnsi="Cambria Math"/>
            <w:lang w:val="fr-FR"/>
          </w:rPr>
          <m:t>+bx+c</m:t>
        </m:r>
      </m:oMath>
      <w:r w:rsidRPr="00BD3D13">
        <w:rPr>
          <w:rFonts w:eastAsiaTheme="minorEastAsia"/>
          <w:lang w:val="fr-FR"/>
        </w:rPr>
        <w:t xml:space="preserve"> a deux racines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</m:oMath>
      <w:r w:rsidRPr="00BD3D13">
        <w:rPr>
          <w:rFonts w:eastAsiaTheme="minorEastAsia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</m:oMath>
      <w:r w:rsidRPr="00BD3D13">
        <w:rPr>
          <w:rFonts w:eastAsiaTheme="minorEastAsia"/>
          <w:lang w:val="fr-FR"/>
        </w:rPr>
        <w:t xml:space="preserve"> alors :  </w:t>
      </w:r>
      <w:r w:rsidRPr="00BD3D13"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a</m:t>
            </m:r>
          </m:den>
        </m:f>
      </m:oMath>
      <w:r w:rsidRPr="00BD3D13">
        <w:rPr>
          <w:rFonts w:eastAsiaTheme="minorEastAsia"/>
          <w:lang w:val="fr-FR"/>
        </w:rPr>
        <w:t xml:space="preserve">  </w:t>
      </w:r>
      <w:r w:rsidRPr="00BD3D13">
        <w:rPr>
          <w:rFonts w:eastAsiaTheme="minorEastAsia"/>
          <w:lang w:val="fr-FR"/>
        </w:rPr>
        <w:tab/>
        <w:t xml:space="preserve">et </w:t>
      </w:r>
      <w:r w:rsidRPr="00BD3D13">
        <w:rPr>
          <w:rFonts w:eastAsiaTheme="minorEastAsia"/>
          <w:lang w:val="fr-FR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</w:p>
    <w:p w14:paraId="18E3A3A4" w14:textId="77777777" w:rsidR="006A3DD9" w:rsidRPr="00BD3D13" w:rsidRDefault="006A3DD9" w:rsidP="006A3DD9">
      <w:pPr>
        <w:pStyle w:val="Paragraphedeliste"/>
        <w:ind w:left="0"/>
        <w:rPr>
          <w:lang w:val="fr-FR"/>
        </w:rPr>
      </w:pPr>
    </w:p>
    <w:p w14:paraId="40AA6855" w14:textId="7B6DD577" w:rsidR="006A3DD9" w:rsidRPr="00BD3D13" w:rsidRDefault="006A3DD9" w:rsidP="007D3601">
      <w:pPr>
        <w:pStyle w:val="Paragraphedeliste"/>
        <w:ind w:left="0"/>
        <w:rPr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 xml:space="preserve">. Si on connait </w:t>
      </w:r>
      <w:r w:rsidR="00CE60F9" w:rsidRPr="00BD3D13">
        <w:rPr>
          <w:lang w:val="fr-FR"/>
        </w:rPr>
        <w:t xml:space="preserve">déjà </w:t>
      </w:r>
      <w:r w:rsidRPr="00BD3D13">
        <w:rPr>
          <w:lang w:val="fr-FR"/>
        </w:rPr>
        <w:t xml:space="preserve">une racine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</m:oMath>
      <w:r w:rsidRPr="00BD3D13">
        <w:rPr>
          <w:rFonts w:eastAsiaTheme="minorEastAsia"/>
          <w:lang w:val="fr-FR"/>
        </w:rPr>
        <w:t xml:space="preserve"> d’un trinôme </w:t>
      </w:r>
      <m:oMath>
        <m:r>
          <w:rPr>
            <w:rFonts w:ascii="Cambria Math" w:eastAsiaTheme="minorEastAsia" w:hAnsi="Cambria Math"/>
            <w:lang w:val="fr-FR"/>
          </w:rPr>
          <m:t>f</m:t>
        </m:r>
      </m:oMath>
      <w:r w:rsidRPr="00BD3D13">
        <w:rPr>
          <w:rFonts w:eastAsiaTheme="minorEastAsia"/>
          <w:lang w:val="fr-FR"/>
        </w:rPr>
        <w:t xml:space="preserve"> de coefficients </w:t>
      </w:r>
      <m:oMath>
        <m:r>
          <w:rPr>
            <w:rFonts w:ascii="Cambria Math" w:eastAsiaTheme="minorEastAsia" w:hAnsi="Cambria Math"/>
            <w:lang w:val="fr-FR"/>
          </w:rPr>
          <m:t>a,b,c </m:t>
        </m:r>
      </m:oMath>
      <w:r w:rsidRPr="00BD3D13">
        <w:rPr>
          <w:rFonts w:eastAsiaTheme="minorEastAsia"/>
          <w:lang w:val="fr-FR"/>
        </w:rPr>
        <w:t>:</w:t>
      </w:r>
      <w:r w:rsidRPr="00BD3D13">
        <w:rPr>
          <w:rFonts w:eastAsiaTheme="minorEastAsia"/>
          <w:lang w:val="fr-FR"/>
        </w:rPr>
        <w:br/>
      </w:r>
      <w:r w:rsidRPr="00BD3D13">
        <w:rPr>
          <w:rFonts w:cstheme="minorHAnsi"/>
          <w:lang w:val="fr-FR"/>
        </w:rPr>
        <w:t xml:space="preserve">• On peut </w:t>
      </w:r>
      <w:r w:rsidR="00871359" w:rsidRPr="00BD3D13">
        <w:rPr>
          <w:rFonts w:cstheme="minorHAnsi"/>
          <w:lang w:val="fr-FR"/>
        </w:rPr>
        <w:t>trouver</w:t>
      </w:r>
      <w:r w:rsidRPr="00BD3D13">
        <w:rPr>
          <w:rFonts w:cstheme="minorHAnsi"/>
          <w:lang w:val="fr-FR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2</m:t>
            </m:r>
          </m:sub>
        </m:sSub>
      </m:oMath>
      <w:r w:rsidRPr="00BD3D13">
        <w:rPr>
          <w:rFonts w:eastAsiaTheme="minorEastAsia" w:cstheme="minorHAnsi"/>
          <w:lang w:val="fr-FR"/>
        </w:rPr>
        <w:t xml:space="preserve"> </w:t>
      </w:r>
      <w:r w:rsidR="00871359" w:rsidRPr="00BD3D13">
        <w:rPr>
          <w:rFonts w:eastAsiaTheme="minorEastAsia" w:cstheme="minorHAnsi"/>
          <w:lang w:val="fr-FR"/>
        </w:rPr>
        <w:t>en résolvant</w:t>
      </w:r>
      <w:r w:rsidRPr="00BD3D13">
        <w:rPr>
          <w:lang w:val="fr-F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1</m:t>
            </m:r>
          </m:sub>
        </m:sSub>
        <m:r>
          <w:rPr>
            <w:rFonts w:ascii="Cambria Math" w:hAnsi="Cambria Math"/>
            <w:lang w:val="fr-FR"/>
          </w:rPr>
          <m:t>+</m:t>
        </m:r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  <m:r>
          <w:rPr>
            <w:rFonts w:ascii="Cambria Math" w:hAnsi="Cambria Math"/>
            <w:lang w:val="fr-FR"/>
          </w:rPr>
          <m:t>=-</m:t>
        </m:r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b</m:t>
            </m:r>
          </m:num>
          <m:den>
            <m:r>
              <w:rPr>
                <w:rFonts w:ascii="Cambria Math" w:hAnsi="Cambria Math"/>
                <w:lang w:val="fr-FR"/>
              </w:rPr>
              <m:t>a</m:t>
            </m:r>
          </m:den>
        </m:f>
      </m:oMath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</w:t>
      </w:r>
      <w:r w:rsidR="00E228B3" w:rsidRPr="00BD3D13">
        <w:rPr>
          <w:rFonts w:cstheme="minorHAnsi"/>
          <w:lang w:val="fr-FR"/>
        </w:rPr>
        <w:t>Alternativement, o</w:t>
      </w:r>
      <w:r w:rsidRPr="00BD3D13">
        <w:rPr>
          <w:rFonts w:cstheme="minorHAnsi"/>
          <w:lang w:val="fr-FR"/>
        </w:rPr>
        <w:t xml:space="preserve">n peut </w:t>
      </w:r>
      <w:r w:rsidR="00871359" w:rsidRPr="00BD3D13">
        <w:rPr>
          <w:rFonts w:cstheme="minorHAnsi"/>
          <w:lang w:val="fr-FR"/>
        </w:rPr>
        <w:t xml:space="preserve">trouver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x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</m:oMath>
      <w:r w:rsidR="00871359" w:rsidRPr="00BD3D13">
        <w:rPr>
          <w:rFonts w:eastAsiaTheme="minorEastAsia" w:cstheme="minorHAnsi"/>
          <w:lang w:val="fr-FR"/>
        </w:rPr>
        <w:t xml:space="preserve"> en résolvant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/>
            <w:lang w:val="fr-FR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/>
                <w:lang w:val="fr-FR"/>
              </w:rPr>
              <m:t>c</m:t>
            </m:r>
          </m:num>
          <m:den>
            <m:r>
              <w:rPr>
                <w:rFonts w:ascii="Cambria Math" w:eastAsiaTheme="minorEastAsia" w:hAnsi="Cambria Math"/>
                <w:lang w:val="fr-FR"/>
              </w:rPr>
              <m:t>a</m:t>
            </m:r>
          </m:den>
        </m:f>
      </m:oMath>
      <w:r w:rsidRPr="00BD3D13">
        <w:rPr>
          <w:rFonts w:eastAsiaTheme="minorEastAsia" w:cstheme="minorHAnsi"/>
          <w:lang w:val="fr-FR"/>
        </w:rPr>
        <w:t xml:space="preserve"> </w:t>
      </w:r>
      <w:r w:rsidR="00871359" w:rsidRPr="00BD3D13">
        <w:rPr>
          <w:rFonts w:eastAsiaTheme="minorEastAsia" w:cstheme="minorHAnsi"/>
          <w:lang w:val="fr-FR"/>
        </w:rPr>
        <w:t xml:space="preserve"> </w:t>
      </w:r>
      <w:r w:rsidR="0007671A">
        <w:rPr>
          <w:rFonts w:eastAsiaTheme="minorEastAsia" w:cstheme="minorHAnsi"/>
          <w:lang w:val="fr-FR"/>
        </w:rPr>
        <w:tab/>
      </w:r>
      <w:r w:rsidR="0007671A">
        <w:rPr>
          <w:rFonts w:eastAsiaTheme="minorEastAsia" w:cstheme="minorHAnsi"/>
          <w:lang w:val="fr-FR"/>
        </w:rPr>
        <w:tab/>
        <w:t>(</w:t>
      </w:r>
      <w:r w:rsidR="000E5C68" w:rsidRPr="00BD3D13">
        <w:rPr>
          <w:rFonts w:eastAsiaTheme="minorEastAsia" w:cstheme="minorHAnsi"/>
          <w:lang w:val="fr-FR"/>
        </w:rPr>
        <w:t>à condition que</w:t>
      </w:r>
      <w:r w:rsidRPr="00BD3D13">
        <w:rPr>
          <w:rFonts w:eastAsiaTheme="minorEastAsia" w:cstheme="minorHAnsi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≠0</m:t>
        </m:r>
      </m:oMath>
      <w:r w:rsidR="0007671A">
        <w:rPr>
          <w:rFonts w:eastAsiaTheme="minorEastAsia" w:cstheme="minorHAnsi"/>
          <w:lang w:val="fr-FR"/>
        </w:rPr>
        <w:t>)</w:t>
      </w:r>
      <w:r w:rsidR="00C26245" w:rsidRPr="00BD3D13">
        <w:rPr>
          <w:rFonts w:eastAsiaTheme="minorEastAsia" w:cstheme="minorHAnsi"/>
          <w:lang w:val="fr-FR"/>
        </w:rPr>
        <w:br/>
      </w:r>
      <w:r w:rsidR="00C26245" w:rsidRPr="00BD3D13">
        <w:rPr>
          <w:rFonts w:eastAsiaTheme="minorEastAsia" w:cstheme="minorHAnsi"/>
          <w:lang w:val="fr-FR"/>
        </w:rPr>
        <w:br/>
      </w:r>
      <w:r w:rsidR="00C26245" w:rsidRPr="00BD3D13">
        <w:rPr>
          <w:rFonts w:cstheme="minorHAnsi"/>
          <w:lang w:val="fr-FR"/>
        </w:rPr>
        <w:t xml:space="preserve">• </w:t>
      </w:r>
      <w:r w:rsidR="00C26245" w:rsidRPr="00BD3D13">
        <w:rPr>
          <w:lang w:val="fr-FR"/>
        </w:rPr>
        <w:t xml:space="preserve">On peut parfois trouver une première racine évidente en remplaçant </w:t>
      </w:r>
      <m:oMath>
        <m:r>
          <w:rPr>
            <w:rFonts w:ascii="Cambria Math" w:hAnsi="Cambria Math"/>
            <w:lang w:val="fr-FR"/>
          </w:rPr>
          <m:t>x</m:t>
        </m:r>
      </m:oMath>
      <w:r w:rsidR="00C26245" w:rsidRPr="00BD3D13">
        <w:rPr>
          <w:rFonts w:eastAsiaTheme="minorEastAsia"/>
          <w:lang w:val="fr-FR"/>
        </w:rPr>
        <w:t xml:space="preserve"> par des petites valeurs :  </w:t>
      </w:r>
      <m:oMath>
        <m:r>
          <w:rPr>
            <w:rFonts w:ascii="Cambria Math" w:eastAsiaTheme="minorEastAsia" w:hAnsi="Cambria Math"/>
            <w:lang w:val="fr-FR"/>
          </w:rPr>
          <m:t>0;1;2;-1;-2;…</m:t>
        </m:r>
      </m:oMath>
      <w:r w:rsidR="00C26245" w:rsidRPr="00BD3D13">
        <w:rPr>
          <w:rFonts w:eastAsiaTheme="minorEastAsia"/>
          <w:lang w:val="fr-FR"/>
        </w:rPr>
        <w:t>.</w:t>
      </w:r>
      <w:r w:rsidR="00C26245" w:rsidRPr="00BD3D13">
        <w:rPr>
          <w:rFonts w:eastAsiaTheme="minorEastAsia"/>
          <w:lang w:val="fr-FR"/>
        </w:rPr>
        <w:br/>
        <w:t>On peut ainsi trouver rapidement les deux racines.</w:t>
      </w:r>
    </w:p>
    <w:p w14:paraId="293A7B6B" w14:textId="4D6E3484" w:rsidR="00921325" w:rsidRPr="00BD3D13" w:rsidRDefault="00C26245" w:rsidP="00921325">
      <w:pPr>
        <w:pStyle w:val="Paragraphedeliste"/>
        <w:ind w:left="0"/>
        <w:rPr>
          <w:lang w:val="fr-FR"/>
        </w:rPr>
      </w:pPr>
      <w:r w:rsidRPr="00BD3D13">
        <w:rPr>
          <w:rFonts w:eastAsiaTheme="minorEastAsia"/>
          <w:lang w:val="fr-FR"/>
        </w:rPr>
        <w:br/>
      </w:r>
    </w:p>
    <w:p w14:paraId="66EDA99A" w14:textId="2F375551" w:rsidR="00E74EE8" w:rsidRPr="00BD3D13" w:rsidRDefault="00E74EE8" w:rsidP="00E74EE8">
      <w:pPr>
        <w:pStyle w:val="Paragraphedeliste"/>
        <w:numPr>
          <w:ilvl w:val="2"/>
          <w:numId w:val="1"/>
        </w:numPr>
        <w:spacing w:after="200"/>
        <w:rPr>
          <w:rFonts w:eastAsiaTheme="minorEastAsia" w:cs="Arial"/>
          <w:lang w:val="fr-FR"/>
        </w:rPr>
      </w:pPr>
      <w:r w:rsidRPr="00BD3D13">
        <w:rPr>
          <w:rFonts w:eastAsiaTheme="minorEastAsia" w:cs="Arial"/>
          <w:lang w:val="fr-FR"/>
        </w:rPr>
        <w:t xml:space="preserve">Pour chaque fonction, </w:t>
      </w:r>
      <w:r w:rsidR="000640CA">
        <w:rPr>
          <w:rFonts w:eastAsiaTheme="minorEastAsia" w:cs="Arial"/>
          <w:lang w:val="fr-FR"/>
        </w:rPr>
        <w:t>trouver</w:t>
      </w:r>
      <w:r w:rsidRPr="00BD3D13">
        <w:rPr>
          <w:rFonts w:eastAsiaTheme="minorEastAsia" w:cs="Arial"/>
          <w:lang w:val="fr-FR"/>
        </w:rPr>
        <w:t xml:space="preserve"> une racine évidente. Puis déterminer l’autre racine, et la forme factorisée.</w:t>
      </w:r>
    </w:p>
    <w:p w14:paraId="46906345" w14:textId="53772288" w:rsidR="00E74EE8" w:rsidRPr="00BD3D13" w:rsidRDefault="00E74EE8" w:rsidP="00E74EE8">
      <w:pPr>
        <w:pStyle w:val="Paragraphedeliste"/>
        <w:spacing w:after="200"/>
        <w:ind w:left="0"/>
        <w:jc w:val="both"/>
        <w:rPr>
          <w:rFonts w:eastAsiaTheme="minorEastAsia" w:cs="Arial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fr-FR"/>
            </w:rPr>
            <m:t>f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fr-FR"/>
            </w:rPr>
            <m:t>=2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fr-FR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fr-FR"/>
            </w:rPr>
            <m:t>-14x+12</m:t>
          </m:r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</m:oMath>
      </m:oMathPara>
    </w:p>
    <w:p w14:paraId="2C3D1E3E" w14:textId="178A2F06" w:rsidR="00D355B5" w:rsidRDefault="00E74EE8" w:rsidP="00E74EE8">
      <w:pPr>
        <w:pStyle w:val="Paragraphedeliste"/>
        <w:spacing w:after="200"/>
        <w:ind w:left="0"/>
        <w:jc w:val="both"/>
        <w:rPr>
          <w:rFonts w:eastAsiaTheme="minorEastAsia" w:cs="Arial"/>
          <w:lang w:val="fr-F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lang w:val="fr-FR"/>
            </w:rPr>
            <m:t>g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fr-FR"/>
            </w:rPr>
            <m:t>=2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fr-FR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fr-FR"/>
            </w:rPr>
            <m:t>-8x-10</m:t>
          </m:r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</m:oMath>
        <m:oMath>
          <m:r>
            <m:rPr>
              <m:sty m:val="p"/>
            </m:rPr>
            <w:rPr>
              <w:rFonts w:eastAsiaTheme="minorEastAsia" w:cs="Arial"/>
              <w:lang w:val="fr-FR"/>
            </w:rPr>
            <w:br/>
          </m:r>
          <m:r>
            <w:rPr>
              <w:rFonts w:ascii="Cambria Math" w:eastAsiaTheme="minorEastAsia" w:hAnsi="Cambria Math" w:cs="Arial"/>
              <w:lang w:val="fr-FR"/>
            </w:rPr>
            <m:t>h</m:t>
          </m:r>
          <m:d>
            <m:d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lang w:val="fr-FR"/>
                </w:rPr>
                <m:t>x</m:t>
              </m:r>
            </m:e>
          </m:d>
          <m:r>
            <w:rPr>
              <w:rFonts w:ascii="Cambria Math" w:eastAsiaTheme="minorEastAsia" w:hAnsi="Cambria Math" w:cs="Arial"/>
              <w:lang w:val="fr-FR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val="fr-FR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val="fr-FR"/>
                </w:rPr>
                <m:t>x</m:t>
              </m:r>
            </m:e>
            <m:sup>
              <m:r>
                <w:rPr>
                  <w:rFonts w:ascii="Cambria Math" w:eastAsiaTheme="minorEastAsia" w:hAnsi="Cambria Math" w:cs="Arial"/>
                  <w:lang w:val="fr-FR"/>
                </w:rPr>
                <m:t>2</m:t>
              </m:r>
            </m:sup>
          </m:sSup>
          <m:r>
            <w:rPr>
              <w:rFonts w:ascii="Cambria Math" w:eastAsiaTheme="minorEastAsia" w:hAnsi="Cambria Math" w:cs="Arial"/>
              <w:lang w:val="fr-FR"/>
            </w:rPr>
            <m:t>-6x+8</m:t>
          </m:r>
        </m:oMath>
      </m:oMathPara>
      <w:r w:rsidRPr="00BD3D13">
        <w:rPr>
          <w:rFonts w:eastAsiaTheme="minorEastAsia" w:cs="Arial"/>
          <w:lang w:val="fr-FR"/>
        </w:rPr>
        <w:t xml:space="preserve"> </w:t>
      </w:r>
      <w:r w:rsidRPr="00BD3D13">
        <w:rPr>
          <w:rFonts w:eastAsiaTheme="minorEastAsia" w:cs="Arial"/>
          <w:lang w:val="fr-FR"/>
        </w:rPr>
        <w:br/>
      </w:r>
      <w:r w:rsidRPr="00BD3D13">
        <w:rPr>
          <w:rFonts w:eastAsiaTheme="minorEastAsia" w:cs="Arial"/>
          <w:lang w:val="fr-FR"/>
        </w:rPr>
        <w:br/>
      </w:r>
    </w:p>
    <w:p w14:paraId="2B3AC7A2" w14:textId="77777777" w:rsidR="00D355B5" w:rsidRDefault="00D355B5">
      <w:pPr>
        <w:spacing w:after="200"/>
        <w:rPr>
          <w:rFonts w:eastAsiaTheme="minorEastAsia" w:cs="Arial"/>
          <w:lang w:val="fr-FR"/>
        </w:rPr>
      </w:pPr>
      <w:r>
        <w:rPr>
          <w:rFonts w:eastAsiaTheme="minorEastAsia" w:cs="Arial"/>
          <w:lang w:val="fr-FR"/>
        </w:rPr>
        <w:br w:type="page"/>
      </w:r>
    </w:p>
    <w:p w14:paraId="31ACA221" w14:textId="26381B02" w:rsidR="006A3DD9" w:rsidRDefault="003D296A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BD3D13">
        <w:rPr>
          <w:b/>
          <w:u w:val="single"/>
          <w:lang w:val="fr-FR"/>
        </w:rPr>
        <w:lastRenderedPageBreak/>
        <w:t>Trouver deux nombres de somme donnée, et de produit donné.</w:t>
      </w:r>
      <w:r w:rsidR="003B6021">
        <w:rPr>
          <w:b/>
          <w:u w:val="single"/>
          <w:lang w:val="fr-FR"/>
        </w:rPr>
        <w:br/>
      </w:r>
    </w:p>
    <w:p w14:paraId="57D7F5C4" w14:textId="54198384" w:rsidR="003B6021" w:rsidRPr="00BD3D13" w:rsidRDefault="003B6021" w:rsidP="003B6021">
      <w:pPr>
        <w:pStyle w:val="Paragraphedelis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0"/>
        <w:rPr>
          <w:rFonts w:eastAsiaTheme="minorEastAsia"/>
          <w:lang w:val="fr-FR"/>
        </w:rPr>
      </w:pPr>
      <w:r w:rsidRPr="00BD3D13">
        <w:rPr>
          <w:b/>
          <w:color w:val="FF0000"/>
          <w:lang w:val="fr-FR"/>
        </w:rPr>
        <w:t>Propriété</w:t>
      </w:r>
      <w:r w:rsidRPr="00BD3D13">
        <w:rPr>
          <w:lang w:val="fr-FR"/>
        </w:rPr>
        <w:t xml:space="preserve">.  </w:t>
      </w:r>
      <w:r>
        <w:rPr>
          <w:lang w:val="fr-FR"/>
        </w:rPr>
        <w:t xml:space="preserve">Soit </w:t>
      </w:r>
      <m:oMath>
        <m:r>
          <w:rPr>
            <w:rFonts w:ascii="Cambria Math" w:hAnsi="Cambria Math"/>
            <w:lang w:val="fr-FR"/>
          </w:rPr>
          <m:t>s,p,u,v</m:t>
        </m:r>
      </m:oMath>
      <w:r>
        <w:rPr>
          <w:rFonts w:eastAsiaTheme="minorEastAsia"/>
          <w:lang w:val="fr-FR"/>
        </w:rPr>
        <w:t xml:space="preserve"> des nombres réels.</w:t>
      </w:r>
      <w:r>
        <w:rPr>
          <w:rFonts w:eastAsiaTheme="minorEastAsia"/>
          <w:lang w:val="fr-FR"/>
        </w:rPr>
        <w:br/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u+v=s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uv=p</m:t>
                </m:r>
              </m:e>
            </m:eqArr>
          </m:e>
        </m:d>
        <m:r>
          <w:rPr>
            <w:rFonts w:ascii="Cambria Math" w:eastAsiaTheme="minorEastAsia" w:hAnsi="Cambria Math"/>
            <w:lang w:val="fr-FR"/>
          </w:rPr>
          <m:t xml:space="preserve"> ⇔u</m:t>
        </m:r>
      </m:oMath>
      <w:r>
        <w:rPr>
          <w:rFonts w:eastAsiaTheme="minorEastAsia"/>
          <w:lang w:val="fr-FR"/>
        </w:rPr>
        <w:t xml:space="preserve"> et </w:t>
      </w:r>
      <m:oMath>
        <m:r>
          <w:rPr>
            <w:rFonts w:ascii="Cambria Math" w:eastAsiaTheme="minorEastAsia" w:hAnsi="Cambria Math"/>
            <w:lang w:val="fr-FR"/>
          </w:rPr>
          <m:t>v</m:t>
        </m:r>
      </m:oMath>
      <w:r>
        <w:rPr>
          <w:rFonts w:eastAsiaTheme="minorEastAsia"/>
          <w:lang w:val="fr-FR"/>
        </w:rPr>
        <w:t xml:space="preserve"> sont les racines du trinôme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-sx+p</m:t>
        </m:r>
      </m:oMath>
      <w:r>
        <w:rPr>
          <w:rFonts w:eastAsiaTheme="minorEastAsia"/>
          <w:lang w:val="fr-FR"/>
        </w:rPr>
        <w:t xml:space="preserve"> </w:t>
      </w:r>
    </w:p>
    <w:p w14:paraId="2FCEDB86" w14:textId="77777777" w:rsidR="00ED0D07" w:rsidRPr="00BD3D13" w:rsidRDefault="00ED0D07" w:rsidP="00ED0D07">
      <w:pPr>
        <w:pStyle w:val="Paragraphedeliste"/>
        <w:ind w:left="0"/>
        <w:rPr>
          <w:lang w:val="fr-FR"/>
        </w:rPr>
      </w:pPr>
    </w:p>
    <w:p w14:paraId="00F382A5" w14:textId="2D11AED0" w:rsidR="00ED0D07" w:rsidRPr="009522AB" w:rsidRDefault="00ED0D07" w:rsidP="007D3601">
      <w:pPr>
        <w:spacing w:after="200"/>
        <w:rPr>
          <w:i/>
          <w:lang w:val="fr-FR"/>
        </w:rPr>
      </w:pPr>
      <w:r w:rsidRPr="00BD3D13">
        <w:rPr>
          <w:b/>
          <w:color w:val="FF0000"/>
          <w:lang w:val="fr-FR"/>
        </w:rPr>
        <w:t>Méthode</w:t>
      </w:r>
      <w:r w:rsidRPr="00BD3D13">
        <w:rPr>
          <w:lang w:val="fr-FR"/>
        </w:rPr>
        <w:t xml:space="preserve">. </w:t>
      </w:r>
      <w:r>
        <w:rPr>
          <w:lang w:val="fr-FR"/>
        </w:rPr>
        <w:t xml:space="preserve">On cherche à </w:t>
      </w:r>
      <w:r>
        <w:rPr>
          <w:rFonts w:cstheme="minorHAnsi"/>
          <w:lang w:val="fr-FR"/>
        </w:rPr>
        <w:t xml:space="preserve">résoudre le système </w:t>
      </w: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E</m:t>
            </m:r>
          </m:e>
        </m:d>
        <m:r>
          <w:rPr>
            <w:rFonts w:ascii="Cambria Math" w:hAnsi="Cambria Math" w:cstheme="minorHAnsi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u+v=s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uv=p</m:t>
                </m:r>
              </m:e>
            </m:eqArr>
          </m:e>
        </m:d>
      </m:oMath>
      <w:r w:rsidR="001877DC">
        <w:rPr>
          <w:rFonts w:eastAsiaTheme="minorEastAsia" w:cstheme="minorHAnsi"/>
          <w:lang w:val="fr-FR"/>
        </w:rPr>
        <w:tab/>
        <w:t xml:space="preserve">d’inconnues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fr-FR"/>
              </w:rPr>
              <m:t>u;v</m:t>
            </m:r>
          </m:e>
        </m:d>
      </m:oMath>
      <w:r w:rsidRPr="00BD3D13">
        <w:rPr>
          <w:lang w:val="fr-FR"/>
        </w:rPr>
        <w:br/>
      </w:r>
      <w:r w:rsidRPr="00BD3D13">
        <w:rPr>
          <w:rFonts w:cstheme="minorHAnsi"/>
          <w:lang w:val="fr-FR"/>
        </w:rPr>
        <w:t xml:space="preserve">• </w:t>
      </w:r>
      <w:r w:rsidR="00040A85">
        <w:rPr>
          <w:rFonts w:cstheme="minorHAnsi"/>
          <w:lang w:val="fr-FR"/>
        </w:rPr>
        <w:t xml:space="preserve">On considère le trinôme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-sx+p</m:t>
        </m:r>
      </m:oMath>
      <w:r w:rsidR="00040A85">
        <w:rPr>
          <w:rFonts w:cstheme="minorHAnsi"/>
          <w:lang w:val="fr-FR"/>
        </w:rPr>
        <w:br/>
      </w:r>
      <w:r w:rsidR="00040A85" w:rsidRPr="00BD3D13">
        <w:rPr>
          <w:rFonts w:cstheme="minorHAnsi"/>
          <w:lang w:val="fr-FR"/>
        </w:rPr>
        <w:t xml:space="preserve">• </w:t>
      </w:r>
      <w:r w:rsidRPr="00BD3D13">
        <w:rPr>
          <w:rFonts w:cstheme="minorHAnsi"/>
          <w:lang w:val="fr-FR"/>
        </w:rPr>
        <w:t>On</w:t>
      </w:r>
      <w:r>
        <w:rPr>
          <w:rFonts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t xml:space="preserve">calcule </w:t>
      </w:r>
      <w:r w:rsidR="00040A85">
        <w:rPr>
          <w:rFonts w:eastAsiaTheme="minorEastAsia" w:cstheme="minorHAnsi"/>
          <w:lang w:val="fr-FR"/>
        </w:rPr>
        <w:t xml:space="preserve">son </w:t>
      </w:r>
      <w:r w:rsidR="009D05DA">
        <w:rPr>
          <w:rFonts w:eastAsiaTheme="minorEastAsia" w:cstheme="minorHAnsi"/>
          <w:lang w:val="fr-FR"/>
        </w:rPr>
        <w:t>discriminant</w:t>
      </w:r>
      <w:r>
        <w:rPr>
          <w:rFonts w:eastAsiaTheme="minorEastAsia" w:cstheme="minorHAnsi"/>
          <w:lang w:val="fr-FR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fr-FR"/>
          </w:rPr>
          <m:t>Δ</m:t>
        </m:r>
      </m:oMath>
      <w:r>
        <w:rPr>
          <w:rFonts w:eastAsiaTheme="minorEastAsia"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br/>
      </w:r>
      <w:r w:rsidRPr="00BD3D13">
        <w:rPr>
          <w:rFonts w:cstheme="minorHAnsi"/>
          <w:lang w:val="fr-FR"/>
        </w:rPr>
        <w:t>•</w:t>
      </w:r>
      <w:r>
        <w:rPr>
          <w:rFonts w:cstheme="minorHAnsi"/>
          <w:lang w:val="fr-FR"/>
        </w:rPr>
        <w:t xml:space="preserve">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&gt;0</m:t>
        </m:r>
      </m:oMath>
      <w:r>
        <w:rPr>
          <w:rFonts w:eastAsiaTheme="minorEastAsia" w:cstheme="minorHAnsi"/>
          <w:lang w:val="fr-FR"/>
        </w:rPr>
        <w:t xml:space="preserve">, on détermine </w:t>
      </w:r>
      <w:r w:rsidR="00040A85">
        <w:rPr>
          <w:rFonts w:eastAsiaTheme="minorEastAsia" w:cstheme="minorHAnsi"/>
          <w:lang w:val="fr-FR"/>
        </w:rPr>
        <w:t>s</w:t>
      </w:r>
      <w:r>
        <w:rPr>
          <w:rFonts w:eastAsiaTheme="minorEastAsia" w:cstheme="minorHAnsi"/>
          <w:lang w:val="fr-FR"/>
        </w:rPr>
        <w:t xml:space="preserve">es racines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>
        <w:rPr>
          <w:rFonts w:eastAsiaTheme="minorEastAsia" w:cstheme="minorHAnsi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b>
        </m:sSub>
      </m:oMath>
      <w:r>
        <w:rPr>
          <w:rFonts w:eastAsiaTheme="minorEastAsia" w:cstheme="minorHAnsi"/>
          <w:lang w:val="fr-FR"/>
        </w:rPr>
        <w:t xml:space="preserve"> </w:t>
      </w:r>
      <w:r w:rsidR="001877DC">
        <w:rPr>
          <w:rFonts w:eastAsiaTheme="minorEastAsia" w:cstheme="minorHAnsi"/>
          <w:lang w:val="fr-FR"/>
        </w:rPr>
        <w:br/>
      </w:r>
      <w:r w:rsidR="009522AB" w:rsidRPr="009522AB">
        <w:rPr>
          <w:lang w:val="fr-FR"/>
        </w:rPr>
        <w:tab/>
      </w: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E</m:t>
            </m:r>
          </m:e>
        </m:d>
        <m:r>
          <w:rPr>
            <w:rFonts w:ascii="Cambria Math" w:hAnsi="Cambria Math" w:cstheme="minorHAnsi"/>
            <w:lang w:val="fr-FR"/>
          </w:rPr>
          <m:t>⇔</m:t>
        </m:r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u=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fr-FR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lang w:val="fr-FR"/>
              </w:rPr>
              <m:t xml:space="preserve">et </m:t>
            </m:r>
            <m:r>
              <w:rPr>
                <w:rFonts w:ascii="Cambria Math" w:hAnsi="Cambria Math" w:cstheme="minorHAnsi"/>
                <w:lang w:val="fr-FR"/>
              </w:rPr>
              <m:t>v=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2</m:t>
                </m:r>
              </m:sub>
            </m:sSub>
          </m:e>
        </m:d>
      </m:oMath>
      <w:r w:rsidR="00011FEC">
        <w:rPr>
          <w:rFonts w:eastAsiaTheme="minorEastAsia" w:cstheme="minorHAnsi"/>
          <w:lang w:val="fr-FR"/>
        </w:rPr>
        <w:t xml:space="preserve"> ou </w:t>
      </w:r>
      <m:oMath>
        <m:d>
          <m:d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u=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fr-FR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  <w:lang w:val="fr-FR"/>
              </w:rPr>
              <m:t xml:space="preserve">et </m:t>
            </m:r>
            <m:r>
              <w:rPr>
                <w:rFonts w:ascii="Cambria Math" w:hAnsi="Cambria Math" w:cstheme="minorHAnsi"/>
                <w:lang w:val="fr-FR"/>
              </w:rPr>
              <m:t>v=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fr-FR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fr-FR"/>
                  </w:rPr>
                  <m:t>x</m:t>
                </m:r>
              </m:e>
              <m:sub>
                <m:r>
                  <w:rPr>
                    <w:rFonts w:ascii="Cambria Math" w:hAnsi="Cambria Math" w:cstheme="minorHAnsi"/>
                    <w:lang w:val="fr-FR"/>
                  </w:rPr>
                  <m:t>1</m:t>
                </m:r>
              </m:sub>
            </m:sSub>
            <m:ctrlPr>
              <w:rPr>
                <w:rFonts w:ascii="Cambria Math" w:hAnsi="Cambria Math" w:cstheme="minorHAnsi"/>
                <w:i/>
                <w:lang w:val="fr-FR"/>
              </w:rPr>
            </m:ctrlPr>
          </m:e>
        </m:d>
      </m:oMath>
      <w:r w:rsidR="009522AB">
        <w:rPr>
          <w:rFonts w:eastAsiaTheme="minorEastAsia" w:cstheme="minorHAnsi"/>
          <w:lang w:val="fr-FR"/>
        </w:rPr>
        <w:br/>
      </w:r>
      <w:r w:rsidR="009522AB" w:rsidRPr="009522AB">
        <w:rPr>
          <w:lang w:val="fr-FR"/>
        </w:rPr>
        <w:tab/>
      </w:r>
      <w:r w:rsidR="009522AB">
        <w:rPr>
          <w:lang w:val="fr-FR"/>
        </w:rPr>
        <w:t xml:space="preserve">Il y a </w:t>
      </w:r>
      <w:r w:rsidR="0054171F">
        <w:rPr>
          <w:lang w:val="fr-FR"/>
        </w:rPr>
        <w:t xml:space="preserve">exactement </w:t>
      </w:r>
      <w:r w:rsidR="009522AB">
        <w:rPr>
          <w:lang w:val="fr-FR"/>
        </w:rPr>
        <w:t xml:space="preserve">deux couples solutions.  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E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hAnsi="Cambria Math"/>
                <w:lang w:val="fr-FR"/>
              </w:rPr>
              <m:t xml:space="preserve">;  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fr-FR"/>
              </w:rPr>
              <m:t xml:space="preserve"> </m:t>
            </m:r>
          </m:e>
        </m:d>
      </m:oMath>
      <w:r w:rsidR="009522AB">
        <w:rPr>
          <w:rFonts w:eastAsiaTheme="minorEastAsia"/>
          <w:lang w:val="fr-FR"/>
        </w:rPr>
        <w:br/>
      </w:r>
      <w:r w:rsidR="009522AB" w:rsidRPr="00BD3D13">
        <w:rPr>
          <w:rFonts w:cstheme="minorHAnsi"/>
          <w:lang w:val="fr-FR"/>
        </w:rPr>
        <w:t>•</w:t>
      </w:r>
      <w:r w:rsidR="009522AB">
        <w:rPr>
          <w:rFonts w:cstheme="minorHAnsi"/>
          <w:lang w:val="fr-FR"/>
        </w:rPr>
        <w:t xml:space="preserve">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=0</m:t>
        </m:r>
      </m:oMath>
      <w:r w:rsidR="009522AB">
        <w:rPr>
          <w:rFonts w:eastAsiaTheme="minorEastAsia" w:cstheme="minorHAnsi"/>
          <w:lang w:val="fr-FR"/>
        </w:rPr>
        <w:t xml:space="preserve">, on détermine l’unique racine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 w:rsidR="009522AB">
        <w:rPr>
          <w:rFonts w:eastAsiaTheme="minorEastAsia" w:cstheme="minorHAnsi"/>
          <w:lang w:val="fr-FR"/>
        </w:rPr>
        <w:t xml:space="preserve"> </w:t>
      </w:r>
      <w:r w:rsidR="009522AB">
        <w:rPr>
          <w:rFonts w:eastAsiaTheme="minorEastAsia" w:cstheme="minorHAnsi"/>
          <w:lang w:val="fr-FR"/>
        </w:rPr>
        <w:br/>
      </w:r>
      <w:r w:rsidR="009522AB" w:rsidRPr="009522AB">
        <w:rPr>
          <w:lang w:val="fr-FR"/>
        </w:rPr>
        <w:tab/>
      </w:r>
      <m:oMath>
        <m:d>
          <m:dPr>
            <m:ctrlPr>
              <w:rPr>
                <w:rFonts w:ascii="Cambria Math" w:hAnsi="Cambria Math" w:cstheme="minorHAnsi"/>
                <w:i/>
                <w:lang w:val="fr-FR"/>
              </w:rPr>
            </m:ctrlPr>
          </m:dPr>
          <m:e>
            <m:r>
              <w:rPr>
                <w:rFonts w:ascii="Cambria Math" w:hAnsi="Cambria Math" w:cstheme="minorHAnsi"/>
                <w:lang w:val="fr-FR"/>
              </w:rPr>
              <m:t>E</m:t>
            </m:r>
          </m:e>
        </m:d>
        <m:r>
          <w:rPr>
            <w:rFonts w:ascii="Cambria Math" w:hAnsi="Cambria Math" w:cstheme="minorHAnsi"/>
            <w:lang w:val="fr-FR"/>
          </w:rPr>
          <m:t>⇔u=</m:t>
        </m:r>
        <m:sSub>
          <m:sSubPr>
            <m:ctrlPr>
              <w:rPr>
                <w:rFonts w:ascii="Cambria Math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hAnsi="Cambria Math" w:cstheme="minorHAnsi"/>
                <w:lang w:val="fr-FR"/>
              </w:rPr>
              <m:t>1</m:t>
            </m:r>
          </m:sub>
        </m:sSub>
        <m:r>
          <w:rPr>
            <w:rFonts w:ascii="Cambria Math" w:hAnsi="Cambria Math" w:cstheme="minorHAnsi"/>
            <w:lang w:val="fr-FR"/>
          </w:rPr>
          <m:t xml:space="preserve"> </m:t>
        </m:r>
        <m:r>
          <m:rPr>
            <m:sty m:val="p"/>
          </m:rPr>
          <w:rPr>
            <w:rFonts w:ascii="Cambria Math" w:hAnsi="Cambria Math" w:cstheme="minorHAnsi"/>
            <w:lang w:val="fr-FR"/>
          </w:rPr>
          <m:t xml:space="preserve">et </m:t>
        </m:r>
        <m:r>
          <w:rPr>
            <w:rFonts w:ascii="Cambria Math" w:eastAsiaTheme="minorEastAsia" w:hAnsi="Cambria Math" w:cstheme="minorHAnsi"/>
            <w:lang w:val="fr-FR"/>
          </w:rPr>
          <m:t>v=</m:t>
        </m:r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</m:oMath>
      <w:r w:rsidR="009522AB">
        <w:rPr>
          <w:rFonts w:eastAsiaTheme="minorEastAsia" w:cstheme="minorHAnsi"/>
          <w:lang w:val="fr-FR"/>
        </w:rPr>
        <w:br/>
      </w:r>
      <w:r w:rsidR="00A83DD6" w:rsidRPr="009522AB">
        <w:rPr>
          <w:lang w:val="fr-FR"/>
        </w:rPr>
        <w:tab/>
      </w:r>
      <w:r w:rsidR="00A83DD6">
        <w:rPr>
          <w:lang w:val="fr-FR"/>
        </w:rPr>
        <w:t xml:space="preserve">Il y a </w:t>
      </w:r>
      <w:r w:rsidR="0054171F">
        <w:rPr>
          <w:lang w:val="fr-FR"/>
        </w:rPr>
        <w:t xml:space="preserve">exactement </w:t>
      </w:r>
      <w:r w:rsidR="00A83DD6">
        <w:rPr>
          <w:lang w:val="fr-FR"/>
        </w:rPr>
        <w:t xml:space="preserve">un couple solution.  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S</m:t>
            </m:r>
          </m:e>
          <m:sub>
            <m:r>
              <w:rPr>
                <w:rFonts w:ascii="Cambria Math" w:hAnsi="Cambria Math"/>
                <w:lang w:val="fr-FR"/>
              </w:rPr>
              <m:t>E</m:t>
            </m:r>
          </m:sub>
        </m:sSub>
        <m:r>
          <w:rPr>
            <w:rFonts w:ascii="Cambria Math" w:hAnsi="Cambria Math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lang w:val="fr-FR"/>
                  </w:rPr>
                  <m:t>;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fr-F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fr-FR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fr-FR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  <w:lang w:val="fr-FR"/>
              </w:rPr>
              <m:t xml:space="preserve"> </m:t>
            </m:r>
          </m:e>
        </m:d>
      </m:oMath>
      <w:r w:rsidR="0054171F">
        <w:rPr>
          <w:rFonts w:eastAsiaTheme="minorEastAsia"/>
          <w:lang w:val="fr-FR"/>
        </w:rPr>
        <w:br/>
      </w:r>
      <w:r w:rsidR="0054171F" w:rsidRPr="00BD3D13">
        <w:rPr>
          <w:rFonts w:cstheme="minorHAnsi"/>
          <w:lang w:val="fr-FR"/>
        </w:rPr>
        <w:t>•</w:t>
      </w:r>
      <w:r w:rsidR="0054171F">
        <w:rPr>
          <w:rFonts w:cstheme="minorHAnsi"/>
          <w:lang w:val="fr-FR"/>
        </w:rPr>
        <w:t xml:space="preserve"> Si </w:t>
      </w:r>
      <m:oMath>
        <m:r>
          <m:rPr>
            <m:sty m:val="p"/>
          </m:rPr>
          <w:rPr>
            <w:rFonts w:ascii="Cambria Math" w:hAnsi="Cambria Math" w:cstheme="minorHAnsi"/>
            <w:lang w:val="fr-FR"/>
          </w:rPr>
          <m:t>Δ</m:t>
        </m:r>
        <m:r>
          <w:rPr>
            <w:rFonts w:ascii="Cambria Math" w:hAnsi="Cambria Math" w:cstheme="minorHAnsi"/>
            <w:lang w:val="fr-FR"/>
          </w:rPr>
          <m:t>&lt;0</m:t>
        </m:r>
      </m:oMath>
      <w:r w:rsidR="0054171F">
        <w:rPr>
          <w:rFonts w:eastAsiaTheme="minorEastAsia" w:cstheme="minorHAnsi"/>
          <w:lang w:val="fr-FR"/>
        </w:rPr>
        <w:t xml:space="preserve">, le système n’a pas de solutions.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=∅</m:t>
        </m:r>
      </m:oMath>
    </w:p>
    <w:p w14:paraId="524BE2D5" w14:textId="07F3DB9A" w:rsidR="003B6021" w:rsidRPr="007D3601" w:rsidRDefault="00EF4038">
      <w:pPr>
        <w:spacing w:after="200"/>
        <w:rPr>
          <w:rFonts w:eastAsiaTheme="minorEastAsia" w:cstheme="minorHAnsi"/>
          <w:lang w:val="fr-FR"/>
        </w:rPr>
      </w:pPr>
      <w:r w:rsidRPr="0030044E">
        <w:rPr>
          <w:b/>
          <w:lang w:val="fr-FR"/>
        </w:rPr>
        <w:t>Exemple</w:t>
      </w:r>
      <w:r>
        <w:rPr>
          <w:lang w:val="fr-FR"/>
        </w:rPr>
        <w:t xml:space="preserve">.  Résoudre le système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E</m:t>
            </m:r>
          </m:e>
        </m:d>
        <m:r>
          <w:rPr>
            <w:rFonts w:ascii="Cambria Math" w:hAnsi="Cambria Math" w:cstheme="minorHAnsi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u+v=7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uv=12</m:t>
                </m:r>
              </m:e>
            </m:eqArr>
          </m:e>
        </m:d>
      </m:oMath>
      <w:r>
        <w:rPr>
          <w:rFonts w:eastAsiaTheme="minorEastAsia"/>
          <w:lang w:val="fr-FR"/>
        </w:rPr>
        <w:br/>
      </w:r>
      <w:r w:rsidRPr="00BD3D13">
        <w:rPr>
          <w:rFonts w:cstheme="minorHAnsi"/>
          <w:lang w:val="fr-FR"/>
        </w:rPr>
        <w:t>On</w:t>
      </w:r>
      <w:r>
        <w:rPr>
          <w:rFonts w:cstheme="minorHAnsi"/>
          <w:lang w:val="fr-FR"/>
        </w:rPr>
        <w:t xml:space="preserve"> </w:t>
      </w:r>
      <w:r>
        <w:rPr>
          <w:rFonts w:eastAsiaTheme="minorEastAsia" w:cstheme="minorHAnsi"/>
          <w:lang w:val="fr-FR"/>
        </w:rPr>
        <w:t xml:space="preserve">considère le trinôme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fr-FR"/>
              </w:rPr>
            </m:ctrlPr>
          </m:sSupPr>
          <m:e>
            <m:r>
              <w:rPr>
                <w:rFonts w:ascii="Cambria Math" w:eastAsiaTheme="minorEastAsia" w:hAnsi="Cambria Math"/>
                <w:lang w:val="fr-FR"/>
              </w:rPr>
              <m:t>x</m:t>
            </m:r>
          </m:e>
          <m:sup>
            <m:r>
              <w:rPr>
                <w:rFonts w:ascii="Cambria Math" w:eastAsiaTheme="minorEastAsia" w:hAnsi="Cambria Math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/>
            <w:lang w:val="fr-FR"/>
          </w:rPr>
          <m:t>-7x+12</m:t>
        </m:r>
      </m:oMath>
      <w:r w:rsidR="003F4AAD">
        <w:rPr>
          <w:lang w:val="fr-FR"/>
        </w:rPr>
        <w:t xml:space="preserve">. </w:t>
      </w:r>
      <w:r w:rsidR="00E77F0C">
        <w:rPr>
          <w:lang w:val="fr-FR"/>
        </w:rPr>
        <w:br/>
      </w:r>
      <w:r w:rsidR="003F4AAD">
        <w:rPr>
          <w:lang w:val="fr-FR"/>
        </w:rPr>
        <w:t xml:space="preserve">Son </w:t>
      </w:r>
      <w:r w:rsidR="00443037">
        <w:rPr>
          <w:rFonts w:eastAsiaTheme="minorEastAsia" w:cstheme="minorHAnsi"/>
          <w:lang w:val="fr-FR"/>
        </w:rPr>
        <w:t xml:space="preserve">discriminant </w:t>
      </w:r>
      <w:r w:rsidR="00FB49AB">
        <w:rPr>
          <w:rFonts w:eastAsiaTheme="minorEastAsia" w:cstheme="minorHAnsi"/>
          <w:lang w:val="fr-FR"/>
        </w:rPr>
        <w:t xml:space="preserve">est </w:t>
      </w:r>
      <m:oMath>
        <m:r>
          <m:rPr>
            <m:sty m:val="p"/>
          </m:rPr>
          <w:rPr>
            <w:rFonts w:ascii="Cambria Math" w:eastAsiaTheme="minorEastAsia" w:hAnsi="Cambria Math" w:cstheme="minorHAnsi"/>
            <w:lang w:val="fr-FR"/>
          </w:rPr>
          <m:t>Δ</m:t>
        </m:r>
        <m:r>
          <w:rPr>
            <w:rFonts w:ascii="Cambria Math" w:eastAsiaTheme="minorEastAsia" w:hAnsi="Cambria Math" w:cstheme="minorHAnsi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-7</m:t>
                </m:r>
              </m:e>
            </m:d>
          </m:e>
          <m:sup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fr-FR"/>
          </w:rPr>
          <m:t>-4×12=1&gt;0</m:t>
        </m:r>
      </m:oMath>
      <w:r w:rsidR="00FB49AB">
        <w:rPr>
          <w:rFonts w:eastAsiaTheme="minorEastAsia" w:cstheme="minorHAnsi"/>
          <w:lang w:val="fr-FR"/>
        </w:rPr>
        <w:t>.</w:t>
      </w:r>
      <w:r w:rsidR="00FB49AB">
        <w:rPr>
          <w:rFonts w:eastAsiaTheme="minorEastAsia" w:cstheme="minorHAnsi"/>
          <w:lang w:val="fr-FR"/>
        </w:rPr>
        <w:br/>
        <w:t>Ses racines sont</w:t>
      </w:r>
      <w:r w:rsidR="00613CE9">
        <w:rPr>
          <w:rFonts w:eastAsiaTheme="minorEastAsia" w:cstheme="minorHAnsi"/>
          <w:lang w:val="fr-FR"/>
        </w:rPr>
        <w:t xml:space="preserve"> donc</w:t>
      </w:r>
      <w:r w:rsidR="00FB49AB">
        <w:rPr>
          <w:rFonts w:eastAsiaTheme="minorEastAsia" w:cstheme="minorHAnsi"/>
          <w:lang w:val="fr-FR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1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7+1</m:t>
            </m:r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fr-FR"/>
          </w:rPr>
          <m:t>=4</m:t>
        </m:r>
      </m:oMath>
      <w:r w:rsidR="00FB49AB">
        <w:rPr>
          <w:rFonts w:eastAsiaTheme="minorEastAsia" w:cstheme="minorHAnsi"/>
          <w:lang w:val="fr-FR"/>
        </w:rPr>
        <w:t xml:space="preserve"> et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x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fr-FR"/>
              </w:rPr>
              <m:t>7-1</m:t>
            </m:r>
          </m:num>
          <m:den>
            <m:r>
              <w:rPr>
                <w:rFonts w:ascii="Cambria Math" w:eastAsiaTheme="minorEastAsia" w:hAnsi="Cambria Math" w:cstheme="minorHAnsi"/>
                <w:lang w:val="fr-FR"/>
              </w:rPr>
              <m:t>2</m:t>
            </m:r>
          </m:den>
        </m:f>
        <m:r>
          <w:rPr>
            <w:rFonts w:ascii="Cambria Math" w:eastAsiaTheme="minorEastAsia" w:hAnsi="Cambria Math" w:cstheme="minorHAnsi"/>
            <w:lang w:val="fr-FR"/>
          </w:rPr>
          <m:t>=3</m:t>
        </m:r>
      </m:oMath>
      <w:r w:rsidR="00FB49AB">
        <w:rPr>
          <w:rFonts w:eastAsiaTheme="minorEastAsia" w:cstheme="minorHAnsi"/>
          <w:lang w:val="fr-FR"/>
        </w:rPr>
        <w:t xml:space="preserve">. </w:t>
      </w:r>
      <w:r w:rsidR="00FB49AB">
        <w:rPr>
          <w:rFonts w:eastAsiaTheme="minorEastAsia" w:cstheme="minorHAnsi"/>
          <w:lang w:val="fr-FR"/>
        </w:rPr>
        <w:br/>
        <w:t xml:space="preserve">Donc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fr-FR"/>
              </w:rPr>
              <m:t>S</m:t>
            </m:r>
          </m:e>
          <m:sub>
            <m:r>
              <w:rPr>
                <w:rFonts w:ascii="Cambria Math" w:eastAsiaTheme="minorEastAsia" w:hAnsi="Cambria Math" w:cstheme="minorHAnsi"/>
                <w:lang w:val="fr-FR"/>
              </w:rPr>
              <m:t>E</m:t>
            </m:r>
          </m:sub>
        </m:sSub>
        <m:r>
          <w:rPr>
            <w:rFonts w:ascii="Cambria Math" w:eastAsiaTheme="minorEastAsia" w:hAnsi="Cambria Math" w:cstheme="minorHAnsi"/>
            <w:lang w:val="fr-FR"/>
          </w:rPr>
          <m:t>=</m:t>
        </m:r>
        <m:d>
          <m:dPr>
            <m:begChr m:val="{"/>
            <m:endChr m:val="}"/>
            <m:ctrlPr>
              <w:rPr>
                <w:rFonts w:ascii="Cambria Math" w:eastAsiaTheme="minorEastAsia" w:hAnsi="Cambria Math" w:cstheme="minorHAnsi"/>
                <w:i/>
                <w:lang w:val="fr-FR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4;3</m:t>
                </m:r>
              </m:e>
            </m:d>
            <m:r>
              <w:rPr>
                <w:rFonts w:ascii="Cambria Math" w:eastAsiaTheme="minorEastAsia" w:hAnsi="Cambria Math" w:cstheme="minorHAnsi"/>
                <w:lang w:val="fr-FR"/>
              </w:rPr>
              <m:t>;</m:t>
            </m:r>
            <m:d>
              <m:dPr>
                <m:ctrlPr>
                  <w:rPr>
                    <w:rFonts w:ascii="Cambria Math" w:eastAsiaTheme="minorEastAsia" w:hAnsi="Cambria Math" w:cstheme="minorHAnsi"/>
                    <w:i/>
                    <w:lang w:val="fr-FR"/>
                  </w:rPr>
                </m:ctrlPr>
              </m:dPr>
              <m:e>
                <m:r>
                  <w:rPr>
                    <w:rFonts w:ascii="Cambria Math" w:eastAsiaTheme="minorEastAsia" w:hAnsi="Cambria Math" w:cstheme="minorHAnsi"/>
                    <w:lang w:val="fr-FR"/>
                  </w:rPr>
                  <m:t>3;4</m:t>
                </m:r>
              </m:e>
            </m:d>
          </m:e>
        </m:d>
      </m:oMath>
      <w:r w:rsidR="00FB49AB">
        <w:rPr>
          <w:rFonts w:eastAsiaTheme="minorEastAsia" w:cstheme="minorHAnsi"/>
          <w:lang w:val="fr-FR"/>
        </w:rPr>
        <w:t>.</w:t>
      </w:r>
    </w:p>
    <w:p w14:paraId="2DF80862" w14:textId="57136197" w:rsidR="007D3601" w:rsidRDefault="005A71EC" w:rsidP="007D3601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  <w:r>
        <w:rPr>
          <w:b/>
          <w:u w:val="single"/>
          <w:lang w:val="fr-FR"/>
        </w:rPr>
        <w:br/>
      </w:r>
      <w:r>
        <w:rPr>
          <w:lang w:val="fr-FR"/>
        </w:rPr>
        <w:t xml:space="preserve">Résoudre le système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F</m:t>
            </m:r>
          </m:e>
        </m:d>
        <m:r>
          <w:rPr>
            <w:rFonts w:ascii="Cambria Math" w:hAnsi="Cambria Math" w:cstheme="minorHAnsi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u+v=13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uv=40</m:t>
                </m:r>
              </m:e>
            </m:eqArr>
          </m:e>
        </m:d>
      </m:oMath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 w:rsidR="00C8743B">
        <w:rPr>
          <w:rFonts w:eastAsiaTheme="minorEastAsia"/>
          <w:lang w:val="fr-FR"/>
        </w:rPr>
        <w:br/>
      </w:r>
      <w:r w:rsidR="00461153"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rFonts w:eastAsiaTheme="minorEastAsia"/>
          <w:lang w:val="fr-FR"/>
        </w:rPr>
        <w:br/>
      </w:r>
      <w:r>
        <w:rPr>
          <w:lang w:val="fr-FR"/>
        </w:rPr>
        <w:t xml:space="preserve">Résoudre le système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G</m:t>
            </m:r>
          </m:e>
        </m:d>
        <m:r>
          <w:rPr>
            <w:rFonts w:ascii="Cambria Math" w:hAnsi="Cambria Math" w:cstheme="minorHAnsi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u+v=34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uv=289</m:t>
                </m:r>
              </m:e>
            </m:eqArr>
          </m:e>
        </m:d>
      </m:oMath>
      <w:r w:rsidR="00461153">
        <w:rPr>
          <w:rFonts w:eastAsiaTheme="minorEastAsia"/>
          <w:lang w:val="fr-FR"/>
        </w:rPr>
        <w:br/>
      </w:r>
      <w:r w:rsidR="00461153">
        <w:rPr>
          <w:rFonts w:eastAsiaTheme="minorEastAsia"/>
          <w:lang w:val="fr-FR"/>
        </w:rPr>
        <w:br/>
      </w:r>
      <w:r w:rsidR="00461153">
        <w:rPr>
          <w:rFonts w:eastAsiaTheme="minorEastAsia"/>
          <w:lang w:val="fr-FR"/>
        </w:rPr>
        <w:br/>
      </w:r>
      <w:r w:rsidR="00C8743B">
        <w:rPr>
          <w:rFonts w:eastAsiaTheme="minorEastAsia"/>
          <w:lang w:val="fr-FR"/>
        </w:rPr>
        <w:br/>
      </w:r>
      <w:r w:rsidR="00461153">
        <w:rPr>
          <w:rFonts w:eastAsiaTheme="minorEastAsia"/>
          <w:lang w:val="fr-FR"/>
        </w:rPr>
        <w:br/>
      </w:r>
      <w:r w:rsidR="00461153">
        <w:rPr>
          <w:rFonts w:eastAsiaTheme="minorEastAsia"/>
          <w:lang w:val="fr-FR"/>
        </w:rPr>
        <w:br/>
      </w:r>
      <w:r w:rsidR="00461153">
        <w:rPr>
          <w:rFonts w:eastAsiaTheme="minorEastAsia"/>
          <w:lang w:val="fr-FR"/>
        </w:rPr>
        <w:br/>
      </w:r>
      <w:r w:rsidR="00461153">
        <w:rPr>
          <w:lang w:val="fr-FR"/>
        </w:rPr>
        <w:t xml:space="preserve">Résoudre le système </w:t>
      </w:r>
      <m:oMath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H</m:t>
            </m:r>
          </m:e>
        </m:d>
        <m:r>
          <w:rPr>
            <w:rFonts w:ascii="Cambria Math" w:hAnsi="Cambria Math" w:cstheme="minorHAnsi"/>
            <w:lang w:val="fr-FR"/>
          </w:rPr>
          <m:t>⇔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fr-FR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fr-FR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fr-FR"/>
                  </w:rPr>
                  <m:t>u+v=1</m:t>
                </m:r>
              </m:e>
              <m:e>
                <m:r>
                  <w:rPr>
                    <w:rFonts w:ascii="Cambria Math" w:eastAsiaTheme="minorEastAsia" w:hAnsi="Cambria Math"/>
                    <w:lang w:val="fr-FR"/>
                  </w:rPr>
                  <m:t>uv=1</m:t>
                </m:r>
              </m:e>
            </m:eqArr>
          </m:e>
        </m:d>
      </m:oMath>
    </w:p>
    <w:p w14:paraId="1710D8CD" w14:textId="77777777" w:rsidR="007D3601" w:rsidRDefault="007D3601">
      <w:pPr>
        <w:spacing w:after="200"/>
        <w:rPr>
          <w:b/>
          <w:u w:val="single"/>
          <w:lang w:val="fr-FR"/>
        </w:rPr>
      </w:pPr>
      <w:r>
        <w:rPr>
          <w:b/>
          <w:u w:val="single"/>
          <w:lang w:val="fr-FR"/>
        </w:rPr>
        <w:br w:type="page"/>
      </w:r>
    </w:p>
    <w:p w14:paraId="10B50418" w14:textId="78429917" w:rsidR="00372D90" w:rsidRDefault="00372D90" w:rsidP="00F2554C">
      <w:pPr>
        <w:pStyle w:val="Paragraphedeliste"/>
        <w:numPr>
          <w:ilvl w:val="0"/>
          <w:numId w:val="1"/>
        </w:numPr>
        <w:rPr>
          <w:b/>
          <w:u w:val="single"/>
          <w:lang w:val="fr-FR"/>
        </w:rPr>
      </w:pPr>
      <w:r w:rsidRPr="00372D90">
        <w:rPr>
          <w:b/>
          <w:u w:val="single"/>
          <w:lang w:val="fr-FR"/>
        </w:rPr>
        <w:lastRenderedPageBreak/>
        <w:t>Problèmes</w:t>
      </w:r>
    </w:p>
    <w:p w14:paraId="08244BB7" w14:textId="77777777" w:rsidR="00372D90" w:rsidRPr="00372D90" w:rsidRDefault="00372D90" w:rsidP="00372D90">
      <w:pPr>
        <w:pStyle w:val="Paragraphedeliste"/>
        <w:rPr>
          <w:b/>
          <w:u w:val="single"/>
          <w:lang w:val="fr-FR"/>
        </w:rPr>
      </w:pPr>
    </w:p>
    <w:p w14:paraId="404F5CDA" w14:textId="77777777" w:rsidR="00372D90" w:rsidRPr="00372D90" w:rsidRDefault="00372D90" w:rsidP="00372D90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</w:p>
    <w:p w14:paraId="33B1EE32" w14:textId="44A8D85C" w:rsidR="00372D90" w:rsidRPr="00372D90" w:rsidRDefault="00372D90" w:rsidP="00372D90">
      <w:pPr>
        <w:pStyle w:val="Paragraphedeliste"/>
        <w:numPr>
          <w:ilvl w:val="1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Mettre sous forme canonique l’expression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a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bx</m:t>
        </m:r>
        <m:r>
          <w:rPr>
            <w:rFonts w:ascii="Cambria Math" w:eastAsiaTheme="minorEastAsia" w:hAnsi="Cambria Math" w:cs="Arial"/>
            <w:lang w:val="fr-FR"/>
          </w:rPr>
          <m:t>+</m:t>
        </m:r>
        <m:r>
          <w:rPr>
            <w:rFonts w:ascii="Cambria Math" w:eastAsiaTheme="minorEastAsia" w:hAnsi="Cambria Math" w:cs="Arial"/>
          </w:rPr>
          <m:t>c</m:t>
        </m:r>
      </m:oMath>
      <w:r w:rsidRPr="00372D90">
        <w:rPr>
          <w:rFonts w:eastAsiaTheme="minorEastAsia" w:cs="Arial"/>
          <w:lang w:val="fr-FR"/>
        </w:rPr>
        <w:t xml:space="preserve"> </w:t>
      </w:r>
    </w:p>
    <w:p w14:paraId="4C0BD499" w14:textId="77777777" w:rsidR="00372D90" w:rsidRPr="00372D90" w:rsidRDefault="00372D90" w:rsidP="00372D90">
      <w:pPr>
        <w:pStyle w:val="Paragraphedeliste"/>
        <w:numPr>
          <w:ilvl w:val="1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>Rappel : </w:t>
      </w:r>
      <m:oMath>
        <m:r>
          <w:rPr>
            <w:rFonts w:ascii="Cambria Math" w:eastAsiaTheme="minorEastAsia" w:hAnsi="Cambria Math" w:cs="Arial"/>
          </w:rPr>
          <m:t>α</m:t>
        </m:r>
        <m:r>
          <w:rPr>
            <w:rFonts w:ascii="Cambria Math" w:eastAsiaTheme="minorEastAsia" w:hAnsi="Cambria Math" w:cs="Arial"/>
            <w:lang w:val="fr-FR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w:rPr>
                <w:rFonts w:ascii="Cambria Math" w:eastAsiaTheme="minorEastAsia" w:hAnsi="Cambria Math" w:cs="Arial"/>
              </w:rPr>
              <m:t>b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  <m:r>
              <w:rPr>
                <w:rFonts w:ascii="Cambria Math" w:eastAsiaTheme="minorEastAsia" w:hAnsi="Cambria Math" w:cs="Arial"/>
              </w:rPr>
              <m:t>a</m:t>
            </m:r>
          </m:den>
        </m:f>
      </m:oMath>
      <w:r w:rsidRPr="00372D90">
        <w:rPr>
          <w:rFonts w:eastAsiaTheme="minorEastAsia" w:cs="Arial"/>
          <w:lang w:val="fr-FR"/>
        </w:rPr>
        <w:t xml:space="preserve"> ; </w:t>
      </w:r>
      <m:oMath>
        <m:r>
          <w:rPr>
            <w:rFonts w:ascii="Cambria Math" w:eastAsiaTheme="minorEastAsia" w:hAnsi="Cambria Math" w:cs="Arial"/>
          </w:rPr>
          <m:t>β</m:t>
        </m:r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 w:cs="Arial"/>
                  </w:rPr>
                  <m:t>b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  <m:r>
                  <w:rPr>
                    <w:rFonts w:ascii="Cambria Math" w:eastAsiaTheme="minorEastAsia" w:hAnsi="Cambria Math" w:cs="Arial"/>
                  </w:rPr>
                  <m:t>a</m:t>
                </m:r>
              </m:den>
            </m:f>
          </m:e>
        </m:d>
      </m:oMath>
      <w:r w:rsidRPr="00372D90">
        <w:rPr>
          <w:rFonts w:eastAsiaTheme="minorEastAsia" w:cs="Arial"/>
          <w:lang w:val="fr-FR"/>
        </w:rPr>
        <w:t xml:space="preserve"> ;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  <w:lang w:val="fr-FR"/>
          </w:rPr>
          <m:t>=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b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-4</m:t>
        </m:r>
        <m:r>
          <w:rPr>
            <w:rFonts w:ascii="Cambria Math" w:eastAsiaTheme="minorEastAsia" w:hAnsi="Cambria Math" w:cs="Arial"/>
          </w:rPr>
          <m:t>ac</m:t>
        </m:r>
      </m:oMath>
    </w:p>
    <w:p w14:paraId="7CE7C2A7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β</m:t>
        </m:r>
        <m:r>
          <w:rPr>
            <w:rFonts w:ascii="Cambria Math" w:eastAsiaTheme="minorEastAsia" w:hAnsi="Cambria Math" w:cs="Arial"/>
            <w:lang w:val="fr-FR"/>
          </w:rPr>
          <m:t>=-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  <m:ctrlPr>
              <w:rPr>
                <w:rFonts w:ascii="Cambria Math" w:eastAsiaTheme="minorEastAsia" w:hAnsi="Cambria Math" w:cs="Arial"/>
              </w:rPr>
            </m:ctrlP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  <m:r>
              <w:rPr>
                <w:rFonts w:ascii="Cambria Math" w:eastAsiaTheme="minorEastAsia" w:hAnsi="Cambria Math" w:cs="Arial"/>
              </w:rPr>
              <m:t>a</m:t>
            </m:r>
          </m:den>
        </m:f>
      </m:oMath>
    </w:p>
    <w:p w14:paraId="62236F09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Montrer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</w:rPr>
                  <m:t>Δ</m:t>
                </m:r>
              </m:num>
              <m:den>
                <m:r>
                  <w:rPr>
                    <w:rFonts w:ascii="Cambria Math" w:eastAsiaTheme="minorEastAsia" w:hAnsi="Cambria Math" w:cs="Arial"/>
                    <w:lang w:val="fr-FR"/>
                  </w:rPr>
                  <m:t>4</m:t>
                </m:r>
                <m:sSup>
                  <m:sSup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2</m:t>
                    </m:r>
                  </m:sup>
                </m:sSup>
              </m:den>
            </m:f>
          </m:e>
        </m:d>
      </m:oMath>
      <w:r w:rsidRPr="00372D90">
        <w:rPr>
          <w:rFonts w:eastAsiaTheme="minorEastAsia" w:cs="Arial"/>
          <w:lang w:val="fr-FR"/>
        </w:rPr>
        <w:br/>
        <w:t xml:space="preserve">On a "donc"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  <m:r>
          <w:rPr>
            <w:rFonts w:ascii="Cambria Math" w:eastAsiaTheme="minorEastAsia" w:hAnsi="Cambria Math" w:cs="Arial"/>
            <w:lang w:val="fr-FR"/>
          </w:rPr>
          <m:t>=</m:t>
        </m:r>
        <m:r>
          <w:rPr>
            <w:rFonts w:ascii="Cambria Math" w:eastAsiaTheme="minorEastAsia" w:hAnsi="Cambria Math" w:cs="Arial"/>
          </w:rPr>
          <m:t>a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Arial"/>
                      </w:rPr>
                      <m:t>x</m:t>
                    </m:r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Arial"/>
                          </w:rPr>
                          <m:t>b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Arial"/>
                          </w:rPr>
                          <m:t>a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Arial"/>
                <w:lang w:val="fr-FR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Arial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 w:cs="Arial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eastAsiaTheme="minorEastAsia" w:hAnsi="Cambria Math" w:cs="Arial"/>
                              </w:rPr>
                            </m:ctrlPr>
                          </m:radPr>
                          <m:deg>
                            <m:ctrlPr>
                              <w:rPr>
                                <w:rFonts w:ascii="Cambria Math" w:eastAsiaTheme="minorEastAsia" w:hAnsi="Cambria Math" w:cs="Arial"/>
                                <w:i/>
                              </w:rPr>
                            </m:ctrlPr>
                          </m:deg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 w:cs="Arial"/>
                              </w:rPr>
                              <m:t>Δ</m:t>
                            </m:r>
                          </m:e>
                        </m:rad>
                        <m:ctrlPr>
                          <w:rPr>
                            <w:rFonts w:ascii="Cambria Math" w:eastAsiaTheme="minorEastAsia" w:hAnsi="Cambria Math" w:cs="Arial"/>
                            <w:i/>
                          </w:rPr>
                        </m:ctrlP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Arial"/>
                            <w:lang w:val="fr-FR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Theme="minorEastAsia" w:hAnsi="Cambria Math" w:cs="Arial"/>
                      </w:rPr>
                    </m:ctrlPr>
                  </m:e>
                </m:d>
                <m:ctrlPr>
                  <w:rPr>
                    <w:rFonts w:ascii="Cambria Math" w:eastAsiaTheme="minorEastAsia" w:hAnsi="Cambria Math" w:cs="Arial"/>
                    <w:i/>
                  </w:rPr>
                </m:ctrlP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e>
        </m:d>
      </m:oMath>
    </w:p>
    <w:p w14:paraId="04679B8B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Quelle condition doit vérifier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 w:rsidRPr="00372D90">
        <w:rPr>
          <w:rFonts w:eastAsiaTheme="minorEastAsia" w:cs="Arial"/>
          <w:lang w:val="fr-FR"/>
        </w:rPr>
        <w:t xml:space="preserve"> pour avoir le droit d’écrire l’égalité précédente ?</w:t>
      </w:r>
    </w:p>
    <w:p w14:paraId="15C6CCDC" w14:textId="77777777" w:rsidR="00372D90" w:rsidRPr="00372D90" w:rsidRDefault="00372D90" w:rsidP="00372D90">
      <w:pPr>
        <w:pStyle w:val="Paragraphedeliste"/>
        <w:numPr>
          <w:ilvl w:val="1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On suppose que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</m:oMath>
      <w:r w:rsidRPr="00372D90">
        <w:rPr>
          <w:rFonts w:eastAsiaTheme="minorEastAsia" w:cs="Arial"/>
          <w:lang w:val="fr-FR"/>
        </w:rPr>
        <w:t xml:space="preserve"> vérifie cette condition.</w:t>
      </w:r>
    </w:p>
    <w:p w14:paraId="06ADD197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Rappeler l’identité remarquable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r>
              <w:rPr>
                <w:rFonts w:ascii="Cambria Math" w:eastAsiaTheme="minorEastAsia" w:hAnsi="Cambria Math" w:cs="Arial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  <m:r>
          <w:rPr>
            <w:rFonts w:ascii="Cambria Math" w:eastAsiaTheme="minorEastAsia" w:hAnsi="Cambria Math" w:cs="Arial"/>
            <w:lang w:val="fr-FR"/>
          </w:rPr>
          <m:t xml:space="preserve">= </m:t>
        </m:r>
      </m:oMath>
      <w:r w:rsidRPr="00372D90">
        <w:rPr>
          <w:rFonts w:eastAsiaTheme="minorEastAsia" w:cs="Arial"/>
          <w:lang w:val="fr-FR"/>
        </w:rPr>
        <w:t>…</w:t>
      </w:r>
    </w:p>
    <w:p w14:paraId="554E5423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En choisissant </w:t>
      </w:r>
      <m:oMath>
        <m:r>
          <w:rPr>
            <w:rFonts w:ascii="Cambria Math" w:eastAsiaTheme="minorEastAsia" w:hAnsi="Cambria Math" w:cs="Arial"/>
          </w:rPr>
          <m:t>X</m:t>
        </m:r>
      </m:oMath>
      <w:r w:rsidRPr="00372D90">
        <w:rPr>
          <w:rFonts w:eastAsiaTheme="minorEastAsia" w:cs="Arial"/>
          <w:lang w:val="fr-FR"/>
        </w:rPr>
        <w:t xml:space="preserve"> et </w:t>
      </w:r>
      <m:oMath>
        <m:r>
          <w:rPr>
            <w:rFonts w:ascii="Cambria Math" w:eastAsiaTheme="minorEastAsia" w:hAnsi="Cambria Math" w:cs="Arial"/>
          </w:rPr>
          <m:t>Y</m:t>
        </m:r>
      </m:oMath>
      <w:r w:rsidRPr="00372D90">
        <w:rPr>
          <w:rFonts w:eastAsiaTheme="minorEastAsia" w:cs="Arial"/>
          <w:lang w:val="fr-FR"/>
        </w:rPr>
        <w:t xml:space="preserve"> judicieusement, factoriser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372D90">
        <w:rPr>
          <w:rFonts w:eastAsiaTheme="minorEastAsia" w:cs="Arial"/>
          <w:lang w:val="fr-FR"/>
        </w:rPr>
        <w:t xml:space="preserve">. </w:t>
      </w:r>
    </w:p>
    <w:p w14:paraId="38FEAB17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Quelles sont les racines de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372D90">
        <w:rPr>
          <w:rFonts w:eastAsiaTheme="minorEastAsia" w:cs="Arial"/>
          <w:lang w:val="fr-FR"/>
        </w:rPr>
        <w:t xml:space="preserve"> ?</w:t>
      </w:r>
    </w:p>
    <w:p w14:paraId="1CF66C2C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Que peut-on dire des racines quand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  <w:lang w:val="fr-FR"/>
          </w:rPr>
          <m:t>=0 </m:t>
        </m:r>
      </m:oMath>
      <w:r w:rsidRPr="00372D90">
        <w:rPr>
          <w:rFonts w:eastAsiaTheme="minorEastAsia" w:cs="Arial"/>
          <w:lang w:val="fr-FR"/>
        </w:rPr>
        <w:t>?</w:t>
      </w:r>
    </w:p>
    <w:p w14:paraId="34A08D28" w14:textId="77777777" w:rsidR="00372D90" w:rsidRDefault="00372D90" w:rsidP="00372D90">
      <w:pPr>
        <w:pStyle w:val="Paragraphedeliste"/>
        <w:numPr>
          <w:ilvl w:val="1"/>
          <w:numId w:val="2"/>
        </w:numPr>
        <w:spacing w:after="200"/>
        <w:rPr>
          <w:rFonts w:eastAsiaTheme="minorEastAsia" w:cs="Arial"/>
        </w:rPr>
      </w:pPr>
      <w:r>
        <w:rPr>
          <w:rFonts w:eastAsiaTheme="minorEastAsia" w:cs="Arial"/>
        </w:rPr>
        <w:t xml:space="preserve">Si </w:t>
      </w:r>
      <m:oMath>
        <m:r>
          <m:rPr>
            <m:sty m:val="p"/>
          </m:rPr>
          <w:rPr>
            <w:rFonts w:ascii="Cambria Math" w:eastAsiaTheme="minorEastAsia" w:hAnsi="Cambria Math" w:cs="Arial"/>
          </w:rPr>
          <m:t>Δ</m:t>
        </m:r>
        <m:r>
          <w:rPr>
            <w:rFonts w:ascii="Cambria Math" w:eastAsiaTheme="minorEastAsia" w:hAnsi="Cambria Math" w:cs="Arial"/>
          </w:rPr>
          <m:t>&lt;0 </m:t>
        </m:r>
      </m:oMath>
      <w:r>
        <w:rPr>
          <w:rFonts w:eastAsiaTheme="minorEastAsia" w:cs="Arial"/>
        </w:rPr>
        <w:t>:</w:t>
      </w:r>
    </w:p>
    <w:p w14:paraId="0E5401B7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Quel est le signe de </w:t>
      </w:r>
      <m:oMath>
        <m:r>
          <w:rPr>
            <w:rFonts w:ascii="Cambria Math" w:eastAsiaTheme="minorEastAsia" w:hAnsi="Cambria Math" w:cs="Arial"/>
            <w:lang w:val="fr-FR"/>
          </w:rPr>
          <m:t>-</m:t>
        </m:r>
        <m:f>
          <m:fPr>
            <m:ctrlPr>
              <w:rPr>
                <w:rFonts w:ascii="Cambria Math" w:eastAsiaTheme="minorEastAsia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Arial"/>
              </w:rPr>
              <m:t>Δ</m:t>
            </m:r>
          </m:num>
          <m:den>
            <m:r>
              <w:rPr>
                <w:rFonts w:ascii="Cambria Math" w:eastAsiaTheme="minorEastAsia" w:hAnsi="Cambria Math" w:cs="Arial"/>
                <w:lang w:val="fr-FR"/>
              </w:rPr>
              <m:t>4</m:t>
            </m:r>
            <m:sSup>
              <m:sSup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Arial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 w:cs="Arial"/>
                    <w:lang w:val="fr-FR"/>
                  </w:rPr>
                  <m:t>2</m:t>
                </m:r>
              </m:sup>
            </m:sSup>
          </m:den>
        </m:f>
      </m:oMath>
      <w:r w:rsidRPr="00372D90">
        <w:rPr>
          <w:rFonts w:eastAsiaTheme="minorEastAsia" w:cs="Arial"/>
          <w:lang w:val="fr-FR"/>
        </w:rPr>
        <w:t xml:space="preserve"> ? et de </w:t>
      </w:r>
      <m:oMath>
        <m:sSup>
          <m:sSupPr>
            <m:ctrlPr>
              <w:rPr>
                <w:rFonts w:ascii="Cambria Math" w:eastAsiaTheme="minorEastAsia" w:hAnsi="Cambria Math" w:cs="Arial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Arial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Arial"/>
                  </w:rPr>
                  <m:t>x</m:t>
                </m:r>
                <m:r>
                  <w:rPr>
                    <w:rFonts w:ascii="Cambria Math" w:eastAsiaTheme="minorEastAsia" w:hAnsi="Cambria Math" w:cs="Arial"/>
                    <w:lang w:val="fr-FR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Arial"/>
                      </w:rPr>
                      <m:t>b</m:t>
                    </m:r>
                  </m:num>
                  <m:den>
                    <m:r>
                      <w:rPr>
                        <w:rFonts w:ascii="Cambria Math" w:eastAsiaTheme="minorEastAsia" w:hAnsi="Cambria Math" w:cs="Arial"/>
                        <w:lang w:val="fr-FR"/>
                      </w:rPr>
                      <m:t>2</m:t>
                    </m:r>
                    <m:r>
                      <w:rPr>
                        <w:rFonts w:ascii="Cambria Math" w:eastAsiaTheme="minorEastAsia" w:hAnsi="Cambria Math" w:cs="Arial"/>
                      </w:rPr>
                      <m:t>a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 w:cs="Arial"/>
                <w:lang w:val="fr-FR"/>
              </w:rPr>
              <m:t>2</m:t>
            </m:r>
          </m:sup>
        </m:sSup>
      </m:oMath>
      <w:r w:rsidRPr="00372D90">
        <w:rPr>
          <w:rFonts w:eastAsiaTheme="minorEastAsia" w:cs="Arial"/>
          <w:lang w:val="fr-FR"/>
        </w:rPr>
        <w:t xml:space="preserve"> ? </w:t>
      </w:r>
    </w:p>
    <w:p w14:paraId="47D27636" w14:textId="77777777" w:rsidR="00372D90" w:rsidRPr="00372D90" w:rsidRDefault="00372D90" w:rsidP="00372D90">
      <w:pPr>
        <w:pStyle w:val="Paragraphedeliste"/>
        <w:numPr>
          <w:ilvl w:val="2"/>
          <w:numId w:val="2"/>
        </w:numPr>
        <w:spacing w:after="200"/>
        <w:rPr>
          <w:rFonts w:eastAsiaTheme="minorEastAsia" w:cs="Arial"/>
          <w:lang w:val="fr-FR"/>
        </w:rPr>
      </w:pPr>
      <w:r w:rsidRPr="00372D90">
        <w:rPr>
          <w:rFonts w:eastAsiaTheme="minorEastAsia" w:cs="Arial"/>
          <w:lang w:val="fr-FR"/>
        </w:rPr>
        <w:t xml:space="preserve">Si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&gt;0</m:t>
        </m:r>
      </m:oMath>
      <w:r w:rsidRPr="00372D90">
        <w:rPr>
          <w:rFonts w:eastAsiaTheme="minorEastAsia" w:cs="Arial"/>
          <w:lang w:val="fr-FR"/>
        </w:rPr>
        <w:t xml:space="preserve">, quel est le signe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372D90">
        <w:rPr>
          <w:rFonts w:eastAsiaTheme="minorEastAsia" w:cs="Arial"/>
          <w:lang w:val="fr-FR"/>
        </w:rPr>
        <w:t xml:space="preserve"> ? et si </w:t>
      </w:r>
      <m:oMath>
        <m:r>
          <w:rPr>
            <w:rFonts w:ascii="Cambria Math" w:eastAsiaTheme="minorEastAsia" w:hAnsi="Cambria Math" w:cs="Arial"/>
          </w:rPr>
          <m:t>a</m:t>
        </m:r>
        <m:r>
          <w:rPr>
            <w:rFonts w:ascii="Cambria Math" w:eastAsiaTheme="minorEastAsia" w:hAnsi="Cambria Math" w:cs="Arial"/>
            <w:lang w:val="fr-FR"/>
          </w:rPr>
          <m:t>&lt;0</m:t>
        </m:r>
      </m:oMath>
      <w:r w:rsidRPr="00372D90">
        <w:rPr>
          <w:rFonts w:eastAsiaTheme="minorEastAsia" w:cs="Arial"/>
          <w:lang w:val="fr-FR"/>
        </w:rPr>
        <w:t xml:space="preserve"> ? </w:t>
      </w:r>
      <w:r w:rsidRPr="00372D90">
        <w:rPr>
          <w:rFonts w:eastAsiaTheme="minorEastAsia" w:cs="Arial"/>
          <w:lang w:val="fr-FR"/>
        </w:rPr>
        <w:br/>
        <w:t xml:space="preserve">En déduire que </w:t>
      </w:r>
      <m:oMath>
        <m:r>
          <w:rPr>
            <w:rFonts w:ascii="Cambria Math" w:eastAsiaTheme="minorEastAsia" w:hAnsi="Cambria Math" w:cs="Arial"/>
          </w:rPr>
          <m:t>f</m:t>
        </m:r>
        <m:d>
          <m:dPr>
            <m:ctrlPr>
              <w:rPr>
                <w:rFonts w:ascii="Cambria Math" w:eastAsiaTheme="minorEastAsia" w:hAnsi="Cambria Math" w:cs="Arial"/>
                <w:i/>
              </w:rPr>
            </m:ctrlPr>
          </m:dPr>
          <m:e>
            <m:r>
              <w:rPr>
                <w:rFonts w:ascii="Cambria Math" w:eastAsiaTheme="minorEastAsia" w:hAnsi="Cambria Math" w:cs="Arial"/>
              </w:rPr>
              <m:t>x</m:t>
            </m:r>
          </m:e>
        </m:d>
      </m:oMath>
      <w:r w:rsidRPr="00372D90">
        <w:rPr>
          <w:rFonts w:eastAsiaTheme="minorEastAsia" w:cs="Arial"/>
          <w:lang w:val="fr-FR"/>
        </w:rPr>
        <w:t xml:space="preserve"> ne peut pas avoir de racines.</w:t>
      </w:r>
    </w:p>
    <w:p w14:paraId="514E34E0" w14:textId="700DE050" w:rsidR="00372D90" w:rsidRDefault="00372D90" w:rsidP="00372D90">
      <w:pPr>
        <w:pStyle w:val="Paragraphedeliste"/>
        <w:ind w:left="0"/>
        <w:rPr>
          <w:b/>
          <w:u w:val="single"/>
          <w:lang w:val="fr-FR"/>
        </w:rPr>
      </w:pPr>
    </w:p>
    <w:p w14:paraId="355B47F6" w14:textId="77777777" w:rsidR="00372D90" w:rsidRPr="00372D90" w:rsidRDefault="00372D90" w:rsidP="00372D90">
      <w:pPr>
        <w:pStyle w:val="Paragraphedeliste"/>
        <w:numPr>
          <w:ilvl w:val="2"/>
          <w:numId w:val="1"/>
        </w:numPr>
        <w:rPr>
          <w:b/>
          <w:u w:val="single"/>
          <w:lang w:val="fr-FR"/>
        </w:rPr>
      </w:pPr>
    </w:p>
    <w:sectPr w:rsidR="00372D90" w:rsidRPr="00372D90" w:rsidSect="00DC554E">
      <w:head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43C8F0" w14:textId="77777777" w:rsidR="00E602FE" w:rsidRDefault="00E602FE" w:rsidP="00453DA5">
      <w:pPr>
        <w:spacing w:line="240" w:lineRule="auto"/>
      </w:pPr>
      <w:r>
        <w:separator/>
      </w:r>
    </w:p>
  </w:endnote>
  <w:endnote w:type="continuationSeparator" w:id="0">
    <w:p w14:paraId="6FBDDB8C" w14:textId="77777777" w:rsidR="00E602FE" w:rsidRDefault="00E602FE" w:rsidP="00453D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7F3582" w14:textId="77777777" w:rsidR="00E602FE" w:rsidRDefault="00E602FE" w:rsidP="00453DA5">
      <w:pPr>
        <w:spacing w:line="240" w:lineRule="auto"/>
      </w:pPr>
      <w:r>
        <w:separator/>
      </w:r>
    </w:p>
  </w:footnote>
  <w:footnote w:type="continuationSeparator" w:id="0">
    <w:p w14:paraId="2202E9AC" w14:textId="77777777" w:rsidR="00E602FE" w:rsidRDefault="00E602FE" w:rsidP="00453DA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763915254"/>
      <w:docPartObj>
        <w:docPartGallery w:val="Page Numbers (Top of Page)"/>
        <w:docPartUnique/>
      </w:docPartObj>
    </w:sdtPr>
    <w:sdtEndPr>
      <w:rPr>
        <w:b/>
      </w:rPr>
    </w:sdtEndPr>
    <w:sdtContent>
      <w:p w14:paraId="19283089" w14:textId="4D78B647" w:rsidR="00453DA5" w:rsidRPr="00453DA5" w:rsidRDefault="00453DA5">
        <w:pPr>
          <w:pStyle w:val="En-tte"/>
          <w:jc w:val="center"/>
          <w:rPr>
            <w:b/>
          </w:rPr>
        </w:pPr>
        <w:r w:rsidRPr="00453DA5">
          <w:rPr>
            <w:b/>
          </w:rPr>
          <w:t xml:space="preserve">Second </w:t>
        </w:r>
        <w:proofErr w:type="spellStart"/>
        <w:r w:rsidRPr="00453DA5">
          <w:rPr>
            <w:b/>
          </w:rPr>
          <w:t>degré</w:t>
        </w:r>
        <w:proofErr w:type="spellEnd"/>
        <w:r w:rsidR="00A76933">
          <w:rPr>
            <w:b/>
          </w:rPr>
          <w:t xml:space="preserve"> II</w:t>
        </w:r>
        <w:r w:rsidRPr="00453DA5">
          <w:rPr>
            <w:b/>
          </w:rPr>
          <w:t xml:space="preserve"> - </w:t>
        </w:r>
        <w:r w:rsidRPr="00453DA5">
          <w:rPr>
            <w:b/>
          </w:rPr>
          <w:fldChar w:fldCharType="begin"/>
        </w:r>
        <w:r w:rsidRPr="00453DA5">
          <w:rPr>
            <w:b/>
          </w:rPr>
          <w:instrText>PAGE   \* MERGEFORMAT</w:instrText>
        </w:r>
        <w:r w:rsidRPr="00453DA5">
          <w:rPr>
            <w:b/>
          </w:rPr>
          <w:fldChar w:fldCharType="separate"/>
        </w:r>
        <w:r w:rsidRPr="00453DA5">
          <w:rPr>
            <w:b/>
            <w:lang w:val="fr-FR"/>
          </w:rPr>
          <w:t>2</w:t>
        </w:r>
        <w:r w:rsidRPr="00453DA5">
          <w:rPr>
            <w:b/>
          </w:rPr>
          <w:fldChar w:fldCharType="end"/>
        </w:r>
      </w:p>
    </w:sdtContent>
  </w:sdt>
  <w:p w14:paraId="185DCCBA" w14:textId="197E9421" w:rsidR="00453DA5" w:rsidRPr="00453DA5" w:rsidRDefault="00453DA5" w:rsidP="00453DA5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5C3700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1" w15:restartNumberingAfterBreak="0">
    <w:nsid w:val="68E26C24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6CD91ECD"/>
    <w:multiLevelType w:val="multilevel"/>
    <w:tmpl w:val="3264AEF0"/>
    <w:lvl w:ilvl="0">
      <w:start w:val="1"/>
      <w:numFmt w:val="decimal"/>
      <w:lvlText w:val="Exercice %1.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suff w:val="space"/>
      <w:lvlText w:val="%2. "/>
      <w:lvlJc w:val="left"/>
      <w:pPr>
        <w:ind w:left="0" w:firstLine="0"/>
      </w:pPr>
      <w:rPr>
        <w:rFonts w:hint="default"/>
        <w:b w:val="0"/>
      </w:rPr>
    </w:lvl>
    <w:lvl w:ilvl="2">
      <w:start w:val="1"/>
      <w:numFmt w:val="lowerLetter"/>
      <w:suff w:val="space"/>
      <w:lvlText w:val="%3) "/>
      <w:lvlJc w:val="left"/>
      <w:pPr>
        <w:ind w:left="0" w:firstLine="0"/>
      </w:pPr>
      <w:rPr>
        <w:rFonts w:hint="default"/>
        <w:b w:val="0"/>
      </w:rPr>
    </w:lvl>
    <w:lvl w:ilvl="3">
      <w:start w:val="1"/>
      <w:numFmt w:val="upperLetter"/>
      <w:suff w:val="space"/>
      <w:lvlText w:val="(%4) :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suff w:val="space"/>
      <w:lvlText w:val="%5"/>
      <w:lvlJc w:val="left"/>
      <w:pPr>
        <w:ind w:left="0" w:firstLine="0"/>
      </w:pPr>
      <w:rPr>
        <w:rFonts w:hint="default"/>
      </w:rPr>
    </w:lvl>
    <w:lvl w:ilvl="5">
      <w:start w:val="1"/>
      <w:numFmt w:val="upperRoman"/>
      <w:suff w:val="space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space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space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7F302D87"/>
    <w:multiLevelType w:val="multilevel"/>
    <w:tmpl w:val="D772C954"/>
    <w:lvl w:ilvl="0">
      <w:start w:val="1"/>
      <w:numFmt w:val="upperLetter"/>
      <w:lvlText w:val="%1.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Exercice %1%3."/>
      <w:lvlJc w:val="left"/>
      <w:pPr>
        <w:ind w:left="0" w:firstLine="0"/>
      </w:pPr>
      <w:rPr>
        <w:rFonts w:hint="default"/>
        <w:b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 w16cid:durableId="1089741322">
    <w:abstractNumId w:val="3"/>
  </w:num>
  <w:num w:numId="2" w16cid:durableId="554582042">
    <w:abstractNumId w:val="2"/>
  </w:num>
  <w:num w:numId="3" w16cid:durableId="1974361370">
    <w:abstractNumId w:val="1"/>
  </w:num>
  <w:num w:numId="4" w16cid:durableId="254824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8074F"/>
    <w:rsid w:val="00000193"/>
    <w:rsid w:val="00004DA9"/>
    <w:rsid w:val="000052C4"/>
    <w:rsid w:val="00011FEC"/>
    <w:rsid w:val="000207DA"/>
    <w:rsid w:val="00022A59"/>
    <w:rsid w:val="00026FF5"/>
    <w:rsid w:val="00032876"/>
    <w:rsid w:val="00032C0C"/>
    <w:rsid w:val="00040A85"/>
    <w:rsid w:val="00041F7D"/>
    <w:rsid w:val="00042CBD"/>
    <w:rsid w:val="00043A41"/>
    <w:rsid w:val="00043C92"/>
    <w:rsid w:val="000515CA"/>
    <w:rsid w:val="00053B6E"/>
    <w:rsid w:val="00056048"/>
    <w:rsid w:val="000608E2"/>
    <w:rsid w:val="00062CE2"/>
    <w:rsid w:val="000640CA"/>
    <w:rsid w:val="00065728"/>
    <w:rsid w:val="00066945"/>
    <w:rsid w:val="00070C01"/>
    <w:rsid w:val="000742CA"/>
    <w:rsid w:val="0007671A"/>
    <w:rsid w:val="00077C30"/>
    <w:rsid w:val="0009574A"/>
    <w:rsid w:val="00096D3A"/>
    <w:rsid w:val="000B2F49"/>
    <w:rsid w:val="000C20DB"/>
    <w:rsid w:val="000C314F"/>
    <w:rsid w:val="000C3A83"/>
    <w:rsid w:val="000C3CD5"/>
    <w:rsid w:val="000C4A0A"/>
    <w:rsid w:val="000C5D93"/>
    <w:rsid w:val="000D4A5C"/>
    <w:rsid w:val="000E3A78"/>
    <w:rsid w:val="000E552A"/>
    <w:rsid w:val="000E5C68"/>
    <w:rsid w:val="000F0C45"/>
    <w:rsid w:val="000F523B"/>
    <w:rsid w:val="00102007"/>
    <w:rsid w:val="001020C3"/>
    <w:rsid w:val="001023A9"/>
    <w:rsid w:val="00103D72"/>
    <w:rsid w:val="001042A1"/>
    <w:rsid w:val="0010547F"/>
    <w:rsid w:val="001154F1"/>
    <w:rsid w:val="00117F57"/>
    <w:rsid w:val="0012043F"/>
    <w:rsid w:val="00120BC2"/>
    <w:rsid w:val="001217A5"/>
    <w:rsid w:val="00123712"/>
    <w:rsid w:val="00126A95"/>
    <w:rsid w:val="00131205"/>
    <w:rsid w:val="00131F2B"/>
    <w:rsid w:val="001357E5"/>
    <w:rsid w:val="001361AE"/>
    <w:rsid w:val="001367AC"/>
    <w:rsid w:val="001434CD"/>
    <w:rsid w:val="001457F9"/>
    <w:rsid w:val="00147467"/>
    <w:rsid w:val="00147523"/>
    <w:rsid w:val="00150F93"/>
    <w:rsid w:val="00156147"/>
    <w:rsid w:val="00162748"/>
    <w:rsid w:val="00163C90"/>
    <w:rsid w:val="00167280"/>
    <w:rsid w:val="00171EFA"/>
    <w:rsid w:val="00172BFD"/>
    <w:rsid w:val="001753D9"/>
    <w:rsid w:val="0017600B"/>
    <w:rsid w:val="0018178D"/>
    <w:rsid w:val="00182922"/>
    <w:rsid w:val="0018308E"/>
    <w:rsid w:val="001857C4"/>
    <w:rsid w:val="001877DC"/>
    <w:rsid w:val="0019175C"/>
    <w:rsid w:val="00193294"/>
    <w:rsid w:val="00193812"/>
    <w:rsid w:val="00193C81"/>
    <w:rsid w:val="001950F3"/>
    <w:rsid w:val="00196AC0"/>
    <w:rsid w:val="001A079B"/>
    <w:rsid w:val="001A0B7A"/>
    <w:rsid w:val="001A147D"/>
    <w:rsid w:val="001A2BB4"/>
    <w:rsid w:val="001B03D9"/>
    <w:rsid w:val="001B1526"/>
    <w:rsid w:val="001B1AB9"/>
    <w:rsid w:val="001B6E79"/>
    <w:rsid w:val="001B7991"/>
    <w:rsid w:val="001C1FC9"/>
    <w:rsid w:val="001C3529"/>
    <w:rsid w:val="001C751E"/>
    <w:rsid w:val="001D4ABE"/>
    <w:rsid w:val="001E2417"/>
    <w:rsid w:val="001E32E2"/>
    <w:rsid w:val="001F0C26"/>
    <w:rsid w:val="001F4C59"/>
    <w:rsid w:val="001F756E"/>
    <w:rsid w:val="00202A8D"/>
    <w:rsid w:val="00206092"/>
    <w:rsid w:val="0021199C"/>
    <w:rsid w:val="00220302"/>
    <w:rsid w:val="0022616F"/>
    <w:rsid w:val="00226F63"/>
    <w:rsid w:val="0023476D"/>
    <w:rsid w:val="002349CC"/>
    <w:rsid w:val="00234B8E"/>
    <w:rsid w:val="002350A8"/>
    <w:rsid w:val="002354BD"/>
    <w:rsid w:val="00235CBE"/>
    <w:rsid w:val="00242205"/>
    <w:rsid w:val="002449BB"/>
    <w:rsid w:val="00244B2B"/>
    <w:rsid w:val="00246B82"/>
    <w:rsid w:val="0024722A"/>
    <w:rsid w:val="00250BF7"/>
    <w:rsid w:val="00250C0C"/>
    <w:rsid w:val="00252AA4"/>
    <w:rsid w:val="00260BDE"/>
    <w:rsid w:val="00263FA8"/>
    <w:rsid w:val="002649CE"/>
    <w:rsid w:val="002654A1"/>
    <w:rsid w:val="0026666E"/>
    <w:rsid w:val="002706F5"/>
    <w:rsid w:val="002722DF"/>
    <w:rsid w:val="00276D74"/>
    <w:rsid w:val="00277703"/>
    <w:rsid w:val="00277B35"/>
    <w:rsid w:val="00280EFA"/>
    <w:rsid w:val="0028281F"/>
    <w:rsid w:val="002828FE"/>
    <w:rsid w:val="002872CB"/>
    <w:rsid w:val="0029008D"/>
    <w:rsid w:val="002903F9"/>
    <w:rsid w:val="00292553"/>
    <w:rsid w:val="00292A81"/>
    <w:rsid w:val="002A1D02"/>
    <w:rsid w:val="002A2034"/>
    <w:rsid w:val="002A3696"/>
    <w:rsid w:val="002A3A71"/>
    <w:rsid w:val="002A594B"/>
    <w:rsid w:val="002B02FF"/>
    <w:rsid w:val="002B1504"/>
    <w:rsid w:val="002B538F"/>
    <w:rsid w:val="002B5998"/>
    <w:rsid w:val="002B7D2C"/>
    <w:rsid w:val="002C08A1"/>
    <w:rsid w:val="002C159A"/>
    <w:rsid w:val="002C1B78"/>
    <w:rsid w:val="002C375A"/>
    <w:rsid w:val="002C5593"/>
    <w:rsid w:val="002C7D8A"/>
    <w:rsid w:val="002D1329"/>
    <w:rsid w:val="002D24D3"/>
    <w:rsid w:val="002D2802"/>
    <w:rsid w:val="002D3D9C"/>
    <w:rsid w:val="002D41C8"/>
    <w:rsid w:val="002F0270"/>
    <w:rsid w:val="002F150D"/>
    <w:rsid w:val="002F2BA6"/>
    <w:rsid w:val="002F34CA"/>
    <w:rsid w:val="002F4F12"/>
    <w:rsid w:val="00300259"/>
    <w:rsid w:val="0030044E"/>
    <w:rsid w:val="00303CBA"/>
    <w:rsid w:val="00306FDA"/>
    <w:rsid w:val="00307C51"/>
    <w:rsid w:val="00313827"/>
    <w:rsid w:val="00314C11"/>
    <w:rsid w:val="00316E3B"/>
    <w:rsid w:val="0032256F"/>
    <w:rsid w:val="00325273"/>
    <w:rsid w:val="00336E12"/>
    <w:rsid w:val="00344D37"/>
    <w:rsid w:val="00350BEC"/>
    <w:rsid w:val="00352234"/>
    <w:rsid w:val="0035308E"/>
    <w:rsid w:val="003562AC"/>
    <w:rsid w:val="003634B0"/>
    <w:rsid w:val="003652BF"/>
    <w:rsid w:val="00366655"/>
    <w:rsid w:val="0036690E"/>
    <w:rsid w:val="00367759"/>
    <w:rsid w:val="00371A21"/>
    <w:rsid w:val="00371C75"/>
    <w:rsid w:val="00372CD3"/>
    <w:rsid w:val="00372D90"/>
    <w:rsid w:val="0038074F"/>
    <w:rsid w:val="003825DF"/>
    <w:rsid w:val="00387A3C"/>
    <w:rsid w:val="003907A0"/>
    <w:rsid w:val="00394D4F"/>
    <w:rsid w:val="003967BB"/>
    <w:rsid w:val="003A0D87"/>
    <w:rsid w:val="003A3054"/>
    <w:rsid w:val="003B05E6"/>
    <w:rsid w:val="003B13C4"/>
    <w:rsid w:val="003B53F9"/>
    <w:rsid w:val="003B6021"/>
    <w:rsid w:val="003B6D92"/>
    <w:rsid w:val="003C4881"/>
    <w:rsid w:val="003C4E39"/>
    <w:rsid w:val="003D296A"/>
    <w:rsid w:val="003D3886"/>
    <w:rsid w:val="003D5B95"/>
    <w:rsid w:val="003D7B1E"/>
    <w:rsid w:val="003F3811"/>
    <w:rsid w:val="003F4AAD"/>
    <w:rsid w:val="003F7B30"/>
    <w:rsid w:val="00407E9E"/>
    <w:rsid w:val="00417AD1"/>
    <w:rsid w:val="004220D4"/>
    <w:rsid w:val="004235B7"/>
    <w:rsid w:val="00430944"/>
    <w:rsid w:val="00432007"/>
    <w:rsid w:val="00435F05"/>
    <w:rsid w:val="004367B8"/>
    <w:rsid w:val="00436FDB"/>
    <w:rsid w:val="00437317"/>
    <w:rsid w:val="00441C89"/>
    <w:rsid w:val="00442214"/>
    <w:rsid w:val="00443037"/>
    <w:rsid w:val="0044340F"/>
    <w:rsid w:val="004434FC"/>
    <w:rsid w:val="004440E3"/>
    <w:rsid w:val="00444ACE"/>
    <w:rsid w:val="00444DBF"/>
    <w:rsid w:val="00445FE1"/>
    <w:rsid w:val="004476B1"/>
    <w:rsid w:val="00447C14"/>
    <w:rsid w:val="004516E5"/>
    <w:rsid w:val="00451A39"/>
    <w:rsid w:val="00451F86"/>
    <w:rsid w:val="00452A3B"/>
    <w:rsid w:val="00453DA5"/>
    <w:rsid w:val="00454843"/>
    <w:rsid w:val="00456091"/>
    <w:rsid w:val="00460532"/>
    <w:rsid w:val="00461153"/>
    <w:rsid w:val="004627E3"/>
    <w:rsid w:val="00462830"/>
    <w:rsid w:val="00462B96"/>
    <w:rsid w:val="00466907"/>
    <w:rsid w:val="0046697F"/>
    <w:rsid w:val="0047606C"/>
    <w:rsid w:val="00476890"/>
    <w:rsid w:val="00480E29"/>
    <w:rsid w:val="0048307D"/>
    <w:rsid w:val="0049777B"/>
    <w:rsid w:val="004A1129"/>
    <w:rsid w:val="004A2490"/>
    <w:rsid w:val="004A280A"/>
    <w:rsid w:val="004A5AC6"/>
    <w:rsid w:val="004B2A20"/>
    <w:rsid w:val="004B356F"/>
    <w:rsid w:val="004B494E"/>
    <w:rsid w:val="004B5A12"/>
    <w:rsid w:val="004B5F3F"/>
    <w:rsid w:val="004C1909"/>
    <w:rsid w:val="004C686A"/>
    <w:rsid w:val="004D4C0C"/>
    <w:rsid w:val="004D4EC2"/>
    <w:rsid w:val="004E0E09"/>
    <w:rsid w:val="004E31A2"/>
    <w:rsid w:val="004E4E6A"/>
    <w:rsid w:val="004E614A"/>
    <w:rsid w:val="004E7CCC"/>
    <w:rsid w:val="004F0216"/>
    <w:rsid w:val="004F0835"/>
    <w:rsid w:val="004F1EE9"/>
    <w:rsid w:val="004F2C44"/>
    <w:rsid w:val="004F2F2E"/>
    <w:rsid w:val="004F2F83"/>
    <w:rsid w:val="004F3922"/>
    <w:rsid w:val="004F5974"/>
    <w:rsid w:val="004F5E23"/>
    <w:rsid w:val="00502924"/>
    <w:rsid w:val="00503A96"/>
    <w:rsid w:val="00505017"/>
    <w:rsid w:val="00505FD6"/>
    <w:rsid w:val="005110CC"/>
    <w:rsid w:val="005112C4"/>
    <w:rsid w:val="005115BF"/>
    <w:rsid w:val="00511D51"/>
    <w:rsid w:val="0051746F"/>
    <w:rsid w:val="0052217C"/>
    <w:rsid w:val="005221D4"/>
    <w:rsid w:val="005270B2"/>
    <w:rsid w:val="005324A9"/>
    <w:rsid w:val="005342CA"/>
    <w:rsid w:val="0053521C"/>
    <w:rsid w:val="0053750E"/>
    <w:rsid w:val="0054171F"/>
    <w:rsid w:val="005425E9"/>
    <w:rsid w:val="00542A80"/>
    <w:rsid w:val="0054711A"/>
    <w:rsid w:val="005500A3"/>
    <w:rsid w:val="00555487"/>
    <w:rsid w:val="00556402"/>
    <w:rsid w:val="005605D3"/>
    <w:rsid w:val="00565D06"/>
    <w:rsid w:val="005705F5"/>
    <w:rsid w:val="00571FCF"/>
    <w:rsid w:val="005740E2"/>
    <w:rsid w:val="00595D91"/>
    <w:rsid w:val="00596C0E"/>
    <w:rsid w:val="005A0670"/>
    <w:rsid w:val="005A0722"/>
    <w:rsid w:val="005A0C69"/>
    <w:rsid w:val="005A28B9"/>
    <w:rsid w:val="005A6112"/>
    <w:rsid w:val="005A71EC"/>
    <w:rsid w:val="005A73AF"/>
    <w:rsid w:val="005B0EB5"/>
    <w:rsid w:val="005B59BF"/>
    <w:rsid w:val="005C1B5F"/>
    <w:rsid w:val="005C334C"/>
    <w:rsid w:val="005C455C"/>
    <w:rsid w:val="005C73F7"/>
    <w:rsid w:val="005D0064"/>
    <w:rsid w:val="005D087D"/>
    <w:rsid w:val="005D18ED"/>
    <w:rsid w:val="005D3CE0"/>
    <w:rsid w:val="005D5E52"/>
    <w:rsid w:val="005D5EA2"/>
    <w:rsid w:val="005E025B"/>
    <w:rsid w:val="005E12CC"/>
    <w:rsid w:val="005E4236"/>
    <w:rsid w:val="005E6A32"/>
    <w:rsid w:val="005F15F4"/>
    <w:rsid w:val="005F2C48"/>
    <w:rsid w:val="005F3D62"/>
    <w:rsid w:val="006022D0"/>
    <w:rsid w:val="00613CE9"/>
    <w:rsid w:val="00616962"/>
    <w:rsid w:val="0061709C"/>
    <w:rsid w:val="00627391"/>
    <w:rsid w:val="00627AA2"/>
    <w:rsid w:val="00627E4B"/>
    <w:rsid w:val="00630EC2"/>
    <w:rsid w:val="006374E2"/>
    <w:rsid w:val="00641B6F"/>
    <w:rsid w:val="006505AB"/>
    <w:rsid w:val="00652335"/>
    <w:rsid w:val="00653732"/>
    <w:rsid w:val="00654E4C"/>
    <w:rsid w:val="00670B2E"/>
    <w:rsid w:val="00671C0F"/>
    <w:rsid w:val="00672FBD"/>
    <w:rsid w:val="00676CD1"/>
    <w:rsid w:val="00677058"/>
    <w:rsid w:val="00691A8D"/>
    <w:rsid w:val="0069511F"/>
    <w:rsid w:val="00695E78"/>
    <w:rsid w:val="006967B2"/>
    <w:rsid w:val="006A3DD9"/>
    <w:rsid w:val="006B1E1A"/>
    <w:rsid w:val="006B24B8"/>
    <w:rsid w:val="006B7213"/>
    <w:rsid w:val="006C2D3A"/>
    <w:rsid w:val="006C4FD4"/>
    <w:rsid w:val="006C6AAF"/>
    <w:rsid w:val="006C78DC"/>
    <w:rsid w:val="006C7F80"/>
    <w:rsid w:val="006D09F8"/>
    <w:rsid w:val="006D30ED"/>
    <w:rsid w:val="006D4D23"/>
    <w:rsid w:val="006D65EB"/>
    <w:rsid w:val="006E1E3D"/>
    <w:rsid w:val="006F1D33"/>
    <w:rsid w:val="006F2BCB"/>
    <w:rsid w:val="006F3263"/>
    <w:rsid w:val="006F68BF"/>
    <w:rsid w:val="00707B64"/>
    <w:rsid w:val="00711273"/>
    <w:rsid w:val="00722D27"/>
    <w:rsid w:val="00725002"/>
    <w:rsid w:val="00726F78"/>
    <w:rsid w:val="0073287F"/>
    <w:rsid w:val="00733354"/>
    <w:rsid w:val="00734340"/>
    <w:rsid w:val="00734E99"/>
    <w:rsid w:val="00737102"/>
    <w:rsid w:val="00737A7E"/>
    <w:rsid w:val="00742D0F"/>
    <w:rsid w:val="0074306D"/>
    <w:rsid w:val="00743F8C"/>
    <w:rsid w:val="00744549"/>
    <w:rsid w:val="00745983"/>
    <w:rsid w:val="00745A8E"/>
    <w:rsid w:val="00751610"/>
    <w:rsid w:val="00755AB6"/>
    <w:rsid w:val="007603DF"/>
    <w:rsid w:val="00766595"/>
    <w:rsid w:val="00767947"/>
    <w:rsid w:val="00770246"/>
    <w:rsid w:val="007702D3"/>
    <w:rsid w:val="007741BF"/>
    <w:rsid w:val="007809A1"/>
    <w:rsid w:val="00781296"/>
    <w:rsid w:val="00785F9E"/>
    <w:rsid w:val="00790462"/>
    <w:rsid w:val="00791F2D"/>
    <w:rsid w:val="00792CE0"/>
    <w:rsid w:val="007970AB"/>
    <w:rsid w:val="007A07B8"/>
    <w:rsid w:val="007A17E4"/>
    <w:rsid w:val="007A2CF2"/>
    <w:rsid w:val="007A3DC6"/>
    <w:rsid w:val="007A57F2"/>
    <w:rsid w:val="007A65BB"/>
    <w:rsid w:val="007A68CD"/>
    <w:rsid w:val="007A7E2B"/>
    <w:rsid w:val="007B6944"/>
    <w:rsid w:val="007C03AB"/>
    <w:rsid w:val="007C1A15"/>
    <w:rsid w:val="007C2E4C"/>
    <w:rsid w:val="007C31E2"/>
    <w:rsid w:val="007C3B63"/>
    <w:rsid w:val="007D2E47"/>
    <w:rsid w:val="007D3601"/>
    <w:rsid w:val="007D5156"/>
    <w:rsid w:val="007E06B5"/>
    <w:rsid w:val="007E0C10"/>
    <w:rsid w:val="007E1B9D"/>
    <w:rsid w:val="007E2BDC"/>
    <w:rsid w:val="007E2C54"/>
    <w:rsid w:val="007E5BC7"/>
    <w:rsid w:val="007F1706"/>
    <w:rsid w:val="007F4D9A"/>
    <w:rsid w:val="007F6FD9"/>
    <w:rsid w:val="00807E08"/>
    <w:rsid w:val="00811AD7"/>
    <w:rsid w:val="008121DA"/>
    <w:rsid w:val="00817AF4"/>
    <w:rsid w:val="00817CD9"/>
    <w:rsid w:val="00825F48"/>
    <w:rsid w:val="008278E1"/>
    <w:rsid w:val="00835EE7"/>
    <w:rsid w:val="00837E00"/>
    <w:rsid w:val="00841CDB"/>
    <w:rsid w:val="008471E7"/>
    <w:rsid w:val="00853887"/>
    <w:rsid w:val="00855B19"/>
    <w:rsid w:val="008562DF"/>
    <w:rsid w:val="00861BF0"/>
    <w:rsid w:val="00862182"/>
    <w:rsid w:val="00863319"/>
    <w:rsid w:val="00871359"/>
    <w:rsid w:val="00873149"/>
    <w:rsid w:val="008761CF"/>
    <w:rsid w:val="00882077"/>
    <w:rsid w:val="0088295F"/>
    <w:rsid w:val="0088303A"/>
    <w:rsid w:val="008867E8"/>
    <w:rsid w:val="0089202F"/>
    <w:rsid w:val="00892D9D"/>
    <w:rsid w:val="0089392F"/>
    <w:rsid w:val="00894C95"/>
    <w:rsid w:val="00895DB1"/>
    <w:rsid w:val="008960E1"/>
    <w:rsid w:val="008A4833"/>
    <w:rsid w:val="008A5640"/>
    <w:rsid w:val="008A7B4B"/>
    <w:rsid w:val="008B1445"/>
    <w:rsid w:val="008B5CF6"/>
    <w:rsid w:val="008B61BB"/>
    <w:rsid w:val="008C44F5"/>
    <w:rsid w:val="008C70E4"/>
    <w:rsid w:val="008D3F10"/>
    <w:rsid w:val="008D6B94"/>
    <w:rsid w:val="008E1B42"/>
    <w:rsid w:val="008E39A5"/>
    <w:rsid w:val="008E445D"/>
    <w:rsid w:val="008E5506"/>
    <w:rsid w:val="008E7744"/>
    <w:rsid w:val="008F7BB4"/>
    <w:rsid w:val="00900E5B"/>
    <w:rsid w:val="009110C5"/>
    <w:rsid w:val="00913AB0"/>
    <w:rsid w:val="00913EE7"/>
    <w:rsid w:val="00915256"/>
    <w:rsid w:val="00915BF7"/>
    <w:rsid w:val="00921325"/>
    <w:rsid w:val="00923AC0"/>
    <w:rsid w:val="00923B6E"/>
    <w:rsid w:val="0092682A"/>
    <w:rsid w:val="0093339F"/>
    <w:rsid w:val="00936C4D"/>
    <w:rsid w:val="00937101"/>
    <w:rsid w:val="009433A0"/>
    <w:rsid w:val="0094375A"/>
    <w:rsid w:val="00946BB1"/>
    <w:rsid w:val="009522AB"/>
    <w:rsid w:val="00955190"/>
    <w:rsid w:val="00957F03"/>
    <w:rsid w:val="00961008"/>
    <w:rsid w:val="0096201A"/>
    <w:rsid w:val="00962FC4"/>
    <w:rsid w:val="00964CD6"/>
    <w:rsid w:val="00966CE8"/>
    <w:rsid w:val="00967EA6"/>
    <w:rsid w:val="00974315"/>
    <w:rsid w:val="009859D2"/>
    <w:rsid w:val="009901C2"/>
    <w:rsid w:val="00993589"/>
    <w:rsid w:val="009939AB"/>
    <w:rsid w:val="00995FB0"/>
    <w:rsid w:val="009A07A1"/>
    <w:rsid w:val="009A27AC"/>
    <w:rsid w:val="009A4F99"/>
    <w:rsid w:val="009A550C"/>
    <w:rsid w:val="009A7355"/>
    <w:rsid w:val="009B0858"/>
    <w:rsid w:val="009B73DD"/>
    <w:rsid w:val="009C0828"/>
    <w:rsid w:val="009C139C"/>
    <w:rsid w:val="009C4467"/>
    <w:rsid w:val="009D05DA"/>
    <w:rsid w:val="009D11F9"/>
    <w:rsid w:val="009D52F0"/>
    <w:rsid w:val="009D5D0D"/>
    <w:rsid w:val="009D5FBE"/>
    <w:rsid w:val="009D7C61"/>
    <w:rsid w:val="009E0E6D"/>
    <w:rsid w:val="009E39C5"/>
    <w:rsid w:val="009F17D0"/>
    <w:rsid w:val="009F1829"/>
    <w:rsid w:val="009F1E09"/>
    <w:rsid w:val="009F2068"/>
    <w:rsid w:val="009F4C6F"/>
    <w:rsid w:val="009F4EF6"/>
    <w:rsid w:val="009F617C"/>
    <w:rsid w:val="00A00052"/>
    <w:rsid w:val="00A00453"/>
    <w:rsid w:val="00A0522F"/>
    <w:rsid w:val="00A05D48"/>
    <w:rsid w:val="00A10530"/>
    <w:rsid w:val="00A136B6"/>
    <w:rsid w:val="00A16B76"/>
    <w:rsid w:val="00A228AE"/>
    <w:rsid w:val="00A310D8"/>
    <w:rsid w:val="00A31951"/>
    <w:rsid w:val="00A378B4"/>
    <w:rsid w:val="00A4266B"/>
    <w:rsid w:val="00A4270B"/>
    <w:rsid w:val="00A507C3"/>
    <w:rsid w:val="00A53F36"/>
    <w:rsid w:val="00A563DF"/>
    <w:rsid w:val="00A665CA"/>
    <w:rsid w:val="00A66AF6"/>
    <w:rsid w:val="00A67E21"/>
    <w:rsid w:val="00A711D3"/>
    <w:rsid w:val="00A725CA"/>
    <w:rsid w:val="00A75AB6"/>
    <w:rsid w:val="00A76933"/>
    <w:rsid w:val="00A76DB7"/>
    <w:rsid w:val="00A83DD6"/>
    <w:rsid w:val="00A85410"/>
    <w:rsid w:val="00A857F5"/>
    <w:rsid w:val="00A85A14"/>
    <w:rsid w:val="00A9036D"/>
    <w:rsid w:val="00A90A1B"/>
    <w:rsid w:val="00A93D49"/>
    <w:rsid w:val="00A94A30"/>
    <w:rsid w:val="00AA5418"/>
    <w:rsid w:val="00AA6BAF"/>
    <w:rsid w:val="00AA6FB3"/>
    <w:rsid w:val="00AB1E7B"/>
    <w:rsid w:val="00AB7A86"/>
    <w:rsid w:val="00AC1B2C"/>
    <w:rsid w:val="00AC3486"/>
    <w:rsid w:val="00AD6C61"/>
    <w:rsid w:val="00AE0CFE"/>
    <w:rsid w:val="00AE2D43"/>
    <w:rsid w:val="00AE6CFA"/>
    <w:rsid w:val="00AF2431"/>
    <w:rsid w:val="00AF3BD4"/>
    <w:rsid w:val="00B01275"/>
    <w:rsid w:val="00B032C9"/>
    <w:rsid w:val="00B13361"/>
    <w:rsid w:val="00B14C6F"/>
    <w:rsid w:val="00B15BA9"/>
    <w:rsid w:val="00B165D0"/>
    <w:rsid w:val="00B17422"/>
    <w:rsid w:val="00B2179F"/>
    <w:rsid w:val="00B35BA2"/>
    <w:rsid w:val="00B41912"/>
    <w:rsid w:val="00B449D9"/>
    <w:rsid w:val="00B45260"/>
    <w:rsid w:val="00B50093"/>
    <w:rsid w:val="00B5104C"/>
    <w:rsid w:val="00B5289A"/>
    <w:rsid w:val="00B614F8"/>
    <w:rsid w:val="00B6269D"/>
    <w:rsid w:val="00B64267"/>
    <w:rsid w:val="00B65C3F"/>
    <w:rsid w:val="00B66FCD"/>
    <w:rsid w:val="00B676F6"/>
    <w:rsid w:val="00B714AA"/>
    <w:rsid w:val="00B74867"/>
    <w:rsid w:val="00B8238F"/>
    <w:rsid w:val="00B84A2B"/>
    <w:rsid w:val="00B85193"/>
    <w:rsid w:val="00B85DDF"/>
    <w:rsid w:val="00B87690"/>
    <w:rsid w:val="00B9046A"/>
    <w:rsid w:val="00B90E5B"/>
    <w:rsid w:val="00B910E7"/>
    <w:rsid w:val="00B93265"/>
    <w:rsid w:val="00B94B77"/>
    <w:rsid w:val="00B94DEE"/>
    <w:rsid w:val="00B94FDD"/>
    <w:rsid w:val="00B97F66"/>
    <w:rsid w:val="00BA2252"/>
    <w:rsid w:val="00BA2D1C"/>
    <w:rsid w:val="00BA4199"/>
    <w:rsid w:val="00BA49E6"/>
    <w:rsid w:val="00BA78B0"/>
    <w:rsid w:val="00BB0348"/>
    <w:rsid w:val="00BB4419"/>
    <w:rsid w:val="00BB63FD"/>
    <w:rsid w:val="00BB7622"/>
    <w:rsid w:val="00BB7DCF"/>
    <w:rsid w:val="00BC1BC0"/>
    <w:rsid w:val="00BC1F90"/>
    <w:rsid w:val="00BC2A29"/>
    <w:rsid w:val="00BC5B9A"/>
    <w:rsid w:val="00BC75FF"/>
    <w:rsid w:val="00BD114C"/>
    <w:rsid w:val="00BD3D13"/>
    <w:rsid w:val="00BD7D61"/>
    <w:rsid w:val="00BE3758"/>
    <w:rsid w:val="00BE4103"/>
    <w:rsid w:val="00BE596D"/>
    <w:rsid w:val="00BE6E8A"/>
    <w:rsid w:val="00BF0274"/>
    <w:rsid w:val="00BF0F94"/>
    <w:rsid w:val="00BF5D99"/>
    <w:rsid w:val="00C01494"/>
    <w:rsid w:val="00C0779B"/>
    <w:rsid w:val="00C122B7"/>
    <w:rsid w:val="00C1253E"/>
    <w:rsid w:val="00C12754"/>
    <w:rsid w:val="00C1483D"/>
    <w:rsid w:val="00C15511"/>
    <w:rsid w:val="00C20858"/>
    <w:rsid w:val="00C20A1A"/>
    <w:rsid w:val="00C24AA7"/>
    <w:rsid w:val="00C258ED"/>
    <w:rsid w:val="00C26245"/>
    <w:rsid w:val="00C278CE"/>
    <w:rsid w:val="00C30994"/>
    <w:rsid w:val="00C31B10"/>
    <w:rsid w:val="00C34B35"/>
    <w:rsid w:val="00C3628C"/>
    <w:rsid w:val="00C42521"/>
    <w:rsid w:val="00C46028"/>
    <w:rsid w:val="00C4662F"/>
    <w:rsid w:val="00C47489"/>
    <w:rsid w:val="00C52518"/>
    <w:rsid w:val="00C6449B"/>
    <w:rsid w:val="00C6471E"/>
    <w:rsid w:val="00C7200C"/>
    <w:rsid w:val="00C734A1"/>
    <w:rsid w:val="00C749B2"/>
    <w:rsid w:val="00C7682E"/>
    <w:rsid w:val="00C819A9"/>
    <w:rsid w:val="00C82850"/>
    <w:rsid w:val="00C84323"/>
    <w:rsid w:val="00C8743B"/>
    <w:rsid w:val="00C87D6F"/>
    <w:rsid w:val="00C912EE"/>
    <w:rsid w:val="00C91E6A"/>
    <w:rsid w:val="00C94078"/>
    <w:rsid w:val="00CA49A7"/>
    <w:rsid w:val="00CA50B5"/>
    <w:rsid w:val="00CB10BA"/>
    <w:rsid w:val="00CB2DE9"/>
    <w:rsid w:val="00CB504F"/>
    <w:rsid w:val="00CC0FD7"/>
    <w:rsid w:val="00CC32B6"/>
    <w:rsid w:val="00CC47B3"/>
    <w:rsid w:val="00CC7745"/>
    <w:rsid w:val="00CD2109"/>
    <w:rsid w:val="00CD4187"/>
    <w:rsid w:val="00CE17E5"/>
    <w:rsid w:val="00CE23F4"/>
    <w:rsid w:val="00CE3B52"/>
    <w:rsid w:val="00CE4C37"/>
    <w:rsid w:val="00CE60F9"/>
    <w:rsid w:val="00CF0792"/>
    <w:rsid w:val="00CF0AB1"/>
    <w:rsid w:val="00CF3CB0"/>
    <w:rsid w:val="00D00700"/>
    <w:rsid w:val="00D00A33"/>
    <w:rsid w:val="00D06686"/>
    <w:rsid w:val="00D126FC"/>
    <w:rsid w:val="00D17237"/>
    <w:rsid w:val="00D20EEA"/>
    <w:rsid w:val="00D24F0C"/>
    <w:rsid w:val="00D24F6B"/>
    <w:rsid w:val="00D2518E"/>
    <w:rsid w:val="00D25E94"/>
    <w:rsid w:val="00D300C1"/>
    <w:rsid w:val="00D30C62"/>
    <w:rsid w:val="00D30DAC"/>
    <w:rsid w:val="00D33477"/>
    <w:rsid w:val="00D3386A"/>
    <w:rsid w:val="00D355B5"/>
    <w:rsid w:val="00D36E67"/>
    <w:rsid w:val="00D4116A"/>
    <w:rsid w:val="00D5077A"/>
    <w:rsid w:val="00D55B3F"/>
    <w:rsid w:val="00D57AE6"/>
    <w:rsid w:val="00D65F22"/>
    <w:rsid w:val="00D66618"/>
    <w:rsid w:val="00D75EE5"/>
    <w:rsid w:val="00D810DF"/>
    <w:rsid w:val="00D8255B"/>
    <w:rsid w:val="00D82C0B"/>
    <w:rsid w:val="00D8556B"/>
    <w:rsid w:val="00D91338"/>
    <w:rsid w:val="00D935D4"/>
    <w:rsid w:val="00D95853"/>
    <w:rsid w:val="00D95F41"/>
    <w:rsid w:val="00DA2527"/>
    <w:rsid w:val="00DA2D4D"/>
    <w:rsid w:val="00DA36F8"/>
    <w:rsid w:val="00DB2350"/>
    <w:rsid w:val="00DB3F17"/>
    <w:rsid w:val="00DB4AAD"/>
    <w:rsid w:val="00DB5B8A"/>
    <w:rsid w:val="00DC2C41"/>
    <w:rsid w:val="00DC554E"/>
    <w:rsid w:val="00DD0B32"/>
    <w:rsid w:val="00DD424B"/>
    <w:rsid w:val="00DD55A8"/>
    <w:rsid w:val="00DE0A18"/>
    <w:rsid w:val="00DE31DD"/>
    <w:rsid w:val="00DE3EC5"/>
    <w:rsid w:val="00DF065B"/>
    <w:rsid w:val="00DF06F4"/>
    <w:rsid w:val="00DF10CC"/>
    <w:rsid w:val="00DF5B93"/>
    <w:rsid w:val="00DF60AF"/>
    <w:rsid w:val="00E120DB"/>
    <w:rsid w:val="00E1377B"/>
    <w:rsid w:val="00E228B3"/>
    <w:rsid w:val="00E26F34"/>
    <w:rsid w:val="00E311DF"/>
    <w:rsid w:val="00E31BCB"/>
    <w:rsid w:val="00E33B87"/>
    <w:rsid w:val="00E37781"/>
    <w:rsid w:val="00E37B99"/>
    <w:rsid w:val="00E41ABB"/>
    <w:rsid w:val="00E42928"/>
    <w:rsid w:val="00E450B6"/>
    <w:rsid w:val="00E45D56"/>
    <w:rsid w:val="00E46813"/>
    <w:rsid w:val="00E47E69"/>
    <w:rsid w:val="00E55F7D"/>
    <w:rsid w:val="00E55FCB"/>
    <w:rsid w:val="00E56A1F"/>
    <w:rsid w:val="00E56BB3"/>
    <w:rsid w:val="00E602FE"/>
    <w:rsid w:val="00E624AC"/>
    <w:rsid w:val="00E6370D"/>
    <w:rsid w:val="00E66C1F"/>
    <w:rsid w:val="00E74EE8"/>
    <w:rsid w:val="00E759C8"/>
    <w:rsid w:val="00E77F0C"/>
    <w:rsid w:val="00E807EC"/>
    <w:rsid w:val="00E90366"/>
    <w:rsid w:val="00E91DBC"/>
    <w:rsid w:val="00E96B89"/>
    <w:rsid w:val="00E97015"/>
    <w:rsid w:val="00EA0130"/>
    <w:rsid w:val="00EA6562"/>
    <w:rsid w:val="00EB5CD0"/>
    <w:rsid w:val="00EB67B8"/>
    <w:rsid w:val="00ED0D07"/>
    <w:rsid w:val="00ED0D6D"/>
    <w:rsid w:val="00ED140B"/>
    <w:rsid w:val="00ED165D"/>
    <w:rsid w:val="00ED41E2"/>
    <w:rsid w:val="00ED5108"/>
    <w:rsid w:val="00EE4410"/>
    <w:rsid w:val="00EE7210"/>
    <w:rsid w:val="00EF04A4"/>
    <w:rsid w:val="00EF1998"/>
    <w:rsid w:val="00EF1A48"/>
    <w:rsid w:val="00EF1EE8"/>
    <w:rsid w:val="00EF3072"/>
    <w:rsid w:val="00EF329F"/>
    <w:rsid w:val="00EF4038"/>
    <w:rsid w:val="00EF524C"/>
    <w:rsid w:val="00EF7A00"/>
    <w:rsid w:val="00F015DB"/>
    <w:rsid w:val="00F04C7E"/>
    <w:rsid w:val="00F12F65"/>
    <w:rsid w:val="00F1457E"/>
    <w:rsid w:val="00F24A1E"/>
    <w:rsid w:val="00F2554C"/>
    <w:rsid w:val="00F2585C"/>
    <w:rsid w:val="00F25A34"/>
    <w:rsid w:val="00F25CA7"/>
    <w:rsid w:val="00F273E3"/>
    <w:rsid w:val="00F31E9A"/>
    <w:rsid w:val="00F3736F"/>
    <w:rsid w:val="00F44A2E"/>
    <w:rsid w:val="00F45684"/>
    <w:rsid w:val="00F52256"/>
    <w:rsid w:val="00F52303"/>
    <w:rsid w:val="00F53A9B"/>
    <w:rsid w:val="00F73FCA"/>
    <w:rsid w:val="00F7489E"/>
    <w:rsid w:val="00F81590"/>
    <w:rsid w:val="00F82477"/>
    <w:rsid w:val="00F855DF"/>
    <w:rsid w:val="00F919B2"/>
    <w:rsid w:val="00F91E47"/>
    <w:rsid w:val="00F96006"/>
    <w:rsid w:val="00F97BDE"/>
    <w:rsid w:val="00FA484E"/>
    <w:rsid w:val="00FA5A1C"/>
    <w:rsid w:val="00FA62C2"/>
    <w:rsid w:val="00FA6371"/>
    <w:rsid w:val="00FA68A8"/>
    <w:rsid w:val="00FA6C5C"/>
    <w:rsid w:val="00FA7F5A"/>
    <w:rsid w:val="00FB26CF"/>
    <w:rsid w:val="00FB2928"/>
    <w:rsid w:val="00FB3D37"/>
    <w:rsid w:val="00FB49AB"/>
    <w:rsid w:val="00FB5796"/>
    <w:rsid w:val="00FB6090"/>
    <w:rsid w:val="00FC050F"/>
    <w:rsid w:val="00FC0D74"/>
    <w:rsid w:val="00FC22FC"/>
    <w:rsid w:val="00FC566E"/>
    <w:rsid w:val="00FC7E21"/>
    <w:rsid w:val="00FD4FDE"/>
    <w:rsid w:val="00FE31B4"/>
    <w:rsid w:val="00FF06A7"/>
    <w:rsid w:val="00FF2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A78C01"/>
  <w15:chartTrackingRefBased/>
  <w15:docId w15:val="{FB54C059-1773-4A6B-8CD1-E3FB843E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54E"/>
    <w:pPr>
      <w:spacing w:after="0"/>
    </w:pPr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3807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80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8074F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807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8074F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807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807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807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807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074F"/>
    <w:rPr>
      <w:rFonts w:asciiTheme="majorHAnsi" w:eastAsiaTheme="majorEastAsia" w:hAnsiTheme="majorHAnsi" w:cstheme="majorBidi"/>
      <w:color w:val="365F91" w:themeColor="accent1" w:themeShade="BF"/>
      <w:sz w:val="40"/>
      <w:szCs w:val="40"/>
      <w:lang w:val="en-US"/>
    </w:rPr>
  </w:style>
  <w:style w:type="character" w:customStyle="1" w:styleId="Titre2Car">
    <w:name w:val="Titre 2 Car"/>
    <w:basedOn w:val="Policepardfaut"/>
    <w:link w:val="Titre2"/>
    <w:uiPriority w:val="9"/>
    <w:semiHidden/>
    <w:rsid w:val="0038074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customStyle="1" w:styleId="Titre3Car">
    <w:name w:val="Titre 3 Car"/>
    <w:basedOn w:val="Policepardfaut"/>
    <w:link w:val="Titre3"/>
    <w:uiPriority w:val="9"/>
    <w:semiHidden/>
    <w:rsid w:val="0038074F"/>
    <w:rPr>
      <w:rFonts w:eastAsiaTheme="majorEastAsia" w:cstheme="majorBidi"/>
      <w:color w:val="365F91" w:themeColor="accent1" w:themeShade="BF"/>
      <w:sz w:val="28"/>
      <w:szCs w:val="28"/>
      <w:lang w:val="en-US"/>
    </w:rPr>
  </w:style>
  <w:style w:type="character" w:customStyle="1" w:styleId="Titre4Car">
    <w:name w:val="Titre 4 Car"/>
    <w:basedOn w:val="Policepardfaut"/>
    <w:link w:val="Titre4"/>
    <w:uiPriority w:val="9"/>
    <w:semiHidden/>
    <w:rsid w:val="0038074F"/>
    <w:rPr>
      <w:rFonts w:eastAsiaTheme="majorEastAsia" w:cstheme="majorBidi"/>
      <w:i/>
      <w:iCs/>
      <w:color w:val="365F91" w:themeColor="accent1" w:themeShade="BF"/>
      <w:lang w:val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38074F"/>
    <w:rPr>
      <w:rFonts w:eastAsiaTheme="majorEastAsia" w:cstheme="majorBidi"/>
      <w:color w:val="365F91" w:themeColor="accent1" w:themeShade="BF"/>
      <w:lang w:val="en-US"/>
    </w:rPr>
  </w:style>
  <w:style w:type="character" w:customStyle="1" w:styleId="Titre6Car">
    <w:name w:val="Titre 6 Car"/>
    <w:basedOn w:val="Policepardfaut"/>
    <w:link w:val="Titre6"/>
    <w:uiPriority w:val="9"/>
    <w:semiHidden/>
    <w:rsid w:val="0038074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Titre7Car">
    <w:name w:val="Titre 7 Car"/>
    <w:basedOn w:val="Policepardfaut"/>
    <w:link w:val="Titre7"/>
    <w:uiPriority w:val="9"/>
    <w:semiHidden/>
    <w:rsid w:val="0038074F"/>
    <w:rPr>
      <w:rFonts w:eastAsiaTheme="majorEastAsia" w:cstheme="majorBidi"/>
      <w:color w:val="595959" w:themeColor="text1" w:themeTint="A6"/>
      <w:lang w:val="en-US"/>
    </w:rPr>
  </w:style>
  <w:style w:type="character" w:customStyle="1" w:styleId="Titre8Car">
    <w:name w:val="Titre 8 Car"/>
    <w:basedOn w:val="Policepardfaut"/>
    <w:link w:val="Titre8"/>
    <w:uiPriority w:val="9"/>
    <w:semiHidden/>
    <w:rsid w:val="0038074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Titre9Car">
    <w:name w:val="Titre 9 Car"/>
    <w:basedOn w:val="Policepardfaut"/>
    <w:link w:val="Titre9"/>
    <w:uiPriority w:val="9"/>
    <w:semiHidden/>
    <w:rsid w:val="0038074F"/>
    <w:rPr>
      <w:rFonts w:eastAsiaTheme="majorEastAsia" w:cstheme="majorBidi"/>
      <w:color w:val="272727" w:themeColor="text1" w:themeTint="D8"/>
      <w:lang w:val="en-US"/>
    </w:rPr>
  </w:style>
  <w:style w:type="paragraph" w:styleId="Titre">
    <w:name w:val="Title"/>
    <w:basedOn w:val="Normal"/>
    <w:next w:val="Normal"/>
    <w:link w:val="TitreCar"/>
    <w:uiPriority w:val="10"/>
    <w:qFormat/>
    <w:rsid w:val="003807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8074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807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8074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3807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8074F"/>
    <w:rPr>
      <w:i/>
      <w:iCs/>
      <w:color w:val="404040" w:themeColor="text1" w:themeTint="BF"/>
      <w:lang w:val="en-US"/>
    </w:rPr>
  </w:style>
  <w:style w:type="paragraph" w:styleId="Paragraphedeliste">
    <w:name w:val="List Paragraph"/>
    <w:basedOn w:val="Normal"/>
    <w:uiPriority w:val="34"/>
    <w:qFormat/>
    <w:rsid w:val="0038074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8074F"/>
    <w:rPr>
      <w:i/>
      <w:iCs/>
      <w:color w:val="365F9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8074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8074F"/>
    <w:rPr>
      <w:i/>
      <w:iCs/>
      <w:color w:val="365F91" w:themeColor="accent1" w:themeShade="BF"/>
      <w:lang w:val="en-US"/>
    </w:rPr>
  </w:style>
  <w:style w:type="character" w:styleId="Rfrenceintense">
    <w:name w:val="Intense Reference"/>
    <w:basedOn w:val="Policepardfaut"/>
    <w:uiPriority w:val="32"/>
    <w:qFormat/>
    <w:rsid w:val="0038074F"/>
    <w:rPr>
      <w:b/>
      <w:bCs/>
      <w:smallCaps/>
      <w:color w:val="365F91" w:themeColor="accent1" w:themeShade="BF"/>
      <w:spacing w:val="5"/>
    </w:rPr>
  </w:style>
  <w:style w:type="character" w:styleId="Textedelespacerserv">
    <w:name w:val="Placeholder Text"/>
    <w:basedOn w:val="Policepardfaut"/>
    <w:uiPriority w:val="99"/>
    <w:semiHidden/>
    <w:rsid w:val="005342CA"/>
    <w:rPr>
      <w:color w:val="666666"/>
    </w:rPr>
  </w:style>
  <w:style w:type="table" w:styleId="Grilledutableau">
    <w:name w:val="Table Grid"/>
    <w:basedOn w:val="TableauNormal"/>
    <w:uiPriority w:val="59"/>
    <w:rsid w:val="005A0C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744549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744549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453DA5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3DA5"/>
    <w:rPr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453DA5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3DA5"/>
    <w:rPr>
      <w:lang w:val="en-US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E74EE8"/>
    <w:pPr>
      <w:spacing w:line="240" w:lineRule="auto"/>
    </w:pPr>
    <w:rPr>
      <w:rFonts w:ascii="Arial" w:hAnsi="Arial"/>
      <w:kern w:val="0"/>
      <w:sz w:val="20"/>
      <w:szCs w:val="20"/>
      <w:lang w:val="fr-FR"/>
      <w14:ligatures w14:val="none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E74EE8"/>
    <w:rPr>
      <w:rFonts w:ascii="Arial" w:hAnsi="Arial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62EB7-44DC-4E22-B40C-34716F974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6</Pages>
  <Words>723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 Body</dc:creator>
  <cp:keywords/>
  <dc:description/>
  <cp:lastModifiedBy>Some Body</cp:lastModifiedBy>
  <cp:revision>919</cp:revision>
  <dcterms:created xsi:type="dcterms:W3CDTF">2024-10-12T22:07:00Z</dcterms:created>
  <dcterms:modified xsi:type="dcterms:W3CDTF">2025-08-14T10:31:00Z</dcterms:modified>
</cp:coreProperties>
</file>