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0F18" w14:textId="04A44CAC" w:rsidR="00891DA4" w:rsidRPr="0006628B" w:rsidRDefault="00D828E4" w:rsidP="0006628B">
      <w:pPr>
        <w:pStyle w:val="Titre"/>
        <w:jc w:val="center"/>
        <w:rPr>
          <w:b/>
        </w:rPr>
      </w:pPr>
      <w:r w:rsidRPr="009203BB">
        <w:rPr>
          <w:b/>
        </w:rPr>
        <w:t>Etude de variations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F1D7E" w14:paraId="298F7F6B" w14:textId="77777777" w:rsidTr="006F1D7E">
        <w:tc>
          <w:tcPr>
            <w:tcW w:w="10606" w:type="dxa"/>
          </w:tcPr>
          <w:p w14:paraId="0EC7FF08" w14:textId="35D85FDB" w:rsidR="006F1D7E" w:rsidRPr="000033FA" w:rsidRDefault="001D3CD3" w:rsidP="007B3786">
            <w:pPr>
              <w:rPr>
                <w:rFonts w:ascii="Cambria Math" w:eastAsiaTheme="minorEastAsia" w:hAnsi="Cambria Math" w:cs="Arial"/>
                <w:i/>
                <w:color w:val="C00000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Hypothèse.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cs="Arial"/>
                <w:color w:val="002060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une fonction </w:t>
            </w:r>
            <w:r w:rsidRPr="001E7DFA">
              <w:rPr>
                <w:rFonts w:eastAsiaTheme="minorEastAsia" w:cs="Arial"/>
                <w:color w:val="002060"/>
                <w:u w:val="single"/>
              </w:rPr>
              <w:t>dérivable</w:t>
            </w:r>
            <w:r w:rsidRPr="001E7DFA">
              <w:rPr>
                <w:rFonts w:eastAsiaTheme="minorEastAsia" w:cs="Arial"/>
                <w:color w:val="002060"/>
              </w:rPr>
              <w:t xml:space="preserve"> sur un intervalle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2FB3">
              <w:rPr>
                <w:rFonts w:eastAsiaTheme="minorEastAsia" w:cs="Arial"/>
                <w:color w:val="002060"/>
              </w:rPr>
              <w:t>non trivial</w:t>
            </w:r>
            <w:r w:rsidRPr="001E7DFA">
              <w:rPr>
                <w:rFonts w:eastAsiaTheme="minorEastAsia" w:cs="Arial"/>
                <w:color w:val="002060"/>
              </w:rPr>
              <w:t>.</w:t>
            </w:r>
            <w:r w:rsidR="00D828E4">
              <w:rPr>
                <w:rFonts w:eastAsiaTheme="minorEastAsia" w:cs="Arial"/>
                <w:color w:val="002060"/>
              </w:rPr>
              <w:t xml:space="preserve"> (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="00D828E4">
              <w:rPr>
                <w:rFonts w:eastAsiaTheme="minorEastAsia" w:cs="Arial"/>
                <w:color w:val="002060"/>
              </w:rPr>
              <w:t xml:space="preserve"> non vide et non réduit à un point)</w:t>
            </w:r>
            <w:r>
              <w:rPr>
                <w:rFonts w:cs="Arial"/>
                <w:b/>
                <w:color w:val="C00000"/>
              </w:rPr>
              <w:br/>
            </w:r>
            <w:r w:rsidR="006F1D7E" w:rsidRPr="00394C3D">
              <w:rPr>
                <w:rFonts w:cs="Arial"/>
                <w:b/>
                <w:color w:val="C00000"/>
              </w:rPr>
              <w:t>Théorème</w:t>
            </w:r>
            <w:r w:rsidR="006F1D7E" w:rsidRPr="00394C3D">
              <w:rPr>
                <w:rFonts w:cs="Arial"/>
                <w:color w:val="C00000"/>
              </w:rPr>
              <w:t xml:space="preserve">.  </w:t>
            </w:r>
            <w:r w:rsidR="006F1D7E" w:rsidRPr="00394C3D">
              <w:rPr>
                <w:rFonts w:eastAsiaTheme="minorEastAsia" w:cs="Arial"/>
                <w:color w:val="C00000"/>
              </w:rPr>
              <w:t xml:space="preserve">Etudier les variations d’une fonction, c’est étudier </w:t>
            </w:r>
            <w:r w:rsidR="006F1D7E">
              <w:rPr>
                <w:rFonts w:eastAsiaTheme="minorEastAsia" w:cs="Arial"/>
                <w:color w:val="C00000"/>
              </w:rPr>
              <w:t>le</w:t>
            </w:r>
            <w:r w:rsidR="006F1D7E" w:rsidRPr="00394C3D">
              <w:rPr>
                <w:rFonts w:eastAsiaTheme="minorEastAsia" w:cs="Arial"/>
                <w:color w:val="C00000"/>
              </w:rPr>
              <w:t xml:space="preserve"> signe</w:t>
            </w:r>
            <w:r w:rsidR="006F1D7E">
              <w:rPr>
                <w:rFonts w:eastAsiaTheme="minorEastAsia" w:cs="Arial"/>
                <w:color w:val="C00000"/>
              </w:rPr>
              <w:t xml:space="preserve"> de sa dérivée</w:t>
            </w:r>
            <w:r w:rsidR="006F1D7E" w:rsidRPr="00394C3D">
              <w:rPr>
                <w:rFonts w:eastAsiaTheme="minorEastAsia" w:cs="Arial"/>
                <w:color w:val="C00000"/>
              </w:rPr>
              <w:t>.</w:t>
            </w:r>
            <w:r w:rsidR="006F1D7E" w:rsidRPr="00394C3D">
              <w:rPr>
                <w:rFonts w:eastAsiaTheme="minorEastAsia" w:cs="Arial"/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="006F1D7E" w:rsidRPr="00394C3D">
              <w:rPr>
                <w:color w:val="C00000"/>
              </w:rPr>
              <w:t xml:space="preserve"> est 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="006F1D7E" w:rsidRPr="00394C3D">
              <w:rPr>
                <w:color w:val="C00000"/>
              </w:rPr>
              <w:t xml:space="preserve"> si et seulement si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'</m:t>
                  </m:r>
                </m:sup>
              </m:sSup>
            </m:oMath>
            <w:r w:rsidR="000033FA">
              <w:rPr>
                <w:rFonts w:eastAsiaTheme="minorEastAsia"/>
                <w:color w:val="C00000"/>
              </w:rPr>
              <w:t xml:space="preserve"> est positive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 w:rsidR="000033FA">
              <w:rPr>
                <w:rFonts w:eastAsiaTheme="minorEastAsia"/>
                <w:color w:val="C00000"/>
              </w:rPr>
              <w:t xml:space="preserve">       ( </w:t>
            </w:r>
            <w:r w:rsidR="006F1D7E" w:rsidRPr="00394C3D">
              <w:rPr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="006F1D7E"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≥0</m:t>
              </m:r>
              <m:r>
                <w:rPr>
                  <w:rFonts w:ascii="Cambria Math" w:hAnsi="Cambria Math"/>
                  <w:color w:val="C00000"/>
                </w:rPr>
                <m:t xml:space="preserve"> </m:t>
              </m:r>
            </m:oMath>
            <w:r w:rsidR="000033FA">
              <w:rPr>
                <w:rFonts w:eastAsiaTheme="minorEastAsia"/>
                <w:color w:val="C00000"/>
              </w:rPr>
              <w:t>)</w:t>
            </w:r>
            <w:r w:rsidR="006F1D7E"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="006F1D7E" w:rsidRPr="00394C3D">
              <w:rPr>
                <w:color w:val="C00000"/>
              </w:rPr>
              <w:t xml:space="preserve"> est décroissante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="006F1D7E" w:rsidRPr="00394C3D">
              <w:rPr>
                <w:color w:val="C00000"/>
              </w:rPr>
              <w:t xml:space="preserve"> si et seulement si</w:t>
            </w:r>
            <w:r w:rsidR="000033FA">
              <w:rPr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</m:oMath>
            <w:r w:rsidR="000033FA">
              <w:rPr>
                <w:rFonts w:eastAsiaTheme="minorEastAsia"/>
                <w:color w:val="C00000"/>
              </w:rPr>
              <w:t xml:space="preserve"> est négative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 w:rsidR="000033FA">
              <w:rPr>
                <w:rFonts w:eastAsiaTheme="minorEastAsia"/>
                <w:color w:val="C00000"/>
              </w:rPr>
              <w:t xml:space="preserve">  (</w:t>
            </w:r>
            <w:r w:rsidR="006F1D7E" w:rsidRPr="00394C3D">
              <w:rPr>
                <w:color w:val="C00000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="006F1D7E"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≤0</m:t>
              </m:r>
            </m:oMath>
            <w:r w:rsidR="000033FA">
              <w:rPr>
                <w:rFonts w:eastAsiaTheme="minorEastAsia"/>
                <w:color w:val="C00000"/>
              </w:rPr>
              <w:t xml:space="preserve"> )</w:t>
            </w:r>
            <w:r w:rsidR="006F1D7E"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="006F1D7E" w:rsidRPr="00394C3D">
              <w:rPr>
                <w:color w:val="C00000"/>
              </w:rPr>
              <w:t xml:space="preserve"> est constante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="006F1D7E" w:rsidRPr="00394C3D">
              <w:rPr>
                <w:color w:val="C00000"/>
              </w:rPr>
              <w:t xml:space="preserve"> si et seulement si</w:t>
            </w:r>
            <w:r w:rsidR="000033FA">
              <w:rPr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</m:oMath>
            <w:r w:rsidR="000033FA">
              <w:rPr>
                <w:rFonts w:eastAsiaTheme="minorEastAsia"/>
                <w:color w:val="C00000"/>
              </w:rPr>
              <w:t xml:space="preserve"> est nulle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 w:rsidR="000033FA">
              <w:rPr>
                <w:rFonts w:eastAsiaTheme="minorEastAsia"/>
                <w:color w:val="C00000"/>
              </w:rPr>
              <w:t xml:space="preserve">            </w:t>
            </w:r>
            <w:r w:rsidR="000033FA">
              <w:rPr>
                <w:color w:val="C00000"/>
              </w:rPr>
              <w:t xml:space="preserve"> (</w:t>
            </w:r>
            <w:r w:rsidR="006F1D7E" w:rsidRPr="00394C3D">
              <w:rPr>
                <w:color w:val="C00000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="006F1D7E" w:rsidRPr="00394C3D">
              <w:rPr>
                <w:color w:val="C00000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="000033FA">
              <w:rPr>
                <w:rFonts w:eastAsiaTheme="minorEastAsia"/>
                <w:color w:val="C00000"/>
              </w:rPr>
              <w:t xml:space="preserve"> )</w:t>
            </w:r>
          </w:p>
        </w:tc>
      </w:tr>
    </w:tbl>
    <w:p w14:paraId="009B6D47" w14:textId="0FFB886F" w:rsidR="007D70C5" w:rsidRPr="001E7DFA" w:rsidRDefault="006F1D7E" w:rsidP="00AF4C7C">
      <w:pPr>
        <w:rPr>
          <w:rFonts w:eastAsiaTheme="minorEastAsia" w:cs="Arial"/>
          <w:color w:val="E36C0A" w:themeColor="accent6" w:themeShade="BF"/>
        </w:rPr>
      </w:pPr>
      <w:r w:rsidRPr="001E7DFA">
        <w:rPr>
          <w:noProof/>
          <w:color w:val="002060"/>
          <w:lang w:eastAsia="fr-FR"/>
        </w:rPr>
        <w:drawing>
          <wp:anchor distT="0" distB="0" distL="114300" distR="114300" simplePos="0" relativeHeight="251657728" behindDoc="1" locked="0" layoutInCell="1" allowOverlap="1" wp14:anchorId="33472676" wp14:editId="514E7037">
            <wp:simplePos x="0" y="0"/>
            <wp:positionH relativeFrom="column">
              <wp:posOffset>4831847</wp:posOffset>
            </wp:positionH>
            <wp:positionV relativeFrom="paragraph">
              <wp:posOffset>10795</wp:posOffset>
            </wp:positionV>
            <wp:extent cx="1944370" cy="1954530"/>
            <wp:effectExtent l="0" t="0" r="0" b="0"/>
            <wp:wrapTight wrapText="bothSides">
              <wp:wrapPolygon edited="0">
                <wp:start x="0" y="0"/>
                <wp:lineTo x="0" y="21474"/>
                <wp:lineTo x="21374" y="21474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D5" w:rsidRPr="001E7DFA">
        <w:rPr>
          <w:rFonts w:eastAsiaTheme="minorEastAsia" w:cs="Arial"/>
          <w:b/>
          <w:color w:val="E36C0A" w:themeColor="accent6" w:themeShade="BF"/>
        </w:rPr>
        <w:t>Exemple</w:t>
      </w:r>
      <w:r w:rsidR="00D50ED5" w:rsidRPr="001E7DFA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>.</w:t>
      </w:r>
      <w:r w:rsidR="00D50ED5" w:rsidRPr="001E7DFA">
        <w:rPr>
          <w:rFonts w:eastAsiaTheme="minorEastAsia" w:cs="Arial"/>
          <w:color w:val="E36C0A" w:themeColor="accent6" w:themeShade="BF"/>
        </w:rPr>
        <w:br/>
        <w:t xml:space="preserve">Par somme et produits </w:t>
      </w:r>
      <w:r w:rsidR="00124831" w:rsidRPr="001E7DFA">
        <w:rPr>
          <w:rFonts w:eastAsiaTheme="minorEastAsia" w:cs="Arial"/>
          <w:color w:val="E36C0A" w:themeColor="accent6" w:themeShade="BF"/>
        </w:rPr>
        <w:t>de</w:t>
      </w:r>
      <w:r w:rsidR="00D50ED5" w:rsidRPr="001E7DFA">
        <w:rPr>
          <w:rFonts w:eastAsiaTheme="minorEastAsia" w:cs="Arial"/>
          <w:color w:val="E36C0A" w:themeColor="accent6" w:themeShade="BF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>.</w:t>
      </w:r>
      <w:r w:rsidR="00416F29" w:rsidRPr="001E7DFA">
        <w:rPr>
          <w:rFonts w:eastAsiaTheme="minorEastAsia" w:cs="Arial"/>
          <w:color w:val="E36C0A" w:themeColor="accent6" w:themeShade="BF"/>
        </w:rPr>
        <w:br/>
      </w:r>
      <w:r w:rsidR="00D50ED5" w:rsidRPr="001E7DFA">
        <w:rPr>
          <w:rFonts w:eastAsiaTheme="minorEastAsia" w:cs="Arial"/>
          <w:color w:val="E36C0A" w:themeColor="accent6" w:themeShade="BF"/>
        </w:rPr>
        <w:t>P</w:t>
      </w:r>
      <w:r w:rsidR="00E14D95" w:rsidRPr="001E7DFA">
        <w:rPr>
          <w:rFonts w:eastAsiaTheme="minorEastAsia" w:cs="Arial"/>
          <w:color w:val="E36C0A" w:themeColor="accent6" w:themeShade="BF"/>
        </w:rPr>
        <w:t xml:space="preserve">our déterminer ses variations, on peut étudier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E14D95" w:rsidRPr="001E7DFA">
        <w:rPr>
          <w:rFonts w:eastAsiaTheme="minorEastAsia" w:cs="Arial"/>
          <w:color w:val="E36C0A" w:themeColor="accent6" w:themeShade="BF"/>
        </w:rPr>
        <w:t xml:space="preserve">. </w:t>
      </w:r>
      <w:r w:rsidR="00D24A73" w:rsidRPr="001E7DFA">
        <w:rPr>
          <w:rFonts w:eastAsiaTheme="minorEastAsia" w:cs="Arial"/>
          <w:color w:val="E36C0A" w:themeColor="accent6" w:themeShade="BF"/>
        </w:rPr>
        <w:br/>
      </w:r>
      <w:r w:rsidR="00FF128A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E14D95" w:rsidRPr="001E7DFA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=5×2x-3×1+0=10x-3</m:t>
        </m:r>
      </m:oMath>
      <w:r w:rsidR="007A7EFC" w:rsidRPr="001E7DFA">
        <w:rPr>
          <w:rFonts w:eastAsiaTheme="minorEastAsia" w:cs="Arial"/>
          <w:color w:val="E36C0A" w:themeColor="accent6" w:themeShade="BF"/>
        </w:rPr>
        <w:br/>
      </w:r>
      <w:r w:rsidR="00252FDE">
        <w:rPr>
          <w:rFonts w:eastAsiaTheme="minorEastAsia" w:cs="Arial"/>
          <w:color w:val="E36C0A" w:themeColor="accent6" w:themeShade="BF"/>
        </w:rPr>
        <w:t>Donc</w:t>
      </w:r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&gt;0⇔10x-3&gt;0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10x&gt;3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1E7DFA" w:rsidRPr="001E7DFA" w14:paraId="26E2A9B0" w14:textId="77777777" w:rsidTr="00671F67">
        <w:tc>
          <w:tcPr>
            <w:tcW w:w="1809" w:type="dxa"/>
          </w:tcPr>
          <w:p w14:paraId="65BBF2E4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7661F436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1E7DFA" w:rsidRPr="001E7DFA" w14:paraId="318F8F86" w14:textId="77777777" w:rsidTr="00671F67">
        <w:tc>
          <w:tcPr>
            <w:tcW w:w="1809" w:type="dxa"/>
          </w:tcPr>
          <w:p w14:paraId="60949855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3FA4D516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1E7DFA" w:rsidRPr="001E7DFA" w14:paraId="1CA5CF1B" w14:textId="77777777" w:rsidTr="00671F67">
        <w:tc>
          <w:tcPr>
            <w:tcW w:w="1809" w:type="dxa"/>
          </w:tcPr>
          <w:p w14:paraId="6B81DC0C" w14:textId="77A1EEDC" w:rsidR="00013C26" w:rsidRPr="001E7DFA" w:rsidRDefault="00013C26" w:rsidP="00013C2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111" w:type="dxa"/>
          </w:tcPr>
          <w:p w14:paraId="6FE3A66D" w14:textId="774450F0" w:rsidR="00013C26" w:rsidRPr="001E7DFA" w:rsidRDefault="00000000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1FFB7F3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margin-left:114.9pt;margin-top:5.95pt;width:54.65pt;height:14.55pt;flip:y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0E4BCB54">
                <v:shape id="_x0000_s2050" type="#_x0000_t32" style="position:absolute;margin-left:9.2pt;margin-top:5.75pt;width:65.55pt;height:14.75pt;z-index:251659264;mso-position-horizontal-relative:text;mso-position-vertical-relative:text" o:connectortype="straight">
                  <v:stroke endarrow="block"/>
                </v:shape>
              </w:pict>
            </w:r>
          </w:p>
          <w:p w14:paraId="13C58C58" w14:textId="243C8B1D" w:rsidR="005469E9" w:rsidRPr="001E7DFA" w:rsidRDefault="00F645F7" w:rsidP="005469E9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485E88FD" w14:textId="0E5E8AE3" w:rsidR="006315BB" w:rsidRDefault="0012660C" w:rsidP="00FE34CF">
      <w:pPr>
        <w:rPr>
          <w:rFonts w:eastAsiaTheme="minorEastAsia" w:cs="Arial"/>
          <w:color w:val="C00000"/>
        </w:rPr>
      </w:pPr>
      <w:r>
        <w:rPr>
          <w:rFonts w:cs="Arial"/>
          <w:b/>
          <w:color w:val="C00000"/>
        </w:rPr>
        <w:br/>
      </w:r>
      <w:r w:rsidR="00D20CD5" w:rsidRPr="00394C3D">
        <w:rPr>
          <w:rFonts w:cs="Arial"/>
          <w:b/>
          <w:color w:val="C00000"/>
        </w:rPr>
        <w:t>Théorème</w:t>
      </w:r>
      <w:r w:rsidR="00D20CD5" w:rsidRPr="00394C3D">
        <w:rPr>
          <w:rFonts w:eastAsiaTheme="minorEastAsia" w:cs="Arial"/>
          <w:color w:val="C00000"/>
        </w:rPr>
        <w:t>.  Etude des variations strictes d’une fonction.</w:t>
      </w:r>
      <w:r w:rsidR="002C2F4F">
        <w:rPr>
          <w:rFonts w:eastAsiaTheme="minorEastAsia" w:cs="Arial"/>
          <w:color w:val="C00000"/>
        </w:rPr>
        <w:br/>
      </w:r>
      <w:r w:rsidR="002C2F4F" w:rsidRPr="001F3B00">
        <w:rPr>
          <w:color w:val="C00000"/>
          <w:u w:val="single"/>
        </w:rPr>
        <w:t>Si</w:t>
      </w:r>
      <w:r w:rsidR="002C2F4F" w:rsidRPr="00394C3D">
        <w:rPr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</w:rPr>
          <m:t>&gt;0</m:t>
        </m:r>
      </m:oMath>
      <w:r w:rsidR="002C2F4F">
        <w:rPr>
          <w:rFonts w:eastAsiaTheme="minorEastAsia"/>
          <w:color w:val="C00000"/>
        </w:rPr>
        <w:t xml:space="preserve"> pour tout </w:t>
      </w:r>
      <m:oMath>
        <m:r>
          <w:rPr>
            <w:rFonts w:ascii="Cambria Math" w:eastAsiaTheme="minorEastAsia" w:hAnsi="Cambria Math"/>
            <w:color w:val="C00000"/>
          </w:rPr>
          <m:t>x∈I</m:t>
        </m:r>
      </m:oMath>
      <w:r w:rsidR="002C2F4F">
        <w:rPr>
          <w:rFonts w:eastAsiaTheme="minorEastAsia"/>
          <w:color w:val="C00000"/>
        </w:rPr>
        <w:t xml:space="preserve"> sauf peut-être un nombre </w:t>
      </w:r>
      <w:r w:rsidR="002C2F4F" w:rsidRPr="00114A5B">
        <w:rPr>
          <w:rFonts w:eastAsiaTheme="minorEastAsia"/>
          <w:color w:val="C00000"/>
          <w:u w:val="single"/>
        </w:rPr>
        <w:t>fini</w:t>
      </w:r>
      <w:r w:rsidR="002C2F4F">
        <w:rPr>
          <w:rFonts w:eastAsiaTheme="minorEastAsia"/>
          <w:color w:val="C00000"/>
        </w:rPr>
        <w:t xml:space="preserve"> de fois, </w:t>
      </w:r>
      <w:r w:rsidR="002C2F4F" w:rsidRPr="003D030B">
        <w:rPr>
          <w:color w:val="C00000"/>
          <w:u w:val="single"/>
        </w:rPr>
        <w:t>alors</w:t>
      </w:r>
      <w:r w:rsidR="002C2F4F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2C2F4F" w:rsidRPr="00394C3D">
        <w:rPr>
          <w:color w:val="C00000"/>
        </w:rPr>
        <w:t xml:space="preserve"> est </w:t>
      </w:r>
      <w:r w:rsidR="002C2F4F" w:rsidRPr="005D44B3">
        <w:rPr>
          <w:color w:val="C00000"/>
          <w:u w:val="single"/>
        </w:rPr>
        <w:t>strictement</w:t>
      </w:r>
      <w:r w:rsidR="002C2F4F" w:rsidRPr="00394C3D">
        <w:rPr>
          <w:color w:val="C00000"/>
        </w:rPr>
        <w:t xml:space="preserve"> 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2C2F4F">
        <w:rPr>
          <w:rFonts w:eastAsiaTheme="minorEastAsia"/>
          <w:color w:val="C00000"/>
        </w:rPr>
        <w:t>.</w:t>
      </w:r>
      <w:r w:rsidR="002C2F4F">
        <w:rPr>
          <w:rFonts w:eastAsiaTheme="minorEastAsia"/>
          <w:color w:val="C00000"/>
        </w:rPr>
        <w:br/>
      </w:r>
      <w:r w:rsidR="002C2F4F" w:rsidRPr="001F3B00">
        <w:rPr>
          <w:color w:val="C00000"/>
          <w:u w:val="single"/>
        </w:rPr>
        <w:t>Si</w:t>
      </w:r>
      <w:r w:rsidR="002C2F4F" w:rsidRPr="00394C3D">
        <w:rPr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</w:rPr>
          <m:t>&lt;0</m:t>
        </m:r>
      </m:oMath>
      <w:r w:rsidR="002C2F4F">
        <w:rPr>
          <w:rFonts w:eastAsiaTheme="minorEastAsia"/>
          <w:color w:val="C00000"/>
        </w:rPr>
        <w:t xml:space="preserve"> pour tout </w:t>
      </w:r>
      <m:oMath>
        <m:r>
          <w:rPr>
            <w:rFonts w:ascii="Cambria Math" w:eastAsiaTheme="minorEastAsia" w:hAnsi="Cambria Math"/>
            <w:color w:val="C00000"/>
          </w:rPr>
          <m:t>x∈I</m:t>
        </m:r>
      </m:oMath>
      <w:r w:rsidR="002C2F4F">
        <w:rPr>
          <w:rFonts w:eastAsiaTheme="minorEastAsia"/>
          <w:color w:val="C00000"/>
        </w:rPr>
        <w:t xml:space="preserve"> sauf peut-être un nombre </w:t>
      </w:r>
      <w:r w:rsidR="002C2F4F" w:rsidRPr="00114A5B">
        <w:rPr>
          <w:rFonts w:eastAsiaTheme="minorEastAsia"/>
          <w:color w:val="C00000"/>
          <w:u w:val="single"/>
        </w:rPr>
        <w:t>fini</w:t>
      </w:r>
      <w:r w:rsidR="002C2F4F">
        <w:rPr>
          <w:rFonts w:eastAsiaTheme="minorEastAsia"/>
          <w:color w:val="C00000"/>
        </w:rPr>
        <w:t xml:space="preserve"> de fois, </w:t>
      </w:r>
      <w:r w:rsidR="002C2F4F" w:rsidRPr="003D030B">
        <w:rPr>
          <w:color w:val="C00000"/>
          <w:u w:val="single"/>
        </w:rPr>
        <w:t>alors</w:t>
      </w:r>
      <w:r w:rsidR="002C2F4F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2C2F4F" w:rsidRPr="00394C3D">
        <w:rPr>
          <w:color w:val="C00000"/>
        </w:rPr>
        <w:t xml:space="preserve"> est </w:t>
      </w:r>
      <w:r w:rsidR="002C2F4F" w:rsidRPr="005D44B3">
        <w:rPr>
          <w:color w:val="C00000"/>
          <w:u w:val="single"/>
        </w:rPr>
        <w:t>strictement</w:t>
      </w:r>
      <w:r w:rsidR="002C2F4F" w:rsidRPr="00394C3D">
        <w:rPr>
          <w:color w:val="C00000"/>
        </w:rPr>
        <w:t xml:space="preserve"> </w:t>
      </w:r>
      <w:r w:rsidR="002C2F4F">
        <w:rPr>
          <w:color w:val="C00000"/>
        </w:rPr>
        <w:t>dé</w:t>
      </w:r>
      <w:r w:rsidR="002C2F4F" w:rsidRPr="00394C3D">
        <w:rPr>
          <w:color w:val="C00000"/>
        </w:rPr>
        <w:t xml:space="preserve">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2C2F4F">
        <w:rPr>
          <w:rFonts w:eastAsiaTheme="minorEastAsia"/>
          <w:color w:val="C00000"/>
        </w:rPr>
        <w:t>.</w:t>
      </w:r>
      <w:r w:rsidR="009179CD">
        <w:rPr>
          <w:rFonts w:eastAsiaTheme="minorEastAsia"/>
          <w:color w:val="C00000"/>
        </w:rPr>
        <w:br/>
      </w:r>
      <w:r w:rsidR="009179CD" w:rsidRPr="009179CD">
        <w:rPr>
          <w:rFonts w:eastAsiaTheme="minorEastAsia"/>
          <w:b/>
          <w:color w:val="E36C0A" w:themeColor="accent6" w:themeShade="BF"/>
        </w:rPr>
        <w:t>Exemple.</w:t>
      </w:r>
      <w:r w:rsidR="009179CD" w:rsidRPr="009179CD">
        <w:rPr>
          <w:rFonts w:eastAsiaTheme="minorEastAsia"/>
          <w:color w:val="E36C0A" w:themeColor="accent6" w:themeShade="BF"/>
        </w:rPr>
        <w:t xml:space="preserve"> Dans le tableau précédent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'</m:t>
            </m:r>
          </m:sup>
        </m:sSup>
      </m:oMath>
      <w:r w:rsidR="009179CD" w:rsidRPr="009179CD">
        <w:rPr>
          <w:rFonts w:eastAsiaTheme="minorEastAsia"/>
          <w:color w:val="E36C0A" w:themeColor="accent6" w:themeShade="BF"/>
        </w:rPr>
        <w:t xml:space="preserve"> ne s’annule qu’en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</m:t>
            </m:r>
          </m:den>
        </m:f>
      </m:oMath>
      <w:r w:rsidR="009179CD" w:rsidRPr="009179CD">
        <w:rPr>
          <w:rFonts w:eastAsiaTheme="minorEastAsia"/>
          <w:color w:val="E36C0A" w:themeColor="accent6" w:themeShade="BF"/>
        </w:rPr>
        <w:t xml:space="preserve"> donc les variations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f</m:t>
        </m:r>
      </m:oMath>
      <w:r w:rsidR="009179CD" w:rsidRPr="009179CD">
        <w:rPr>
          <w:rFonts w:eastAsiaTheme="minorEastAsia"/>
          <w:color w:val="E36C0A" w:themeColor="accent6" w:themeShade="BF"/>
        </w:rPr>
        <w:t xml:space="preserve"> sont strictes.</w:t>
      </w:r>
      <w:r w:rsidR="009179CD">
        <w:rPr>
          <w:rFonts w:eastAsiaTheme="minorEastAsia"/>
          <w:color w:val="C00000"/>
        </w:rPr>
        <w:t xml:space="preserve"> </w:t>
      </w:r>
      <w:r w:rsidR="00D20CD5" w:rsidRPr="00394C3D">
        <w:rPr>
          <w:rFonts w:eastAsiaTheme="minorEastAsia" w:cs="Arial"/>
          <w:color w:val="C00000"/>
        </w:rPr>
        <w:br/>
      </w:r>
      <w:r w:rsidR="004A5A8F" w:rsidRPr="001E7DFA">
        <w:rPr>
          <w:rFonts w:eastAsiaTheme="minorEastAsia" w:cs="Arial"/>
          <w:b/>
          <w:color w:val="C00000"/>
        </w:rPr>
        <w:t>Remarque</w:t>
      </w:r>
      <w:r w:rsidR="007943B4" w:rsidRPr="001E7DFA">
        <w:rPr>
          <w:rFonts w:eastAsiaTheme="minorEastAsia" w:cs="Arial"/>
          <w:b/>
          <w:color w:val="C00000"/>
        </w:rPr>
        <w:t>.</w:t>
      </w:r>
      <w:r w:rsidR="002D6862" w:rsidRPr="001E7DFA">
        <w:rPr>
          <w:rFonts w:eastAsiaTheme="minorEastAsia" w:cs="Arial"/>
          <w:color w:val="C00000"/>
        </w:rPr>
        <w:t xml:space="preserve"> </w:t>
      </w:r>
      <w:r w:rsidR="00CC4F2F" w:rsidRPr="001E7DFA">
        <w:rPr>
          <w:rFonts w:eastAsiaTheme="minorEastAsia" w:cs="Arial"/>
          <w:color w:val="C00000"/>
        </w:rPr>
        <w:t xml:space="preserve">Si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CC4F2F" w:rsidRPr="001E7DFA">
        <w:rPr>
          <w:rFonts w:eastAsiaTheme="minorEastAsia" w:cs="Arial"/>
          <w:color w:val="C00000"/>
        </w:rPr>
        <w:t xml:space="preserve"> est strictement croissante sur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CC4F2F" w:rsidRPr="001E7DFA">
        <w:rPr>
          <w:rFonts w:eastAsiaTheme="minorEastAsia" w:cs="Arial"/>
          <w:color w:val="C00000"/>
        </w:rPr>
        <w:t xml:space="preserve">, </w:t>
      </w:r>
      <w:r w:rsidR="0006628B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≥0</m:t>
        </m:r>
      </m:oMath>
      <w:r w:rsidR="0006628B">
        <w:rPr>
          <w:rFonts w:eastAsiaTheme="minorEastAsia" w:cs="Arial"/>
          <w:color w:val="C00000"/>
        </w:rPr>
        <w:t xml:space="preserve"> sur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06628B">
        <w:rPr>
          <w:rFonts w:eastAsiaTheme="minorEastAsia" w:cs="Arial"/>
          <w:color w:val="C00000"/>
        </w:rPr>
        <w:t xml:space="preserve">  </w:t>
      </w:r>
      <w:r w:rsidR="00C21D14">
        <w:rPr>
          <w:rFonts w:eastAsiaTheme="minorEastAsia" w:cs="Arial"/>
          <w:color w:val="C00000"/>
        </w:rPr>
        <w:t xml:space="preserve">mais </w:t>
      </w:r>
      <w:r w:rsidR="00F476C8" w:rsidRPr="001E7DFA">
        <w:rPr>
          <w:rFonts w:eastAsiaTheme="minorEastAsia" w:cs="Arial"/>
          <w:color w:val="C00000"/>
        </w:rPr>
        <w:t xml:space="preserve">on </w:t>
      </w:r>
      <w:r w:rsidR="00F476C8">
        <w:rPr>
          <w:rFonts w:eastAsiaTheme="minorEastAsia" w:cs="Arial"/>
          <w:color w:val="C00000"/>
        </w:rPr>
        <w:t>n’a pas</w:t>
      </w:r>
      <w:r w:rsidR="00CA3F01">
        <w:rPr>
          <w:rFonts w:eastAsiaTheme="minorEastAsia" w:cs="Arial"/>
          <w:color w:val="C00000"/>
        </w:rPr>
        <w:t xml:space="preserve"> forcément</w:t>
      </w:r>
      <w:r w:rsidR="00CC4F2F" w:rsidRPr="001E7DFA">
        <w:rPr>
          <w:rFonts w:eastAsiaTheme="minorEastAsia" w:cs="Arial"/>
          <w:color w:val="C00000"/>
        </w:rPr>
        <w:t>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&gt;0</m:t>
        </m:r>
      </m:oMath>
      <w:r w:rsidR="0006628B">
        <w:rPr>
          <w:rFonts w:eastAsiaTheme="minorEastAsia" w:cs="Arial"/>
          <w:color w:val="C00000"/>
        </w:rPr>
        <w:t xml:space="preserve"> sur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135B96" w:rsidRPr="001E7DFA">
        <w:rPr>
          <w:rFonts w:eastAsiaTheme="minorEastAsia" w:cs="Arial"/>
          <w:color w:val="C00000"/>
        </w:rPr>
        <w:t xml:space="preserve">. </w:t>
      </w:r>
      <w:r w:rsidR="002B3E90" w:rsidRPr="001E7DFA">
        <w:rPr>
          <w:rFonts w:eastAsiaTheme="minorEastAsia" w:cs="Arial"/>
          <w:color w:val="C00000"/>
        </w:rPr>
        <w:br/>
      </w:r>
      <w:r w:rsidR="00543394" w:rsidRPr="001E7DFA">
        <w:rPr>
          <w:rFonts w:eastAsiaTheme="minorEastAsia" w:cs="Arial"/>
          <w:color w:val="C00000"/>
        </w:rPr>
        <w:t>Par exemple, l</w:t>
      </w:r>
      <w:r w:rsidR="00D717A7" w:rsidRPr="001E7DFA">
        <w:rPr>
          <w:rFonts w:eastAsiaTheme="minorEastAsia" w:cs="Arial"/>
          <w:color w:val="C00000"/>
        </w:rPr>
        <w:t>a</w:t>
      </w:r>
      <w:r w:rsidR="002B3E90" w:rsidRPr="001E7DFA">
        <w:rPr>
          <w:rFonts w:eastAsiaTheme="minorEastAsia" w:cs="Arial"/>
          <w:color w:val="C00000"/>
        </w:rPr>
        <w:t xml:space="preserve">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2B3E90" w:rsidRPr="001E7DFA">
        <w:rPr>
          <w:rFonts w:eastAsiaTheme="minorEastAsia" w:cs="Arial"/>
          <w:color w:val="C00000"/>
        </w:rPr>
        <w:t xml:space="preserve"> par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sup>
        </m:sSup>
      </m:oMath>
      <w:r w:rsidR="001332E5" w:rsidRPr="001E7DFA">
        <w:rPr>
          <w:rFonts w:eastAsiaTheme="minorEastAsia" w:cs="Arial"/>
          <w:color w:val="C00000"/>
        </w:rPr>
        <w:t xml:space="preserve"> est strictement croissante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630649" w:rsidRPr="001E7DFA">
        <w:rPr>
          <w:rFonts w:eastAsiaTheme="minorEastAsia" w:cs="Arial"/>
          <w:color w:val="C00000"/>
        </w:rPr>
        <w:t xml:space="preserve"> 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630649" w:rsidRPr="001E7DFA">
        <w:rPr>
          <w:rFonts w:eastAsiaTheme="minorEastAsia" w:cs="Arial"/>
          <w:color w:val="C00000"/>
        </w:rPr>
        <w:t>.</w:t>
      </w:r>
      <w:r w:rsidR="004A5A8F" w:rsidRPr="001E7DFA">
        <w:rPr>
          <w:rFonts w:eastAsiaTheme="minorEastAsia" w:cs="Arial"/>
          <w:b/>
          <w:color w:val="C00000"/>
        </w:rPr>
        <w:t xml:space="preserve"> </w:t>
      </w:r>
      <w:r w:rsidR="006B1897">
        <w:rPr>
          <w:rFonts w:eastAsiaTheme="minorEastAsia" w:cs="Arial"/>
          <w:b/>
          <w:color w:val="C00000"/>
        </w:rPr>
        <w:br/>
      </w:r>
      <w:r w:rsidR="006853F9">
        <w:rPr>
          <w:rFonts w:eastAsiaTheme="minorEastAsia" w:cs="Arial"/>
          <w:color w:val="C00000"/>
        </w:rPr>
        <w:t xml:space="preserve">Il </w:t>
      </w:r>
      <w:r w:rsidR="0056351B">
        <w:rPr>
          <w:rFonts w:eastAsiaTheme="minorEastAsia" w:cs="Arial"/>
          <w:color w:val="C00000"/>
        </w:rPr>
        <w:t xml:space="preserve">existe même des fonctions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56351B">
        <w:rPr>
          <w:rFonts w:eastAsiaTheme="minorEastAsia" w:cs="Arial"/>
          <w:color w:val="C00000"/>
        </w:rPr>
        <w:t xml:space="preserve"> strictement croissantes telles</w:t>
      </w:r>
      <w:r w:rsidR="006853F9">
        <w:rPr>
          <w:rFonts w:eastAsiaTheme="minorEastAsia" w:cs="Arial"/>
          <w:color w:val="C00000"/>
        </w:rPr>
        <w:t xml:space="preserve"> que</w:t>
      </w:r>
      <w:r w:rsidR="006B1897"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D93944">
        <w:rPr>
          <w:rFonts w:eastAsiaTheme="minorEastAsia" w:cs="Arial"/>
          <w:color w:val="C00000"/>
        </w:rPr>
        <w:t xml:space="preserve"> </w:t>
      </w:r>
      <w:r w:rsidR="006B1897" w:rsidRPr="001E7DFA">
        <w:rPr>
          <w:rFonts w:eastAsiaTheme="minorEastAsia" w:cs="Arial"/>
          <w:color w:val="C00000"/>
        </w:rPr>
        <w:t xml:space="preserve">s’annule un nombre infini de fois. </w:t>
      </w:r>
    </w:p>
    <w:p w14:paraId="66A6F433" w14:textId="2E1E1F67" w:rsidR="0006628B" w:rsidRDefault="0006628B" w:rsidP="00FE34CF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b/>
          <w:color w:val="002060"/>
        </w:rPr>
        <w:t>Définition</w:t>
      </w:r>
      <w:r w:rsidRPr="001E7DFA">
        <w:rPr>
          <w:rFonts w:eastAsiaTheme="minorEastAsia" w:cs="Arial"/>
          <w:color w:val="002060"/>
        </w:rPr>
        <w:t xml:space="preserve">.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1E7DFA">
        <w:rPr>
          <w:rFonts w:eastAsiaTheme="minorEastAsia" w:cs="Arial"/>
          <w:color w:val="002060"/>
        </w:rPr>
        <w:t xml:space="preserve"> est </w:t>
      </w:r>
      <w:r w:rsidRPr="001E7DFA">
        <w:rPr>
          <w:rFonts w:eastAsiaTheme="minorEastAsia" w:cs="Arial"/>
          <w:b/>
          <w:color w:val="002060"/>
        </w:rPr>
        <w:t>ouvert</w:t>
      </w:r>
      <w:r w:rsidRPr="001E7DFA">
        <w:rPr>
          <w:rFonts w:eastAsiaTheme="minorEastAsia" w:cs="Arial"/>
          <w:color w:val="002060"/>
        </w:rPr>
        <w:t xml:space="preserve"> s’il est de la forme </w:t>
      </w:r>
      <m:oMath>
        <m:r>
          <w:rPr>
            <w:rFonts w:ascii="Cambria Math" w:eastAsiaTheme="minorEastAsia" w:hAnsi="Cambria Math" w:cs="Arial"/>
            <w:color w:val="002060"/>
          </w:rPr>
          <m:t>I=]a ;b[</m:t>
        </m:r>
      </m:oMath>
      <w:r w:rsidRPr="001E7DFA">
        <w:rPr>
          <w:rFonts w:eastAsiaTheme="minorEastAsia" w:cs="Arial"/>
          <w:color w:val="002060"/>
        </w:rPr>
        <w:t xml:space="preserve"> avec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-∞</m:t>
            </m:r>
          </m:e>
        </m:d>
      </m:oMath>
      <w:r w:rsidRPr="001E7DFA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+∞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D3CD3" w14:paraId="6CEFC9B1" w14:textId="77777777" w:rsidTr="001D3CD3">
        <w:tc>
          <w:tcPr>
            <w:tcW w:w="10606" w:type="dxa"/>
          </w:tcPr>
          <w:p w14:paraId="4EC8158E" w14:textId="3B6EA4F7" w:rsidR="001D3CD3" w:rsidRDefault="001D3CD3" w:rsidP="00FE34CF">
            <w:pPr>
              <w:rPr>
                <w:rFonts w:eastAsiaTheme="minorEastAsia"/>
                <w:color w:val="C00000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Hypothèse.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cs="Arial"/>
                <w:color w:val="002060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une fonction définie sur un intervalle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t xml:space="preserve">  </w:t>
            </w:r>
            <w:r w:rsidRPr="001E7DFA">
              <w:rPr>
                <w:rFonts w:eastAsiaTheme="minorEastAsia" w:cs="Arial"/>
                <w:color w:val="00206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a∈I</m:t>
              </m:r>
            </m:oMath>
            <w:r w:rsidRPr="001E7DFA">
              <w:rPr>
                <w:rFonts w:eastAsiaTheme="minorEastAsia" w:cs="Arial"/>
                <w:color w:val="002060"/>
              </w:rPr>
              <w:t>.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minimum global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maximum global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minimum local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s’il existe un intervalle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891DA4">
              <w:rPr>
                <w:rFonts w:eastAsiaTheme="minorEastAsia" w:cs="Arial"/>
                <w:color w:val="002060"/>
                <w:u w:val="single"/>
              </w:rPr>
              <w:t>ouvert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J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t xml:space="preserve">contenant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et inclus dans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maximum local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s’il existe un intervalle </w:t>
            </w:r>
            <w:r w:rsidRPr="001E7DFA">
              <w:rPr>
                <w:rFonts w:eastAsiaTheme="minorEastAsia" w:cs="Arial"/>
                <w:color w:val="002060"/>
                <w:u w:val="single"/>
              </w:rPr>
              <w:t>ouvert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contenant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et inclus dans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</w:p>
        </w:tc>
      </w:tr>
    </w:tbl>
    <w:p w14:paraId="7CD376F2" w14:textId="77777777" w:rsidR="00E64134" w:rsidRDefault="00000000" w:rsidP="00893B21">
      <w:pPr>
        <w:rPr>
          <w:rFonts w:eastAsiaTheme="minorEastAsia" w:cs="Arial"/>
          <w:color w:val="C00000"/>
        </w:rPr>
      </w:pPr>
      <w:r>
        <w:rPr>
          <w:rFonts w:eastAsiaTheme="minorEastAsia" w:cs="Arial"/>
          <w:b/>
          <w:noProof/>
          <w:color w:val="002060"/>
        </w:rPr>
        <w:pict w14:anchorId="031B0CFB">
          <v:shape id="_x0000_s2057" type="#_x0000_t32" style="position:absolute;margin-left:245.45pt;margin-top:105.1pt;width:51.45pt;height:20.6pt;z-index:251668480;mso-position-horizontal-relative:text;mso-position-vertical-relative:text" o:connectortype="straight">
            <v:stroke endarrow="block"/>
          </v:shape>
        </w:pict>
      </w:r>
      <w:r>
        <w:rPr>
          <w:rFonts w:eastAsiaTheme="minorEastAsia" w:cs="Arial"/>
          <w:b/>
          <w:noProof/>
          <w:color w:val="002060"/>
        </w:rPr>
        <w:pict w14:anchorId="442FED49">
          <v:shape id="_x0000_s2056" type="#_x0000_t32" style="position:absolute;margin-left:185.15pt;margin-top:109.8pt;width:40.2pt;height:17.3pt;flip:y;z-index:251667456;mso-position-horizontal-relative:text;mso-position-vertical-relative:text" o:connectortype="straight">
            <v:stroke endarrow="block"/>
          </v:shape>
        </w:pict>
      </w:r>
      <w:r w:rsidR="001D3CD3" w:rsidRPr="001E7DFA">
        <w:rPr>
          <w:rFonts w:eastAsiaTheme="minorEastAsia" w:cs="Arial"/>
          <w:b/>
          <w:color w:val="002060"/>
        </w:rPr>
        <w:t>Définition</w:t>
      </w:r>
      <w:r w:rsidR="001D3CD3" w:rsidRPr="001E7DFA">
        <w:rPr>
          <w:rFonts w:eastAsiaTheme="minorEastAsia" w:cs="Arial"/>
          <w:color w:val="002060"/>
        </w:rPr>
        <w:t xml:space="preserve">. Un minimum ou un maximum global est appelé </w:t>
      </w:r>
      <w:r w:rsidR="001D3CD3" w:rsidRPr="001E7DFA">
        <w:rPr>
          <w:rFonts w:eastAsiaTheme="minorEastAsia" w:cs="Arial"/>
          <w:b/>
          <w:color w:val="002060"/>
          <w:u w:val="single"/>
        </w:rPr>
        <w:t>extremum</w:t>
      </w:r>
      <w:r w:rsidR="001D3CD3" w:rsidRPr="001E7DFA">
        <w:rPr>
          <w:rFonts w:eastAsiaTheme="minorEastAsia" w:cs="Arial"/>
          <w:b/>
          <w:color w:val="002060"/>
        </w:rPr>
        <w:t xml:space="preserve"> global</w:t>
      </w:r>
      <w:r w:rsidR="001D3CD3" w:rsidRPr="001E7DFA">
        <w:rPr>
          <w:rFonts w:eastAsiaTheme="minorEastAsia" w:cs="Arial"/>
          <w:color w:val="002060"/>
        </w:rPr>
        <w:t>.</w:t>
      </w:r>
      <w:r w:rsidR="00A7744C" w:rsidRPr="001E7DFA">
        <w:rPr>
          <w:rFonts w:eastAsiaTheme="minorEastAsia" w:cs="Arial"/>
          <w:color w:val="002060"/>
        </w:rPr>
        <w:br/>
      </w:r>
      <w:r w:rsidR="00903C96" w:rsidRPr="001E7DFA">
        <w:rPr>
          <w:rFonts w:eastAsiaTheme="minorEastAsia" w:cs="Arial"/>
          <w:b/>
          <w:color w:val="002060"/>
        </w:rPr>
        <w:t>Définition</w:t>
      </w:r>
      <w:r w:rsidR="00903C96" w:rsidRPr="001E7DFA">
        <w:rPr>
          <w:rFonts w:eastAsiaTheme="minorEastAsia" w:cs="Arial"/>
          <w:color w:val="002060"/>
        </w:rPr>
        <w:t xml:space="preserve">. </w:t>
      </w:r>
      <w:r w:rsidR="00A7744C" w:rsidRPr="001E7DFA">
        <w:rPr>
          <w:rFonts w:eastAsiaTheme="minorEastAsia" w:cs="Arial"/>
          <w:color w:val="002060"/>
        </w:rPr>
        <w:t xml:space="preserve">Un minimum ou un maximum local est appelé </w:t>
      </w:r>
      <w:r w:rsidR="00A7744C" w:rsidRPr="001E7DFA">
        <w:rPr>
          <w:rFonts w:eastAsiaTheme="minorEastAsia" w:cs="Arial"/>
          <w:b/>
          <w:color w:val="002060"/>
          <w:u w:val="single"/>
        </w:rPr>
        <w:t>extremum</w:t>
      </w:r>
      <w:r w:rsidR="00A7744C" w:rsidRPr="001E7DFA">
        <w:rPr>
          <w:rFonts w:eastAsiaTheme="minorEastAsia" w:cs="Arial"/>
          <w:b/>
          <w:color w:val="002060"/>
        </w:rPr>
        <w:t xml:space="preserve"> loc</w:t>
      </w:r>
      <w:r w:rsidR="00693C11" w:rsidRPr="001E7DFA">
        <w:rPr>
          <w:rFonts w:eastAsiaTheme="minorEastAsia" w:cs="Arial"/>
          <w:b/>
          <w:color w:val="002060"/>
        </w:rPr>
        <w:t>al</w:t>
      </w:r>
      <w:r w:rsidR="00A7744C" w:rsidRPr="001E7DFA">
        <w:rPr>
          <w:rFonts w:eastAsiaTheme="minorEastAsia" w:cs="Arial"/>
          <w:color w:val="002060"/>
        </w:rPr>
        <w:t>.</w:t>
      </w:r>
      <w:r w:rsidR="00A03CE9" w:rsidRPr="001E7DFA">
        <w:rPr>
          <w:rFonts w:eastAsiaTheme="minorEastAsia" w:cs="Arial"/>
          <w:color w:val="002060"/>
        </w:rPr>
        <w:br/>
      </w:r>
      <w:r w:rsidR="00AD391B" w:rsidRPr="001E7DFA">
        <w:rPr>
          <w:rFonts w:eastAsiaTheme="minorEastAsia" w:cs="Arial"/>
          <w:b/>
          <w:color w:val="C00000"/>
        </w:rPr>
        <w:t>Remarque.</w:t>
      </w:r>
      <w:r w:rsidR="00AD391B" w:rsidRPr="001E7DFA">
        <w:rPr>
          <w:rFonts w:eastAsiaTheme="minorEastAsia" w:cs="Arial"/>
          <w:color w:val="C00000"/>
        </w:rPr>
        <w:t xml:space="preserve"> </w:t>
      </w:r>
      <w:r w:rsidR="00891DA4">
        <w:rPr>
          <w:rFonts w:eastAsiaTheme="minorEastAsia" w:cs="Arial"/>
          <w:color w:val="C00000"/>
        </w:rPr>
        <w:t xml:space="preserve">A l’intérieur d’un intervalle, </w:t>
      </w:r>
      <w:r w:rsidR="0091712A">
        <w:rPr>
          <w:rFonts w:eastAsiaTheme="minorEastAsia" w:cs="Arial"/>
          <w:color w:val="C00000"/>
        </w:rPr>
        <w:t>un</w:t>
      </w:r>
      <w:r w:rsidR="00891DA4">
        <w:rPr>
          <w:rFonts w:eastAsiaTheme="minorEastAsia" w:cs="Arial"/>
          <w:color w:val="C00000"/>
        </w:rPr>
        <w:t xml:space="preserve"> </w:t>
      </w:r>
      <w:r w:rsidR="00AD391B" w:rsidRPr="001E7DFA">
        <w:rPr>
          <w:rFonts w:eastAsiaTheme="minorEastAsia" w:cs="Arial"/>
          <w:color w:val="C00000"/>
        </w:rPr>
        <w:t xml:space="preserve">extremum global est </w:t>
      </w:r>
      <w:r w:rsidR="0091712A">
        <w:rPr>
          <w:rFonts w:eastAsiaTheme="minorEastAsia" w:cs="Arial"/>
          <w:color w:val="C00000"/>
        </w:rPr>
        <w:t xml:space="preserve">en particulier </w:t>
      </w:r>
      <w:r w:rsidR="00AD391B" w:rsidRPr="001E7DFA">
        <w:rPr>
          <w:rFonts w:eastAsiaTheme="minorEastAsia" w:cs="Arial"/>
          <w:color w:val="C00000"/>
        </w:rPr>
        <w:t xml:space="preserve">local. </w:t>
      </w:r>
      <w:r w:rsidR="0091712A">
        <w:rPr>
          <w:rFonts w:eastAsiaTheme="minorEastAsia" w:cs="Arial"/>
          <w:color w:val="C00000"/>
        </w:rPr>
        <w:br/>
      </w:r>
      <w:r w:rsidR="00AD391B" w:rsidRPr="001E7DFA">
        <w:rPr>
          <w:rFonts w:eastAsiaTheme="minorEastAsia" w:cs="Arial"/>
          <w:color w:val="C00000"/>
        </w:rPr>
        <w:t>Un extremum local n’est pas forcément global.</w:t>
      </w:r>
    </w:p>
    <w:p w14:paraId="5BF13926" w14:textId="57870BB6" w:rsidR="0091712A" w:rsidRPr="001E7DFA" w:rsidRDefault="000F2E9B" w:rsidP="00893B21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E36C0A" w:themeColor="accent6" w:themeShade="BF"/>
        </w:rPr>
        <w:t>Exemple</w:t>
      </w:r>
      <w:r w:rsidR="00FD0376" w:rsidRPr="001E7DFA">
        <w:rPr>
          <w:rFonts w:eastAsiaTheme="minorEastAsia" w:cs="Arial"/>
          <w:color w:val="E36C0A" w:themeColor="accent6" w:themeShade="BF"/>
        </w:rPr>
        <w:t xml:space="preserve">.  </w:t>
      </w:r>
      <w:r w:rsidRPr="001E7DFA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une fonction définie sur l’intervalle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-8;7</m:t>
            </m:r>
          </m:e>
        </m:d>
      </m:oMath>
      <w:r w:rsidRPr="001E7DFA">
        <w:rPr>
          <w:rFonts w:eastAsiaTheme="minorEastAsia" w:cs="Arial"/>
          <w:color w:val="E36C0A" w:themeColor="accent6" w:themeShade="BF"/>
        </w:rPr>
        <w:t xml:space="preserve"> dont voici le tableau de variations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4818"/>
      </w:tblGrid>
      <w:tr w:rsidR="0091712A" w14:paraId="00FA6BC2" w14:textId="77777777" w:rsidTr="0091712A">
        <w:tc>
          <w:tcPr>
            <w:tcW w:w="1811" w:type="dxa"/>
          </w:tcPr>
          <w:p w14:paraId="3932E9D7" w14:textId="4A197EDC" w:rsidR="0091712A" w:rsidRP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818" w:type="dxa"/>
          </w:tcPr>
          <w:p w14:paraId="7141B645" w14:textId="2717B1F5" w:rsid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-8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7</m:t>
              </m:r>
            </m:oMath>
          </w:p>
        </w:tc>
      </w:tr>
      <w:tr w:rsidR="0091712A" w14:paraId="47B2AFB3" w14:textId="77777777" w:rsidTr="0091712A">
        <w:tc>
          <w:tcPr>
            <w:tcW w:w="1811" w:type="dxa"/>
          </w:tcPr>
          <w:p w14:paraId="22049A2A" w14:textId="5065C86C" w:rsidR="0091712A" w:rsidRDefault="00000000" w:rsidP="0091712A">
            <w:pPr>
              <w:jc w:val="center"/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22142628">
                <v:shape id="_x0000_s2055" type="#_x0000_t32" style="position:absolute;left:0;text-align:left;margin-left:101.45pt;margin-top:11pt;width:58.45pt;height:19.65pt;z-index:251666432;mso-position-horizontal-relative:text;mso-position-vertical-relative:text" o:connectortype="straight">
                  <v:stroke endarrow="block"/>
                </v:shape>
              </w:pict>
            </w:r>
            <w:r w:rsidR="0091712A">
              <w:rPr>
                <w:rFonts w:eastAsiaTheme="minorEastAsia" w:cs="Arial"/>
                <w:color w:val="E36C0A" w:themeColor="accent6" w:themeShade="BF"/>
              </w:rPr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818" w:type="dxa"/>
          </w:tcPr>
          <w:p w14:paraId="259B08F0" w14:textId="4247716C" w:rsid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6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-2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-5</m:t>
              </m:r>
            </m:oMath>
          </w:p>
        </w:tc>
      </w:tr>
    </w:tbl>
    <w:p w14:paraId="3DDA1B31" w14:textId="66A6C62D" w:rsidR="0059438E" w:rsidRDefault="001D3CD3" w:rsidP="00893B21">
      <w:pPr>
        <w:rPr>
          <w:rFonts w:eastAsiaTheme="minorEastAsia" w:cs="Arial"/>
          <w:color w:val="E36C0A" w:themeColor="accent6" w:themeShade="BF"/>
        </w:rPr>
      </w:pP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241D85" w:rsidRPr="001E7DFA">
        <w:rPr>
          <w:rFonts w:eastAsiaTheme="minorEastAsia" w:cs="Arial"/>
          <w:color w:val="E36C0A" w:themeColor="accent6" w:themeShade="BF"/>
        </w:rPr>
        <w:t xml:space="preserve"> admet un minimum local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-1</m:t>
        </m:r>
      </m:oMath>
      <w:r w:rsidR="00241D85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="00707DF0" w:rsidRPr="001E7DFA">
        <w:rPr>
          <w:rFonts w:eastAsiaTheme="minorEastAsia" w:cs="Arial"/>
          <w:color w:val="E36C0A" w:themeColor="accent6" w:themeShade="BF"/>
        </w:rPr>
        <w:t xml:space="preserve">. </w:t>
      </w:r>
      <w:r w:rsidR="00805792" w:rsidRPr="001E7DFA">
        <w:rPr>
          <w:rFonts w:eastAsiaTheme="minorEastAsia" w:cs="Arial"/>
          <w:color w:val="E36C0A" w:themeColor="accent6" w:themeShade="BF"/>
        </w:rPr>
        <w:t xml:space="preserve">Avec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J=]-8;4[</m:t>
        </m:r>
      </m:oMath>
      <w:r w:rsidR="000169C2" w:rsidRPr="001E7DFA">
        <w:rPr>
          <w:rFonts w:eastAsiaTheme="minorEastAsia" w:cs="Arial"/>
          <w:color w:val="E36C0A" w:themeColor="accent6" w:themeShade="BF"/>
        </w:rPr>
        <w:t>,</w:t>
      </w:r>
      <w:r w:rsidR="00821E81" w:rsidRPr="001E7DFA">
        <w:rPr>
          <w:rFonts w:eastAsiaTheme="minorEastAsia" w:cs="Arial"/>
          <w:color w:val="E36C0A" w:themeColor="accent6" w:themeShade="BF"/>
        </w:rPr>
        <w:t xml:space="preserve"> </w:t>
      </w:r>
      <w:r w:rsidR="00CA29A2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x∈J</m:t>
        </m:r>
      </m:oMath>
      <w:r w:rsidR="00CA29A2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</m:oMath>
      <w:r w:rsidR="00805792" w:rsidRPr="001E7DFA">
        <w:rPr>
          <w:rFonts w:eastAsiaTheme="minorEastAsia" w:cs="Arial"/>
          <w:color w:val="E36C0A" w:themeColor="accent6" w:themeShade="BF"/>
        </w:rPr>
        <w:t xml:space="preserve"> </w:t>
      </w:r>
      <w:r w:rsidR="003A0AEB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admet un maximum local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. Avec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J=]-1;7[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,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x∈J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</w:t>
      </w:r>
      <w:r w:rsidR="000679B7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admet un maximum global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car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x∈I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</m:oMath>
      <w:r w:rsidR="00AD729E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admet un minimum global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7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-5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car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x∈I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e>
        </m:d>
      </m:oMath>
    </w:p>
    <w:p w14:paraId="5826F560" w14:textId="77777777" w:rsidR="009203BB" w:rsidRDefault="009203BB" w:rsidP="00893B21">
      <w:pPr>
        <w:rPr>
          <w:rFonts w:eastAsiaTheme="minorEastAsia" w:cs="Arial"/>
          <w:color w:val="002060"/>
        </w:rPr>
      </w:pPr>
    </w:p>
    <w:p w14:paraId="0E4D309A" w14:textId="25B98AAF" w:rsidR="00385C7C" w:rsidRPr="001D3CD3" w:rsidRDefault="00565483" w:rsidP="00893B21">
      <w:pPr>
        <w:rPr>
          <w:rFonts w:eastAsiaTheme="minorEastAsia" w:cs="Arial"/>
          <w:color w:val="002060"/>
        </w:rPr>
      </w:pPr>
      <w:r w:rsidRPr="001E7DFA">
        <w:rPr>
          <w:rFonts w:eastAsiaTheme="minorEastAsia" w:cs="Arial"/>
          <w:b/>
          <w:color w:val="002060"/>
        </w:rPr>
        <w:lastRenderedPageBreak/>
        <w:t>Hypothèse.</w:t>
      </w:r>
      <w:r w:rsidRPr="001E7DFA">
        <w:rPr>
          <w:rFonts w:eastAsiaTheme="minorEastAsia" w:cs="Arial"/>
          <w:color w:val="002060"/>
        </w:rPr>
        <w:t xml:space="preserve"> </w:t>
      </w:r>
      <w:r w:rsidRPr="001E7DFA">
        <w:rPr>
          <w:rFonts w:cs="Arial"/>
          <w:color w:val="002060"/>
        </w:rPr>
        <w:t xml:space="preserve">Soit </w:t>
      </w:r>
      <m:oMath>
        <m:r>
          <w:rPr>
            <w:rFonts w:ascii="Cambria Math" w:hAnsi="Cambria Math" w:cs="Arial"/>
            <w:color w:val="002060"/>
          </w:rPr>
          <m:t>f</m:t>
        </m:r>
      </m:oMath>
      <w:r w:rsidRPr="001E7DFA">
        <w:rPr>
          <w:rFonts w:eastAsiaTheme="minorEastAsia" w:cs="Arial"/>
          <w:color w:val="002060"/>
        </w:rPr>
        <w:t xml:space="preserve"> une fonction </w:t>
      </w:r>
      <w:r w:rsidRPr="001E7DFA">
        <w:rPr>
          <w:rFonts w:eastAsiaTheme="minorEastAsia" w:cs="Arial"/>
          <w:color w:val="002060"/>
          <w:u w:val="single"/>
        </w:rPr>
        <w:t>dérivable</w:t>
      </w:r>
      <w:r w:rsidRPr="001E7DFA">
        <w:rPr>
          <w:rFonts w:eastAsiaTheme="minorEastAsia" w:cs="Arial"/>
          <w:color w:val="002060"/>
        </w:rPr>
        <w:t xml:space="preserve"> sur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>
        <w:rPr>
          <w:rFonts w:eastAsiaTheme="minorEastAsia" w:cs="Arial"/>
          <w:color w:val="002060"/>
        </w:rPr>
        <w:t xml:space="preserve"> </w:t>
      </w:r>
      <w:r w:rsidRPr="00891DA4">
        <w:rPr>
          <w:rFonts w:eastAsiaTheme="minorEastAsia" w:cs="Arial"/>
          <w:color w:val="002060"/>
          <w:u w:val="single"/>
        </w:rPr>
        <w:t>ouvert</w:t>
      </w:r>
      <w:r w:rsidRPr="001E7DFA">
        <w:rPr>
          <w:rFonts w:eastAsiaTheme="minorEastAsia" w:cs="Arial"/>
          <w:color w:val="002060"/>
        </w:rPr>
        <w:t xml:space="preserve"> </w:t>
      </w:r>
      <w:r w:rsidRPr="00052FB3">
        <w:rPr>
          <w:rFonts w:eastAsiaTheme="minorEastAsia" w:cs="Arial"/>
          <w:color w:val="002060"/>
        </w:rPr>
        <w:t>non trivial</w:t>
      </w:r>
      <w:r w:rsidRPr="001E7DFA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t xml:space="preserve"> Soit </w:t>
      </w:r>
      <m:oMath>
        <m:r>
          <w:rPr>
            <w:rFonts w:ascii="Cambria Math" w:eastAsiaTheme="minorEastAsia" w:hAnsi="Cambria Math" w:cs="Arial"/>
            <w:color w:val="002060"/>
          </w:rPr>
          <m:t>a∈I</m:t>
        </m:r>
      </m:oMath>
      <w:r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B064A" w14:paraId="5B33DC39" w14:textId="77777777" w:rsidTr="003B064A">
        <w:tc>
          <w:tcPr>
            <w:tcW w:w="10606" w:type="dxa"/>
          </w:tcPr>
          <w:p w14:paraId="4056C0EB" w14:textId="09F877D7" w:rsidR="003B064A" w:rsidRDefault="003B064A" w:rsidP="00893B21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b/>
                <w:color w:val="C00000"/>
              </w:rPr>
              <w:t>Propriété (admis)</w:t>
            </w:r>
            <w:r w:rsidRPr="001E7DFA">
              <w:rPr>
                <w:rFonts w:eastAsiaTheme="minorEastAsia" w:cs="Arial"/>
                <w:color w:val="C00000"/>
              </w:rPr>
              <w:t xml:space="preserve">. </w:t>
            </w:r>
            <w:r w:rsidRPr="003B648C">
              <w:rPr>
                <w:rFonts w:eastAsiaTheme="minorEastAsia" w:cs="Arial"/>
                <w:color w:val="C00000"/>
              </w:rPr>
              <w:t>Si</w:t>
            </w:r>
            <w:r w:rsidRPr="001E7DF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1E7DFA">
              <w:rPr>
                <w:rFonts w:eastAsiaTheme="minorEastAsia" w:cs="Arial"/>
                <w:color w:val="C00000"/>
              </w:rPr>
              <w:t xml:space="preserve"> admet un extremum local en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1E7DFA">
              <w:rPr>
                <w:rFonts w:eastAsiaTheme="minorEastAsia" w:cs="Arial"/>
                <w:color w:val="C00000"/>
              </w:rPr>
              <w:t xml:space="preserve">, </w:t>
            </w:r>
            <w:r w:rsidRPr="003B648C">
              <w:rPr>
                <w:rFonts w:eastAsiaTheme="minorEastAsia" w:cs="Arial"/>
                <w:color w:val="C00000"/>
              </w:rPr>
              <w:t>alors</w:t>
            </w:r>
            <w:r w:rsidRPr="001E7DFA">
              <w:rPr>
                <w:rFonts w:eastAsiaTheme="minorEastAsia"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=0</m:t>
              </m:r>
            </m:oMath>
            <w:r w:rsidRPr="001E7DFA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C1D0BA7" w14:textId="702205E8" w:rsidR="00A81879" w:rsidRDefault="00F02D9E" w:rsidP="00893B21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E36C0A" w:themeColor="accent6" w:themeShade="BF"/>
        </w:rPr>
        <w:t>Exemple</w:t>
      </w:r>
      <w:r w:rsidRPr="001E7DFA">
        <w:rPr>
          <w:rFonts w:eastAsiaTheme="minorEastAsia" w:cs="Arial"/>
          <w:color w:val="E36C0A" w:themeColor="accent6" w:themeShade="BF"/>
        </w:rPr>
        <w:t xml:space="preserve">. Soit la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définie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]0;2[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-2x+1</m:t>
        </m:r>
      </m:oMath>
      <w:r w:rsidRPr="001E7DFA">
        <w:rPr>
          <w:rFonts w:eastAsiaTheme="minorEastAsia" w:cs="Arial"/>
          <w:color w:val="E36C0A" w:themeColor="accent6" w:themeShade="BF"/>
        </w:rPr>
        <w:t>.</w:t>
      </w:r>
      <w:r w:rsidR="0034581A"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x∈]0;2[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34581A">
        <w:rPr>
          <w:rFonts w:eastAsiaTheme="minorEastAsia" w:cs="Arial"/>
          <w:color w:val="E36C0A" w:themeColor="accent6" w:themeShade="BF"/>
        </w:rPr>
        <w:t xml:space="preserve"> or un carré est toujours positif,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 admet un minimum global</w:t>
      </w:r>
      <w:r w:rsidR="00652E65">
        <w:rPr>
          <w:rFonts w:eastAsiaTheme="minorEastAsia" w:cs="Arial"/>
          <w:color w:val="E36C0A" w:themeColor="accent6" w:themeShade="BF"/>
        </w:rPr>
        <w:t xml:space="preserve"> (donc local)</w:t>
      </w:r>
      <w:r w:rsidR="0034581A">
        <w:rPr>
          <w:rFonts w:eastAsiaTheme="minorEastAsia" w:cs="Arial"/>
          <w:color w:val="E36C0A" w:themeColor="accent6" w:themeShade="BF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 qui vaut 0. </w:t>
      </w:r>
      <w:r w:rsidR="00E315A6">
        <w:rPr>
          <w:rFonts w:eastAsiaTheme="minorEastAsia" w:cs="Arial"/>
          <w:color w:val="E36C0A" w:themeColor="accent6" w:themeShade="BF"/>
        </w:rPr>
        <w:t xml:space="preserve">De plus,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E315A6">
        <w:rPr>
          <w:rFonts w:eastAsiaTheme="minorEastAsia" w:cs="Arial"/>
          <w:color w:val="E36C0A" w:themeColor="accent6" w:themeShade="BF"/>
        </w:rPr>
        <w:t xml:space="preserve"> est </w:t>
      </w:r>
      <w:r w:rsidR="00E315A6" w:rsidRPr="00652E65">
        <w:rPr>
          <w:rFonts w:eastAsiaTheme="minorEastAsia" w:cs="Arial"/>
          <w:color w:val="E36C0A" w:themeColor="accent6" w:themeShade="BF"/>
          <w:u w:val="single"/>
        </w:rPr>
        <w:t>dérivable</w:t>
      </w:r>
      <w:r w:rsidR="00E315A6">
        <w:rPr>
          <w:rFonts w:eastAsiaTheme="minorEastAsia" w:cs="Arial"/>
          <w:color w:val="E36C0A" w:themeColor="accent6" w:themeShade="BF"/>
        </w:rPr>
        <w:t xml:space="preserve"> sur</w:t>
      </w:r>
      <w:r w:rsidR="004A6253">
        <w:rPr>
          <w:rFonts w:eastAsiaTheme="minorEastAsia" w:cs="Arial"/>
          <w:color w:val="E36C0A" w:themeColor="accent6" w:themeShade="BF"/>
        </w:rPr>
        <w:t xml:space="preserve"> l’intervalle </w:t>
      </w:r>
      <w:r w:rsidR="004A6253" w:rsidRPr="004A6253">
        <w:rPr>
          <w:rFonts w:eastAsiaTheme="minorEastAsia" w:cs="Arial"/>
          <w:color w:val="E36C0A" w:themeColor="accent6" w:themeShade="BF"/>
          <w:u w:val="single"/>
        </w:rPr>
        <w:t>ouvert</w:t>
      </w:r>
      <w:r w:rsidR="00E315A6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]0;2[</m:t>
        </m:r>
      </m:oMath>
      <w:r w:rsidR="00E315A6">
        <w:rPr>
          <w:rFonts w:eastAsiaTheme="minorEastAsia" w:cs="Arial"/>
          <w:color w:val="E36C0A" w:themeColor="accent6" w:themeShade="BF"/>
        </w:rPr>
        <w:t xml:space="preserve">. </w:t>
      </w:r>
      <w:r w:rsidR="00891DA4">
        <w:rPr>
          <w:rFonts w:eastAsiaTheme="minorEastAsia" w:cs="Arial"/>
          <w:color w:val="E36C0A" w:themeColor="accent6" w:themeShade="BF"/>
        </w:rPr>
        <w:t xml:space="preserve">On en déduit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CE55AB">
        <w:rPr>
          <w:rFonts w:eastAsiaTheme="minorEastAsia" w:cs="Arial"/>
          <w:color w:val="E36C0A" w:themeColor="accent6" w:themeShade="BF"/>
        </w:rPr>
        <w:t>.</w:t>
      </w:r>
      <w:r w:rsidR="0034581A">
        <w:rPr>
          <w:rFonts w:eastAsiaTheme="minorEastAsia" w:cs="Arial"/>
          <w:color w:val="E36C0A" w:themeColor="accent6" w:themeShade="BF"/>
        </w:rPr>
        <w:br/>
      </w:r>
      <w:r w:rsidR="00DC4BDD" w:rsidRPr="001E7DFA">
        <w:rPr>
          <w:rFonts w:eastAsiaTheme="minorEastAsia" w:cs="Arial"/>
          <w:color w:val="E36C0A" w:themeColor="accent6" w:themeShade="BF"/>
        </w:rPr>
        <w:t xml:space="preserve">Vérifions le en </w:t>
      </w:r>
      <w:r w:rsidR="00CC2DB2" w:rsidRPr="001E7DFA">
        <w:rPr>
          <w:rFonts w:eastAsiaTheme="minorEastAsia" w:cs="Arial"/>
          <w:color w:val="E36C0A" w:themeColor="accent6" w:themeShade="BF"/>
        </w:rPr>
        <w:t>calculant</w:t>
      </w:r>
      <w:r w:rsidR="00A64F5C">
        <w:rPr>
          <w:rFonts w:eastAsiaTheme="minorEastAsia" w:cs="Arial"/>
          <w:color w:val="E36C0A" w:themeColor="accent6" w:themeShade="BF"/>
        </w:rPr>
        <w:t xml:space="preserve"> explicitement</w:t>
      </w:r>
      <w:r w:rsidR="00CC2DB2" w:rsidRPr="001E7DFA">
        <w:rPr>
          <w:rFonts w:eastAsiaTheme="minorEastAsia" w:cs="Arial"/>
          <w:color w:val="E36C0A" w:themeColor="accent6" w:themeShade="BF"/>
        </w:rPr>
        <w:t xml:space="preserve"> la dérivée</w:t>
      </w:r>
      <w:r w:rsidR="00706DEB" w:rsidRPr="001E7DFA">
        <w:rPr>
          <w:rFonts w:eastAsiaTheme="minorEastAsia" w:cs="Arial"/>
          <w:color w:val="E36C0A" w:themeColor="accent6" w:themeShade="BF"/>
        </w:rPr>
        <w:t xml:space="preserve"> de</w:t>
      </w:r>
      <w:r w:rsidR="00DC4BDD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C4BDD" w:rsidRPr="001E7DFA">
        <w:rPr>
          <w:rFonts w:eastAsiaTheme="minorEastAsia" w:cs="Arial"/>
          <w:color w:val="E36C0A" w:themeColor="accent6" w:themeShade="BF"/>
        </w:rPr>
        <w:t>.</w:t>
      </w:r>
      <w:r w:rsidR="00DC4BDD" w:rsidRPr="001E7DFA"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x∈]0;2[</m:t>
        </m:r>
      </m:oMath>
      <w:r w:rsidR="00DC4BDD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=2x-2</m:t>
        </m:r>
      </m:oMath>
      <w:r w:rsidR="00EE1443" w:rsidRPr="001E7DFA">
        <w:rPr>
          <w:rFonts w:eastAsiaTheme="minorEastAsia" w:cs="Arial"/>
          <w:color w:val="E36C0A" w:themeColor="accent6" w:themeShade="BF"/>
        </w:rPr>
        <w:t xml:space="preserve">.  Donc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=2×1-2=0</m:t>
        </m:r>
      </m:oMath>
      <w:r w:rsidR="00EE1443" w:rsidRPr="001E7DFA">
        <w:rPr>
          <w:rFonts w:eastAsiaTheme="minorEastAsia" w:cs="Arial"/>
          <w:color w:val="E36C0A" w:themeColor="accent6" w:themeShade="BF"/>
        </w:rPr>
        <w:t xml:space="preserve">. C’est </w:t>
      </w:r>
      <w:r w:rsidR="00067FE4" w:rsidRPr="001E7DFA">
        <w:rPr>
          <w:rFonts w:eastAsiaTheme="minorEastAsia" w:cs="Arial"/>
          <w:color w:val="E36C0A" w:themeColor="accent6" w:themeShade="BF"/>
        </w:rPr>
        <w:t xml:space="preserve">bien </w:t>
      </w:r>
      <w:r w:rsidR="00EE1443" w:rsidRPr="001E7DFA">
        <w:rPr>
          <w:rFonts w:eastAsiaTheme="minorEastAsia" w:cs="Arial"/>
          <w:color w:val="E36C0A" w:themeColor="accent6" w:themeShade="BF"/>
        </w:rPr>
        <w:t>ce que l’on attendait.</w:t>
      </w:r>
    </w:p>
    <w:p w14:paraId="6E81B050" w14:textId="4DD313FC" w:rsidR="0061645A" w:rsidRDefault="00491137" w:rsidP="00893B21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C00000"/>
        </w:rPr>
        <w:t>Remarque</w:t>
      </w:r>
      <w:r w:rsidR="004A3047" w:rsidRPr="001E7DFA">
        <w:rPr>
          <w:rFonts w:eastAsiaTheme="minorEastAsia" w:cs="Arial"/>
          <w:color w:val="C00000"/>
        </w:rPr>
        <w:t xml:space="preserve">.  Si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891DA4">
        <w:rPr>
          <w:rFonts w:eastAsiaTheme="minorEastAsia" w:cs="Arial"/>
          <w:color w:val="C00000"/>
        </w:rPr>
        <w:t xml:space="preserve"> n’est pas ouvert</w:t>
      </w:r>
      <w:r w:rsidR="004A3047" w:rsidRPr="001E7DFA">
        <w:rPr>
          <w:rFonts w:eastAsiaTheme="minorEastAsia" w:cs="Arial"/>
          <w:color w:val="C00000"/>
        </w:rPr>
        <w:t xml:space="preserve">, alors il est possible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</w:rPr>
          <m:t>≠0</m:t>
        </m:r>
      </m:oMath>
      <w:r w:rsidR="00F32FEB">
        <w:rPr>
          <w:rFonts w:eastAsiaTheme="minorEastAsia" w:cs="Arial"/>
          <w:color w:val="C00000"/>
        </w:rPr>
        <w:t xml:space="preserve">, quand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F32FEB">
        <w:rPr>
          <w:rFonts w:eastAsiaTheme="minorEastAsia" w:cs="Arial"/>
          <w:color w:val="C00000"/>
        </w:rPr>
        <w:t xml:space="preserve"> est au bord de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4A3047" w:rsidRPr="001E7DFA">
        <w:rPr>
          <w:rFonts w:eastAsiaTheme="minorEastAsia" w:cs="Arial"/>
          <w:color w:val="C00000"/>
        </w:rPr>
        <w:t xml:space="preserve">. </w:t>
      </w:r>
      <w:r w:rsidR="00F32FEB">
        <w:rPr>
          <w:rFonts w:eastAsiaTheme="minorEastAsia" w:cs="Arial"/>
          <w:color w:val="C00000"/>
        </w:rPr>
        <w:br/>
      </w:r>
      <w:r w:rsidR="00A55904" w:rsidRPr="00A55904">
        <w:rPr>
          <w:rFonts w:eastAsiaTheme="minorEastAsia" w:cs="Arial"/>
          <w:b/>
          <w:color w:val="E36C0A" w:themeColor="accent6" w:themeShade="BF"/>
        </w:rPr>
        <w:t>Exemple</w:t>
      </w:r>
      <w:r w:rsidR="00A55904" w:rsidRPr="00A55904">
        <w:rPr>
          <w:rFonts w:eastAsiaTheme="minorEastAsia" w:cs="Arial"/>
          <w:color w:val="E36C0A" w:themeColor="accent6" w:themeShade="BF"/>
        </w:rPr>
        <w:t xml:space="preserve">. </w:t>
      </w:r>
      <w:r w:rsidR="00D35BB9" w:rsidRPr="00A55904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35BB9" w:rsidRPr="00A55904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0;1</m:t>
            </m:r>
          </m:e>
        </m:d>
      </m:oMath>
      <w:r w:rsidR="00D35BB9" w:rsidRPr="00A55904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=x</m:t>
        </m:r>
      </m:oMath>
      <w:r w:rsidR="00D35BB9" w:rsidRPr="00A55904">
        <w:rPr>
          <w:rFonts w:eastAsiaTheme="minorEastAsia" w:cs="Arial"/>
          <w:color w:val="E36C0A" w:themeColor="accent6" w:themeShade="BF"/>
        </w:rPr>
        <w:t>.</w:t>
      </w:r>
      <w:r w:rsidR="005E5DB2" w:rsidRPr="00A55904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admet un minimum </w:t>
      </w:r>
      <w:r w:rsidR="000B78E5">
        <w:rPr>
          <w:rFonts w:eastAsiaTheme="minorEastAsia" w:cs="Arial"/>
          <w:color w:val="E36C0A" w:themeColor="accent6" w:themeShade="BF"/>
        </w:rPr>
        <w:t>global</w:t>
      </w:r>
      <w:r w:rsidR="00C0063A" w:rsidRPr="00A55904">
        <w:rPr>
          <w:rFonts w:eastAsiaTheme="minorEastAsia" w:cs="Arial"/>
          <w:color w:val="E36C0A" w:themeColor="accent6" w:themeShade="BF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et un maximum </w:t>
      </w:r>
      <w:r w:rsidR="000B78E5">
        <w:rPr>
          <w:rFonts w:eastAsiaTheme="minorEastAsia" w:cs="Arial"/>
          <w:color w:val="E36C0A" w:themeColor="accent6" w:themeShade="BF"/>
        </w:rPr>
        <w:t>global</w:t>
      </w:r>
      <w:r w:rsidR="000B78E5" w:rsidRPr="00A55904">
        <w:rPr>
          <w:rFonts w:eastAsiaTheme="minorEastAsia" w:cs="Arial"/>
          <w:color w:val="E36C0A" w:themeColor="accent6" w:themeShade="BF"/>
        </w:rPr>
        <w:t xml:space="preserve"> </w:t>
      </w:r>
      <w:r w:rsidR="00C0063A" w:rsidRPr="00A55904">
        <w:rPr>
          <w:rFonts w:eastAsiaTheme="minorEastAsia" w:cs="Arial"/>
          <w:color w:val="E36C0A" w:themeColor="accent6" w:themeShade="BF"/>
        </w:rPr>
        <w:t xml:space="preserve">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>.</w:t>
      </w:r>
      <w:r w:rsidR="00D04927" w:rsidRPr="00A55904">
        <w:rPr>
          <w:rFonts w:eastAsiaTheme="minorEastAsia" w:cs="Arial"/>
          <w:color w:val="E36C0A" w:themeColor="accent6" w:themeShade="BF"/>
        </w:rPr>
        <w:t xml:space="preserve"> </w:t>
      </w:r>
      <w:r w:rsidR="00C0063A" w:rsidRPr="00A55904">
        <w:rPr>
          <w:rFonts w:eastAsiaTheme="minorEastAsia" w:cs="Arial"/>
          <w:color w:val="E36C0A" w:themeColor="accent6" w:themeShade="BF"/>
        </w:rPr>
        <w:t xml:space="preserve">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=1≠0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BD44D5" w14:paraId="3F6D59E3" w14:textId="77777777" w:rsidTr="00D85E4C">
        <w:tc>
          <w:tcPr>
            <w:tcW w:w="10740" w:type="dxa"/>
          </w:tcPr>
          <w:p w14:paraId="23C45E96" w14:textId="6634F18E" w:rsidR="00BD44D5" w:rsidRDefault="00BD44D5" w:rsidP="00893B21">
            <w:pPr>
              <w:rPr>
                <w:rFonts w:eastAsiaTheme="minorEastAsia" w:cs="Arial"/>
                <w:color w:val="C00000"/>
              </w:rPr>
            </w:pPr>
            <w:r w:rsidRPr="001E7DFA">
              <w:rPr>
                <w:rFonts w:eastAsiaTheme="minorEastAsia" w:cs="Arial"/>
                <w:b/>
                <w:color w:val="C00000"/>
              </w:rPr>
              <w:t>Remarque</w:t>
            </w:r>
            <w:r w:rsidRPr="001E7DFA">
              <w:rPr>
                <w:rFonts w:eastAsiaTheme="minorEastAsia" w:cs="Arial"/>
                <w:color w:val="C00000"/>
              </w:rPr>
              <w:t xml:space="preserve">. </w:t>
            </w:r>
            <w:r>
              <w:rPr>
                <w:rFonts w:eastAsiaTheme="minorEastAsia" w:cs="Arial"/>
                <w:color w:val="C00000"/>
              </w:rPr>
              <w:t>La réciproque est fausse.</w:t>
            </w:r>
            <w:r w:rsidRPr="001E7DFA">
              <w:rPr>
                <w:rFonts w:eastAsiaTheme="minorEastAsia" w:cs="Arial"/>
                <w:color w:val="C00000"/>
              </w:rPr>
              <w:t xml:space="preserve"> Si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=0</m:t>
              </m:r>
            </m:oMath>
            <w:r w:rsidRPr="001E7DFA">
              <w:rPr>
                <w:rFonts w:eastAsiaTheme="minorEastAsia" w:cs="Arial"/>
                <w:color w:val="C00000"/>
              </w:rPr>
              <w:t xml:space="preserve">, alors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Pr="001E7DFA">
              <w:rPr>
                <w:rFonts w:eastAsiaTheme="minorEastAsia" w:cs="Arial"/>
                <w:color w:val="C00000"/>
              </w:rPr>
              <w:t xml:space="preserve"> n’admet pas forcément un extremum local en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1E7DFA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66585DB1" w14:textId="50600689" w:rsidR="00A55904" w:rsidRPr="001E7DFA" w:rsidRDefault="00A55904" w:rsidP="00893B21">
      <w:pPr>
        <w:rPr>
          <w:rFonts w:eastAsiaTheme="minorEastAsia" w:cs="Arial"/>
          <w:color w:val="C00000"/>
        </w:rPr>
      </w:pPr>
      <w:r w:rsidRPr="00A55904">
        <w:rPr>
          <w:rFonts w:eastAsiaTheme="minorEastAsia" w:cs="Arial"/>
          <w:b/>
          <w:color w:val="E36C0A" w:themeColor="accent6" w:themeShade="BF"/>
        </w:rPr>
        <w:t>Exemple</w:t>
      </w:r>
      <w:r w:rsidRPr="00A55904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p>
        </m:sSup>
      </m:oMath>
      <w:r w:rsidRPr="00A55904">
        <w:rPr>
          <w:rFonts w:eastAsiaTheme="minorEastAsia" w:cs="Arial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avec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Pr="00A55904">
        <w:rPr>
          <w:rFonts w:eastAsiaTheme="minorEastAsia" w:cs="Arial"/>
          <w:color w:val="E36C0A" w:themeColor="accent6" w:themeShade="BF"/>
        </w:rPr>
        <w:t>.</w:t>
      </w:r>
      <w:r w:rsidRPr="00A55904">
        <w:rPr>
          <w:rFonts w:eastAsiaTheme="minorEastAsia" w:cs="Arial"/>
          <w:color w:val="E36C0A" w:themeColor="accent6" w:themeShade="BF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, mais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n’est ni un minimum ni un maximum local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puisque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&gt;0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dès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&lt;0</m:t>
        </m:r>
      </m:oMath>
      <w:r w:rsidRPr="00A55904">
        <w:rPr>
          <w:rFonts w:eastAsiaTheme="minorEastAsia" w:cs="Arial"/>
          <w:color w:val="E36C0A" w:themeColor="accent6" w:themeShade="BF"/>
        </w:rPr>
        <w:t xml:space="preserve"> dès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x&lt;0</m:t>
        </m:r>
      </m:oMath>
      <w:r w:rsidRPr="00A55904">
        <w:rPr>
          <w:rFonts w:eastAsiaTheme="minorEastAsia" w:cs="Arial"/>
          <w:color w:val="E36C0A" w:themeColor="accent6" w:themeShade="BF"/>
        </w:rPr>
        <w:t>.</w:t>
      </w:r>
    </w:p>
    <w:p w14:paraId="530F7E03" w14:textId="77777777" w:rsidR="00E62F32" w:rsidRDefault="003402D1" w:rsidP="0064259A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b/>
          <w:color w:val="C00000"/>
        </w:rPr>
        <w:t>Propriété</w:t>
      </w:r>
      <w:r w:rsidRPr="001E7DFA">
        <w:rPr>
          <w:rFonts w:eastAsiaTheme="minorEastAsia" w:cs="Arial"/>
          <w:color w:val="C00000"/>
        </w:rPr>
        <w:t xml:space="preserve">. </w:t>
      </w:r>
      <w:r w:rsidRPr="003B648C">
        <w:rPr>
          <w:rFonts w:eastAsiaTheme="minorEastAsia" w:cs="Arial"/>
          <w:color w:val="C00000"/>
        </w:rPr>
        <w:t>Si</w:t>
      </w:r>
      <w:r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Pr="001E7DFA">
        <w:rPr>
          <w:rFonts w:eastAsiaTheme="minorEastAsia" w:cs="Arial"/>
          <w:color w:val="C00000"/>
        </w:rPr>
        <w:t xml:space="preserve"> </w:t>
      </w:r>
      <w:r w:rsidRPr="001E7DFA">
        <w:rPr>
          <w:rFonts w:eastAsiaTheme="minorEastAsia" w:cs="Arial"/>
          <w:color w:val="C00000"/>
          <w:u w:val="single"/>
        </w:rPr>
        <w:t>et</w:t>
      </w:r>
      <w:r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Pr="001E7DFA">
        <w:rPr>
          <w:rFonts w:eastAsiaTheme="minorEastAsia" w:cs="Arial"/>
          <w:color w:val="C00000"/>
        </w:rPr>
        <w:t xml:space="preserve"> change de signe en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1E7DFA">
        <w:rPr>
          <w:rFonts w:eastAsiaTheme="minorEastAsia" w:cs="Arial"/>
          <w:color w:val="C00000"/>
        </w:rPr>
        <w:t xml:space="preserve">, </w:t>
      </w:r>
      <w:r w:rsidRPr="003B648C">
        <w:rPr>
          <w:rFonts w:eastAsiaTheme="minorEastAsia" w:cs="Arial"/>
          <w:color w:val="C00000"/>
        </w:rPr>
        <w:t>alors</w:t>
      </w:r>
      <w:r w:rsidRPr="001E7DFA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Pr="001E7DFA">
        <w:rPr>
          <w:rFonts w:eastAsiaTheme="minorEastAsia" w:cs="Arial"/>
          <w:color w:val="C00000"/>
        </w:rPr>
        <w:t xml:space="preserve"> admet un extremum local en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3B648C">
        <w:rPr>
          <w:rFonts w:eastAsiaTheme="minorEastAsia" w:cs="Arial"/>
          <w:color w:val="C00000"/>
        </w:rPr>
        <w:t>.</w:t>
      </w:r>
      <w:r w:rsidRPr="001E7DFA">
        <w:rPr>
          <w:rFonts w:eastAsiaTheme="minorEastAsia" w:cs="Arial"/>
          <w:b/>
          <w:color w:val="C00000"/>
        </w:rPr>
        <w:br/>
      </w:r>
      <w:r w:rsidR="00240199" w:rsidRPr="001E7DFA">
        <w:rPr>
          <w:rFonts w:eastAsiaTheme="minorEastAsia" w:cs="Arial"/>
          <w:b/>
          <w:color w:val="C00000"/>
        </w:rPr>
        <w:t>Remarque</w:t>
      </w:r>
      <w:r w:rsidR="00240199" w:rsidRPr="001E7DFA">
        <w:rPr>
          <w:rFonts w:eastAsiaTheme="minorEastAsia" w:cs="Arial"/>
          <w:color w:val="C00000"/>
        </w:rPr>
        <w:t xml:space="preserve">. En pratique retenir </w:t>
      </w:r>
      <w:r w:rsidR="00375BA0" w:rsidRPr="001E7DFA">
        <w:rPr>
          <w:rFonts w:eastAsiaTheme="minorEastAsia" w:cs="Arial"/>
          <w:color w:val="C00000"/>
        </w:rPr>
        <w:t>cette</w:t>
      </w:r>
      <w:r w:rsidR="00240199" w:rsidRPr="001E7DFA">
        <w:rPr>
          <w:rFonts w:eastAsiaTheme="minorEastAsia" w:cs="Arial"/>
          <w:color w:val="C00000"/>
        </w:rPr>
        <w:t xml:space="preserve"> propriété n’est pas </w:t>
      </w:r>
      <w:r w:rsidR="004C6174">
        <w:rPr>
          <w:rFonts w:eastAsiaTheme="minorEastAsia" w:cs="Arial"/>
          <w:color w:val="C00000"/>
        </w:rPr>
        <w:t>vraiment</w:t>
      </w:r>
      <w:r w:rsidR="00240199" w:rsidRPr="001E7DFA">
        <w:rPr>
          <w:rFonts w:eastAsiaTheme="minorEastAsia" w:cs="Arial"/>
          <w:color w:val="C00000"/>
        </w:rPr>
        <w:t xml:space="preserve"> utile. Il suffit de construire le tableau de variations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240199" w:rsidRPr="001E7DFA">
        <w:rPr>
          <w:rFonts w:eastAsiaTheme="minorEastAsia" w:cs="Arial"/>
          <w:color w:val="C00000"/>
        </w:rPr>
        <w:t xml:space="preserve"> pour voir où se situe les minimums et les maximums locaux.</w:t>
      </w:r>
    </w:p>
    <w:p w14:paraId="0357C3A9" w14:textId="146209F1" w:rsidR="0064259A" w:rsidRPr="001E7DFA" w:rsidRDefault="00175A96" w:rsidP="0064259A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E36C0A" w:themeColor="accent6" w:themeShade="BF"/>
        </w:rPr>
        <w:t>Exemple</w:t>
      </w:r>
      <w:r w:rsidRPr="001E7DFA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Pr="001E7DFA">
        <w:rPr>
          <w:rFonts w:eastAsiaTheme="minorEastAsia" w:cs="Arial"/>
          <w:color w:val="E36C0A" w:themeColor="accent6" w:themeShade="BF"/>
        </w:rPr>
        <w:t>.</w:t>
      </w:r>
      <w:r w:rsidRPr="001E7DFA">
        <w:rPr>
          <w:rFonts w:eastAsiaTheme="minorEastAsia" w:cs="Arial"/>
          <w:color w:val="E36C0A" w:themeColor="accent6" w:themeShade="BF"/>
        </w:rPr>
        <w:br/>
      </w:r>
      <w:r w:rsidR="00A366D7" w:rsidRPr="001E7DFA">
        <w:rPr>
          <w:rFonts w:eastAsiaTheme="minorEastAsia" w:cs="Arial"/>
          <w:color w:val="E36C0A" w:themeColor="accent6" w:themeShade="BF"/>
        </w:rPr>
        <w:t xml:space="preserve">Par somme et produits </w:t>
      </w:r>
      <w:r w:rsidR="007B710D" w:rsidRPr="001E7DFA">
        <w:rPr>
          <w:rFonts w:eastAsiaTheme="minorEastAsia" w:cs="Arial"/>
          <w:color w:val="E36C0A" w:themeColor="accent6" w:themeShade="BF"/>
        </w:rPr>
        <w:t>de</w:t>
      </w:r>
      <w:r w:rsidR="00A366D7" w:rsidRPr="001E7DFA">
        <w:rPr>
          <w:rFonts w:eastAsiaTheme="minorEastAsia" w:cs="Arial"/>
          <w:color w:val="E36C0A" w:themeColor="accent6" w:themeShade="BF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366D7" w:rsidRPr="001E7DFA">
        <w:rPr>
          <w:rFonts w:eastAsiaTheme="minorEastAsia" w:cs="Arial"/>
          <w:color w:val="E36C0A" w:themeColor="accent6" w:themeShade="BF"/>
        </w:rPr>
        <w:t>,</w:t>
      </w:r>
      <w:r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514664" w:rsidRPr="001E7DFA">
        <w:rPr>
          <w:rFonts w:eastAsiaTheme="minorEastAsia" w:cs="Arial"/>
          <w:color w:val="E36C0A" w:themeColor="accent6" w:themeShade="BF"/>
        </w:rPr>
        <w:t xml:space="preserve"> </w:t>
      </w:r>
      <w:r w:rsidRPr="001E7DFA">
        <w:rPr>
          <w:rFonts w:eastAsiaTheme="minorEastAsia" w:cs="Arial"/>
          <w:color w:val="E36C0A" w:themeColor="accent6" w:themeShade="BF"/>
        </w:rPr>
        <w:t xml:space="preserve">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9766F" w:rsidRPr="001E7DFA">
        <w:rPr>
          <w:rFonts w:eastAsiaTheme="minorEastAsia" w:cs="Arial"/>
          <w:color w:val="E36C0A" w:themeColor="accent6" w:themeShade="BF"/>
        </w:rPr>
        <w:t>.</w:t>
      </w:r>
      <w:r w:rsidR="00AF7768" w:rsidRPr="001E7DFA">
        <w:rPr>
          <w:rFonts w:eastAsiaTheme="minorEastAsia" w:cs="Arial"/>
          <w:color w:val="E36C0A" w:themeColor="accent6" w:themeShade="BF"/>
        </w:rPr>
        <w:br/>
      </w:r>
      <w:r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=10x-3</m:t>
        </m:r>
      </m:oMath>
      <w:r w:rsidRPr="001E7DFA">
        <w:rPr>
          <w:rFonts w:eastAsiaTheme="minorEastAsia" w:cs="Arial"/>
          <w:color w:val="E36C0A" w:themeColor="accent6" w:themeShade="BF"/>
        </w:rPr>
        <w:t>.</w:t>
      </w:r>
      <w:r w:rsidR="00C158C0" w:rsidRPr="001E7DFA">
        <w:rPr>
          <w:rFonts w:eastAsiaTheme="minorEastAsia" w:cs="Arial"/>
          <w:color w:val="E36C0A" w:themeColor="accent6" w:themeShade="BF"/>
        </w:rPr>
        <w:t xml:space="preserve">  </w:t>
      </w:r>
      <w:r w:rsidR="00314E94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314E94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&gt;0⇔10x-3&gt;0⇔x&gt;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314E94" w:rsidRPr="001E7DFA">
        <w:rPr>
          <w:rFonts w:eastAsiaTheme="minorEastAsia" w:cs="Arial"/>
          <w:color w:val="E36C0A" w:themeColor="accent6" w:themeShade="BF"/>
        </w:rPr>
        <w:t>.</w:t>
      </w:r>
      <w:r w:rsidR="0064259A" w:rsidRPr="001E7DFA">
        <w:rPr>
          <w:rFonts w:eastAsiaTheme="minorEastAsia" w:cs="Arial"/>
          <w:color w:val="E36C0A" w:themeColor="accent6" w:themeShade="BF"/>
        </w:rPr>
        <w:t xml:space="preserve"> </w:t>
      </w:r>
      <w:r w:rsidR="00E17BA6" w:rsidRPr="001E7DFA">
        <w:rPr>
          <w:rFonts w:eastAsiaTheme="minorEastAsia" w:cs="Arial"/>
          <w:color w:val="E36C0A" w:themeColor="accent6" w:themeShade="BF"/>
        </w:rPr>
        <w:br/>
      </w:r>
      <w:r w:rsidR="00D92271" w:rsidRPr="001E7DFA">
        <w:rPr>
          <w:rFonts w:eastAsiaTheme="minorEastAsia" w:cs="Arial"/>
          <w:color w:val="E36C0A" w:themeColor="accent6" w:themeShade="BF"/>
        </w:rPr>
        <w:t xml:space="preserve">On peut donc 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D92271" w:rsidRPr="001E7DFA">
        <w:rPr>
          <w:rFonts w:eastAsiaTheme="minorEastAsia" w:cs="Arial"/>
          <w:color w:val="E36C0A" w:themeColor="accent6" w:themeShade="BF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92271" w:rsidRPr="001E7DFA">
        <w:rPr>
          <w:rFonts w:eastAsiaTheme="minorEastAsia" w:cs="Arial"/>
          <w:color w:val="E36C0A" w:themeColor="accent6" w:themeShade="BF"/>
        </w:rPr>
        <w:t xml:space="preserve"> comme précédemment.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1E7DFA" w:rsidRPr="001E7DFA" w14:paraId="15638496" w14:textId="77777777" w:rsidTr="006D1F4F">
        <w:tc>
          <w:tcPr>
            <w:tcW w:w="1809" w:type="dxa"/>
          </w:tcPr>
          <w:p w14:paraId="58F9D27B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030C9958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1E7DFA" w:rsidRPr="001E7DFA" w14:paraId="2EEADEF9" w14:textId="77777777" w:rsidTr="006D1F4F">
        <w:tc>
          <w:tcPr>
            <w:tcW w:w="1809" w:type="dxa"/>
          </w:tcPr>
          <w:p w14:paraId="25E22A24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707761AB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1E7DFA" w:rsidRPr="001E7DFA" w14:paraId="08286629" w14:textId="77777777" w:rsidTr="006D1F4F">
        <w:tc>
          <w:tcPr>
            <w:tcW w:w="1809" w:type="dxa"/>
          </w:tcPr>
          <w:p w14:paraId="0378C80F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br/>
            </w:r>
          </w:p>
        </w:tc>
        <w:tc>
          <w:tcPr>
            <w:tcW w:w="4111" w:type="dxa"/>
          </w:tcPr>
          <w:p w14:paraId="4B9F9382" w14:textId="77777777" w:rsidR="0064259A" w:rsidRPr="001E7DFA" w:rsidRDefault="00000000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532243FC">
                <v:shape id="_x0000_s2053" type="#_x0000_t32" style="position:absolute;margin-left:115.9pt;margin-top:11.45pt;width:59.6pt;height:22.55pt;flip:y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6496FD13">
                <v:shape id="_x0000_s2052" type="#_x0000_t32" style="position:absolute;margin-left:19.7pt;margin-top:8.75pt;width:58.55pt;height:25.25pt;z-index:251662336;mso-position-horizontal-relative:text;mso-position-vertical-relative:text" o:connectortype="straight">
                  <v:stroke endarrow="block"/>
                </v:shape>
              </w:pict>
            </w:r>
          </w:p>
          <w:p w14:paraId="43EAB493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</w:p>
          <w:p w14:paraId="1E1E36C8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106E8EAE" w14:textId="10782E8A" w:rsidR="000A174D" w:rsidRPr="001E7DFA" w:rsidRDefault="00837470" w:rsidP="00893B21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color w:val="E36C0A" w:themeColor="accent6" w:themeShade="BF"/>
        </w:rPr>
        <w:t xml:space="preserve">Observer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Pr="001E7DFA">
        <w:rPr>
          <w:rFonts w:eastAsiaTheme="minorEastAsia" w:cs="Arial"/>
          <w:color w:val="E36C0A" w:themeColor="accent6" w:themeShade="BF"/>
        </w:rPr>
        <w:t xml:space="preserve"> montre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, et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Pr="001E7DFA">
        <w:rPr>
          <w:rFonts w:eastAsiaTheme="minorEastAsia" w:cs="Arial"/>
          <w:color w:val="E36C0A" w:themeColor="accent6" w:themeShade="BF"/>
        </w:rPr>
        <w:t xml:space="preserve"> change de signe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Pr="001E7DFA">
        <w:rPr>
          <w:rFonts w:eastAsiaTheme="minorEastAsia" w:cs="Arial"/>
          <w:color w:val="E36C0A" w:themeColor="accent6" w:themeShade="BF"/>
        </w:rPr>
        <w:t xml:space="preserve">, ce qui permet d’en déduire </w:t>
      </w:r>
      <w:r w:rsidR="001F5FBA" w:rsidRPr="001E7DFA">
        <w:rPr>
          <w:rFonts w:eastAsiaTheme="minorEastAsia" w:cs="Arial"/>
          <w:color w:val="E36C0A" w:themeColor="accent6" w:themeShade="BF"/>
        </w:rPr>
        <w:t xml:space="preserve">par la propriété </w:t>
      </w:r>
      <w:r w:rsidRPr="001E7DFA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C1226C" w:rsidRPr="001E7DFA">
        <w:rPr>
          <w:rFonts w:eastAsiaTheme="minorEastAsia" w:cs="Arial"/>
          <w:color w:val="E36C0A" w:themeColor="accent6" w:themeShade="BF"/>
        </w:rPr>
        <w:t xml:space="preserve"> admet un extremum local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C1226C" w:rsidRPr="001E7DFA">
        <w:rPr>
          <w:rFonts w:eastAsiaTheme="minorEastAsia" w:cs="Arial"/>
          <w:color w:val="E36C0A" w:themeColor="accent6" w:themeShade="BF"/>
        </w:rPr>
        <w:t>.</w:t>
      </w:r>
      <w:r w:rsidR="00E56FE4" w:rsidRPr="001E7DFA">
        <w:rPr>
          <w:rFonts w:eastAsiaTheme="minorEastAsia" w:cs="Arial"/>
          <w:color w:val="E36C0A" w:themeColor="accent6" w:themeShade="BF"/>
        </w:rPr>
        <w:br/>
      </w:r>
      <w:r w:rsidR="00701BDD" w:rsidRPr="001E7DFA">
        <w:rPr>
          <w:rFonts w:eastAsiaTheme="minorEastAsia" w:cs="Arial"/>
          <w:color w:val="E36C0A" w:themeColor="accent6" w:themeShade="BF"/>
        </w:rPr>
        <w:t>O</w:t>
      </w:r>
      <w:r w:rsidR="00EA42A4" w:rsidRPr="001E7DFA">
        <w:rPr>
          <w:rFonts w:eastAsiaTheme="minorEastAsia" w:cs="Arial"/>
          <w:color w:val="E36C0A" w:themeColor="accent6" w:themeShade="BF"/>
        </w:rPr>
        <w:t>bserver</w:t>
      </w:r>
      <w:r w:rsidR="00337BDF">
        <w:rPr>
          <w:rFonts w:eastAsiaTheme="minorEastAsia" w:cs="Arial"/>
          <w:color w:val="E36C0A" w:themeColor="accent6" w:themeShade="BF"/>
        </w:rPr>
        <w:t xml:space="preserve"> le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 tableau de variations </w:t>
      </w:r>
      <w:r w:rsidR="00FA4375" w:rsidRPr="001E7DFA">
        <w:rPr>
          <w:rFonts w:eastAsiaTheme="minorEastAsia" w:cs="Arial"/>
          <w:color w:val="E36C0A" w:themeColor="accent6" w:themeShade="BF"/>
        </w:rPr>
        <w:t xml:space="preserve">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FA4375" w:rsidRPr="001E7DFA">
        <w:rPr>
          <w:rFonts w:eastAsiaTheme="minorEastAsia" w:cs="Arial"/>
          <w:color w:val="E36C0A" w:themeColor="accent6" w:themeShade="BF"/>
        </w:rPr>
        <w:t xml:space="preserve"> 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permet de voir </w:t>
      </w:r>
      <w:r w:rsidR="00512293" w:rsidRPr="001E7DFA">
        <w:rPr>
          <w:rFonts w:eastAsiaTheme="minorEastAsia" w:cs="Arial"/>
          <w:color w:val="E36C0A" w:themeColor="accent6" w:themeShade="BF"/>
        </w:rPr>
        <w:t xml:space="preserve">directement </w:t>
      </w:r>
      <w:r w:rsidR="00462FF9" w:rsidRPr="001E7DFA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462FF9" w:rsidRPr="001E7DFA">
        <w:rPr>
          <w:rFonts w:eastAsiaTheme="minorEastAsia" w:cs="Arial"/>
          <w:color w:val="E36C0A" w:themeColor="accent6" w:themeShade="BF"/>
        </w:rPr>
        <w:t xml:space="preserve"> admet un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 minimum local</w:t>
      </w:r>
      <w:r w:rsidR="00F47D08" w:rsidRPr="001E7DFA">
        <w:rPr>
          <w:rFonts w:eastAsiaTheme="minorEastAsia" w:cs="Arial"/>
          <w:color w:val="E36C0A" w:themeColor="accent6" w:themeShade="BF"/>
        </w:rPr>
        <w:t xml:space="preserve">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A94F2E" w:rsidRPr="001E7DFA">
        <w:rPr>
          <w:rFonts w:eastAsiaTheme="minorEastAsia" w:cs="Arial"/>
          <w:color w:val="E36C0A" w:themeColor="accent6" w:themeShade="BF"/>
        </w:rPr>
        <w:t>.</w:t>
      </w:r>
      <w:r w:rsidR="00D4628F" w:rsidRPr="001E7DFA">
        <w:rPr>
          <w:rFonts w:eastAsiaTheme="minorEastAsia" w:cs="Arial"/>
          <w:color w:val="E36C0A" w:themeColor="accent6" w:themeShade="BF"/>
        </w:rPr>
        <w:br/>
      </w:r>
    </w:p>
    <w:p w14:paraId="7C646A18" w14:textId="77777777" w:rsidR="0010791F" w:rsidRDefault="0010791F" w:rsidP="00893B21">
      <w:pPr>
        <w:rPr>
          <w:rFonts w:eastAsiaTheme="minorEastAsia" w:cs="Arial"/>
        </w:rPr>
      </w:pPr>
    </w:p>
    <w:p w14:paraId="30BDBF1B" w14:textId="77777777" w:rsidR="0088029D" w:rsidRPr="0088029D" w:rsidRDefault="0088029D" w:rsidP="0088029D">
      <w:pPr>
        <w:rPr>
          <w:rFonts w:eastAsiaTheme="minorEastAsia" w:cs="Arial"/>
        </w:rPr>
      </w:pPr>
    </w:p>
    <w:p w14:paraId="4E92767C" w14:textId="77777777" w:rsidR="0088029D" w:rsidRPr="0088029D" w:rsidRDefault="0088029D" w:rsidP="0088029D">
      <w:pPr>
        <w:rPr>
          <w:rFonts w:eastAsiaTheme="minorEastAsia" w:cs="Arial"/>
        </w:rPr>
      </w:pPr>
    </w:p>
    <w:p w14:paraId="7C8EAC2F" w14:textId="77777777" w:rsidR="0088029D" w:rsidRPr="0088029D" w:rsidRDefault="0088029D" w:rsidP="0088029D">
      <w:pPr>
        <w:rPr>
          <w:rFonts w:eastAsiaTheme="minorEastAsia" w:cs="Arial"/>
        </w:rPr>
      </w:pPr>
    </w:p>
    <w:p w14:paraId="60477D6F" w14:textId="77777777" w:rsidR="0088029D" w:rsidRPr="0088029D" w:rsidRDefault="0088029D" w:rsidP="0088029D">
      <w:pPr>
        <w:rPr>
          <w:rFonts w:eastAsiaTheme="minorEastAsia" w:cs="Arial"/>
        </w:rPr>
      </w:pPr>
    </w:p>
    <w:p w14:paraId="7B0246BE" w14:textId="77777777" w:rsidR="0088029D" w:rsidRPr="0088029D" w:rsidRDefault="0088029D" w:rsidP="0088029D">
      <w:pPr>
        <w:rPr>
          <w:rFonts w:eastAsiaTheme="minorEastAsia" w:cs="Arial"/>
        </w:rPr>
      </w:pPr>
    </w:p>
    <w:p w14:paraId="1A5A72DC" w14:textId="77777777" w:rsidR="0088029D" w:rsidRPr="0088029D" w:rsidRDefault="0088029D" w:rsidP="0088029D">
      <w:pPr>
        <w:rPr>
          <w:rFonts w:eastAsiaTheme="minorEastAsia" w:cs="Arial"/>
        </w:rPr>
      </w:pPr>
    </w:p>
    <w:p w14:paraId="4BF7258A" w14:textId="77777777" w:rsidR="0088029D" w:rsidRDefault="0088029D" w:rsidP="0088029D">
      <w:pPr>
        <w:rPr>
          <w:rFonts w:eastAsiaTheme="minorEastAsia" w:cs="Arial"/>
        </w:rPr>
      </w:pPr>
    </w:p>
    <w:p w14:paraId="26A79B8E" w14:textId="07075096" w:rsidR="0088029D" w:rsidRPr="0088029D" w:rsidRDefault="0088029D" w:rsidP="0088029D">
      <w:pPr>
        <w:tabs>
          <w:tab w:val="left" w:pos="9210"/>
        </w:tabs>
        <w:rPr>
          <w:rFonts w:eastAsiaTheme="minorEastAsia" w:cs="Arial"/>
        </w:rPr>
      </w:pPr>
      <w:r>
        <w:rPr>
          <w:rFonts w:eastAsiaTheme="minorEastAsia" w:cs="Arial"/>
        </w:rPr>
        <w:tab/>
      </w:r>
    </w:p>
    <w:sectPr w:rsidR="0088029D" w:rsidRPr="0088029D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F0F1" w14:textId="77777777" w:rsidR="0085680A" w:rsidRDefault="0085680A" w:rsidP="007F5512">
      <w:pPr>
        <w:spacing w:after="0" w:line="240" w:lineRule="auto"/>
      </w:pPr>
      <w:r>
        <w:separator/>
      </w:r>
    </w:p>
  </w:endnote>
  <w:endnote w:type="continuationSeparator" w:id="0">
    <w:p w14:paraId="72A37669" w14:textId="77777777" w:rsidR="0085680A" w:rsidRDefault="0085680A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7B53F8C" w:rsidR="0079206B" w:rsidRDefault="0079206B" w:rsidP="0042064D">
        <w:pPr>
          <w:pStyle w:val="Pieddepage"/>
          <w:jc w:val="right"/>
        </w:pPr>
        <w:r>
          <w:t xml:space="preserve">Cours. </w:t>
        </w:r>
        <w:r w:rsidR="00935216">
          <w:t>Variations de fonctions</w:t>
        </w:r>
        <w:r>
          <w:t xml:space="preserve"> 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10791F">
          <w:rPr>
            <w:noProof/>
          </w:rPr>
          <w:t>3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7FE1" w14:textId="77777777" w:rsidR="0085680A" w:rsidRDefault="0085680A" w:rsidP="007F5512">
      <w:pPr>
        <w:spacing w:after="0" w:line="240" w:lineRule="auto"/>
      </w:pPr>
      <w:r>
        <w:separator/>
      </w:r>
    </w:p>
  </w:footnote>
  <w:footnote w:type="continuationSeparator" w:id="0">
    <w:p w14:paraId="2290ABDD" w14:textId="77777777" w:rsidR="0085680A" w:rsidRDefault="0085680A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278453">
    <w:abstractNumId w:val="0"/>
  </w:num>
  <w:num w:numId="2" w16cid:durableId="1995141685">
    <w:abstractNumId w:val="1"/>
  </w:num>
  <w:num w:numId="3" w16cid:durableId="198685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33FA"/>
    <w:rsid w:val="00003F4F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943"/>
    <w:rsid w:val="000127CB"/>
    <w:rsid w:val="000128D2"/>
    <w:rsid w:val="00012CB7"/>
    <w:rsid w:val="000135CA"/>
    <w:rsid w:val="00013C26"/>
    <w:rsid w:val="00014199"/>
    <w:rsid w:val="000149EB"/>
    <w:rsid w:val="00014C8D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1EE6"/>
    <w:rsid w:val="00022342"/>
    <w:rsid w:val="00022A50"/>
    <w:rsid w:val="00022D65"/>
    <w:rsid w:val="00023B52"/>
    <w:rsid w:val="000245E7"/>
    <w:rsid w:val="000248DD"/>
    <w:rsid w:val="00025CF9"/>
    <w:rsid w:val="000260A3"/>
    <w:rsid w:val="000266DA"/>
    <w:rsid w:val="000266FC"/>
    <w:rsid w:val="00030478"/>
    <w:rsid w:val="0003070D"/>
    <w:rsid w:val="00030BAC"/>
    <w:rsid w:val="00032148"/>
    <w:rsid w:val="00032D8F"/>
    <w:rsid w:val="00032E49"/>
    <w:rsid w:val="00033219"/>
    <w:rsid w:val="0003403A"/>
    <w:rsid w:val="00035E3D"/>
    <w:rsid w:val="000362A4"/>
    <w:rsid w:val="00037407"/>
    <w:rsid w:val="00040143"/>
    <w:rsid w:val="000401E6"/>
    <w:rsid w:val="000407BF"/>
    <w:rsid w:val="00040E5E"/>
    <w:rsid w:val="00042588"/>
    <w:rsid w:val="00043A6C"/>
    <w:rsid w:val="00043AEA"/>
    <w:rsid w:val="00043E6F"/>
    <w:rsid w:val="00044AD7"/>
    <w:rsid w:val="00044C8A"/>
    <w:rsid w:val="00045D40"/>
    <w:rsid w:val="00046B6B"/>
    <w:rsid w:val="00047084"/>
    <w:rsid w:val="00047153"/>
    <w:rsid w:val="000471F0"/>
    <w:rsid w:val="0004794C"/>
    <w:rsid w:val="00050530"/>
    <w:rsid w:val="00050D4C"/>
    <w:rsid w:val="00050E5A"/>
    <w:rsid w:val="000521B8"/>
    <w:rsid w:val="00052889"/>
    <w:rsid w:val="000529FE"/>
    <w:rsid w:val="00052D96"/>
    <w:rsid w:val="00052E56"/>
    <w:rsid w:val="00052FB3"/>
    <w:rsid w:val="00054A1D"/>
    <w:rsid w:val="0005695A"/>
    <w:rsid w:val="00056B10"/>
    <w:rsid w:val="00057963"/>
    <w:rsid w:val="00060255"/>
    <w:rsid w:val="000620EA"/>
    <w:rsid w:val="00062226"/>
    <w:rsid w:val="00062EE5"/>
    <w:rsid w:val="00063155"/>
    <w:rsid w:val="000631BF"/>
    <w:rsid w:val="00064DE7"/>
    <w:rsid w:val="000655D2"/>
    <w:rsid w:val="00065967"/>
    <w:rsid w:val="00065F85"/>
    <w:rsid w:val="00066170"/>
    <w:rsid w:val="0006628B"/>
    <w:rsid w:val="00066C36"/>
    <w:rsid w:val="00067330"/>
    <w:rsid w:val="000679B7"/>
    <w:rsid w:val="00067FE4"/>
    <w:rsid w:val="00070091"/>
    <w:rsid w:val="00070E2F"/>
    <w:rsid w:val="000712F0"/>
    <w:rsid w:val="00071A04"/>
    <w:rsid w:val="000721B7"/>
    <w:rsid w:val="000723B2"/>
    <w:rsid w:val="00072D8F"/>
    <w:rsid w:val="00072F02"/>
    <w:rsid w:val="00073512"/>
    <w:rsid w:val="00073828"/>
    <w:rsid w:val="00073D1D"/>
    <w:rsid w:val="00073E8E"/>
    <w:rsid w:val="000742F6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362"/>
    <w:rsid w:val="000842B4"/>
    <w:rsid w:val="00084D93"/>
    <w:rsid w:val="00086B6F"/>
    <w:rsid w:val="000879A8"/>
    <w:rsid w:val="0009031C"/>
    <w:rsid w:val="00091DAC"/>
    <w:rsid w:val="00091E51"/>
    <w:rsid w:val="00092029"/>
    <w:rsid w:val="00092B2B"/>
    <w:rsid w:val="0009370A"/>
    <w:rsid w:val="00093D76"/>
    <w:rsid w:val="00093DE3"/>
    <w:rsid w:val="0009528F"/>
    <w:rsid w:val="00095BE5"/>
    <w:rsid w:val="00095E18"/>
    <w:rsid w:val="00096117"/>
    <w:rsid w:val="00096D3F"/>
    <w:rsid w:val="00096D4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6CE7"/>
    <w:rsid w:val="000B0018"/>
    <w:rsid w:val="000B23C3"/>
    <w:rsid w:val="000B3C21"/>
    <w:rsid w:val="000B47F8"/>
    <w:rsid w:val="000B501E"/>
    <w:rsid w:val="000B514E"/>
    <w:rsid w:val="000B56DB"/>
    <w:rsid w:val="000B6117"/>
    <w:rsid w:val="000B6BD1"/>
    <w:rsid w:val="000B702E"/>
    <w:rsid w:val="000B78E5"/>
    <w:rsid w:val="000B7B96"/>
    <w:rsid w:val="000B7DDF"/>
    <w:rsid w:val="000B7DF5"/>
    <w:rsid w:val="000C0B4F"/>
    <w:rsid w:val="000C0D08"/>
    <w:rsid w:val="000C0DAE"/>
    <w:rsid w:val="000C1112"/>
    <w:rsid w:val="000C15A1"/>
    <w:rsid w:val="000C1FBB"/>
    <w:rsid w:val="000C224F"/>
    <w:rsid w:val="000C241A"/>
    <w:rsid w:val="000C35DD"/>
    <w:rsid w:val="000C40E1"/>
    <w:rsid w:val="000C4439"/>
    <w:rsid w:val="000C51D2"/>
    <w:rsid w:val="000C54F9"/>
    <w:rsid w:val="000C61A0"/>
    <w:rsid w:val="000C6209"/>
    <w:rsid w:val="000C6250"/>
    <w:rsid w:val="000C6EF0"/>
    <w:rsid w:val="000C7843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631F"/>
    <w:rsid w:val="000D72D8"/>
    <w:rsid w:val="000D7BEF"/>
    <w:rsid w:val="000D7C9B"/>
    <w:rsid w:val="000E02FE"/>
    <w:rsid w:val="000E1989"/>
    <w:rsid w:val="000E21A6"/>
    <w:rsid w:val="000E25B4"/>
    <w:rsid w:val="000E29A3"/>
    <w:rsid w:val="000E2A51"/>
    <w:rsid w:val="000E3206"/>
    <w:rsid w:val="000E344C"/>
    <w:rsid w:val="000E42D3"/>
    <w:rsid w:val="000E4818"/>
    <w:rsid w:val="000E54D3"/>
    <w:rsid w:val="000E54EA"/>
    <w:rsid w:val="000E557D"/>
    <w:rsid w:val="000E5653"/>
    <w:rsid w:val="000E5F56"/>
    <w:rsid w:val="000E6BB4"/>
    <w:rsid w:val="000F014C"/>
    <w:rsid w:val="000F0831"/>
    <w:rsid w:val="000F0B0F"/>
    <w:rsid w:val="000F0D08"/>
    <w:rsid w:val="000F1B50"/>
    <w:rsid w:val="000F1DA5"/>
    <w:rsid w:val="000F1DC5"/>
    <w:rsid w:val="000F20EF"/>
    <w:rsid w:val="000F2A5C"/>
    <w:rsid w:val="000F2E9B"/>
    <w:rsid w:val="000F3122"/>
    <w:rsid w:val="000F31C7"/>
    <w:rsid w:val="000F323B"/>
    <w:rsid w:val="000F326A"/>
    <w:rsid w:val="000F3822"/>
    <w:rsid w:val="000F3ED2"/>
    <w:rsid w:val="000F4022"/>
    <w:rsid w:val="000F5A53"/>
    <w:rsid w:val="000F5DA3"/>
    <w:rsid w:val="000F5EDC"/>
    <w:rsid w:val="000F5F9E"/>
    <w:rsid w:val="000F6136"/>
    <w:rsid w:val="000F6FF7"/>
    <w:rsid w:val="000F74CF"/>
    <w:rsid w:val="00100573"/>
    <w:rsid w:val="00100842"/>
    <w:rsid w:val="0010170A"/>
    <w:rsid w:val="00101FC3"/>
    <w:rsid w:val="0010275F"/>
    <w:rsid w:val="001029A4"/>
    <w:rsid w:val="00104C24"/>
    <w:rsid w:val="00104C41"/>
    <w:rsid w:val="001051D1"/>
    <w:rsid w:val="00105394"/>
    <w:rsid w:val="001064CC"/>
    <w:rsid w:val="00106DDF"/>
    <w:rsid w:val="0010744C"/>
    <w:rsid w:val="0010791F"/>
    <w:rsid w:val="00107AC9"/>
    <w:rsid w:val="00111996"/>
    <w:rsid w:val="00111CE8"/>
    <w:rsid w:val="001135FD"/>
    <w:rsid w:val="00113751"/>
    <w:rsid w:val="0011395D"/>
    <w:rsid w:val="00114A5B"/>
    <w:rsid w:val="0011502D"/>
    <w:rsid w:val="00115D3E"/>
    <w:rsid w:val="001165CE"/>
    <w:rsid w:val="001177E3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60C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B96"/>
    <w:rsid w:val="0013671B"/>
    <w:rsid w:val="0013693F"/>
    <w:rsid w:val="00136A02"/>
    <w:rsid w:val="0013731F"/>
    <w:rsid w:val="00137D72"/>
    <w:rsid w:val="001402BB"/>
    <w:rsid w:val="00140A85"/>
    <w:rsid w:val="0014101D"/>
    <w:rsid w:val="001412FE"/>
    <w:rsid w:val="00141E14"/>
    <w:rsid w:val="00141FBB"/>
    <w:rsid w:val="0014292E"/>
    <w:rsid w:val="00143042"/>
    <w:rsid w:val="00144562"/>
    <w:rsid w:val="001456C5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553A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3A40"/>
    <w:rsid w:val="00164B02"/>
    <w:rsid w:val="00164F5C"/>
    <w:rsid w:val="00165A52"/>
    <w:rsid w:val="00165D69"/>
    <w:rsid w:val="00166C70"/>
    <w:rsid w:val="00167027"/>
    <w:rsid w:val="00167AA5"/>
    <w:rsid w:val="00170F45"/>
    <w:rsid w:val="001711A2"/>
    <w:rsid w:val="00171A7C"/>
    <w:rsid w:val="0017211A"/>
    <w:rsid w:val="00172878"/>
    <w:rsid w:val="00172BBB"/>
    <w:rsid w:val="001730B1"/>
    <w:rsid w:val="001738D1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EBD"/>
    <w:rsid w:val="00183909"/>
    <w:rsid w:val="00184199"/>
    <w:rsid w:val="0018451D"/>
    <w:rsid w:val="00185F93"/>
    <w:rsid w:val="001861C4"/>
    <w:rsid w:val="0018797F"/>
    <w:rsid w:val="0019089C"/>
    <w:rsid w:val="00190CAD"/>
    <w:rsid w:val="00190DFB"/>
    <w:rsid w:val="001911E7"/>
    <w:rsid w:val="00191CC0"/>
    <w:rsid w:val="0019284C"/>
    <w:rsid w:val="00192D85"/>
    <w:rsid w:val="001930F3"/>
    <w:rsid w:val="00193750"/>
    <w:rsid w:val="00193E9D"/>
    <w:rsid w:val="00194915"/>
    <w:rsid w:val="00194993"/>
    <w:rsid w:val="001952ED"/>
    <w:rsid w:val="001955CA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97E5D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5306"/>
    <w:rsid w:val="001A649A"/>
    <w:rsid w:val="001A67CC"/>
    <w:rsid w:val="001A6DE9"/>
    <w:rsid w:val="001A74F2"/>
    <w:rsid w:val="001A7780"/>
    <w:rsid w:val="001B01D8"/>
    <w:rsid w:val="001B037A"/>
    <w:rsid w:val="001B05B6"/>
    <w:rsid w:val="001B0A54"/>
    <w:rsid w:val="001B0AAC"/>
    <w:rsid w:val="001B1B6E"/>
    <w:rsid w:val="001B2CC1"/>
    <w:rsid w:val="001B2E7C"/>
    <w:rsid w:val="001B34AD"/>
    <w:rsid w:val="001B4063"/>
    <w:rsid w:val="001B4795"/>
    <w:rsid w:val="001B4C18"/>
    <w:rsid w:val="001B545E"/>
    <w:rsid w:val="001B56D1"/>
    <w:rsid w:val="001B5777"/>
    <w:rsid w:val="001B5884"/>
    <w:rsid w:val="001B693C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28B3"/>
    <w:rsid w:val="001C2B98"/>
    <w:rsid w:val="001C2BB6"/>
    <w:rsid w:val="001C336A"/>
    <w:rsid w:val="001C3890"/>
    <w:rsid w:val="001C4117"/>
    <w:rsid w:val="001C43DE"/>
    <w:rsid w:val="001C507F"/>
    <w:rsid w:val="001C5E21"/>
    <w:rsid w:val="001C62B6"/>
    <w:rsid w:val="001C670D"/>
    <w:rsid w:val="001D082D"/>
    <w:rsid w:val="001D15E1"/>
    <w:rsid w:val="001D1A00"/>
    <w:rsid w:val="001D1C31"/>
    <w:rsid w:val="001D2B1E"/>
    <w:rsid w:val="001D3BA7"/>
    <w:rsid w:val="001D3CD3"/>
    <w:rsid w:val="001D66D7"/>
    <w:rsid w:val="001D7F1E"/>
    <w:rsid w:val="001E06FE"/>
    <w:rsid w:val="001E1BBB"/>
    <w:rsid w:val="001E2A84"/>
    <w:rsid w:val="001E35C0"/>
    <w:rsid w:val="001E3EF4"/>
    <w:rsid w:val="001E40F0"/>
    <w:rsid w:val="001E48B6"/>
    <w:rsid w:val="001E5DEE"/>
    <w:rsid w:val="001E63AC"/>
    <w:rsid w:val="001E7553"/>
    <w:rsid w:val="001E7DFA"/>
    <w:rsid w:val="001F0829"/>
    <w:rsid w:val="001F0ADA"/>
    <w:rsid w:val="001F176C"/>
    <w:rsid w:val="001F1E16"/>
    <w:rsid w:val="001F24F0"/>
    <w:rsid w:val="001F2522"/>
    <w:rsid w:val="001F3606"/>
    <w:rsid w:val="001F37D2"/>
    <w:rsid w:val="001F3B00"/>
    <w:rsid w:val="001F56EC"/>
    <w:rsid w:val="001F5E25"/>
    <w:rsid w:val="001F5FBA"/>
    <w:rsid w:val="001F6952"/>
    <w:rsid w:val="001F6D6B"/>
    <w:rsid w:val="001F6ED1"/>
    <w:rsid w:val="001F730D"/>
    <w:rsid w:val="001F73A4"/>
    <w:rsid w:val="001F745E"/>
    <w:rsid w:val="001F7896"/>
    <w:rsid w:val="001F7B71"/>
    <w:rsid w:val="001F7F32"/>
    <w:rsid w:val="00200C5A"/>
    <w:rsid w:val="0020155F"/>
    <w:rsid w:val="00201A75"/>
    <w:rsid w:val="00201F1A"/>
    <w:rsid w:val="002021BC"/>
    <w:rsid w:val="00202602"/>
    <w:rsid w:val="0020269F"/>
    <w:rsid w:val="002029FD"/>
    <w:rsid w:val="002033E9"/>
    <w:rsid w:val="0020366F"/>
    <w:rsid w:val="002042BB"/>
    <w:rsid w:val="002047E8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1298"/>
    <w:rsid w:val="00212CCA"/>
    <w:rsid w:val="00212E8A"/>
    <w:rsid w:val="00212F1F"/>
    <w:rsid w:val="00213CF6"/>
    <w:rsid w:val="00213F05"/>
    <w:rsid w:val="00214659"/>
    <w:rsid w:val="00214A9E"/>
    <w:rsid w:val="002150F5"/>
    <w:rsid w:val="00215121"/>
    <w:rsid w:val="00215AF8"/>
    <w:rsid w:val="002160EA"/>
    <w:rsid w:val="00217389"/>
    <w:rsid w:val="00220473"/>
    <w:rsid w:val="002211AE"/>
    <w:rsid w:val="002211C6"/>
    <w:rsid w:val="002211DE"/>
    <w:rsid w:val="00221518"/>
    <w:rsid w:val="00221BE7"/>
    <w:rsid w:val="00221C75"/>
    <w:rsid w:val="00221F69"/>
    <w:rsid w:val="0022258F"/>
    <w:rsid w:val="00222A6C"/>
    <w:rsid w:val="00222AD0"/>
    <w:rsid w:val="00222C6A"/>
    <w:rsid w:val="00223AC7"/>
    <w:rsid w:val="00223B3C"/>
    <w:rsid w:val="00223CC8"/>
    <w:rsid w:val="00224089"/>
    <w:rsid w:val="00224D2A"/>
    <w:rsid w:val="00225445"/>
    <w:rsid w:val="00225CDD"/>
    <w:rsid w:val="00232259"/>
    <w:rsid w:val="00232278"/>
    <w:rsid w:val="00232D19"/>
    <w:rsid w:val="00232D8C"/>
    <w:rsid w:val="0023439F"/>
    <w:rsid w:val="002344C3"/>
    <w:rsid w:val="00234EE8"/>
    <w:rsid w:val="002351E5"/>
    <w:rsid w:val="002355FF"/>
    <w:rsid w:val="00235DEB"/>
    <w:rsid w:val="0023707D"/>
    <w:rsid w:val="002376BE"/>
    <w:rsid w:val="00237BE0"/>
    <w:rsid w:val="00240131"/>
    <w:rsid w:val="00240199"/>
    <w:rsid w:val="00241D85"/>
    <w:rsid w:val="00241FEE"/>
    <w:rsid w:val="0024267F"/>
    <w:rsid w:val="00242AF0"/>
    <w:rsid w:val="0024323F"/>
    <w:rsid w:val="00243F66"/>
    <w:rsid w:val="002441E8"/>
    <w:rsid w:val="00244827"/>
    <w:rsid w:val="00244E1C"/>
    <w:rsid w:val="00245158"/>
    <w:rsid w:val="0024522C"/>
    <w:rsid w:val="00245B86"/>
    <w:rsid w:val="00247022"/>
    <w:rsid w:val="002475AF"/>
    <w:rsid w:val="0025024C"/>
    <w:rsid w:val="0025044B"/>
    <w:rsid w:val="00250D91"/>
    <w:rsid w:val="00251F02"/>
    <w:rsid w:val="00251FB1"/>
    <w:rsid w:val="00252127"/>
    <w:rsid w:val="002528C9"/>
    <w:rsid w:val="00252A53"/>
    <w:rsid w:val="00252FDE"/>
    <w:rsid w:val="00253151"/>
    <w:rsid w:val="002535FF"/>
    <w:rsid w:val="00253D8B"/>
    <w:rsid w:val="00254275"/>
    <w:rsid w:val="00254368"/>
    <w:rsid w:val="0025449B"/>
    <w:rsid w:val="002550EB"/>
    <w:rsid w:val="00255798"/>
    <w:rsid w:val="002563DE"/>
    <w:rsid w:val="002567F2"/>
    <w:rsid w:val="002568D5"/>
    <w:rsid w:val="0025787E"/>
    <w:rsid w:val="00257925"/>
    <w:rsid w:val="00257A24"/>
    <w:rsid w:val="00260F12"/>
    <w:rsid w:val="00260F8C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925"/>
    <w:rsid w:val="002660CE"/>
    <w:rsid w:val="002661E0"/>
    <w:rsid w:val="00266512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4EF0"/>
    <w:rsid w:val="00275DE9"/>
    <w:rsid w:val="002760AF"/>
    <w:rsid w:val="0027738A"/>
    <w:rsid w:val="002805A1"/>
    <w:rsid w:val="00281645"/>
    <w:rsid w:val="00281C3B"/>
    <w:rsid w:val="00281F5B"/>
    <w:rsid w:val="00282128"/>
    <w:rsid w:val="00282B4D"/>
    <w:rsid w:val="00282F1E"/>
    <w:rsid w:val="0028314B"/>
    <w:rsid w:val="002837FB"/>
    <w:rsid w:val="002843AB"/>
    <w:rsid w:val="00284696"/>
    <w:rsid w:val="00284C49"/>
    <w:rsid w:val="00285B0E"/>
    <w:rsid w:val="00285F55"/>
    <w:rsid w:val="00286306"/>
    <w:rsid w:val="00286CB1"/>
    <w:rsid w:val="00286D21"/>
    <w:rsid w:val="00286D91"/>
    <w:rsid w:val="00286F69"/>
    <w:rsid w:val="002876BA"/>
    <w:rsid w:val="00287B09"/>
    <w:rsid w:val="00287F9A"/>
    <w:rsid w:val="00287FCA"/>
    <w:rsid w:val="00292038"/>
    <w:rsid w:val="00292E30"/>
    <w:rsid w:val="0029376F"/>
    <w:rsid w:val="00293799"/>
    <w:rsid w:val="0029472D"/>
    <w:rsid w:val="00294C98"/>
    <w:rsid w:val="00294E89"/>
    <w:rsid w:val="00294EB0"/>
    <w:rsid w:val="00296123"/>
    <w:rsid w:val="0029653E"/>
    <w:rsid w:val="002968A3"/>
    <w:rsid w:val="00296DD4"/>
    <w:rsid w:val="002973B9"/>
    <w:rsid w:val="002A0EA6"/>
    <w:rsid w:val="002A1056"/>
    <w:rsid w:val="002A174C"/>
    <w:rsid w:val="002A1982"/>
    <w:rsid w:val="002A1B07"/>
    <w:rsid w:val="002A2030"/>
    <w:rsid w:val="002A260C"/>
    <w:rsid w:val="002A2730"/>
    <w:rsid w:val="002A2EC5"/>
    <w:rsid w:val="002A3071"/>
    <w:rsid w:val="002A309C"/>
    <w:rsid w:val="002A3141"/>
    <w:rsid w:val="002A3273"/>
    <w:rsid w:val="002A3F9A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C3A"/>
    <w:rsid w:val="002B2EBE"/>
    <w:rsid w:val="002B3761"/>
    <w:rsid w:val="002B3D02"/>
    <w:rsid w:val="002B3E64"/>
    <w:rsid w:val="002B3E90"/>
    <w:rsid w:val="002B41E3"/>
    <w:rsid w:val="002B4A47"/>
    <w:rsid w:val="002B4CEA"/>
    <w:rsid w:val="002B4DAF"/>
    <w:rsid w:val="002B58C2"/>
    <w:rsid w:val="002B5999"/>
    <w:rsid w:val="002B5EFA"/>
    <w:rsid w:val="002B6901"/>
    <w:rsid w:val="002B752B"/>
    <w:rsid w:val="002B77CF"/>
    <w:rsid w:val="002C179F"/>
    <w:rsid w:val="002C1D12"/>
    <w:rsid w:val="002C255F"/>
    <w:rsid w:val="002C2BAE"/>
    <w:rsid w:val="002C2F4F"/>
    <w:rsid w:val="002C32B9"/>
    <w:rsid w:val="002C3AE3"/>
    <w:rsid w:val="002C5CF6"/>
    <w:rsid w:val="002C5D10"/>
    <w:rsid w:val="002C6EB2"/>
    <w:rsid w:val="002C6FB6"/>
    <w:rsid w:val="002C6FD2"/>
    <w:rsid w:val="002C72A3"/>
    <w:rsid w:val="002C740D"/>
    <w:rsid w:val="002D135B"/>
    <w:rsid w:val="002D3213"/>
    <w:rsid w:val="002D35AC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6CE3"/>
    <w:rsid w:val="002D7460"/>
    <w:rsid w:val="002E0B3D"/>
    <w:rsid w:val="002E0FFB"/>
    <w:rsid w:val="002E108E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57CC"/>
    <w:rsid w:val="002E62D8"/>
    <w:rsid w:val="002E634A"/>
    <w:rsid w:val="002E6A08"/>
    <w:rsid w:val="002E70CA"/>
    <w:rsid w:val="002E7588"/>
    <w:rsid w:val="002E759F"/>
    <w:rsid w:val="002E75E4"/>
    <w:rsid w:val="002E7D40"/>
    <w:rsid w:val="002F0367"/>
    <w:rsid w:val="002F08F8"/>
    <w:rsid w:val="002F118F"/>
    <w:rsid w:val="002F1503"/>
    <w:rsid w:val="002F2395"/>
    <w:rsid w:val="002F23A5"/>
    <w:rsid w:val="002F2645"/>
    <w:rsid w:val="002F286D"/>
    <w:rsid w:val="002F29A6"/>
    <w:rsid w:val="002F2A47"/>
    <w:rsid w:val="002F3B04"/>
    <w:rsid w:val="002F44B6"/>
    <w:rsid w:val="002F4690"/>
    <w:rsid w:val="002F5B20"/>
    <w:rsid w:val="002F6055"/>
    <w:rsid w:val="002F6072"/>
    <w:rsid w:val="002F6380"/>
    <w:rsid w:val="002F66BC"/>
    <w:rsid w:val="002F7551"/>
    <w:rsid w:val="002F7BDD"/>
    <w:rsid w:val="002F7C3A"/>
    <w:rsid w:val="003005A3"/>
    <w:rsid w:val="00300938"/>
    <w:rsid w:val="003016F6"/>
    <w:rsid w:val="00302692"/>
    <w:rsid w:val="0030274E"/>
    <w:rsid w:val="00303259"/>
    <w:rsid w:val="0030480C"/>
    <w:rsid w:val="00304BDF"/>
    <w:rsid w:val="00304BE1"/>
    <w:rsid w:val="00307204"/>
    <w:rsid w:val="00311BD0"/>
    <w:rsid w:val="00312A92"/>
    <w:rsid w:val="00313262"/>
    <w:rsid w:val="003137C7"/>
    <w:rsid w:val="00313A0E"/>
    <w:rsid w:val="003143F9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BFD"/>
    <w:rsid w:val="00321C72"/>
    <w:rsid w:val="00323BFE"/>
    <w:rsid w:val="00324517"/>
    <w:rsid w:val="003249B7"/>
    <w:rsid w:val="00324D7C"/>
    <w:rsid w:val="00324F37"/>
    <w:rsid w:val="00325179"/>
    <w:rsid w:val="003262E9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BC7"/>
    <w:rsid w:val="00333DCB"/>
    <w:rsid w:val="003347A6"/>
    <w:rsid w:val="00335AB6"/>
    <w:rsid w:val="00335E62"/>
    <w:rsid w:val="003367E7"/>
    <w:rsid w:val="00336B50"/>
    <w:rsid w:val="0033781E"/>
    <w:rsid w:val="00337BDF"/>
    <w:rsid w:val="00337C71"/>
    <w:rsid w:val="003402D1"/>
    <w:rsid w:val="003405A3"/>
    <w:rsid w:val="00341E1A"/>
    <w:rsid w:val="00342106"/>
    <w:rsid w:val="00342C52"/>
    <w:rsid w:val="00342C55"/>
    <w:rsid w:val="00342CF2"/>
    <w:rsid w:val="00342DA8"/>
    <w:rsid w:val="00343498"/>
    <w:rsid w:val="003439EB"/>
    <w:rsid w:val="0034581A"/>
    <w:rsid w:val="00345D79"/>
    <w:rsid w:val="00346A28"/>
    <w:rsid w:val="00347F64"/>
    <w:rsid w:val="003506D8"/>
    <w:rsid w:val="003508F0"/>
    <w:rsid w:val="0035139C"/>
    <w:rsid w:val="00351B69"/>
    <w:rsid w:val="00352023"/>
    <w:rsid w:val="0035214F"/>
    <w:rsid w:val="003527AB"/>
    <w:rsid w:val="00352836"/>
    <w:rsid w:val="00353A57"/>
    <w:rsid w:val="00353CA3"/>
    <w:rsid w:val="00354A09"/>
    <w:rsid w:val="003550F7"/>
    <w:rsid w:val="0035518C"/>
    <w:rsid w:val="00355841"/>
    <w:rsid w:val="00355962"/>
    <w:rsid w:val="00355A23"/>
    <w:rsid w:val="0035609B"/>
    <w:rsid w:val="003564D2"/>
    <w:rsid w:val="0035671D"/>
    <w:rsid w:val="0035775E"/>
    <w:rsid w:val="00357E30"/>
    <w:rsid w:val="00360C7F"/>
    <w:rsid w:val="00361A91"/>
    <w:rsid w:val="0036257D"/>
    <w:rsid w:val="00362809"/>
    <w:rsid w:val="00362C74"/>
    <w:rsid w:val="00363ACF"/>
    <w:rsid w:val="00363ED6"/>
    <w:rsid w:val="0036507E"/>
    <w:rsid w:val="00365977"/>
    <w:rsid w:val="00365F32"/>
    <w:rsid w:val="0036661C"/>
    <w:rsid w:val="00366B12"/>
    <w:rsid w:val="003706CF"/>
    <w:rsid w:val="00371224"/>
    <w:rsid w:val="00371932"/>
    <w:rsid w:val="00372BA9"/>
    <w:rsid w:val="00373136"/>
    <w:rsid w:val="003747F8"/>
    <w:rsid w:val="003756DC"/>
    <w:rsid w:val="00375BA0"/>
    <w:rsid w:val="00376BCF"/>
    <w:rsid w:val="0037764A"/>
    <w:rsid w:val="003777BF"/>
    <w:rsid w:val="003778D4"/>
    <w:rsid w:val="003805B8"/>
    <w:rsid w:val="00380A81"/>
    <w:rsid w:val="0038169E"/>
    <w:rsid w:val="00381DDA"/>
    <w:rsid w:val="003827ED"/>
    <w:rsid w:val="0038341C"/>
    <w:rsid w:val="003837DA"/>
    <w:rsid w:val="003842A0"/>
    <w:rsid w:val="00384352"/>
    <w:rsid w:val="00384811"/>
    <w:rsid w:val="00384D24"/>
    <w:rsid w:val="00384F75"/>
    <w:rsid w:val="0038537D"/>
    <w:rsid w:val="0038571F"/>
    <w:rsid w:val="003858FC"/>
    <w:rsid w:val="00385C7C"/>
    <w:rsid w:val="00385D88"/>
    <w:rsid w:val="00385DCD"/>
    <w:rsid w:val="00386AD3"/>
    <w:rsid w:val="00386CA1"/>
    <w:rsid w:val="00386F13"/>
    <w:rsid w:val="00387318"/>
    <w:rsid w:val="00387A36"/>
    <w:rsid w:val="00390C54"/>
    <w:rsid w:val="00391749"/>
    <w:rsid w:val="00392FA0"/>
    <w:rsid w:val="00393182"/>
    <w:rsid w:val="00393C18"/>
    <w:rsid w:val="00394C3D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26B"/>
    <w:rsid w:val="003A352F"/>
    <w:rsid w:val="003A3712"/>
    <w:rsid w:val="003A4507"/>
    <w:rsid w:val="003A457B"/>
    <w:rsid w:val="003A47C1"/>
    <w:rsid w:val="003A51D4"/>
    <w:rsid w:val="003A53AF"/>
    <w:rsid w:val="003A53EE"/>
    <w:rsid w:val="003A5824"/>
    <w:rsid w:val="003A5D2B"/>
    <w:rsid w:val="003A63B7"/>
    <w:rsid w:val="003A6590"/>
    <w:rsid w:val="003A6AE4"/>
    <w:rsid w:val="003A75E0"/>
    <w:rsid w:val="003B0112"/>
    <w:rsid w:val="003B01AF"/>
    <w:rsid w:val="003B064A"/>
    <w:rsid w:val="003B0A46"/>
    <w:rsid w:val="003B1B66"/>
    <w:rsid w:val="003B1D18"/>
    <w:rsid w:val="003B2328"/>
    <w:rsid w:val="003B255D"/>
    <w:rsid w:val="003B2751"/>
    <w:rsid w:val="003B3453"/>
    <w:rsid w:val="003B3B78"/>
    <w:rsid w:val="003B3E9F"/>
    <w:rsid w:val="003B4307"/>
    <w:rsid w:val="003B4ABF"/>
    <w:rsid w:val="003B4CED"/>
    <w:rsid w:val="003B4EE0"/>
    <w:rsid w:val="003B51B9"/>
    <w:rsid w:val="003B54F3"/>
    <w:rsid w:val="003B600C"/>
    <w:rsid w:val="003B648C"/>
    <w:rsid w:val="003B7528"/>
    <w:rsid w:val="003B7AD9"/>
    <w:rsid w:val="003C03AA"/>
    <w:rsid w:val="003C07D6"/>
    <w:rsid w:val="003C0A12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7FEB"/>
    <w:rsid w:val="003D030B"/>
    <w:rsid w:val="003D1603"/>
    <w:rsid w:val="003D1D0E"/>
    <w:rsid w:val="003D1ED7"/>
    <w:rsid w:val="003D2032"/>
    <w:rsid w:val="003D25DA"/>
    <w:rsid w:val="003D3234"/>
    <w:rsid w:val="003D3E39"/>
    <w:rsid w:val="003D450C"/>
    <w:rsid w:val="003D477B"/>
    <w:rsid w:val="003D4CDE"/>
    <w:rsid w:val="003D4EE8"/>
    <w:rsid w:val="003D55E8"/>
    <w:rsid w:val="003D57D9"/>
    <w:rsid w:val="003D5DD7"/>
    <w:rsid w:val="003D6C5A"/>
    <w:rsid w:val="003D7919"/>
    <w:rsid w:val="003E01FB"/>
    <w:rsid w:val="003E0A2B"/>
    <w:rsid w:val="003E1F20"/>
    <w:rsid w:val="003E2374"/>
    <w:rsid w:val="003E4B87"/>
    <w:rsid w:val="003E4FD5"/>
    <w:rsid w:val="003E4FF7"/>
    <w:rsid w:val="003E56CA"/>
    <w:rsid w:val="003E628B"/>
    <w:rsid w:val="003E62BB"/>
    <w:rsid w:val="003E6F2B"/>
    <w:rsid w:val="003E7AD9"/>
    <w:rsid w:val="003F01B9"/>
    <w:rsid w:val="003F15B8"/>
    <w:rsid w:val="003F193D"/>
    <w:rsid w:val="003F2B2E"/>
    <w:rsid w:val="003F3A99"/>
    <w:rsid w:val="003F5172"/>
    <w:rsid w:val="003F5A71"/>
    <w:rsid w:val="003F5FB1"/>
    <w:rsid w:val="003F682C"/>
    <w:rsid w:val="003F6A5E"/>
    <w:rsid w:val="003F6B7F"/>
    <w:rsid w:val="003F6E5D"/>
    <w:rsid w:val="003F74EB"/>
    <w:rsid w:val="003F75D2"/>
    <w:rsid w:val="003F7AC0"/>
    <w:rsid w:val="004006E3"/>
    <w:rsid w:val="00400F01"/>
    <w:rsid w:val="004013E9"/>
    <w:rsid w:val="00403094"/>
    <w:rsid w:val="004035B3"/>
    <w:rsid w:val="004036B2"/>
    <w:rsid w:val="004038E8"/>
    <w:rsid w:val="00404156"/>
    <w:rsid w:val="004047FE"/>
    <w:rsid w:val="00404B2C"/>
    <w:rsid w:val="0040689A"/>
    <w:rsid w:val="00406AE6"/>
    <w:rsid w:val="00406E4C"/>
    <w:rsid w:val="004077C9"/>
    <w:rsid w:val="00410611"/>
    <w:rsid w:val="004108E4"/>
    <w:rsid w:val="00410DC6"/>
    <w:rsid w:val="004113AE"/>
    <w:rsid w:val="00411BCF"/>
    <w:rsid w:val="00412EE7"/>
    <w:rsid w:val="0041327C"/>
    <w:rsid w:val="0041348E"/>
    <w:rsid w:val="00413C0E"/>
    <w:rsid w:val="00413F1F"/>
    <w:rsid w:val="00414BEF"/>
    <w:rsid w:val="004150E9"/>
    <w:rsid w:val="00415354"/>
    <w:rsid w:val="004162FA"/>
    <w:rsid w:val="00416E35"/>
    <w:rsid w:val="00416F29"/>
    <w:rsid w:val="004204C6"/>
    <w:rsid w:val="0042064D"/>
    <w:rsid w:val="00420C63"/>
    <w:rsid w:val="00421233"/>
    <w:rsid w:val="004214E3"/>
    <w:rsid w:val="00421B12"/>
    <w:rsid w:val="00422EAD"/>
    <w:rsid w:val="00423393"/>
    <w:rsid w:val="004239C0"/>
    <w:rsid w:val="00423DC1"/>
    <w:rsid w:val="004256A2"/>
    <w:rsid w:val="00425981"/>
    <w:rsid w:val="00425E75"/>
    <w:rsid w:val="00426445"/>
    <w:rsid w:val="00426E9C"/>
    <w:rsid w:val="0042776E"/>
    <w:rsid w:val="00427DFC"/>
    <w:rsid w:val="0043046E"/>
    <w:rsid w:val="00430606"/>
    <w:rsid w:val="00430682"/>
    <w:rsid w:val="004306CA"/>
    <w:rsid w:val="00430EA8"/>
    <w:rsid w:val="004313B9"/>
    <w:rsid w:val="00431A56"/>
    <w:rsid w:val="00431CD4"/>
    <w:rsid w:val="0043284F"/>
    <w:rsid w:val="004334AB"/>
    <w:rsid w:val="0043546B"/>
    <w:rsid w:val="00435992"/>
    <w:rsid w:val="00436B30"/>
    <w:rsid w:val="0043736E"/>
    <w:rsid w:val="0043777B"/>
    <w:rsid w:val="00437C33"/>
    <w:rsid w:val="0044053B"/>
    <w:rsid w:val="00440EF0"/>
    <w:rsid w:val="004414A3"/>
    <w:rsid w:val="00441A02"/>
    <w:rsid w:val="00441B1C"/>
    <w:rsid w:val="004421E9"/>
    <w:rsid w:val="00443483"/>
    <w:rsid w:val="00443704"/>
    <w:rsid w:val="004437F1"/>
    <w:rsid w:val="00443892"/>
    <w:rsid w:val="004439CA"/>
    <w:rsid w:val="00443B75"/>
    <w:rsid w:val="00443E3D"/>
    <w:rsid w:val="00444CE0"/>
    <w:rsid w:val="004467ED"/>
    <w:rsid w:val="00447D43"/>
    <w:rsid w:val="004504D8"/>
    <w:rsid w:val="00450EF1"/>
    <w:rsid w:val="004519B9"/>
    <w:rsid w:val="00451B6E"/>
    <w:rsid w:val="004523E8"/>
    <w:rsid w:val="00452DAC"/>
    <w:rsid w:val="00452DE3"/>
    <w:rsid w:val="00453EE2"/>
    <w:rsid w:val="004540A4"/>
    <w:rsid w:val="00454223"/>
    <w:rsid w:val="00454A5C"/>
    <w:rsid w:val="00455B5C"/>
    <w:rsid w:val="00456E3D"/>
    <w:rsid w:val="00457C99"/>
    <w:rsid w:val="00460151"/>
    <w:rsid w:val="0046035D"/>
    <w:rsid w:val="004607A6"/>
    <w:rsid w:val="00460A15"/>
    <w:rsid w:val="00460BE6"/>
    <w:rsid w:val="0046212B"/>
    <w:rsid w:val="00462FF9"/>
    <w:rsid w:val="004642A5"/>
    <w:rsid w:val="004642BF"/>
    <w:rsid w:val="004642D8"/>
    <w:rsid w:val="00464BA6"/>
    <w:rsid w:val="0046781B"/>
    <w:rsid w:val="00470668"/>
    <w:rsid w:val="00470A2F"/>
    <w:rsid w:val="00470F23"/>
    <w:rsid w:val="00471192"/>
    <w:rsid w:val="00471F44"/>
    <w:rsid w:val="004729C8"/>
    <w:rsid w:val="00472A0A"/>
    <w:rsid w:val="00472D48"/>
    <w:rsid w:val="0047341E"/>
    <w:rsid w:val="0047355F"/>
    <w:rsid w:val="00473F40"/>
    <w:rsid w:val="00474792"/>
    <w:rsid w:val="00476A1D"/>
    <w:rsid w:val="00476EEE"/>
    <w:rsid w:val="00476FB9"/>
    <w:rsid w:val="0047735E"/>
    <w:rsid w:val="004777BD"/>
    <w:rsid w:val="00480A5F"/>
    <w:rsid w:val="00480B42"/>
    <w:rsid w:val="0048132B"/>
    <w:rsid w:val="00481FE9"/>
    <w:rsid w:val="0048274F"/>
    <w:rsid w:val="00482A15"/>
    <w:rsid w:val="00482FDB"/>
    <w:rsid w:val="00483C08"/>
    <w:rsid w:val="00484032"/>
    <w:rsid w:val="00485171"/>
    <w:rsid w:val="00486365"/>
    <w:rsid w:val="00486BB9"/>
    <w:rsid w:val="004873D1"/>
    <w:rsid w:val="00490D42"/>
    <w:rsid w:val="0049105F"/>
    <w:rsid w:val="00491137"/>
    <w:rsid w:val="00491F01"/>
    <w:rsid w:val="00492060"/>
    <w:rsid w:val="00492815"/>
    <w:rsid w:val="00492C77"/>
    <w:rsid w:val="004932D0"/>
    <w:rsid w:val="00493430"/>
    <w:rsid w:val="00493B88"/>
    <w:rsid w:val="0049414B"/>
    <w:rsid w:val="004943E1"/>
    <w:rsid w:val="00494450"/>
    <w:rsid w:val="00496759"/>
    <w:rsid w:val="00496E83"/>
    <w:rsid w:val="004A0194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A8F"/>
    <w:rsid w:val="004A5C32"/>
    <w:rsid w:val="004A6054"/>
    <w:rsid w:val="004A6253"/>
    <w:rsid w:val="004B1A57"/>
    <w:rsid w:val="004B2AF5"/>
    <w:rsid w:val="004B379D"/>
    <w:rsid w:val="004B439E"/>
    <w:rsid w:val="004B4536"/>
    <w:rsid w:val="004B4C99"/>
    <w:rsid w:val="004B4DD9"/>
    <w:rsid w:val="004B584D"/>
    <w:rsid w:val="004B5F04"/>
    <w:rsid w:val="004B6D13"/>
    <w:rsid w:val="004C0430"/>
    <w:rsid w:val="004C0912"/>
    <w:rsid w:val="004C0AA6"/>
    <w:rsid w:val="004C253E"/>
    <w:rsid w:val="004C29C1"/>
    <w:rsid w:val="004C321A"/>
    <w:rsid w:val="004C3915"/>
    <w:rsid w:val="004C45C2"/>
    <w:rsid w:val="004C4E72"/>
    <w:rsid w:val="004C4F1F"/>
    <w:rsid w:val="004C6174"/>
    <w:rsid w:val="004C64A8"/>
    <w:rsid w:val="004C6709"/>
    <w:rsid w:val="004C7273"/>
    <w:rsid w:val="004C7B02"/>
    <w:rsid w:val="004D023C"/>
    <w:rsid w:val="004D08B5"/>
    <w:rsid w:val="004D0FFD"/>
    <w:rsid w:val="004D1418"/>
    <w:rsid w:val="004D14E2"/>
    <w:rsid w:val="004D253D"/>
    <w:rsid w:val="004D2C1A"/>
    <w:rsid w:val="004D309B"/>
    <w:rsid w:val="004D321C"/>
    <w:rsid w:val="004D36F8"/>
    <w:rsid w:val="004D38D9"/>
    <w:rsid w:val="004D3B9C"/>
    <w:rsid w:val="004D3F1D"/>
    <w:rsid w:val="004D406D"/>
    <w:rsid w:val="004D4752"/>
    <w:rsid w:val="004D5AE9"/>
    <w:rsid w:val="004E089B"/>
    <w:rsid w:val="004E0F09"/>
    <w:rsid w:val="004E1156"/>
    <w:rsid w:val="004E1302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A44"/>
    <w:rsid w:val="004F3120"/>
    <w:rsid w:val="004F3851"/>
    <w:rsid w:val="004F50B6"/>
    <w:rsid w:val="004F5F5A"/>
    <w:rsid w:val="004F76A7"/>
    <w:rsid w:val="00500267"/>
    <w:rsid w:val="005005BD"/>
    <w:rsid w:val="00500696"/>
    <w:rsid w:val="00500C7B"/>
    <w:rsid w:val="005027C9"/>
    <w:rsid w:val="00502FBE"/>
    <w:rsid w:val="00503ED1"/>
    <w:rsid w:val="005041BF"/>
    <w:rsid w:val="00504DB0"/>
    <w:rsid w:val="00505B44"/>
    <w:rsid w:val="005061D7"/>
    <w:rsid w:val="005063B3"/>
    <w:rsid w:val="005064E3"/>
    <w:rsid w:val="00506EA3"/>
    <w:rsid w:val="005076C6"/>
    <w:rsid w:val="005076C9"/>
    <w:rsid w:val="00507C9F"/>
    <w:rsid w:val="00510012"/>
    <w:rsid w:val="005104DE"/>
    <w:rsid w:val="005107E8"/>
    <w:rsid w:val="00510E49"/>
    <w:rsid w:val="00511321"/>
    <w:rsid w:val="0051172F"/>
    <w:rsid w:val="00512293"/>
    <w:rsid w:val="00512571"/>
    <w:rsid w:val="005126B1"/>
    <w:rsid w:val="00513434"/>
    <w:rsid w:val="00513520"/>
    <w:rsid w:val="00513DEF"/>
    <w:rsid w:val="00514664"/>
    <w:rsid w:val="005149B6"/>
    <w:rsid w:val="00515110"/>
    <w:rsid w:val="005162A1"/>
    <w:rsid w:val="005168CA"/>
    <w:rsid w:val="00517205"/>
    <w:rsid w:val="00517CFF"/>
    <w:rsid w:val="005204B0"/>
    <w:rsid w:val="005211E2"/>
    <w:rsid w:val="00521D5B"/>
    <w:rsid w:val="0052252E"/>
    <w:rsid w:val="005227D7"/>
    <w:rsid w:val="005231FB"/>
    <w:rsid w:val="00524738"/>
    <w:rsid w:val="0052549D"/>
    <w:rsid w:val="005259D7"/>
    <w:rsid w:val="0052688B"/>
    <w:rsid w:val="00526988"/>
    <w:rsid w:val="00526D41"/>
    <w:rsid w:val="005303C9"/>
    <w:rsid w:val="00530827"/>
    <w:rsid w:val="00530ADC"/>
    <w:rsid w:val="00530F81"/>
    <w:rsid w:val="00531E36"/>
    <w:rsid w:val="00533AC5"/>
    <w:rsid w:val="00533D95"/>
    <w:rsid w:val="00534F70"/>
    <w:rsid w:val="00535A1B"/>
    <w:rsid w:val="0053653C"/>
    <w:rsid w:val="00537594"/>
    <w:rsid w:val="005402DA"/>
    <w:rsid w:val="00540799"/>
    <w:rsid w:val="005413E7"/>
    <w:rsid w:val="00541F9C"/>
    <w:rsid w:val="00542209"/>
    <w:rsid w:val="0054338B"/>
    <w:rsid w:val="00543394"/>
    <w:rsid w:val="0054570F"/>
    <w:rsid w:val="00545DDF"/>
    <w:rsid w:val="005468EA"/>
    <w:rsid w:val="005469E9"/>
    <w:rsid w:val="005476DB"/>
    <w:rsid w:val="00550DF7"/>
    <w:rsid w:val="0055119C"/>
    <w:rsid w:val="00552158"/>
    <w:rsid w:val="005524A1"/>
    <w:rsid w:val="00553150"/>
    <w:rsid w:val="00553C11"/>
    <w:rsid w:val="00553E0E"/>
    <w:rsid w:val="00553F02"/>
    <w:rsid w:val="0055441A"/>
    <w:rsid w:val="005547D3"/>
    <w:rsid w:val="0055510E"/>
    <w:rsid w:val="005557F0"/>
    <w:rsid w:val="00556191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51B"/>
    <w:rsid w:val="00563AAE"/>
    <w:rsid w:val="00564966"/>
    <w:rsid w:val="005652FD"/>
    <w:rsid w:val="00565483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8A"/>
    <w:rsid w:val="0058190A"/>
    <w:rsid w:val="00582CA2"/>
    <w:rsid w:val="00582F48"/>
    <w:rsid w:val="00583212"/>
    <w:rsid w:val="0058329C"/>
    <w:rsid w:val="0058397E"/>
    <w:rsid w:val="005849FA"/>
    <w:rsid w:val="00586372"/>
    <w:rsid w:val="00586481"/>
    <w:rsid w:val="005865E4"/>
    <w:rsid w:val="0058741D"/>
    <w:rsid w:val="0059067C"/>
    <w:rsid w:val="00590D2F"/>
    <w:rsid w:val="00591395"/>
    <w:rsid w:val="005922D8"/>
    <w:rsid w:val="00592E17"/>
    <w:rsid w:val="005933AA"/>
    <w:rsid w:val="005933B9"/>
    <w:rsid w:val="005934E6"/>
    <w:rsid w:val="00593BCF"/>
    <w:rsid w:val="00594020"/>
    <w:rsid w:val="0059438E"/>
    <w:rsid w:val="005944D8"/>
    <w:rsid w:val="0059496B"/>
    <w:rsid w:val="005957F3"/>
    <w:rsid w:val="00596496"/>
    <w:rsid w:val="0059683D"/>
    <w:rsid w:val="00596875"/>
    <w:rsid w:val="005969C9"/>
    <w:rsid w:val="00597E27"/>
    <w:rsid w:val="00597E67"/>
    <w:rsid w:val="005A05E3"/>
    <w:rsid w:val="005A1712"/>
    <w:rsid w:val="005A1E11"/>
    <w:rsid w:val="005A2609"/>
    <w:rsid w:val="005A2D88"/>
    <w:rsid w:val="005A2F6E"/>
    <w:rsid w:val="005A3175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CEB"/>
    <w:rsid w:val="005B148D"/>
    <w:rsid w:val="005B2822"/>
    <w:rsid w:val="005B2FCE"/>
    <w:rsid w:val="005B3051"/>
    <w:rsid w:val="005B39FD"/>
    <w:rsid w:val="005B5405"/>
    <w:rsid w:val="005B5834"/>
    <w:rsid w:val="005B5865"/>
    <w:rsid w:val="005B7632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437"/>
    <w:rsid w:val="005C7AAD"/>
    <w:rsid w:val="005D0092"/>
    <w:rsid w:val="005D049C"/>
    <w:rsid w:val="005D088E"/>
    <w:rsid w:val="005D1CD0"/>
    <w:rsid w:val="005D2A53"/>
    <w:rsid w:val="005D30E5"/>
    <w:rsid w:val="005D3D30"/>
    <w:rsid w:val="005D44B3"/>
    <w:rsid w:val="005D5026"/>
    <w:rsid w:val="005D6444"/>
    <w:rsid w:val="005D75AB"/>
    <w:rsid w:val="005D7755"/>
    <w:rsid w:val="005D7B15"/>
    <w:rsid w:val="005D7D3A"/>
    <w:rsid w:val="005E1418"/>
    <w:rsid w:val="005E236D"/>
    <w:rsid w:val="005E247F"/>
    <w:rsid w:val="005E27AD"/>
    <w:rsid w:val="005E294E"/>
    <w:rsid w:val="005E40E4"/>
    <w:rsid w:val="005E5DB2"/>
    <w:rsid w:val="005E71B1"/>
    <w:rsid w:val="005F032F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5153"/>
    <w:rsid w:val="00615876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64D"/>
    <w:rsid w:val="00621B1F"/>
    <w:rsid w:val="00621E75"/>
    <w:rsid w:val="00622B29"/>
    <w:rsid w:val="00622C94"/>
    <w:rsid w:val="00623B9F"/>
    <w:rsid w:val="00623E22"/>
    <w:rsid w:val="00624D4E"/>
    <w:rsid w:val="00624F52"/>
    <w:rsid w:val="00624F72"/>
    <w:rsid w:val="006250FC"/>
    <w:rsid w:val="00625214"/>
    <w:rsid w:val="006252C8"/>
    <w:rsid w:val="0062602A"/>
    <w:rsid w:val="00626118"/>
    <w:rsid w:val="0062646C"/>
    <w:rsid w:val="0062682F"/>
    <w:rsid w:val="00626D52"/>
    <w:rsid w:val="006270A7"/>
    <w:rsid w:val="00627D6C"/>
    <w:rsid w:val="00630079"/>
    <w:rsid w:val="00630649"/>
    <w:rsid w:val="006315BB"/>
    <w:rsid w:val="006315F5"/>
    <w:rsid w:val="006320DE"/>
    <w:rsid w:val="006322CD"/>
    <w:rsid w:val="006328DD"/>
    <w:rsid w:val="00632F9E"/>
    <w:rsid w:val="00633267"/>
    <w:rsid w:val="00633573"/>
    <w:rsid w:val="00633B55"/>
    <w:rsid w:val="00633C0B"/>
    <w:rsid w:val="00634C6C"/>
    <w:rsid w:val="0063523E"/>
    <w:rsid w:val="006357F7"/>
    <w:rsid w:val="006357FF"/>
    <w:rsid w:val="00635845"/>
    <w:rsid w:val="006359AF"/>
    <w:rsid w:val="006376C7"/>
    <w:rsid w:val="0064035F"/>
    <w:rsid w:val="00640507"/>
    <w:rsid w:val="00641000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5098C"/>
    <w:rsid w:val="006513C0"/>
    <w:rsid w:val="006522C8"/>
    <w:rsid w:val="00652636"/>
    <w:rsid w:val="00652E65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C85"/>
    <w:rsid w:val="00661D61"/>
    <w:rsid w:val="006630C0"/>
    <w:rsid w:val="0066314E"/>
    <w:rsid w:val="00663273"/>
    <w:rsid w:val="0066427B"/>
    <w:rsid w:val="00664838"/>
    <w:rsid w:val="00664E6C"/>
    <w:rsid w:val="006652BF"/>
    <w:rsid w:val="006669E7"/>
    <w:rsid w:val="00666C20"/>
    <w:rsid w:val="00666DFC"/>
    <w:rsid w:val="00666F44"/>
    <w:rsid w:val="0067066B"/>
    <w:rsid w:val="00670CCB"/>
    <w:rsid w:val="00670EE9"/>
    <w:rsid w:val="006710A7"/>
    <w:rsid w:val="006718A7"/>
    <w:rsid w:val="00671F67"/>
    <w:rsid w:val="00672A57"/>
    <w:rsid w:val="00674C85"/>
    <w:rsid w:val="00675C68"/>
    <w:rsid w:val="006768B5"/>
    <w:rsid w:val="00680CC8"/>
    <w:rsid w:val="0068324D"/>
    <w:rsid w:val="00683A5A"/>
    <w:rsid w:val="00683CEF"/>
    <w:rsid w:val="00683F5B"/>
    <w:rsid w:val="0068424F"/>
    <w:rsid w:val="00684541"/>
    <w:rsid w:val="006846DC"/>
    <w:rsid w:val="006847FE"/>
    <w:rsid w:val="00684E22"/>
    <w:rsid w:val="006853F9"/>
    <w:rsid w:val="006855DC"/>
    <w:rsid w:val="00685AF8"/>
    <w:rsid w:val="006865FD"/>
    <w:rsid w:val="00686742"/>
    <w:rsid w:val="0068762E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D55"/>
    <w:rsid w:val="006938E0"/>
    <w:rsid w:val="00693A7A"/>
    <w:rsid w:val="00693C11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4417"/>
    <w:rsid w:val="006A4C5E"/>
    <w:rsid w:val="006A5488"/>
    <w:rsid w:val="006A5928"/>
    <w:rsid w:val="006A5FB1"/>
    <w:rsid w:val="006A63B5"/>
    <w:rsid w:val="006A6E0A"/>
    <w:rsid w:val="006A7479"/>
    <w:rsid w:val="006A78F5"/>
    <w:rsid w:val="006B0309"/>
    <w:rsid w:val="006B1315"/>
    <w:rsid w:val="006B1897"/>
    <w:rsid w:val="006B2624"/>
    <w:rsid w:val="006B3801"/>
    <w:rsid w:val="006B3C11"/>
    <w:rsid w:val="006B45F1"/>
    <w:rsid w:val="006B4670"/>
    <w:rsid w:val="006B48D0"/>
    <w:rsid w:val="006B4E35"/>
    <w:rsid w:val="006B53F0"/>
    <w:rsid w:val="006B5A03"/>
    <w:rsid w:val="006B6937"/>
    <w:rsid w:val="006B69E2"/>
    <w:rsid w:val="006B6EB6"/>
    <w:rsid w:val="006B6FDD"/>
    <w:rsid w:val="006C0437"/>
    <w:rsid w:val="006C0518"/>
    <w:rsid w:val="006C0A17"/>
    <w:rsid w:val="006C16A6"/>
    <w:rsid w:val="006C29DB"/>
    <w:rsid w:val="006C34E1"/>
    <w:rsid w:val="006C3D39"/>
    <w:rsid w:val="006C4950"/>
    <w:rsid w:val="006C5549"/>
    <w:rsid w:val="006C5CD5"/>
    <w:rsid w:val="006C670F"/>
    <w:rsid w:val="006C712E"/>
    <w:rsid w:val="006C7643"/>
    <w:rsid w:val="006C771F"/>
    <w:rsid w:val="006D0047"/>
    <w:rsid w:val="006D01E2"/>
    <w:rsid w:val="006D0F34"/>
    <w:rsid w:val="006D1511"/>
    <w:rsid w:val="006D1C44"/>
    <w:rsid w:val="006D2663"/>
    <w:rsid w:val="006D27C1"/>
    <w:rsid w:val="006D3060"/>
    <w:rsid w:val="006D308E"/>
    <w:rsid w:val="006D3191"/>
    <w:rsid w:val="006D333E"/>
    <w:rsid w:val="006D3728"/>
    <w:rsid w:val="006D3F53"/>
    <w:rsid w:val="006D4D5A"/>
    <w:rsid w:val="006D52EA"/>
    <w:rsid w:val="006D59A4"/>
    <w:rsid w:val="006D692C"/>
    <w:rsid w:val="006D6DA5"/>
    <w:rsid w:val="006D701D"/>
    <w:rsid w:val="006E02D9"/>
    <w:rsid w:val="006E0C6B"/>
    <w:rsid w:val="006E0DDB"/>
    <w:rsid w:val="006E0E01"/>
    <w:rsid w:val="006E27F2"/>
    <w:rsid w:val="006E29BA"/>
    <w:rsid w:val="006E3117"/>
    <w:rsid w:val="006E3362"/>
    <w:rsid w:val="006E36B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06D"/>
    <w:rsid w:val="006F0F65"/>
    <w:rsid w:val="006F18CB"/>
    <w:rsid w:val="006F1D7E"/>
    <w:rsid w:val="006F232D"/>
    <w:rsid w:val="006F2509"/>
    <w:rsid w:val="006F2885"/>
    <w:rsid w:val="006F29A4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8DD"/>
    <w:rsid w:val="00701855"/>
    <w:rsid w:val="00701BDD"/>
    <w:rsid w:val="00702F29"/>
    <w:rsid w:val="007032E2"/>
    <w:rsid w:val="0070441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DF0"/>
    <w:rsid w:val="00710193"/>
    <w:rsid w:val="0071019D"/>
    <w:rsid w:val="00711758"/>
    <w:rsid w:val="00711A11"/>
    <w:rsid w:val="00712139"/>
    <w:rsid w:val="007123AC"/>
    <w:rsid w:val="00714BCA"/>
    <w:rsid w:val="00715427"/>
    <w:rsid w:val="00715CF1"/>
    <w:rsid w:val="007160F1"/>
    <w:rsid w:val="00716E02"/>
    <w:rsid w:val="0071725D"/>
    <w:rsid w:val="00717C1B"/>
    <w:rsid w:val="007202B5"/>
    <w:rsid w:val="007202BD"/>
    <w:rsid w:val="007210C3"/>
    <w:rsid w:val="00721DBC"/>
    <w:rsid w:val="00721F07"/>
    <w:rsid w:val="00721F65"/>
    <w:rsid w:val="0072202C"/>
    <w:rsid w:val="0072216B"/>
    <w:rsid w:val="00723F9A"/>
    <w:rsid w:val="00724829"/>
    <w:rsid w:val="00724C42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336E"/>
    <w:rsid w:val="007337F5"/>
    <w:rsid w:val="00733E19"/>
    <w:rsid w:val="00734173"/>
    <w:rsid w:val="00734470"/>
    <w:rsid w:val="00734BB1"/>
    <w:rsid w:val="00734EB6"/>
    <w:rsid w:val="00735753"/>
    <w:rsid w:val="0073640C"/>
    <w:rsid w:val="00736542"/>
    <w:rsid w:val="00737173"/>
    <w:rsid w:val="0073762B"/>
    <w:rsid w:val="007376CF"/>
    <w:rsid w:val="007404A2"/>
    <w:rsid w:val="00740B78"/>
    <w:rsid w:val="00740CC8"/>
    <w:rsid w:val="007413F4"/>
    <w:rsid w:val="007416D8"/>
    <w:rsid w:val="0074186B"/>
    <w:rsid w:val="00742029"/>
    <w:rsid w:val="00742A8C"/>
    <w:rsid w:val="00743330"/>
    <w:rsid w:val="00743C38"/>
    <w:rsid w:val="00744496"/>
    <w:rsid w:val="00745076"/>
    <w:rsid w:val="00750A16"/>
    <w:rsid w:val="00751393"/>
    <w:rsid w:val="0075187C"/>
    <w:rsid w:val="00751F51"/>
    <w:rsid w:val="00752323"/>
    <w:rsid w:val="007524AF"/>
    <w:rsid w:val="007527E7"/>
    <w:rsid w:val="00752CF4"/>
    <w:rsid w:val="00753CDC"/>
    <w:rsid w:val="00754054"/>
    <w:rsid w:val="0075409D"/>
    <w:rsid w:val="007542D9"/>
    <w:rsid w:val="007547A5"/>
    <w:rsid w:val="00754FFC"/>
    <w:rsid w:val="007554B6"/>
    <w:rsid w:val="00755B50"/>
    <w:rsid w:val="00755CCA"/>
    <w:rsid w:val="00756A32"/>
    <w:rsid w:val="007574E4"/>
    <w:rsid w:val="00761DF6"/>
    <w:rsid w:val="00762F16"/>
    <w:rsid w:val="00763605"/>
    <w:rsid w:val="00764873"/>
    <w:rsid w:val="007648D6"/>
    <w:rsid w:val="00765555"/>
    <w:rsid w:val="00765777"/>
    <w:rsid w:val="00765851"/>
    <w:rsid w:val="007662DF"/>
    <w:rsid w:val="0076727C"/>
    <w:rsid w:val="0076730E"/>
    <w:rsid w:val="007679EB"/>
    <w:rsid w:val="00767BCC"/>
    <w:rsid w:val="0077050D"/>
    <w:rsid w:val="00770619"/>
    <w:rsid w:val="0077083F"/>
    <w:rsid w:val="00771723"/>
    <w:rsid w:val="00771B41"/>
    <w:rsid w:val="00771C15"/>
    <w:rsid w:val="00771CAB"/>
    <w:rsid w:val="00772097"/>
    <w:rsid w:val="007727F3"/>
    <w:rsid w:val="00774398"/>
    <w:rsid w:val="007750CF"/>
    <w:rsid w:val="00775B22"/>
    <w:rsid w:val="00775CA0"/>
    <w:rsid w:val="00775F49"/>
    <w:rsid w:val="00776038"/>
    <w:rsid w:val="007761E0"/>
    <w:rsid w:val="00780E54"/>
    <w:rsid w:val="007810C2"/>
    <w:rsid w:val="007818E9"/>
    <w:rsid w:val="00782202"/>
    <w:rsid w:val="00782D3A"/>
    <w:rsid w:val="0078303F"/>
    <w:rsid w:val="007834C4"/>
    <w:rsid w:val="007844C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2AB"/>
    <w:rsid w:val="0079206B"/>
    <w:rsid w:val="00792559"/>
    <w:rsid w:val="00792D50"/>
    <w:rsid w:val="007934A4"/>
    <w:rsid w:val="007936A1"/>
    <w:rsid w:val="0079371C"/>
    <w:rsid w:val="0079437C"/>
    <w:rsid w:val="007943B4"/>
    <w:rsid w:val="00794A50"/>
    <w:rsid w:val="0079521E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64AC"/>
    <w:rsid w:val="007A76A0"/>
    <w:rsid w:val="007A7B72"/>
    <w:rsid w:val="007A7B7E"/>
    <w:rsid w:val="007A7EFC"/>
    <w:rsid w:val="007B0F56"/>
    <w:rsid w:val="007B1153"/>
    <w:rsid w:val="007B1774"/>
    <w:rsid w:val="007B178A"/>
    <w:rsid w:val="007B28BC"/>
    <w:rsid w:val="007B2DC0"/>
    <w:rsid w:val="007B30FD"/>
    <w:rsid w:val="007B3786"/>
    <w:rsid w:val="007B4489"/>
    <w:rsid w:val="007B45FD"/>
    <w:rsid w:val="007B4B51"/>
    <w:rsid w:val="007B6070"/>
    <w:rsid w:val="007B67A5"/>
    <w:rsid w:val="007B6CE4"/>
    <w:rsid w:val="007B6F68"/>
    <w:rsid w:val="007B710D"/>
    <w:rsid w:val="007B7F3A"/>
    <w:rsid w:val="007C0524"/>
    <w:rsid w:val="007C0B48"/>
    <w:rsid w:val="007C1013"/>
    <w:rsid w:val="007C1231"/>
    <w:rsid w:val="007C1556"/>
    <w:rsid w:val="007C20EA"/>
    <w:rsid w:val="007C378E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371"/>
    <w:rsid w:val="007D164F"/>
    <w:rsid w:val="007D16F2"/>
    <w:rsid w:val="007D2F3F"/>
    <w:rsid w:val="007D46B7"/>
    <w:rsid w:val="007D4780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CC2"/>
    <w:rsid w:val="007E164C"/>
    <w:rsid w:val="007E2014"/>
    <w:rsid w:val="007E27C6"/>
    <w:rsid w:val="007E2D99"/>
    <w:rsid w:val="007E38E7"/>
    <w:rsid w:val="007E4D54"/>
    <w:rsid w:val="007E5034"/>
    <w:rsid w:val="007E59EE"/>
    <w:rsid w:val="007E5E87"/>
    <w:rsid w:val="007E5F6D"/>
    <w:rsid w:val="007E6359"/>
    <w:rsid w:val="007E63CD"/>
    <w:rsid w:val="007E683B"/>
    <w:rsid w:val="007E6BB5"/>
    <w:rsid w:val="007E6DF5"/>
    <w:rsid w:val="007E7D85"/>
    <w:rsid w:val="007F0A4E"/>
    <w:rsid w:val="007F0EBB"/>
    <w:rsid w:val="007F1B88"/>
    <w:rsid w:val="007F210F"/>
    <w:rsid w:val="007F33A2"/>
    <w:rsid w:val="007F4B60"/>
    <w:rsid w:val="007F5512"/>
    <w:rsid w:val="007F59EA"/>
    <w:rsid w:val="007F6066"/>
    <w:rsid w:val="007F6540"/>
    <w:rsid w:val="007F6B8C"/>
    <w:rsid w:val="007F6E18"/>
    <w:rsid w:val="007F70D9"/>
    <w:rsid w:val="0080079C"/>
    <w:rsid w:val="008007C1"/>
    <w:rsid w:val="00800D79"/>
    <w:rsid w:val="0080293B"/>
    <w:rsid w:val="00803D6E"/>
    <w:rsid w:val="00804004"/>
    <w:rsid w:val="008048A4"/>
    <w:rsid w:val="00805792"/>
    <w:rsid w:val="00805A77"/>
    <w:rsid w:val="00805ACE"/>
    <w:rsid w:val="00805FB9"/>
    <w:rsid w:val="00805FC1"/>
    <w:rsid w:val="008060CC"/>
    <w:rsid w:val="008062CB"/>
    <w:rsid w:val="00806B6E"/>
    <w:rsid w:val="00807341"/>
    <w:rsid w:val="00810E3D"/>
    <w:rsid w:val="00810EB4"/>
    <w:rsid w:val="00810F90"/>
    <w:rsid w:val="0081189D"/>
    <w:rsid w:val="0081239A"/>
    <w:rsid w:val="0081275A"/>
    <w:rsid w:val="008130BF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541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B"/>
    <w:rsid w:val="008355FD"/>
    <w:rsid w:val="00836937"/>
    <w:rsid w:val="00837470"/>
    <w:rsid w:val="00840120"/>
    <w:rsid w:val="0084094E"/>
    <w:rsid w:val="00840D2D"/>
    <w:rsid w:val="008410FC"/>
    <w:rsid w:val="0084142A"/>
    <w:rsid w:val="00841DBC"/>
    <w:rsid w:val="0084212E"/>
    <w:rsid w:val="0084234D"/>
    <w:rsid w:val="00842724"/>
    <w:rsid w:val="00842A14"/>
    <w:rsid w:val="00844026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EC4"/>
    <w:rsid w:val="008525D2"/>
    <w:rsid w:val="00852826"/>
    <w:rsid w:val="00853A27"/>
    <w:rsid w:val="0085680A"/>
    <w:rsid w:val="008574C6"/>
    <w:rsid w:val="00857740"/>
    <w:rsid w:val="00861C14"/>
    <w:rsid w:val="00862351"/>
    <w:rsid w:val="00862A79"/>
    <w:rsid w:val="008631F0"/>
    <w:rsid w:val="0086337F"/>
    <w:rsid w:val="008633E5"/>
    <w:rsid w:val="00864197"/>
    <w:rsid w:val="008643DA"/>
    <w:rsid w:val="00864D8F"/>
    <w:rsid w:val="00865020"/>
    <w:rsid w:val="008653A5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BAD"/>
    <w:rsid w:val="0088029D"/>
    <w:rsid w:val="00880978"/>
    <w:rsid w:val="008809A4"/>
    <w:rsid w:val="00882370"/>
    <w:rsid w:val="00882612"/>
    <w:rsid w:val="008830A1"/>
    <w:rsid w:val="008852E7"/>
    <w:rsid w:val="00885E02"/>
    <w:rsid w:val="00885EEA"/>
    <w:rsid w:val="0088625E"/>
    <w:rsid w:val="0088674C"/>
    <w:rsid w:val="00886DA3"/>
    <w:rsid w:val="00887315"/>
    <w:rsid w:val="0088735C"/>
    <w:rsid w:val="00887728"/>
    <w:rsid w:val="0089084D"/>
    <w:rsid w:val="00890FD4"/>
    <w:rsid w:val="008919F7"/>
    <w:rsid w:val="00891C23"/>
    <w:rsid w:val="00891C61"/>
    <w:rsid w:val="00891DA4"/>
    <w:rsid w:val="00892343"/>
    <w:rsid w:val="008929E1"/>
    <w:rsid w:val="00893310"/>
    <w:rsid w:val="00893B21"/>
    <w:rsid w:val="00894A12"/>
    <w:rsid w:val="00894CE9"/>
    <w:rsid w:val="00895577"/>
    <w:rsid w:val="00895D91"/>
    <w:rsid w:val="008966A4"/>
    <w:rsid w:val="008978D2"/>
    <w:rsid w:val="00897B25"/>
    <w:rsid w:val="00897BF5"/>
    <w:rsid w:val="00897FDE"/>
    <w:rsid w:val="008A0EC6"/>
    <w:rsid w:val="008A1478"/>
    <w:rsid w:val="008A16D0"/>
    <w:rsid w:val="008A1A0E"/>
    <w:rsid w:val="008A1D5C"/>
    <w:rsid w:val="008A3A1D"/>
    <w:rsid w:val="008A4047"/>
    <w:rsid w:val="008A46F2"/>
    <w:rsid w:val="008A48F2"/>
    <w:rsid w:val="008A4B5B"/>
    <w:rsid w:val="008A4CCF"/>
    <w:rsid w:val="008A5955"/>
    <w:rsid w:val="008A79B7"/>
    <w:rsid w:val="008B0C79"/>
    <w:rsid w:val="008B0CE6"/>
    <w:rsid w:val="008B124E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9C8"/>
    <w:rsid w:val="008B3C47"/>
    <w:rsid w:val="008B3F2F"/>
    <w:rsid w:val="008B472B"/>
    <w:rsid w:val="008B4EF9"/>
    <w:rsid w:val="008B5C23"/>
    <w:rsid w:val="008B62C2"/>
    <w:rsid w:val="008B7C78"/>
    <w:rsid w:val="008C0138"/>
    <w:rsid w:val="008C0313"/>
    <w:rsid w:val="008C15B4"/>
    <w:rsid w:val="008C1933"/>
    <w:rsid w:val="008C20B3"/>
    <w:rsid w:val="008C2117"/>
    <w:rsid w:val="008C2FE7"/>
    <w:rsid w:val="008C3174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4C"/>
    <w:rsid w:val="008C7CEA"/>
    <w:rsid w:val="008D0822"/>
    <w:rsid w:val="008D1521"/>
    <w:rsid w:val="008D1724"/>
    <w:rsid w:val="008D1E51"/>
    <w:rsid w:val="008D2180"/>
    <w:rsid w:val="008D2330"/>
    <w:rsid w:val="008D2572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A2F"/>
    <w:rsid w:val="008E5AB0"/>
    <w:rsid w:val="008E6310"/>
    <w:rsid w:val="008E6D48"/>
    <w:rsid w:val="008E7F5B"/>
    <w:rsid w:val="008F0A01"/>
    <w:rsid w:val="008F0AB1"/>
    <w:rsid w:val="008F0B2F"/>
    <w:rsid w:val="008F1377"/>
    <w:rsid w:val="008F19C2"/>
    <w:rsid w:val="008F1D13"/>
    <w:rsid w:val="008F2181"/>
    <w:rsid w:val="008F264F"/>
    <w:rsid w:val="008F3C0A"/>
    <w:rsid w:val="008F4070"/>
    <w:rsid w:val="008F47B9"/>
    <w:rsid w:val="008F4FAB"/>
    <w:rsid w:val="008F56C3"/>
    <w:rsid w:val="008F62FA"/>
    <w:rsid w:val="008F6946"/>
    <w:rsid w:val="008F6EFF"/>
    <w:rsid w:val="008F72C8"/>
    <w:rsid w:val="008F7723"/>
    <w:rsid w:val="00900728"/>
    <w:rsid w:val="0090118F"/>
    <w:rsid w:val="009025EA"/>
    <w:rsid w:val="009026A5"/>
    <w:rsid w:val="00902E46"/>
    <w:rsid w:val="00902F17"/>
    <w:rsid w:val="00903075"/>
    <w:rsid w:val="00903292"/>
    <w:rsid w:val="00903C96"/>
    <w:rsid w:val="0090530A"/>
    <w:rsid w:val="00905BFD"/>
    <w:rsid w:val="009064D3"/>
    <w:rsid w:val="00906C34"/>
    <w:rsid w:val="00906ED5"/>
    <w:rsid w:val="009107C3"/>
    <w:rsid w:val="009108EF"/>
    <w:rsid w:val="0091098D"/>
    <w:rsid w:val="00910A14"/>
    <w:rsid w:val="00910C21"/>
    <w:rsid w:val="009124EA"/>
    <w:rsid w:val="00913198"/>
    <w:rsid w:val="009149D4"/>
    <w:rsid w:val="00914BE1"/>
    <w:rsid w:val="0091577A"/>
    <w:rsid w:val="0091706C"/>
    <w:rsid w:val="0091712A"/>
    <w:rsid w:val="009179CD"/>
    <w:rsid w:val="009203BB"/>
    <w:rsid w:val="00920B35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E26"/>
    <w:rsid w:val="0093451C"/>
    <w:rsid w:val="00934667"/>
    <w:rsid w:val="00935216"/>
    <w:rsid w:val="00935736"/>
    <w:rsid w:val="00940625"/>
    <w:rsid w:val="00940639"/>
    <w:rsid w:val="00940AA9"/>
    <w:rsid w:val="00940B25"/>
    <w:rsid w:val="009414DD"/>
    <w:rsid w:val="00941C87"/>
    <w:rsid w:val="00941F0E"/>
    <w:rsid w:val="009428E7"/>
    <w:rsid w:val="009438FD"/>
    <w:rsid w:val="00944035"/>
    <w:rsid w:val="00946510"/>
    <w:rsid w:val="0094789C"/>
    <w:rsid w:val="00947B93"/>
    <w:rsid w:val="00950115"/>
    <w:rsid w:val="0095031E"/>
    <w:rsid w:val="00950815"/>
    <w:rsid w:val="00950AB1"/>
    <w:rsid w:val="00950FEA"/>
    <w:rsid w:val="00951C7B"/>
    <w:rsid w:val="00951F52"/>
    <w:rsid w:val="00952FC6"/>
    <w:rsid w:val="009530FF"/>
    <w:rsid w:val="0095442B"/>
    <w:rsid w:val="00954944"/>
    <w:rsid w:val="00954A9C"/>
    <w:rsid w:val="00957126"/>
    <w:rsid w:val="00960365"/>
    <w:rsid w:val="0096048D"/>
    <w:rsid w:val="00962418"/>
    <w:rsid w:val="009629AA"/>
    <w:rsid w:val="00963572"/>
    <w:rsid w:val="0096377A"/>
    <w:rsid w:val="00963D0D"/>
    <w:rsid w:val="009646E9"/>
    <w:rsid w:val="00965FF2"/>
    <w:rsid w:val="009669C5"/>
    <w:rsid w:val="0096757D"/>
    <w:rsid w:val="009675CA"/>
    <w:rsid w:val="0096762E"/>
    <w:rsid w:val="009677C3"/>
    <w:rsid w:val="00971EFA"/>
    <w:rsid w:val="00972E46"/>
    <w:rsid w:val="00973460"/>
    <w:rsid w:val="009734C3"/>
    <w:rsid w:val="00973AC0"/>
    <w:rsid w:val="009772D0"/>
    <w:rsid w:val="00980DE3"/>
    <w:rsid w:val="009815C4"/>
    <w:rsid w:val="0098220F"/>
    <w:rsid w:val="009824E5"/>
    <w:rsid w:val="00983436"/>
    <w:rsid w:val="00983C49"/>
    <w:rsid w:val="00985171"/>
    <w:rsid w:val="009857CA"/>
    <w:rsid w:val="00985ABA"/>
    <w:rsid w:val="0098627B"/>
    <w:rsid w:val="009862D2"/>
    <w:rsid w:val="00987386"/>
    <w:rsid w:val="00991D99"/>
    <w:rsid w:val="0099516D"/>
    <w:rsid w:val="009952E5"/>
    <w:rsid w:val="00995387"/>
    <w:rsid w:val="009962F5"/>
    <w:rsid w:val="009963B4"/>
    <w:rsid w:val="00996F4E"/>
    <w:rsid w:val="009971D4"/>
    <w:rsid w:val="009A115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7195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439B"/>
    <w:rsid w:val="009B4544"/>
    <w:rsid w:val="009B5031"/>
    <w:rsid w:val="009B51B2"/>
    <w:rsid w:val="009B51D1"/>
    <w:rsid w:val="009B53DB"/>
    <w:rsid w:val="009B5781"/>
    <w:rsid w:val="009B57D4"/>
    <w:rsid w:val="009B6150"/>
    <w:rsid w:val="009B62D4"/>
    <w:rsid w:val="009B706A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6F5"/>
    <w:rsid w:val="009C6990"/>
    <w:rsid w:val="009C720D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6344"/>
    <w:rsid w:val="009D6473"/>
    <w:rsid w:val="009D6C59"/>
    <w:rsid w:val="009D6C90"/>
    <w:rsid w:val="009E09E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AE4"/>
    <w:rsid w:val="009F3120"/>
    <w:rsid w:val="009F3F69"/>
    <w:rsid w:val="009F439A"/>
    <w:rsid w:val="009F4995"/>
    <w:rsid w:val="009F55AF"/>
    <w:rsid w:val="009F6536"/>
    <w:rsid w:val="009F6EDD"/>
    <w:rsid w:val="009F6EF6"/>
    <w:rsid w:val="009F7016"/>
    <w:rsid w:val="009F7220"/>
    <w:rsid w:val="009F7663"/>
    <w:rsid w:val="00A0045C"/>
    <w:rsid w:val="00A00B8C"/>
    <w:rsid w:val="00A02B44"/>
    <w:rsid w:val="00A034BF"/>
    <w:rsid w:val="00A03CA2"/>
    <w:rsid w:val="00A03CE9"/>
    <w:rsid w:val="00A03F42"/>
    <w:rsid w:val="00A04921"/>
    <w:rsid w:val="00A04D86"/>
    <w:rsid w:val="00A06EBA"/>
    <w:rsid w:val="00A10455"/>
    <w:rsid w:val="00A10595"/>
    <w:rsid w:val="00A10E32"/>
    <w:rsid w:val="00A12131"/>
    <w:rsid w:val="00A12840"/>
    <w:rsid w:val="00A12962"/>
    <w:rsid w:val="00A12D8F"/>
    <w:rsid w:val="00A13393"/>
    <w:rsid w:val="00A13BAB"/>
    <w:rsid w:val="00A15056"/>
    <w:rsid w:val="00A166E2"/>
    <w:rsid w:val="00A168BC"/>
    <w:rsid w:val="00A16BC0"/>
    <w:rsid w:val="00A17B20"/>
    <w:rsid w:val="00A17CE1"/>
    <w:rsid w:val="00A2006F"/>
    <w:rsid w:val="00A20A68"/>
    <w:rsid w:val="00A215EB"/>
    <w:rsid w:val="00A231AC"/>
    <w:rsid w:val="00A236C8"/>
    <w:rsid w:val="00A2375E"/>
    <w:rsid w:val="00A24372"/>
    <w:rsid w:val="00A243DC"/>
    <w:rsid w:val="00A2453A"/>
    <w:rsid w:val="00A245E2"/>
    <w:rsid w:val="00A251DA"/>
    <w:rsid w:val="00A25723"/>
    <w:rsid w:val="00A25D55"/>
    <w:rsid w:val="00A26033"/>
    <w:rsid w:val="00A263CB"/>
    <w:rsid w:val="00A264F9"/>
    <w:rsid w:val="00A26E79"/>
    <w:rsid w:val="00A2780A"/>
    <w:rsid w:val="00A27A8B"/>
    <w:rsid w:val="00A27ACF"/>
    <w:rsid w:val="00A3077E"/>
    <w:rsid w:val="00A30E03"/>
    <w:rsid w:val="00A3139B"/>
    <w:rsid w:val="00A313D5"/>
    <w:rsid w:val="00A31A73"/>
    <w:rsid w:val="00A31F60"/>
    <w:rsid w:val="00A3308F"/>
    <w:rsid w:val="00A35936"/>
    <w:rsid w:val="00A366D7"/>
    <w:rsid w:val="00A36940"/>
    <w:rsid w:val="00A36A2D"/>
    <w:rsid w:val="00A37723"/>
    <w:rsid w:val="00A37BAF"/>
    <w:rsid w:val="00A37BD4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336E"/>
    <w:rsid w:val="00A4349E"/>
    <w:rsid w:val="00A437AD"/>
    <w:rsid w:val="00A43E06"/>
    <w:rsid w:val="00A44A20"/>
    <w:rsid w:val="00A44AA3"/>
    <w:rsid w:val="00A45C90"/>
    <w:rsid w:val="00A46221"/>
    <w:rsid w:val="00A46AA0"/>
    <w:rsid w:val="00A47512"/>
    <w:rsid w:val="00A47D1D"/>
    <w:rsid w:val="00A50880"/>
    <w:rsid w:val="00A512E5"/>
    <w:rsid w:val="00A515F1"/>
    <w:rsid w:val="00A51E4D"/>
    <w:rsid w:val="00A529A9"/>
    <w:rsid w:val="00A529DC"/>
    <w:rsid w:val="00A52BE4"/>
    <w:rsid w:val="00A5355D"/>
    <w:rsid w:val="00A535D0"/>
    <w:rsid w:val="00A5423E"/>
    <w:rsid w:val="00A54A66"/>
    <w:rsid w:val="00A55904"/>
    <w:rsid w:val="00A55B71"/>
    <w:rsid w:val="00A55CCD"/>
    <w:rsid w:val="00A55F96"/>
    <w:rsid w:val="00A561F2"/>
    <w:rsid w:val="00A56720"/>
    <w:rsid w:val="00A5708C"/>
    <w:rsid w:val="00A571FA"/>
    <w:rsid w:val="00A5733C"/>
    <w:rsid w:val="00A575CA"/>
    <w:rsid w:val="00A57679"/>
    <w:rsid w:val="00A612E3"/>
    <w:rsid w:val="00A61A5C"/>
    <w:rsid w:val="00A63CA6"/>
    <w:rsid w:val="00A64F5C"/>
    <w:rsid w:val="00A652E3"/>
    <w:rsid w:val="00A65396"/>
    <w:rsid w:val="00A658A5"/>
    <w:rsid w:val="00A66900"/>
    <w:rsid w:val="00A67247"/>
    <w:rsid w:val="00A67CF8"/>
    <w:rsid w:val="00A67E93"/>
    <w:rsid w:val="00A700B6"/>
    <w:rsid w:val="00A703D3"/>
    <w:rsid w:val="00A70D0B"/>
    <w:rsid w:val="00A717AA"/>
    <w:rsid w:val="00A718D1"/>
    <w:rsid w:val="00A71AC2"/>
    <w:rsid w:val="00A72A41"/>
    <w:rsid w:val="00A7322E"/>
    <w:rsid w:val="00A7363B"/>
    <w:rsid w:val="00A739CF"/>
    <w:rsid w:val="00A749EA"/>
    <w:rsid w:val="00A74A91"/>
    <w:rsid w:val="00A74FC2"/>
    <w:rsid w:val="00A7540E"/>
    <w:rsid w:val="00A75F19"/>
    <w:rsid w:val="00A7604A"/>
    <w:rsid w:val="00A760DE"/>
    <w:rsid w:val="00A76BDE"/>
    <w:rsid w:val="00A7744C"/>
    <w:rsid w:val="00A77724"/>
    <w:rsid w:val="00A80163"/>
    <w:rsid w:val="00A80676"/>
    <w:rsid w:val="00A8069B"/>
    <w:rsid w:val="00A8099F"/>
    <w:rsid w:val="00A8112E"/>
    <w:rsid w:val="00A815DF"/>
    <w:rsid w:val="00A81879"/>
    <w:rsid w:val="00A81AB2"/>
    <w:rsid w:val="00A82C99"/>
    <w:rsid w:val="00A847A3"/>
    <w:rsid w:val="00A84988"/>
    <w:rsid w:val="00A8499B"/>
    <w:rsid w:val="00A84DC6"/>
    <w:rsid w:val="00A85638"/>
    <w:rsid w:val="00A86F14"/>
    <w:rsid w:val="00A873B1"/>
    <w:rsid w:val="00A87A80"/>
    <w:rsid w:val="00A87C56"/>
    <w:rsid w:val="00A87EEF"/>
    <w:rsid w:val="00A91C43"/>
    <w:rsid w:val="00A9230E"/>
    <w:rsid w:val="00A93508"/>
    <w:rsid w:val="00A93ABD"/>
    <w:rsid w:val="00A93C15"/>
    <w:rsid w:val="00A94345"/>
    <w:rsid w:val="00A94A64"/>
    <w:rsid w:val="00A94F2E"/>
    <w:rsid w:val="00A95002"/>
    <w:rsid w:val="00A95539"/>
    <w:rsid w:val="00A95B18"/>
    <w:rsid w:val="00A976CC"/>
    <w:rsid w:val="00AA03D1"/>
    <w:rsid w:val="00AA0E95"/>
    <w:rsid w:val="00AA1D94"/>
    <w:rsid w:val="00AA243D"/>
    <w:rsid w:val="00AA34B2"/>
    <w:rsid w:val="00AA35DB"/>
    <w:rsid w:val="00AA378C"/>
    <w:rsid w:val="00AA37B6"/>
    <w:rsid w:val="00AA38AB"/>
    <w:rsid w:val="00AA3C42"/>
    <w:rsid w:val="00AA41FC"/>
    <w:rsid w:val="00AA4A4D"/>
    <w:rsid w:val="00AA4A8B"/>
    <w:rsid w:val="00AA50BB"/>
    <w:rsid w:val="00AA581C"/>
    <w:rsid w:val="00AA5DFA"/>
    <w:rsid w:val="00AA6132"/>
    <w:rsid w:val="00AA6218"/>
    <w:rsid w:val="00AA70F8"/>
    <w:rsid w:val="00AA7DE3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3B30"/>
    <w:rsid w:val="00AB473F"/>
    <w:rsid w:val="00AB4A1A"/>
    <w:rsid w:val="00AB4AA2"/>
    <w:rsid w:val="00AB5F25"/>
    <w:rsid w:val="00AB76B1"/>
    <w:rsid w:val="00AB7850"/>
    <w:rsid w:val="00AC0445"/>
    <w:rsid w:val="00AC0B17"/>
    <w:rsid w:val="00AC0B94"/>
    <w:rsid w:val="00AC3C4E"/>
    <w:rsid w:val="00AC48B9"/>
    <w:rsid w:val="00AC49EA"/>
    <w:rsid w:val="00AC4D38"/>
    <w:rsid w:val="00AC531F"/>
    <w:rsid w:val="00AC5A10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91B"/>
    <w:rsid w:val="00AD3E32"/>
    <w:rsid w:val="00AD48AC"/>
    <w:rsid w:val="00AD554A"/>
    <w:rsid w:val="00AD61D0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7BE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EDD"/>
    <w:rsid w:val="00AF323F"/>
    <w:rsid w:val="00AF36F1"/>
    <w:rsid w:val="00AF3D56"/>
    <w:rsid w:val="00AF4C7C"/>
    <w:rsid w:val="00AF5549"/>
    <w:rsid w:val="00AF5FB7"/>
    <w:rsid w:val="00AF741B"/>
    <w:rsid w:val="00AF7768"/>
    <w:rsid w:val="00AF77B4"/>
    <w:rsid w:val="00AF7A53"/>
    <w:rsid w:val="00AF7C4A"/>
    <w:rsid w:val="00B00768"/>
    <w:rsid w:val="00B012B7"/>
    <w:rsid w:val="00B01731"/>
    <w:rsid w:val="00B01B69"/>
    <w:rsid w:val="00B03286"/>
    <w:rsid w:val="00B0394E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4804"/>
    <w:rsid w:val="00B15EA1"/>
    <w:rsid w:val="00B163EF"/>
    <w:rsid w:val="00B1661F"/>
    <w:rsid w:val="00B17488"/>
    <w:rsid w:val="00B17967"/>
    <w:rsid w:val="00B17AC9"/>
    <w:rsid w:val="00B17CBB"/>
    <w:rsid w:val="00B20F06"/>
    <w:rsid w:val="00B21547"/>
    <w:rsid w:val="00B21AC2"/>
    <w:rsid w:val="00B221AC"/>
    <w:rsid w:val="00B22936"/>
    <w:rsid w:val="00B23313"/>
    <w:rsid w:val="00B24290"/>
    <w:rsid w:val="00B258E5"/>
    <w:rsid w:val="00B26273"/>
    <w:rsid w:val="00B26962"/>
    <w:rsid w:val="00B276C9"/>
    <w:rsid w:val="00B276E8"/>
    <w:rsid w:val="00B306C9"/>
    <w:rsid w:val="00B30F3F"/>
    <w:rsid w:val="00B31F13"/>
    <w:rsid w:val="00B3390D"/>
    <w:rsid w:val="00B33EB1"/>
    <w:rsid w:val="00B35150"/>
    <w:rsid w:val="00B359BA"/>
    <w:rsid w:val="00B35A5D"/>
    <w:rsid w:val="00B35C77"/>
    <w:rsid w:val="00B35DDF"/>
    <w:rsid w:val="00B360A6"/>
    <w:rsid w:val="00B36E81"/>
    <w:rsid w:val="00B376E3"/>
    <w:rsid w:val="00B376EC"/>
    <w:rsid w:val="00B410F0"/>
    <w:rsid w:val="00B41749"/>
    <w:rsid w:val="00B41EC6"/>
    <w:rsid w:val="00B42051"/>
    <w:rsid w:val="00B42847"/>
    <w:rsid w:val="00B42E1B"/>
    <w:rsid w:val="00B4313C"/>
    <w:rsid w:val="00B43B33"/>
    <w:rsid w:val="00B44F64"/>
    <w:rsid w:val="00B4610A"/>
    <w:rsid w:val="00B46EA9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1A8E"/>
    <w:rsid w:val="00B6271C"/>
    <w:rsid w:val="00B62827"/>
    <w:rsid w:val="00B62ED5"/>
    <w:rsid w:val="00B6454B"/>
    <w:rsid w:val="00B6521C"/>
    <w:rsid w:val="00B6567F"/>
    <w:rsid w:val="00B65CB3"/>
    <w:rsid w:val="00B65ED8"/>
    <w:rsid w:val="00B6625B"/>
    <w:rsid w:val="00B666E4"/>
    <w:rsid w:val="00B66821"/>
    <w:rsid w:val="00B66E72"/>
    <w:rsid w:val="00B670FB"/>
    <w:rsid w:val="00B67765"/>
    <w:rsid w:val="00B711A2"/>
    <w:rsid w:val="00B714EF"/>
    <w:rsid w:val="00B71664"/>
    <w:rsid w:val="00B7200F"/>
    <w:rsid w:val="00B72289"/>
    <w:rsid w:val="00B73B70"/>
    <w:rsid w:val="00B73F5E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2007"/>
    <w:rsid w:val="00B8213D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5968"/>
    <w:rsid w:val="00B8626C"/>
    <w:rsid w:val="00B86FD8"/>
    <w:rsid w:val="00B8749B"/>
    <w:rsid w:val="00B90B30"/>
    <w:rsid w:val="00B90C40"/>
    <w:rsid w:val="00B9181C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1AD9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53"/>
    <w:rsid w:val="00BB12B0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F36"/>
    <w:rsid w:val="00BB7EB9"/>
    <w:rsid w:val="00BC0740"/>
    <w:rsid w:val="00BC09BE"/>
    <w:rsid w:val="00BC1429"/>
    <w:rsid w:val="00BC1C51"/>
    <w:rsid w:val="00BC1E7B"/>
    <w:rsid w:val="00BC3BCA"/>
    <w:rsid w:val="00BC47F3"/>
    <w:rsid w:val="00BC4D8A"/>
    <w:rsid w:val="00BC6735"/>
    <w:rsid w:val="00BC70AD"/>
    <w:rsid w:val="00BC753F"/>
    <w:rsid w:val="00BC765E"/>
    <w:rsid w:val="00BC7684"/>
    <w:rsid w:val="00BD0AC7"/>
    <w:rsid w:val="00BD140B"/>
    <w:rsid w:val="00BD1B2E"/>
    <w:rsid w:val="00BD249F"/>
    <w:rsid w:val="00BD2E10"/>
    <w:rsid w:val="00BD2E41"/>
    <w:rsid w:val="00BD32EC"/>
    <w:rsid w:val="00BD3662"/>
    <w:rsid w:val="00BD40B4"/>
    <w:rsid w:val="00BD4317"/>
    <w:rsid w:val="00BD44CD"/>
    <w:rsid w:val="00BD44D5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28"/>
    <w:rsid w:val="00BD6398"/>
    <w:rsid w:val="00BD66AC"/>
    <w:rsid w:val="00BD6729"/>
    <w:rsid w:val="00BD77DC"/>
    <w:rsid w:val="00BD7845"/>
    <w:rsid w:val="00BD7BF2"/>
    <w:rsid w:val="00BE073E"/>
    <w:rsid w:val="00BE12E9"/>
    <w:rsid w:val="00BE1BB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7DD4"/>
    <w:rsid w:val="00BE7E20"/>
    <w:rsid w:val="00BF0579"/>
    <w:rsid w:val="00BF08A9"/>
    <w:rsid w:val="00BF0AD5"/>
    <w:rsid w:val="00BF0B2A"/>
    <w:rsid w:val="00BF157E"/>
    <w:rsid w:val="00BF1BB3"/>
    <w:rsid w:val="00BF26C6"/>
    <w:rsid w:val="00BF34A6"/>
    <w:rsid w:val="00BF3604"/>
    <w:rsid w:val="00BF4078"/>
    <w:rsid w:val="00BF42C7"/>
    <w:rsid w:val="00BF5318"/>
    <w:rsid w:val="00BF611D"/>
    <w:rsid w:val="00BF62E5"/>
    <w:rsid w:val="00BF638F"/>
    <w:rsid w:val="00BF6CE1"/>
    <w:rsid w:val="00BF71EE"/>
    <w:rsid w:val="00C00366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CE5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443"/>
    <w:rsid w:val="00C11C54"/>
    <w:rsid w:val="00C1226C"/>
    <w:rsid w:val="00C1263E"/>
    <w:rsid w:val="00C1293C"/>
    <w:rsid w:val="00C12D58"/>
    <w:rsid w:val="00C14E1A"/>
    <w:rsid w:val="00C158C0"/>
    <w:rsid w:val="00C163ED"/>
    <w:rsid w:val="00C169CE"/>
    <w:rsid w:val="00C16B61"/>
    <w:rsid w:val="00C176F7"/>
    <w:rsid w:val="00C17A04"/>
    <w:rsid w:val="00C2009F"/>
    <w:rsid w:val="00C205DF"/>
    <w:rsid w:val="00C20A44"/>
    <w:rsid w:val="00C20F29"/>
    <w:rsid w:val="00C215AE"/>
    <w:rsid w:val="00C2167C"/>
    <w:rsid w:val="00C21D14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44D"/>
    <w:rsid w:val="00C30B5B"/>
    <w:rsid w:val="00C3110D"/>
    <w:rsid w:val="00C31132"/>
    <w:rsid w:val="00C31539"/>
    <w:rsid w:val="00C31640"/>
    <w:rsid w:val="00C3199E"/>
    <w:rsid w:val="00C31A82"/>
    <w:rsid w:val="00C31F46"/>
    <w:rsid w:val="00C3236F"/>
    <w:rsid w:val="00C32652"/>
    <w:rsid w:val="00C32BBF"/>
    <w:rsid w:val="00C33BD1"/>
    <w:rsid w:val="00C342F0"/>
    <w:rsid w:val="00C34B70"/>
    <w:rsid w:val="00C3570E"/>
    <w:rsid w:val="00C359D5"/>
    <w:rsid w:val="00C35E1E"/>
    <w:rsid w:val="00C364ED"/>
    <w:rsid w:val="00C36521"/>
    <w:rsid w:val="00C377D8"/>
    <w:rsid w:val="00C37D38"/>
    <w:rsid w:val="00C4082C"/>
    <w:rsid w:val="00C40D5E"/>
    <w:rsid w:val="00C41477"/>
    <w:rsid w:val="00C417D8"/>
    <w:rsid w:val="00C41B4E"/>
    <w:rsid w:val="00C41D5A"/>
    <w:rsid w:val="00C438E6"/>
    <w:rsid w:val="00C44BCD"/>
    <w:rsid w:val="00C451BB"/>
    <w:rsid w:val="00C45448"/>
    <w:rsid w:val="00C46258"/>
    <w:rsid w:val="00C468BF"/>
    <w:rsid w:val="00C46DAA"/>
    <w:rsid w:val="00C47AAA"/>
    <w:rsid w:val="00C53497"/>
    <w:rsid w:val="00C53960"/>
    <w:rsid w:val="00C53C05"/>
    <w:rsid w:val="00C55415"/>
    <w:rsid w:val="00C55BE4"/>
    <w:rsid w:val="00C57343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52F9"/>
    <w:rsid w:val="00C65637"/>
    <w:rsid w:val="00C66765"/>
    <w:rsid w:val="00C6728B"/>
    <w:rsid w:val="00C678BA"/>
    <w:rsid w:val="00C7116F"/>
    <w:rsid w:val="00C71240"/>
    <w:rsid w:val="00C712D5"/>
    <w:rsid w:val="00C7210B"/>
    <w:rsid w:val="00C72483"/>
    <w:rsid w:val="00C72B25"/>
    <w:rsid w:val="00C72C92"/>
    <w:rsid w:val="00C73378"/>
    <w:rsid w:val="00C73510"/>
    <w:rsid w:val="00C7393C"/>
    <w:rsid w:val="00C744C0"/>
    <w:rsid w:val="00C745DD"/>
    <w:rsid w:val="00C74ACA"/>
    <w:rsid w:val="00C75083"/>
    <w:rsid w:val="00C75684"/>
    <w:rsid w:val="00C75C0B"/>
    <w:rsid w:val="00C7672C"/>
    <w:rsid w:val="00C77294"/>
    <w:rsid w:val="00C77549"/>
    <w:rsid w:val="00C80DE4"/>
    <w:rsid w:val="00C834A2"/>
    <w:rsid w:val="00C8556D"/>
    <w:rsid w:val="00C85B73"/>
    <w:rsid w:val="00C86A43"/>
    <w:rsid w:val="00C86A98"/>
    <w:rsid w:val="00C86D30"/>
    <w:rsid w:val="00C86D9B"/>
    <w:rsid w:val="00C8787C"/>
    <w:rsid w:val="00C900F2"/>
    <w:rsid w:val="00C91D3D"/>
    <w:rsid w:val="00C91D7E"/>
    <w:rsid w:val="00C9262E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6440"/>
    <w:rsid w:val="00C968BA"/>
    <w:rsid w:val="00C978F4"/>
    <w:rsid w:val="00C97D48"/>
    <w:rsid w:val="00CA03BA"/>
    <w:rsid w:val="00CA072D"/>
    <w:rsid w:val="00CA0C7D"/>
    <w:rsid w:val="00CA29A2"/>
    <w:rsid w:val="00CA2BC7"/>
    <w:rsid w:val="00CA3089"/>
    <w:rsid w:val="00CA3E2E"/>
    <w:rsid w:val="00CA3ED0"/>
    <w:rsid w:val="00CA3F01"/>
    <w:rsid w:val="00CA3F26"/>
    <w:rsid w:val="00CA49B2"/>
    <w:rsid w:val="00CA4B78"/>
    <w:rsid w:val="00CA4CDB"/>
    <w:rsid w:val="00CA59DF"/>
    <w:rsid w:val="00CA6A14"/>
    <w:rsid w:val="00CA6C07"/>
    <w:rsid w:val="00CA6D07"/>
    <w:rsid w:val="00CA7E8C"/>
    <w:rsid w:val="00CB0600"/>
    <w:rsid w:val="00CB0C60"/>
    <w:rsid w:val="00CB1044"/>
    <w:rsid w:val="00CB254B"/>
    <w:rsid w:val="00CB2DAD"/>
    <w:rsid w:val="00CB382C"/>
    <w:rsid w:val="00CB3854"/>
    <w:rsid w:val="00CB3A08"/>
    <w:rsid w:val="00CB3D80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C15"/>
    <w:rsid w:val="00CB648F"/>
    <w:rsid w:val="00CB6E72"/>
    <w:rsid w:val="00CB6E7F"/>
    <w:rsid w:val="00CB7FE2"/>
    <w:rsid w:val="00CC0044"/>
    <w:rsid w:val="00CC143A"/>
    <w:rsid w:val="00CC1496"/>
    <w:rsid w:val="00CC152A"/>
    <w:rsid w:val="00CC2DB2"/>
    <w:rsid w:val="00CC36B6"/>
    <w:rsid w:val="00CC3FB9"/>
    <w:rsid w:val="00CC419C"/>
    <w:rsid w:val="00CC4702"/>
    <w:rsid w:val="00CC4F2F"/>
    <w:rsid w:val="00CC6A2E"/>
    <w:rsid w:val="00CC6B4D"/>
    <w:rsid w:val="00CC6EF1"/>
    <w:rsid w:val="00CC70EF"/>
    <w:rsid w:val="00CC7977"/>
    <w:rsid w:val="00CC7A01"/>
    <w:rsid w:val="00CC7C6B"/>
    <w:rsid w:val="00CD1FC3"/>
    <w:rsid w:val="00CD2116"/>
    <w:rsid w:val="00CD3045"/>
    <w:rsid w:val="00CD32A2"/>
    <w:rsid w:val="00CD3994"/>
    <w:rsid w:val="00CD3D4B"/>
    <w:rsid w:val="00CD4359"/>
    <w:rsid w:val="00CD4D27"/>
    <w:rsid w:val="00CD5D45"/>
    <w:rsid w:val="00CD6710"/>
    <w:rsid w:val="00CD7A0E"/>
    <w:rsid w:val="00CE0AA0"/>
    <w:rsid w:val="00CE1F1F"/>
    <w:rsid w:val="00CE2C84"/>
    <w:rsid w:val="00CE3890"/>
    <w:rsid w:val="00CE3A0B"/>
    <w:rsid w:val="00CE3B1B"/>
    <w:rsid w:val="00CE3DDF"/>
    <w:rsid w:val="00CE4955"/>
    <w:rsid w:val="00CE55AB"/>
    <w:rsid w:val="00CE56ED"/>
    <w:rsid w:val="00CE56F1"/>
    <w:rsid w:val="00CE6A9D"/>
    <w:rsid w:val="00CE799A"/>
    <w:rsid w:val="00CF21E9"/>
    <w:rsid w:val="00CF39D3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28C7"/>
    <w:rsid w:val="00D0334D"/>
    <w:rsid w:val="00D03E2D"/>
    <w:rsid w:val="00D04927"/>
    <w:rsid w:val="00D06691"/>
    <w:rsid w:val="00D066F9"/>
    <w:rsid w:val="00D067F7"/>
    <w:rsid w:val="00D06D1F"/>
    <w:rsid w:val="00D0735C"/>
    <w:rsid w:val="00D07688"/>
    <w:rsid w:val="00D104C8"/>
    <w:rsid w:val="00D10B4E"/>
    <w:rsid w:val="00D11278"/>
    <w:rsid w:val="00D11AC9"/>
    <w:rsid w:val="00D12175"/>
    <w:rsid w:val="00D12650"/>
    <w:rsid w:val="00D12AC3"/>
    <w:rsid w:val="00D12BE5"/>
    <w:rsid w:val="00D138F8"/>
    <w:rsid w:val="00D13C50"/>
    <w:rsid w:val="00D14E48"/>
    <w:rsid w:val="00D15F6A"/>
    <w:rsid w:val="00D16266"/>
    <w:rsid w:val="00D16680"/>
    <w:rsid w:val="00D16E87"/>
    <w:rsid w:val="00D17A4A"/>
    <w:rsid w:val="00D17A7D"/>
    <w:rsid w:val="00D20CD5"/>
    <w:rsid w:val="00D221F8"/>
    <w:rsid w:val="00D2273B"/>
    <w:rsid w:val="00D22829"/>
    <w:rsid w:val="00D2299B"/>
    <w:rsid w:val="00D23207"/>
    <w:rsid w:val="00D2429C"/>
    <w:rsid w:val="00D243E8"/>
    <w:rsid w:val="00D24A73"/>
    <w:rsid w:val="00D25529"/>
    <w:rsid w:val="00D25859"/>
    <w:rsid w:val="00D25CDA"/>
    <w:rsid w:val="00D265EC"/>
    <w:rsid w:val="00D26B07"/>
    <w:rsid w:val="00D27038"/>
    <w:rsid w:val="00D27871"/>
    <w:rsid w:val="00D27BF3"/>
    <w:rsid w:val="00D27C8D"/>
    <w:rsid w:val="00D27FD2"/>
    <w:rsid w:val="00D300D3"/>
    <w:rsid w:val="00D30736"/>
    <w:rsid w:val="00D310B0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421"/>
    <w:rsid w:val="00D425FA"/>
    <w:rsid w:val="00D42AA9"/>
    <w:rsid w:val="00D42AE8"/>
    <w:rsid w:val="00D4457B"/>
    <w:rsid w:val="00D44E4F"/>
    <w:rsid w:val="00D454CE"/>
    <w:rsid w:val="00D4577B"/>
    <w:rsid w:val="00D45910"/>
    <w:rsid w:val="00D45B65"/>
    <w:rsid w:val="00D4628F"/>
    <w:rsid w:val="00D47394"/>
    <w:rsid w:val="00D47915"/>
    <w:rsid w:val="00D47A9C"/>
    <w:rsid w:val="00D47F69"/>
    <w:rsid w:val="00D502A2"/>
    <w:rsid w:val="00D50E55"/>
    <w:rsid w:val="00D50ED5"/>
    <w:rsid w:val="00D52373"/>
    <w:rsid w:val="00D5311B"/>
    <w:rsid w:val="00D53850"/>
    <w:rsid w:val="00D54117"/>
    <w:rsid w:val="00D555DD"/>
    <w:rsid w:val="00D55A16"/>
    <w:rsid w:val="00D564A9"/>
    <w:rsid w:val="00D564DB"/>
    <w:rsid w:val="00D566CF"/>
    <w:rsid w:val="00D56BE2"/>
    <w:rsid w:val="00D577BD"/>
    <w:rsid w:val="00D57F4E"/>
    <w:rsid w:val="00D6065D"/>
    <w:rsid w:val="00D60719"/>
    <w:rsid w:val="00D60CD6"/>
    <w:rsid w:val="00D61674"/>
    <w:rsid w:val="00D61E09"/>
    <w:rsid w:val="00D61E82"/>
    <w:rsid w:val="00D62220"/>
    <w:rsid w:val="00D622DC"/>
    <w:rsid w:val="00D6258F"/>
    <w:rsid w:val="00D62B76"/>
    <w:rsid w:val="00D63C52"/>
    <w:rsid w:val="00D64A57"/>
    <w:rsid w:val="00D64AC7"/>
    <w:rsid w:val="00D64F8D"/>
    <w:rsid w:val="00D65738"/>
    <w:rsid w:val="00D65880"/>
    <w:rsid w:val="00D670A4"/>
    <w:rsid w:val="00D6739D"/>
    <w:rsid w:val="00D675E9"/>
    <w:rsid w:val="00D67CFB"/>
    <w:rsid w:val="00D70634"/>
    <w:rsid w:val="00D70910"/>
    <w:rsid w:val="00D70A3B"/>
    <w:rsid w:val="00D70FD5"/>
    <w:rsid w:val="00D717A7"/>
    <w:rsid w:val="00D71D1B"/>
    <w:rsid w:val="00D71D32"/>
    <w:rsid w:val="00D71D4A"/>
    <w:rsid w:val="00D71F91"/>
    <w:rsid w:val="00D725AA"/>
    <w:rsid w:val="00D7361F"/>
    <w:rsid w:val="00D73830"/>
    <w:rsid w:val="00D73F99"/>
    <w:rsid w:val="00D7457F"/>
    <w:rsid w:val="00D75C92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28E4"/>
    <w:rsid w:val="00D83B73"/>
    <w:rsid w:val="00D84434"/>
    <w:rsid w:val="00D8558B"/>
    <w:rsid w:val="00D85E4C"/>
    <w:rsid w:val="00D8605A"/>
    <w:rsid w:val="00D86102"/>
    <w:rsid w:val="00D86FD2"/>
    <w:rsid w:val="00D871F0"/>
    <w:rsid w:val="00D8750E"/>
    <w:rsid w:val="00D87D4D"/>
    <w:rsid w:val="00D9034E"/>
    <w:rsid w:val="00D90774"/>
    <w:rsid w:val="00D92271"/>
    <w:rsid w:val="00D9259E"/>
    <w:rsid w:val="00D927C1"/>
    <w:rsid w:val="00D93944"/>
    <w:rsid w:val="00D94045"/>
    <w:rsid w:val="00D94D2C"/>
    <w:rsid w:val="00D95400"/>
    <w:rsid w:val="00D95D81"/>
    <w:rsid w:val="00D96624"/>
    <w:rsid w:val="00D9683C"/>
    <w:rsid w:val="00D96930"/>
    <w:rsid w:val="00D9710D"/>
    <w:rsid w:val="00D971AA"/>
    <w:rsid w:val="00D971B9"/>
    <w:rsid w:val="00D9766F"/>
    <w:rsid w:val="00DA0404"/>
    <w:rsid w:val="00DA0592"/>
    <w:rsid w:val="00DA115D"/>
    <w:rsid w:val="00DA13E7"/>
    <w:rsid w:val="00DA149A"/>
    <w:rsid w:val="00DA1D56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E8"/>
    <w:rsid w:val="00DB00B6"/>
    <w:rsid w:val="00DB0437"/>
    <w:rsid w:val="00DB0465"/>
    <w:rsid w:val="00DB0C1B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1AF3"/>
    <w:rsid w:val="00DC1B3A"/>
    <w:rsid w:val="00DC1F78"/>
    <w:rsid w:val="00DC27B4"/>
    <w:rsid w:val="00DC2B48"/>
    <w:rsid w:val="00DC4126"/>
    <w:rsid w:val="00DC4BDD"/>
    <w:rsid w:val="00DC4BEA"/>
    <w:rsid w:val="00DC4F15"/>
    <w:rsid w:val="00DC52B6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E77"/>
    <w:rsid w:val="00DE4C3F"/>
    <w:rsid w:val="00DE5035"/>
    <w:rsid w:val="00DE5329"/>
    <w:rsid w:val="00DE68E1"/>
    <w:rsid w:val="00DE7F56"/>
    <w:rsid w:val="00DF0A55"/>
    <w:rsid w:val="00DF0EC4"/>
    <w:rsid w:val="00DF1ACC"/>
    <w:rsid w:val="00DF1FC3"/>
    <w:rsid w:val="00DF35D4"/>
    <w:rsid w:val="00DF46DD"/>
    <w:rsid w:val="00DF51F8"/>
    <w:rsid w:val="00DF57B1"/>
    <w:rsid w:val="00DF5C7E"/>
    <w:rsid w:val="00DF5F0C"/>
    <w:rsid w:val="00DF6744"/>
    <w:rsid w:val="00E00105"/>
    <w:rsid w:val="00E00682"/>
    <w:rsid w:val="00E0102F"/>
    <w:rsid w:val="00E01FDE"/>
    <w:rsid w:val="00E022A2"/>
    <w:rsid w:val="00E026D6"/>
    <w:rsid w:val="00E02835"/>
    <w:rsid w:val="00E0319E"/>
    <w:rsid w:val="00E035C1"/>
    <w:rsid w:val="00E036EE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417B"/>
    <w:rsid w:val="00E14D95"/>
    <w:rsid w:val="00E160B7"/>
    <w:rsid w:val="00E165AA"/>
    <w:rsid w:val="00E16B6B"/>
    <w:rsid w:val="00E16DA0"/>
    <w:rsid w:val="00E16F0D"/>
    <w:rsid w:val="00E174EC"/>
    <w:rsid w:val="00E17666"/>
    <w:rsid w:val="00E1797C"/>
    <w:rsid w:val="00E17BA6"/>
    <w:rsid w:val="00E215A7"/>
    <w:rsid w:val="00E21843"/>
    <w:rsid w:val="00E21B4E"/>
    <w:rsid w:val="00E232B5"/>
    <w:rsid w:val="00E23545"/>
    <w:rsid w:val="00E235DC"/>
    <w:rsid w:val="00E2369B"/>
    <w:rsid w:val="00E246DD"/>
    <w:rsid w:val="00E248FB"/>
    <w:rsid w:val="00E25AA5"/>
    <w:rsid w:val="00E25AE3"/>
    <w:rsid w:val="00E25C29"/>
    <w:rsid w:val="00E262C9"/>
    <w:rsid w:val="00E266D2"/>
    <w:rsid w:val="00E267B2"/>
    <w:rsid w:val="00E2705B"/>
    <w:rsid w:val="00E300A6"/>
    <w:rsid w:val="00E315A6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4041F"/>
    <w:rsid w:val="00E40E0B"/>
    <w:rsid w:val="00E40F44"/>
    <w:rsid w:val="00E412AA"/>
    <w:rsid w:val="00E41949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62A"/>
    <w:rsid w:val="00E4592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17CC"/>
    <w:rsid w:val="00E53145"/>
    <w:rsid w:val="00E534A7"/>
    <w:rsid w:val="00E535F5"/>
    <w:rsid w:val="00E53C82"/>
    <w:rsid w:val="00E54354"/>
    <w:rsid w:val="00E54606"/>
    <w:rsid w:val="00E553FC"/>
    <w:rsid w:val="00E55908"/>
    <w:rsid w:val="00E564D3"/>
    <w:rsid w:val="00E56628"/>
    <w:rsid w:val="00E56C2A"/>
    <w:rsid w:val="00E56FE4"/>
    <w:rsid w:val="00E56FF9"/>
    <w:rsid w:val="00E57634"/>
    <w:rsid w:val="00E57636"/>
    <w:rsid w:val="00E576D2"/>
    <w:rsid w:val="00E60090"/>
    <w:rsid w:val="00E60632"/>
    <w:rsid w:val="00E610FA"/>
    <w:rsid w:val="00E62F32"/>
    <w:rsid w:val="00E64134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77D5A"/>
    <w:rsid w:val="00E80A00"/>
    <w:rsid w:val="00E80A23"/>
    <w:rsid w:val="00E819BA"/>
    <w:rsid w:val="00E83EC2"/>
    <w:rsid w:val="00E83FF8"/>
    <w:rsid w:val="00E86159"/>
    <w:rsid w:val="00E8622F"/>
    <w:rsid w:val="00E862D3"/>
    <w:rsid w:val="00E86477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2D1D"/>
    <w:rsid w:val="00E930AC"/>
    <w:rsid w:val="00E932BB"/>
    <w:rsid w:val="00E934F0"/>
    <w:rsid w:val="00E945B7"/>
    <w:rsid w:val="00E94F18"/>
    <w:rsid w:val="00E9635C"/>
    <w:rsid w:val="00E96628"/>
    <w:rsid w:val="00E9681E"/>
    <w:rsid w:val="00E969CE"/>
    <w:rsid w:val="00E97605"/>
    <w:rsid w:val="00E97B82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3FE"/>
    <w:rsid w:val="00EA5406"/>
    <w:rsid w:val="00EA559F"/>
    <w:rsid w:val="00EA598F"/>
    <w:rsid w:val="00EA5ADD"/>
    <w:rsid w:val="00EA5BA8"/>
    <w:rsid w:val="00EA6AA8"/>
    <w:rsid w:val="00EA6C70"/>
    <w:rsid w:val="00EA6D83"/>
    <w:rsid w:val="00EA74EF"/>
    <w:rsid w:val="00EA7BC8"/>
    <w:rsid w:val="00EB0E32"/>
    <w:rsid w:val="00EB13F0"/>
    <w:rsid w:val="00EB14E9"/>
    <w:rsid w:val="00EB16DE"/>
    <w:rsid w:val="00EB191E"/>
    <w:rsid w:val="00EB1F88"/>
    <w:rsid w:val="00EB30DE"/>
    <w:rsid w:val="00EB506A"/>
    <w:rsid w:val="00EB58EC"/>
    <w:rsid w:val="00EB5C88"/>
    <w:rsid w:val="00EB63FC"/>
    <w:rsid w:val="00EB6835"/>
    <w:rsid w:val="00EB6D17"/>
    <w:rsid w:val="00EB7AFB"/>
    <w:rsid w:val="00EB7E79"/>
    <w:rsid w:val="00EC06D8"/>
    <w:rsid w:val="00EC22AF"/>
    <w:rsid w:val="00EC23C0"/>
    <w:rsid w:val="00EC2D3E"/>
    <w:rsid w:val="00EC39FB"/>
    <w:rsid w:val="00EC3BAA"/>
    <w:rsid w:val="00EC45AB"/>
    <w:rsid w:val="00EC5AB6"/>
    <w:rsid w:val="00EC5F89"/>
    <w:rsid w:val="00EC6198"/>
    <w:rsid w:val="00EC6308"/>
    <w:rsid w:val="00EC634D"/>
    <w:rsid w:val="00EC74E4"/>
    <w:rsid w:val="00EC74EA"/>
    <w:rsid w:val="00EC7848"/>
    <w:rsid w:val="00EC7BEA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3C8D"/>
    <w:rsid w:val="00ED4382"/>
    <w:rsid w:val="00ED465A"/>
    <w:rsid w:val="00ED501B"/>
    <w:rsid w:val="00ED5070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F06C3"/>
    <w:rsid w:val="00EF0A11"/>
    <w:rsid w:val="00EF1A80"/>
    <w:rsid w:val="00EF1B3B"/>
    <w:rsid w:val="00EF1C27"/>
    <w:rsid w:val="00EF2060"/>
    <w:rsid w:val="00EF2124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72AD"/>
    <w:rsid w:val="00EF7BEE"/>
    <w:rsid w:val="00EF7E2F"/>
    <w:rsid w:val="00F00408"/>
    <w:rsid w:val="00F005B2"/>
    <w:rsid w:val="00F0160C"/>
    <w:rsid w:val="00F01E5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5C1"/>
    <w:rsid w:val="00F077DC"/>
    <w:rsid w:val="00F07965"/>
    <w:rsid w:val="00F07EE2"/>
    <w:rsid w:val="00F07F0B"/>
    <w:rsid w:val="00F10267"/>
    <w:rsid w:val="00F10674"/>
    <w:rsid w:val="00F1097F"/>
    <w:rsid w:val="00F110A1"/>
    <w:rsid w:val="00F111B9"/>
    <w:rsid w:val="00F11892"/>
    <w:rsid w:val="00F11B6D"/>
    <w:rsid w:val="00F11CA7"/>
    <w:rsid w:val="00F11F4E"/>
    <w:rsid w:val="00F11FFB"/>
    <w:rsid w:val="00F120C2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C25"/>
    <w:rsid w:val="00F20278"/>
    <w:rsid w:val="00F206FB"/>
    <w:rsid w:val="00F214FC"/>
    <w:rsid w:val="00F22C56"/>
    <w:rsid w:val="00F22E77"/>
    <w:rsid w:val="00F2321A"/>
    <w:rsid w:val="00F23A5B"/>
    <w:rsid w:val="00F246B4"/>
    <w:rsid w:val="00F25704"/>
    <w:rsid w:val="00F25AD3"/>
    <w:rsid w:val="00F25DA8"/>
    <w:rsid w:val="00F261E4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BC0"/>
    <w:rsid w:val="00F32FEB"/>
    <w:rsid w:val="00F33086"/>
    <w:rsid w:val="00F331D8"/>
    <w:rsid w:val="00F365DB"/>
    <w:rsid w:val="00F37B5D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C5D"/>
    <w:rsid w:val="00F44DCB"/>
    <w:rsid w:val="00F46CC0"/>
    <w:rsid w:val="00F47029"/>
    <w:rsid w:val="00F47137"/>
    <w:rsid w:val="00F473FC"/>
    <w:rsid w:val="00F476C8"/>
    <w:rsid w:val="00F47D08"/>
    <w:rsid w:val="00F50186"/>
    <w:rsid w:val="00F50C15"/>
    <w:rsid w:val="00F50D74"/>
    <w:rsid w:val="00F51158"/>
    <w:rsid w:val="00F516F4"/>
    <w:rsid w:val="00F519E7"/>
    <w:rsid w:val="00F51E01"/>
    <w:rsid w:val="00F5287F"/>
    <w:rsid w:val="00F53093"/>
    <w:rsid w:val="00F53160"/>
    <w:rsid w:val="00F5321B"/>
    <w:rsid w:val="00F535EE"/>
    <w:rsid w:val="00F53936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727B"/>
    <w:rsid w:val="00F600F4"/>
    <w:rsid w:val="00F6155B"/>
    <w:rsid w:val="00F61C82"/>
    <w:rsid w:val="00F61DC4"/>
    <w:rsid w:val="00F62B3F"/>
    <w:rsid w:val="00F63280"/>
    <w:rsid w:val="00F63BA3"/>
    <w:rsid w:val="00F64509"/>
    <w:rsid w:val="00F6450D"/>
    <w:rsid w:val="00F645F7"/>
    <w:rsid w:val="00F64D22"/>
    <w:rsid w:val="00F6586E"/>
    <w:rsid w:val="00F658A8"/>
    <w:rsid w:val="00F658DF"/>
    <w:rsid w:val="00F664C5"/>
    <w:rsid w:val="00F667C7"/>
    <w:rsid w:val="00F66CDC"/>
    <w:rsid w:val="00F67CBC"/>
    <w:rsid w:val="00F67F1E"/>
    <w:rsid w:val="00F70D67"/>
    <w:rsid w:val="00F717BB"/>
    <w:rsid w:val="00F719AE"/>
    <w:rsid w:val="00F71D2C"/>
    <w:rsid w:val="00F7245B"/>
    <w:rsid w:val="00F732FB"/>
    <w:rsid w:val="00F73A15"/>
    <w:rsid w:val="00F749A0"/>
    <w:rsid w:val="00F75841"/>
    <w:rsid w:val="00F75B11"/>
    <w:rsid w:val="00F769AC"/>
    <w:rsid w:val="00F8028B"/>
    <w:rsid w:val="00F80C03"/>
    <w:rsid w:val="00F81029"/>
    <w:rsid w:val="00F81651"/>
    <w:rsid w:val="00F818AD"/>
    <w:rsid w:val="00F82D3B"/>
    <w:rsid w:val="00F83559"/>
    <w:rsid w:val="00F839B6"/>
    <w:rsid w:val="00F842FE"/>
    <w:rsid w:val="00F845E3"/>
    <w:rsid w:val="00F848E1"/>
    <w:rsid w:val="00F84E4C"/>
    <w:rsid w:val="00F8519D"/>
    <w:rsid w:val="00F8533D"/>
    <w:rsid w:val="00F85B54"/>
    <w:rsid w:val="00F85FA0"/>
    <w:rsid w:val="00F874D5"/>
    <w:rsid w:val="00F87774"/>
    <w:rsid w:val="00F877B9"/>
    <w:rsid w:val="00F878AB"/>
    <w:rsid w:val="00F8795A"/>
    <w:rsid w:val="00F87A22"/>
    <w:rsid w:val="00F87E66"/>
    <w:rsid w:val="00F901B5"/>
    <w:rsid w:val="00F901B7"/>
    <w:rsid w:val="00F916AE"/>
    <w:rsid w:val="00F91D97"/>
    <w:rsid w:val="00F9275F"/>
    <w:rsid w:val="00F92780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A0203"/>
    <w:rsid w:val="00FA1106"/>
    <w:rsid w:val="00FA12B3"/>
    <w:rsid w:val="00FA13C7"/>
    <w:rsid w:val="00FA1D43"/>
    <w:rsid w:val="00FA2349"/>
    <w:rsid w:val="00FA2887"/>
    <w:rsid w:val="00FA4375"/>
    <w:rsid w:val="00FA452D"/>
    <w:rsid w:val="00FA5855"/>
    <w:rsid w:val="00FA7015"/>
    <w:rsid w:val="00FB1BDD"/>
    <w:rsid w:val="00FB1C38"/>
    <w:rsid w:val="00FB1E72"/>
    <w:rsid w:val="00FB200E"/>
    <w:rsid w:val="00FB2A8D"/>
    <w:rsid w:val="00FB2B78"/>
    <w:rsid w:val="00FB324F"/>
    <w:rsid w:val="00FB3BAF"/>
    <w:rsid w:val="00FB3F97"/>
    <w:rsid w:val="00FB4E63"/>
    <w:rsid w:val="00FB50CF"/>
    <w:rsid w:val="00FB5A66"/>
    <w:rsid w:val="00FB6129"/>
    <w:rsid w:val="00FB6387"/>
    <w:rsid w:val="00FB6695"/>
    <w:rsid w:val="00FB66BC"/>
    <w:rsid w:val="00FB71C9"/>
    <w:rsid w:val="00FB7EC5"/>
    <w:rsid w:val="00FC0542"/>
    <w:rsid w:val="00FC0649"/>
    <w:rsid w:val="00FC133F"/>
    <w:rsid w:val="00FC13A4"/>
    <w:rsid w:val="00FC1BE4"/>
    <w:rsid w:val="00FC2273"/>
    <w:rsid w:val="00FC2D83"/>
    <w:rsid w:val="00FC37F4"/>
    <w:rsid w:val="00FC3D31"/>
    <w:rsid w:val="00FC407E"/>
    <w:rsid w:val="00FC5260"/>
    <w:rsid w:val="00FC569C"/>
    <w:rsid w:val="00FC589B"/>
    <w:rsid w:val="00FC64D1"/>
    <w:rsid w:val="00FC715C"/>
    <w:rsid w:val="00FC76E8"/>
    <w:rsid w:val="00FC7726"/>
    <w:rsid w:val="00FD0187"/>
    <w:rsid w:val="00FD0376"/>
    <w:rsid w:val="00FD0FEB"/>
    <w:rsid w:val="00FD111A"/>
    <w:rsid w:val="00FD17B8"/>
    <w:rsid w:val="00FD19E2"/>
    <w:rsid w:val="00FD1F12"/>
    <w:rsid w:val="00FD3C32"/>
    <w:rsid w:val="00FD4383"/>
    <w:rsid w:val="00FD585E"/>
    <w:rsid w:val="00FD5D7E"/>
    <w:rsid w:val="00FD6F98"/>
    <w:rsid w:val="00FD72B0"/>
    <w:rsid w:val="00FE09E2"/>
    <w:rsid w:val="00FE0D97"/>
    <w:rsid w:val="00FE1020"/>
    <w:rsid w:val="00FE2118"/>
    <w:rsid w:val="00FE2A4F"/>
    <w:rsid w:val="00FE2AD2"/>
    <w:rsid w:val="00FE34CF"/>
    <w:rsid w:val="00FE3824"/>
    <w:rsid w:val="00FE40EA"/>
    <w:rsid w:val="00FE52F2"/>
    <w:rsid w:val="00FE5E28"/>
    <w:rsid w:val="00FE602E"/>
    <w:rsid w:val="00FE6A0A"/>
    <w:rsid w:val="00FE6FC7"/>
    <w:rsid w:val="00FF0321"/>
    <w:rsid w:val="00FF07B4"/>
    <w:rsid w:val="00FF080A"/>
    <w:rsid w:val="00FF128A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3"/>
        <o:r id="V:Rule5" type="connector" idref="#_x0000_s2055"/>
        <o:r id="V:Rule6" type="connector" idref="#_x0000_s2056"/>
        <o:r id="V:Rule7" type="connector" idref="#_x0000_s2057"/>
      </o:rules>
    </o:shapelayout>
  </w:shapeDefaults>
  <w:decimalSymbol w:val=","/>
  <w:listSeparator w:val=";"/>
  <w14:docId w14:val="38B05CA7"/>
  <w15:docId w15:val="{D387E1DD-5AFA-4D65-8D59-CC3A7BDA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10A9-76D2-428B-B9AE-89975E87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</Pages>
  <Words>869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4835</cp:revision>
  <cp:lastPrinted>2022-02-11T10:56:00Z</cp:lastPrinted>
  <dcterms:created xsi:type="dcterms:W3CDTF">2021-10-24T12:44:00Z</dcterms:created>
  <dcterms:modified xsi:type="dcterms:W3CDTF">2023-10-25T20:31:00Z</dcterms:modified>
</cp:coreProperties>
</file>