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1972" w14:textId="032FB220" w:rsidR="0078742A" w:rsidRPr="00B2240B" w:rsidRDefault="00B2240B" w:rsidP="00B2240B">
      <w:pPr>
        <w:pStyle w:val="Titre"/>
        <w:jc w:val="center"/>
        <w:rPr>
          <w:rFonts w:eastAsiaTheme="minorEastAsia"/>
          <w:b/>
        </w:rPr>
      </w:pPr>
      <w:r w:rsidRPr="00B2240B">
        <w:rPr>
          <w:rFonts w:eastAsiaTheme="minorEastAsia"/>
          <w:b/>
        </w:rPr>
        <w:t>Nombres et calculs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46E93F8B" w14:textId="77777777" w:rsidTr="004524F1">
        <w:tc>
          <w:tcPr>
            <w:tcW w:w="10606" w:type="dxa"/>
          </w:tcPr>
          <w:p w14:paraId="4A374F47" w14:textId="77777777" w:rsidR="000462E8" w:rsidRDefault="000462E8" w:rsidP="004524F1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b/>
                <w:color w:val="002060"/>
              </w:rPr>
              <w:t xml:space="preserve">Définition. </w:t>
            </w:r>
            <w:r w:rsidRPr="00CE2AAA">
              <w:rPr>
                <w:rFonts w:eastAsiaTheme="minorEastAsia"/>
                <w:color w:val="002060"/>
              </w:rPr>
              <w:t>Un</w:t>
            </w:r>
            <w:r w:rsidRPr="001C6080">
              <w:rPr>
                <w:rFonts w:eastAsiaTheme="minorEastAsia"/>
                <w:b/>
                <w:color w:val="002060"/>
              </w:rPr>
              <w:t xml:space="preserve"> nombre entier naturel </w:t>
            </w:r>
            <w:r w:rsidRPr="001C6080">
              <w:rPr>
                <w:rFonts w:eastAsiaTheme="minorEastAsia"/>
                <w:color w:val="002060"/>
              </w:rPr>
              <w:t>est un nombre entier qui est positif.</w:t>
            </w:r>
            <w:r>
              <w:rPr>
                <w:rFonts w:eastAsiaTheme="minorEastAsia"/>
                <w:color w:val="002060"/>
              </w:rPr>
              <w:t xml:space="preserve"> </w:t>
            </w:r>
            <w:r>
              <w:rPr>
                <w:rFonts w:eastAsiaTheme="minorEastAsia"/>
                <w:color w:val="002060"/>
              </w:rPr>
              <w:br/>
              <w:t xml:space="preserve">On note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>
              <w:rPr>
                <w:rFonts w:eastAsiaTheme="minorEastAsia"/>
                <w:color w:val="002060"/>
              </w:rPr>
              <w:t xml:space="preserve"> l’ensemble des entiers naturels. 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N=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0;1;2;3;…</m:t>
                  </m:r>
                </m:e>
              </m:d>
            </m:oMath>
          </w:p>
        </w:tc>
      </w:tr>
    </w:tbl>
    <w:p w14:paraId="7D378EC9" w14:textId="77777777" w:rsidR="000462E8" w:rsidRDefault="000462E8" w:rsidP="000462E8">
      <w:pPr>
        <w:rPr>
          <w:rFonts w:eastAsiaTheme="minorEastAsia"/>
          <w:color w:val="002060"/>
        </w:rPr>
      </w:pPr>
      <w:r w:rsidRPr="009746F6">
        <w:rPr>
          <w:rFonts w:eastAsiaTheme="minorEastAsia"/>
          <w:b/>
          <w:color w:val="E36C0A" w:themeColor="accent6" w:themeShade="BF"/>
        </w:rPr>
        <w:t>Exemples</w:t>
      </w:r>
      <w:r w:rsidRPr="009746F6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9746F6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-10∉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3,4∉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9746F6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2492171E" w14:textId="77777777" w:rsidTr="004524F1">
        <w:tc>
          <w:tcPr>
            <w:tcW w:w="10606" w:type="dxa"/>
          </w:tcPr>
          <w:p w14:paraId="576DA64F" w14:textId="77777777" w:rsidR="000462E8" w:rsidRDefault="000462E8" w:rsidP="004524F1">
            <w:pPr>
              <w:rPr>
                <w:rFonts w:eastAsiaTheme="minorEastAsia"/>
                <w:b/>
                <w:color w:val="002060"/>
              </w:rPr>
            </w:pPr>
            <w:r w:rsidRPr="00F212F7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color w:val="002060"/>
              </w:rPr>
              <w:t xml:space="preserve">. </w:t>
            </w:r>
            <w:r w:rsidRPr="001C6080">
              <w:rPr>
                <w:rFonts w:eastAsiaTheme="minorEastAsia"/>
                <w:color w:val="002060"/>
              </w:rPr>
              <w:t xml:space="preserve">Un </w:t>
            </w:r>
            <w:r w:rsidRPr="00CE2AAA">
              <w:rPr>
                <w:rFonts w:eastAsiaTheme="minorEastAsia"/>
                <w:b/>
                <w:color w:val="002060"/>
              </w:rPr>
              <w:t>nombre entier relatif</w:t>
            </w:r>
            <w:r w:rsidRPr="001C6080">
              <w:rPr>
                <w:rFonts w:eastAsiaTheme="minorEastAsia"/>
                <w:color w:val="002060"/>
              </w:rPr>
              <w:t xml:space="preserve"> est un nombre entier qui est positif ou négatif.</w:t>
            </w:r>
            <w:r>
              <w:rPr>
                <w:rFonts w:eastAsiaTheme="minorEastAsia"/>
                <w:color w:val="002060"/>
              </w:rPr>
              <w:t xml:space="preserve"> </w:t>
            </w:r>
            <w:r>
              <w:rPr>
                <w:rFonts w:eastAsiaTheme="minorEastAsia"/>
                <w:color w:val="002060"/>
              </w:rPr>
              <w:br/>
              <w:t xml:space="preserve">On note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Z</m:t>
              </m:r>
            </m:oMath>
            <w:r>
              <w:rPr>
                <w:rFonts w:eastAsiaTheme="minorEastAsia"/>
                <w:color w:val="002060"/>
              </w:rPr>
              <w:t xml:space="preserve"> l’ensemble des entiers relatifs.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Z=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…;-3;-2;-1;0;1;2;3;…</m:t>
                  </m:r>
                </m:e>
              </m:d>
            </m:oMath>
          </w:p>
        </w:tc>
      </w:tr>
    </w:tbl>
    <w:p w14:paraId="138D9B64" w14:textId="77777777" w:rsidR="000462E8" w:rsidRDefault="000462E8" w:rsidP="000462E8">
      <w:pPr>
        <w:rPr>
          <w:rFonts w:eastAsiaTheme="minorEastAsia"/>
          <w:color w:val="002060"/>
        </w:rPr>
      </w:pPr>
      <w:r w:rsidRPr="009746F6">
        <w:rPr>
          <w:rFonts w:eastAsiaTheme="minorEastAsia"/>
          <w:b/>
          <w:color w:val="E36C0A" w:themeColor="accent6" w:themeShade="BF"/>
        </w:rPr>
        <w:t>Exemples</w:t>
      </w:r>
      <w:r w:rsidRPr="009746F6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Z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Z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-10∈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Z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3,4∉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Z</m:t>
        </m:r>
      </m:oMath>
      <w:r w:rsidRPr="009746F6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1967C6CE" w14:textId="77777777" w:rsidTr="004524F1">
        <w:tc>
          <w:tcPr>
            <w:tcW w:w="10606" w:type="dxa"/>
          </w:tcPr>
          <w:p w14:paraId="3A8EF55D" w14:textId="77777777" w:rsidR="000462E8" w:rsidRDefault="000462E8" w:rsidP="004524F1">
            <w:pPr>
              <w:rPr>
                <w:rFonts w:eastAsiaTheme="minorEastAsia"/>
                <w:b/>
                <w:color w:val="002060"/>
              </w:rPr>
            </w:pPr>
            <w:r w:rsidRPr="00F212F7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color w:val="002060"/>
              </w:rPr>
              <w:t xml:space="preserve">. </w:t>
            </w:r>
            <w:r w:rsidRPr="00CE2AAA">
              <w:rPr>
                <w:rFonts w:eastAsiaTheme="minorEastAsia"/>
                <w:color w:val="002060"/>
              </w:rPr>
              <w:t xml:space="preserve">Un </w:t>
            </w:r>
            <w:r w:rsidRPr="00CE2AAA">
              <w:rPr>
                <w:rFonts w:eastAsiaTheme="minorEastAsia"/>
                <w:b/>
                <w:color w:val="002060"/>
              </w:rPr>
              <w:t>nombre décimal</w:t>
            </w:r>
            <w:r w:rsidRPr="00CE2AAA">
              <w:rPr>
                <w:rFonts w:eastAsiaTheme="minorEastAsia"/>
                <w:color w:val="002060"/>
              </w:rPr>
              <w:t xml:space="preserve"> est un nombre qui </w:t>
            </w:r>
            <w:r>
              <w:rPr>
                <w:rFonts w:eastAsiaTheme="minorEastAsia"/>
                <w:color w:val="002060"/>
              </w:rPr>
              <w:t xml:space="preserve">peut </w:t>
            </w:r>
            <w:r w:rsidRPr="00CE2AAA">
              <w:rPr>
                <w:rFonts w:eastAsiaTheme="minorEastAsia"/>
                <w:color w:val="002060"/>
              </w:rPr>
              <w:t>s’écri</w:t>
            </w:r>
            <w:r>
              <w:rPr>
                <w:rFonts w:eastAsiaTheme="minorEastAsia"/>
                <w:color w:val="002060"/>
              </w:rPr>
              <w:t>re</w:t>
            </w:r>
            <w:r w:rsidRPr="00CE2AAA">
              <w:rPr>
                <w:rFonts w:eastAsiaTheme="minorEastAsia"/>
                <w:color w:val="002060"/>
              </w:rPr>
              <w:t xml:space="preserve"> avec un nombre fini de chiffres</w:t>
            </w:r>
            <w:r>
              <w:rPr>
                <w:rFonts w:eastAsiaTheme="minorEastAsia"/>
                <w:color w:val="002060"/>
              </w:rPr>
              <w:t xml:space="preserve"> </w:t>
            </w:r>
            <w:r w:rsidRPr="00CE2AAA">
              <w:rPr>
                <w:rFonts w:eastAsiaTheme="minorEastAsia"/>
                <w:color w:val="002060"/>
              </w:rPr>
              <w:t>après la virgule.</w:t>
            </w:r>
            <w:r>
              <w:rPr>
                <w:rFonts w:eastAsiaTheme="minorEastAsia"/>
                <w:color w:val="002060"/>
              </w:rPr>
              <w:t xml:space="preserve"> On note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D</m:t>
              </m:r>
            </m:oMath>
            <w:r>
              <w:rPr>
                <w:rFonts w:eastAsiaTheme="minorEastAsia"/>
                <w:color w:val="002060"/>
              </w:rPr>
              <w:t xml:space="preserve"> l’ensemble des nombres décimaux.</w:t>
            </w:r>
          </w:p>
        </w:tc>
      </w:tr>
    </w:tbl>
    <w:p w14:paraId="3D429465" w14:textId="3375B3EB" w:rsidR="000462E8" w:rsidRPr="009746F6" w:rsidRDefault="000462E8" w:rsidP="000462E8">
      <w:pPr>
        <w:rPr>
          <w:rFonts w:eastAsiaTheme="minorEastAsia"/>
          <w:color w:val="C00000"/>
        </w:rPr>
      </w:pPr>
      <w:r w:rsidRPr="009746F6">
        <w:rPr>
          <w:rFonts w:eastAsiaTheme="minorEastAsia"/>
          <w:b/>
          <w:color w:val="E36C0A" w:themeColor="accent6" w:themeShade="BF"/>
        </w:rPr>
        <w:t>Exemples</w:t>
      </w:r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D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-3,5∈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D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10,135∈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D</m:t>
        </m:r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∉D</m:t>
        </m:r>
      </m:oMath>
      <w:r w:rsidRPr="009746F6">
        <w:rPr>
          <w:rFonts w:eastAsiaTheme="minorEastAsia"/>
          <w:color w:val="E36C0A" w:themeColor="accent6" w:themeShade="BF"/>
        </w:rPr>
        <w:t xml:space="preserve"> </w:t>
      </w:r>
      <w:proofErr w:type="gramStart"/>
      <w:r w:rsidRPr="009746F6">
        <w:rPr>
          <w:rFonts w:eastAsiaTheme="minorEastAsia"/>
          <w:color w:val="E36C0A" w:themeColor="accent6" w:themeShade="BF"/>
        </w:rPr>
        <w:t>car</w:t>
      </w:r>
      <w:proofErr w:type="gramEnd"/>
      <w:r w:rsidRPr="009746F6">
        <w:rPr>
          <w:rFonts w:eastAsiaTheme="minorEastAsia"/>
          <w:color w:val="E36C0A" w:themeColor="accent6" w:themeShade="BF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≈0,3333….</m:t>
        </m:r>
      </m:oMath>
      <w:r w:rsidRPr="009746F6">
        <w:rPr>
          <w:rFonts w:eastAsiaTheme="minorEastAsia"/>
          <w:color w:val="E36C0A" w:themeColor="accent6" w:themeShade="BF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4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∈D</m:t>
        </m:r>
      </m:oMath>
      <w:r w:rsidRPr="009746F6">
        <w:rPr>
          <w:rFonts w:eastAsiaTheme="minorEastAsia"/>
          <w:color w:val="E36C0A" w:themeColor="accent6" w:themeShade="BF"/>
        </w:rPr>
        <w:t xml:space="preserve"> car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4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=0,75</m:t>
        </m:r>
      </m:oMath>
      <w:r w:rsidRPr="009746F6">
        <w:rPr>
          <w:rFonts w:eastAsiaTheme="minorEastAsia"/>
          <w:color w:val="E36C0A" w:themeColor="accent6" w:themeShade="BF"/>
        </w:rPr>
        <w:t>.</w:t>
      </w:r>
      <w:r w:rsidRPr="009746F6">
        <w:rPr>
          <w:rFonts w:eastAsiaTheme="minorEastAsia"/>
          <w:color w:val="E36C0A" w:themeColor="accent6" w:themeShade="BF"/>
        </w:rPr>
        <w:br/>
      </w:r>
      <w:r w:rsidRPr="009746F6">
        <w:rPr>
          <w:rFonts w:eastAsiaTheme="minorEastAsia"/>
          <w:b/>
          <w:color w:val="C00000"/>
        </w:rPr>
        <w:t>Remarque</w:t>
      </w:r>
      <w:r w:rsidRPr="009746F6">
        <w:rPr>
          <w:rFonts w:eastAsiaTheme="minorEastAsia"/>
          <w:color w:val="C00000"/>
        </w:rPr>
        <w:t xml:space="preserve">. Un nombre est décimal </w:t>
      </w:r>
      <w:proofErr w:type="spellStart"/>
      <w:r w:rsidRPr="009746F6">
        <w:rPr>
          <w:rFonts w:eastAsiaTheme="minorEastAsia"/>
          <w:color w:val="C00000"/>
        </w:rPr>
        <w:t>ssi</w:t>
      </w:r>
      <w:proofErr w:type="spellEnd"/>
      <w:r w:rsidRPr="009746F6">
        <w:rPr>
          <w:rFonts w:eastAsiaTheme="minorEastAsia"/>
          <w:color w:val="C00000"/>
        </w:rPr>
        <w:t xml:space="preserve"> il peut s’écrire comme une fraction avec une puissance de 10 au dénominateur.  Par exemple  </w:t>
      </w:r>
      <m:oMath>
        <m:r>
          <w:rPr>
            <w:rFonts w:ascii="Cambria Math" w:eastAsiaTheme="minorEastAsia" w:hAnsi="Cambria Math"/>
            <w:color w:val="C00000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10135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1000</m:t>
            </m:r>
          </m:den>
        </m:f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10135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3</m:t>
                </m:r>
              </m:sup>
            </m:sSup>
          </m:den>
        </m:f>
      </m:oMath>
      <w:r w:rsidRPr="009746F6">
        <w:rPr>
          <w:rFonts w:eastAsiaTheme="minorEastAsia"/>
          <w:color w:val="C00000"/>
        </w:rPr>
        <w:t xml:space="preserve">. </w:t>
      </w:r>
      <w:r w:rsidR="00516DB2">
        <w:rPr>
          <w:rFonts w:eastAsiaTheme="minorEastAsia"/>
          <w:color w:val="C00000"/>
        </w:rPr>
        <w:t xml:space="preserve">  </w:t>
      </w:r>
      <w:r w:rsidRPr="009746F6">
        <w:rPr>
          <w:rFonts w:eastAsiaTheme="minorEastAsia"/>
          <w:color w:val="C0000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4</m:t>
            </m:r>
          </m:den>
        </m:f>
        <m:r>
          <w:rPr>
            <w:rFonts w:ascii="Cambria Math" w:eastAsiaTheme="minorEastAsia" w:hAnsi="Cambria Math"/>
            <w:color w:val="C00000"/>
          </w:rPr>
          <m:t>=0,75=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75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100</m:t>
            </m:r>
          </m:den>
        </m:f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75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p>
          </m:den>
        </m:f>
      </m:oMath>
      <w:r w:rsidRPr="009746F6">
        <w:rPr>
          <w:rFonts w:eastAsiaTheme="minorEastAsia"/>
          <w:color w:val="C00000"/>
        </w:rPr>
        <w:t>.</w:t>
      </w:r>
      <w:r w:rsidR="00516DB2">
        <w:rPr>
          <w:rFonts w:eastAsiaTheme="minorEastAsia"/>
          <w:color w:val="C00000"/>
        </w:rPr>
        <w:t xml:space="preserve">  </w:t>
      </w:r>
      <w:r w:rsidRPr="009746F6">
        <w:rPr>
          <w:rFonts w:eastAsiaTheme="minor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C00000"/>
              </w:rPr>
              <m:t>1</m:t>
            </m:r>
          </m:den>
        </m:f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17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0</m:t>
                </m:r>
              </m:sup>
            </m:sSup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452D3662" w14:textId="77777777" w:rsidTr="004524F1">
        <w:tc>
          <w:tcPr>
            <w:tcW w:w="10606" w:type="dxa"/>
          </w:tcPr>
          <w:p w14:paraId="3E43AC13" w14:textId="77777777" w:rsidR="000462E8" w:rsidRDefault="000462E8" w:rsidP="004524F1">
            <w:pPr>
              <w:rPr>
                <w:rFonts w:eastAsiaTheme="minorEastAsia"/>
                <w:b/>
                <w:color w:val="002060"/>
              </w:rPr>
            </w:pPr>
            <w:r w:rsidRPr="00F212F7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color w:val="002060"/>
              </w:rPr>
              <w:t xml:space="preserve">. Un </w:t>
            </w:r>
            <w:r w:rsidRPr="00F212F7">
              <w:rPr>
                <w:rFonts w:eastAsiaTheme="minorEastAsia"/>
                <w:b/>
                <w:color w:val="002060"/>
              </w:rPr>
              <w:t>nombre rationnel</w:t>
            </w:r>
            <w:r>
              <w:rPr>
                <w:rFonts w:eastAsiaTheme="minorEastAsia"/>
                <w:color w:val="002060"/>
              </w:rPr>
              <w:t xml:space="preserve"> est un nombre qui peut s’écrire comme une fraction (d’entiers).</w:t>
            </w:r>
            <w:r>
              <w:rPr>
                <w:rFonts w:eastAsiaTheme="minorEastAsia"/>
                <w:color w:val="002060"/>
              </w:rPr>
              <w:br/>
              <w:t xml:space="preserve">On note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Q</m:t>
              </m:r>
            </m:oMath>
            <w:r>
              <w:rPr>
                <w:rFonts w:eastAsiaTheme="minorEastAsia"/>
                <w:color w:val="002060"/>
              </w:rPr>
              <w:t xml:space="preserve"> l’ensemble des rationnels. Un nombre rationnel peut s’écrire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den>
              </m:f>
            </m:oMath>
            <w:r>
              <w:rPr>
                <w:rFonts w:eastAsiaTheme="minorEastAsia"/>
                <w:color w:val="002060"/>
              </w:rPr>
              <w:t xml:space="preserve"> avec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∈Z</m:t>
              </m:r>
            </m:oMath>
            <w:r>
              <w:rPr>
                <w:rFonts w:eastAsiaTheme="minorEastAsia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∈N</m:t>
              </m:r>
            </m:oMath>
            <w:r>
              <w:rPr>
                <w:rFonts w:eastAsiaTheme="minorEastAsia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b≠0</m:t>
              </m:r>
            </m:oMath>
            <w:r>
              <w:rPr>
                <w:rFonts w:eastAsiaTheme="minorEastAsia"/>
                <w:color w:val="002060"/>
              </w:rPr>
              <w:t>.</w:t>
            </w:r>
          </w:p>
        </w:tc>
      </w:tr>
    </w:tbl>
    <w:p w14:paraId="728C3380" w14:textId="77777777" w:rsidR="000462E8" w:rsidRPr="009746F6" w:rsidRDefault="000462E8" w:rsidP="000462E8">
      <w:pPr>
        <w:rPr>
          <w:rFonts w:eastAsiaTheme="minorEastAsia"/>
          <w:color w:val="E36C0A" w:themeColor="accent6" w:themeShade="BF"/>
        </w:rPr>
      </w:pPr>
      <w:r w:rsidRPr="009746F6">
        <w:rPr>
          <w:rFonts w:eastAsiaTheme="minorEastAsia"/>
          <w:b/>
          <w:color w:val="E36C0A" w:themeColor="accent6" w:themeShade="BF"/>
        </w:rPr>
        <w:t>Exemples</w:t>
      </w:r>
      <w:r w:rsidRPr="009746F6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Q</m:t>
        </m:r>
      </m:oMath>
      <w:r w:rsidRPr="009746F6">
        <w:rPr>
          <w:rFonts w:eastAsiaTheme="minorEastAsia"/>
          <w:color w:val="E36C0A" w:themeColor="accent6" w:themeShade="BF"/>
        </w:rPr>
        <w:t xml:space="preserve"> </w:t>
      </w:r>
      <w:proofErr w:type="gramStart"/>
      <w:r w:rsidRPr="009746F6">
        <w:rPr>
          <w:rFonts w:eastAsiaTheme="minorEastAsia"/>
          <w:color w:val="E36C0A" w:themeColor="accent6" w:themeShade="BF"/>
        </w:rPr>
        <w:t>car</w:t>
      </w:r>
      <w:proofErr w:type="gramEnd"/>
      <w:r w:rsidRPr="009746F6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17=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den>
        </m:f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10,135∈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Q</m:t>
        </m:r>
      </m:oMath>
      <w:r w:rsidRPr="009746F6">
        <w:rPr>
          <w:rFonts w:eastAsiaTheme="minorEastAsia"/>
          <w:color w:val="E36C0A" w:themeColor="accent6" w:themeShade="BF"/>
        </w:rPr>
        <w:t xml:space="preserve"> </w:t>
      </w:r>
      <w:proofErr w:type="gramStart"/>
      <w:r w:rsidRPr="009746F6">
        <w:rPr>
          <w:rFonts w:eastAsiaTheme="minorEastAsia"/>
          <w:color w:val="E36C0A" w:themeColor="accent6" w:themeShade="BF"/>
        </w:rPr>
        <w:t>car</w:t>
      </w:r>
      <w:proofErr w:type="gramEnd"/>
      <w:r w:rsidRPr="009746F6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10,135=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10135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1000</m:t>
            </m:r>
          </m:den>
        </m:f>
      </m:oMath>
      <w:r w:rsidRPr="009746F6">
        <w:rPr>
          <w:rFonts w:eastAsiaTheme="minorEastAsia"/>
          <w:color w:val="E36C0A" w:themeColor="accent6" w:themeShade="BF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∈Q</m:t>
        </m:r>
      </m:oMath>
      <w:r w:rsidRPr="009746F6">
        <w:rPr>
          <w:rFonts w:eastAsiaTheme="minorEastAsia"/>
          <w:color w:val="E36C0A" w:themeColor="accent6" w:themeShade="BF"/>
        </w:rPr>
        <w:t>.</w:t>
      </w:r>
    </w:p>
    <w:p w14:paraId="07A0B6E8" w14:textId="77777777" w:rsidR="000462E8" w:rsidRPr="009746F6" w:rsidRDefault="000462E8" w:rsidP="000462E8">
      <w:pPr>
        <w:rPr>
          <w:rFonts w:eastAsiaTheme="minorEastAsia"/>
          <w:color w:val="E36C0A" w:themeColor="accent6" w:themeShade="BF"/>
        </w:rPr>
      </w:pPr>
      <w:r w:rsidRPr="00F212F7">
        <w:rPr>
          <w:rFonts w:eastAsiaTheme="minorEastAsia"/>
          <w:b/>
          <w:color w:val="002060"/>
        </w:rPr>
        <w:t>Définition</w:t>
      </w:r>
      <w:r>
        <w:rPr>
          <w:rFonts w:eastAsiaTheme="minorEastAsia"/>
          <w:color w:val="002060"/>
        </w:rPr>
        <w:t xml:space="preserve">. Un </w:t>
      </w:r>
      <w:r w:rsidRPr="00F212F7">
        <w:rPr>
          <w:rFonts w:eastAsiaTheme="minorEastAsia"/>
          <w:b/>
          <w:color w:val="002060"/>
        </w:rPr>
        <w:t>nombre</w:t>
      </w:r>
      <w:r>
        <w:rPr>
          <w:rFonts w:eastAsiaTheme="minorEastAsia"/>
          <w:b/>
          <w:color w:val="002060"/>
        </w:rPr>
        <w:t xml:space="preserve"> irrationnel </w:t>
      </w:r>
      <w:r>
        <w:rPr>
          <w:rFonts w:eastAsiaTheme="minorEastAsia"/>
          <w:color w:val="002060"/>
        </w:rPr>
        <w:t>désigne un nombre réel qui n’est pas rationnel.</w:t>
      </w:r>
      <w:r>
        <w:rPr>
          <w:rFonts w:eastAsiaTheme="minorEastAsia"/>
          <w:color w:val="002060"/>
        </w:rPr>
        <w:br/>
        <w:t xml:space="preserve">On note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2060"/>
          </w:rPr>
          <m:t>R∖Q</m:t>
        </m:r>
      </m:oMath>
      <w:r>
        <w:rPr>
          <w:rFonts w:eastAsiaTheme="minorEastAsia"/>
          <w:color w:val="002060"/>
        </w:rPr>
        <w:t xml:space="preserve"> l’ensemble des irrationnels.</w:t>
      </w:r>
      <w:r>
        <w:rPr>
          <w:rFonts w:eastAsiaTheme="minorEastAsia"/>
          <w:color w:val="002060"/>
        </w:rPr>
        <w:br/>
      </w:r>
      <w:r w:rsidRPr="009746F6">
        <w:rPr>
          <w:rFonts w:eastAsiaTheme="minorEastAsia"/>
          <w:b/>
          <w:color w:val="E36C0A" w:themeColor="accent6" w:themeShade="BF"/>
        </w:rPr>
        <w:t>Exemple</w:t>
      </w:r>
      <w:r>
        <w:rPr>
          <w:rFonts w:eastAsiaTheme="minorEastAsia"/>
          <w:b/>
          <w:color w:val="E36C0A" w:themeColor="accent6" w:themeShade="BF"/>
        </w:rPr>
        <w:t>s</w:t>
      </w:r>
      <w:r w:rsidRPr="009746F6">
        <w:rPr>
          <w:rFonts w:eastAsiaTheme="minorEastAsia"/>
          <w:b/>
          <w:color w:val="E36C0A" w:themeColor="accent6" w:themeShade="BF"/>
        </w:rPr>
        <w:t>.</w:t>
      </w:r>
      <w:r w:rsidRPr="009746F6">
        <w:rPr>
          <w:rFonts w:eastAsiaTheme="minorEastAsia"/>
          <w:color w:val="E36C0A" w:themeColor="accent6" w:themeShade="BF"/>
        </w:rPr>
        <w:t xml:space="preserve"> On peut montrer qu’il existe des nombres qui ne sont pas rationnels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∉Q</m:t>
        </m:r>
      </m:oMath>
      <w:r w:rsidRPr="009746F6">
        <w:rPr>
          <w:rFonts w:eastAsiaTheme="minorEastAsia"/>
          <w:color w:val="E36C0A" w:themeColor="accent6" w:themeShade="BF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∉Q</m:t>
        </m:r>
      </m:oMath>
      <w:r w:rsidRPr="009746F6">
        <w:rPr>
          <w:rFonts w:eastAsiaTheme="minorEastAsia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π</m:t>
        </m:r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∉Q</m:t>
        </m:r>
      </m:oMath>
      <w:r w:rsidRPr="009746F6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72DE9952" w14:textId="77777777" w:rsidTr="004524F1">
        <w:tc>
          <w:tcPr>
            <w:tcW w:w="10606" w:type="dxa"/>
          </w:tcPr>
          <w:p w14:paraId="3B958A12" w14:textId="77777777" w:rsidR="000462E8" w:rsidRPr="00683F87" w:rsidRDefault="000462E8" w:rsidP="004524F1">
            <w:pPr>
              <w:rPr>
                <w:rFonts w:eastAsiaTheme="minorEastAsia"/>
                <w:color w:val="002060"/>
              </w:rPr>
            </w:pPr>
            <w:r w:rsidRPr="00F212F7">
              <w:rPr>
                <w:rFonts w:eastAsiaTheme="minorEastAsia"/>
                <w:b/>
                <w:color w:val="002060"/>
              </w:rPr>
              <w:t>Définition</w:t>
            </w:r>
            <w:r>
              <w:rPr>
                <w:rFonts w:eastAsiaTheme="minorEastAsia"/>
                <w:color w:val="002060"/>
              </w:rPr>
              <w:t xml:space="preserve">. Un </w:t>
            </w:r>
            <w:r w:rsidRPr="00F212F7">
              <w:rPr>
                <w:rFonts w:eastAsiaTheme="minorEastAsia"/>
                <w:b/>
                <w:color w:val="002060"/>
              </w:rPr>
              <w:t>nombre</w:t>
            </w:r>
            <w:r>
              <w:rPr>
                <w:rFonts w:eastAsiaTheme="minorEastAsia"/>
                <w:b/>
                <w:color w:val="002060"/>
              </w:rPr>
              <w:t xml:space="preserve"> réel </w:t>
            </w:r>
            <w:r>
              <w:rPr>
                <w:rFonts w:eastAsiaTheme="minorEastAsia"/>
                <w:color w:val="002060"/>
              </w:rPr>
              <w:t>désigne n’importe quel nombre avec un développement décimal.</w:t>
            </w:r>
            <w:r>
              <w:rPr>
                <w:rFonts w:eastAsiaTheme="minorEastAsia"/>
                <w:color w:val="002060"/>
              </w:rPr>
              <w:br/>
              <w:t xml:space="preserve">On note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>
              <w:rPr>
                <w:rFonts w:eastAsiaTheme="minorEastAsia"/>
                <w:color w:val="002060"/>
              </w:rPr>
              <w:t xml:space="preserve"> l’ensemble des nombres réels. Tous les nombres vus précédemment sont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>
              <w:rPr>
                <w:rFonts w:eastAsiaTheme="minorEastAsia"/>
                <w:color w:val="002060"/>
              </w:rPr>
              <w:t>.</w:t>
            </w:r>
          </w:p>
        </w:tc>
      </w:tr>
    </w:tbl>
    <w:p w14:paraId="60ACD540" w14:textId="77777777" w:rsidR="000462E8" w:rsidRDefault="000462E8" w:rsidP="000462E8">
      <w:pPr>
        <w:rPr>
          <w:rFonts w:eastAsiaTheme="minorEastAsia"/>
          <w:b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33F44264" w14:textId="77777777" w:rsidTr="004524F1">
        <w:tc>
          <w:tcPr>
            <w:tcW w:w="10606" w:type="dxa"/>
          </w:tcPr>
          <w:p w14:paraId="617DD8D5" w14:textId="77777777" w:rsidR="000462E8" w:rsidRPr="00683F87" w:rsidRDefault="000462E8" w:rsidP="004524F1">
            <w:pPr>
              <w:rPr>
                <w:rFonts w:eastAsiaTheme="minorEastAsia"/>
                <w:color w:val="C00000"/>
              </w:rPr>
            </w:pPr>
            <w:r w:rsidRPr="009746F6">
              <w:rPr>
                <w:rFonts w:eastAsiaTheme="minorEastAsia"/>
                <w:b/>
                <w:color w:val="C00000"/>
              </w:rPr>
              <w:t>Propriété</w:t>
            </w:r>
            <w:r w:rsidRPr="009746F6">
              <w:rPr>
                <w:rFonts w:eastAsiaTheme="minorEastAsia"/>
                <w:color w:val="C00000"/>
              </w:rPr>
              <w:t xml:space="preserve">. Les ensembles de nombres obéissent à la hiérarchie suivante 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</w:rPr>
                <m:t>N⊂Z⊂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  <w:lang w:val="en-US"/>
                </w:rPr>
                <m:t>D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</w:rPr>
                <m:t>⊂Q⊂R</m:t>
              </m:r>
            </m:oMath>
            <w:r w:rsidRPr="009746F6">
              <w:rPr>
                <w:rFonts w:eastAsiaTheme="minorEastAsia"/>
                <w:color w:val="C00000"/>
              </w:rPr>
              <w:t>.</w:t>
            </w:r>
            <w:r w:rsidRPr="009746F6">
              <w:rPr>
                <w:rFonts w:eastAsiaTheme="minorEastAsia"/>
                <w:color w:val="C00000"/>
              </w:rPr>
              <w:br/>
              <w:t xml:space="preserve">La notation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A⊂B</m:t>
              </m:r>
            </m:oMath>
            <w:r w:rsidRPr="009746F6">
              <w:rPr>
                <w:rFonts w:eastAsiaTheme="minorEastAsia"/>
                <w:color w:val="C00000"/>
              </w:rPr>
              <w:t xml:space="preserve"> lu</w:t>
            </w:r>
            <w:r>
              <w:rPr>
                <w:rFonts w:eastAsiaTheme="minorEastAsia"/>
                <w:color w:val="C00000"/>
              </w:rPr>
              <w:t>e</w:t>
            </w:r>
            <w:r w:rsidRPr="009746F6">
              <w:rPr>
                <w:rFonts w:eastAsiaTheme="minorEastAsia"/>
                <w:color w:val="C00000"/>
              </w:rPr>
              <w:t xml:space="preserve"> « 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9746F6">
              <w:rPr>
                <w:rFonts w:eastAsiaTheme="minorEastAsia"/>
                <w:color w:val="C00000"/>
              </w:rPr>
              <w:t xml:space="preserve"> est inclus dans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</m:t>
              </m:r>
            </m:oMath>
            <w:r w:rsidRPr="009746F6">
              <w:rPr>
                <w:rFonts w:eastAsiaTheme="minorEastAsia"/>
                <w:color w:val="C00000"/>
              </w:rPr>
              <w:t xml:space="preserve"> » signifie que tous les éléments de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9746F6">
              <w:rPr>
                <w:rFonts w:eastAsiaTheme="minorEastAsia"/>
                <w:color w:val="C00000"/>
              </w:rPr>
              <w:t xml:space="preserve"> sont dans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</m:t>
              </m:r>
            </m:oMath>
            <w:r w:rsidRPr="009746F6">
              <w:rPr>
                <w:rFonts w:eastAsiaTheme="minorEastAsia"/>
                <w:color w:val="C00000"/>
              </w:rPr>
              <w:t>.</w:t>
            </w:r>
          </w:p>
        </w:tc>
      </w:tr>
    </w:tbl>
    <w:p w14:paraId="4CC4FEC8" w14:textId="77777777" w:rsidR="0078742A" w:rsidRDefault="0078742A" w:rsidP="009218B3">
      <w:pPr>
        <w:rPr>
          <w:rFonts w:eastAsiaTheme="minorEastAsia"/>
          <w:b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91F2A" w14:paraId="18D2A88B" w14:textId="77777777" w:rsidTr="00691F2A">
        <w:tc>
          <w:tcPr>
            <w:tcW w:w="10606" w:type="dxa"/>
          </w:tcPr>
          <w:p w14:paraId="13CF7546" w14:textId="1E4B4E62" w:rsidR="00691F2A" w:rsidRPr="00691F2A" w:rsidRDefault="00691F2A" w:rsidP="00691F2A">
            <w:pPr>
              <w:tabs>
                <w:tab w:val="left" w:pos="8712"/>
              </w:tabs>
              <w:rPr>
                <w:rFonts w:eastAsiaTheme="minorEastAsia"/>
                <w:color w:val="C00000"/>
              </w:rPr>
            </w:pPr>
            <w:r w:rsidRPr="00691F2A">
              <w:rPr>
                <w:rFonts w:eastAsiaTheme="minorEastAsia"/>
                <w:b/>
                <w:color w:val="002060"/>
              </w:rPr>
              <w:t>Définition de «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b/>
                <w:color w:val="002060"/>
              </w:rPr>
              <w:t xml:space="preserve"> puissance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691F2A">
              <w:rPr>
                <w:rFonts w:eastAsiaTheme="minorEastAsia"/>
                <w:b/>
                <w:color w:val="002060"/>
              </w:rPr>
              <w:t> »</w:t>
            </w:r>
            <w:r w:rsidRPr="00691F2A">
              <w:rPr>
                <w:rFonts w:eastAsiaTheme="minorEastAsia"/>
                <w:color w:val="002060"/>
              </w:rPr>
              <w:t xml:space="preserve">. Pour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 un réel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691F2A">
              <w:rPr>
                <w:rFonts w:eastAsiaTheme="minorEastAsia"/>
                <w:color w:val="002060"/>
              </w:rPr>
              <w:t xml:space="preserve"> un entier non </w:t>
            </w:r>
            <w:proofErr w:type="gramStart"/>
            <w:r w:rsidRPr="00691F2A">
              <w:rPr>
                <w:rFonts w:eastAsiaTheme="minorEastAsia"/>
                <w:color w:val="002060"/>
              </w:rPr>
              <w:t>nul,  On</w:t>
            </w:r>
            <w:proofErr w:type="gramEnd"/>
            <w:r w:rsidRPr="00691F2A">
              <w:rPr>
                <w:rFonts w:eastAsiaTheme="minorEastAsia"/>
                <w:color w:val="002060"/>
              </w:rPr>
              <w:t xml:space="preserve"> note :</w:t>
            </w:r>
            <w:r w:rsidRPr="00691F2A">
              <w:rPr>
                <w:rFonts w:eastAsiaTheme="minorEastAsia"/>
                <w:color w:val="002060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a×a×…×a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color w:val="002060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facteurs</m:t>
                  </m:r>
                </m:lim>
              </m:limLow>
            </m:oMath>
            <w:r w:rsidRPr="00691F2A">
              <w:rPr>
                <w:rFonts w:eastAsiaTheme="minorEastAsia"/>
                <w:color w:val="002060"/>
              </w:rPr>
              <w:t xml:space="preserve">.  On note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</m:num>
                <m:den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a×a×…×a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 xml:space="preserve">n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facteurs</m:t>
                      </m:r>
                    </m:lim>
                  </m:limLow>
                </m:den>
              </m:f>
            </m:oMath>
            <w:r w:rsidRPr="00691F2A">
              <w:rPr>
                <w:rFonts w:eastAsiaTheme="minorEastAsia"/>
                <w:color w:val="002060"/>
              </w:rPr>
              <w:t xml:space="preserve">     De plus, on pose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=1</m:t>
              </m:r>
            </m:oMath>
            <w:r w:rsidRPr="00691F2A">
              <w:rPr>
                <w:rFonts w:eastAsiaTheme="minorEastAsia"/>
                <w:color w:val="002060"/>
              </w:rPr>
              <w:t>.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E36C0A" w:themeColor="accent6" w:themeShade="BF"/>
              </w:rPr>
              <w:t>Exemples</w:t>
            </w:r>
            <w:r w:rsidRPr="00691F2A">
              <w:rPr>
                <w:rFonts w:eastAsiaTheme="minorEastAsia"/>
                <w:color w:val="E36C0A" w:themeColor="accent6" w:themeShade="BF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=2×2×2×2=16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5×5</m:t>
                  </m:r>
                </m:den>
              </m:f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25</m:t>
                  </m:r>
                </m:den>
              </m:f>
            </m:oMath>
            <w:r>
              <w:rPr>
                <w:rFonts w:eastAsiaTheme="minorEastAsia"/>
                <w:color w:val="E36C0A" w:themeColor="accent6" w:themeShade="BF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n</m:t>
                      </m:r>
                    </m:sup>
                  </m:sSup>
                </m:den>
              </m:f>
            </m:oMath>
            <w:r w:rsidRPr="00691F2A">
              <w:rPr>
                <w:rFonts w:eastAsiaTheme="minorEastAsia"/>
                <w:color w:val="C00000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=a</m:t>
              </m:r>
            </m:oMath>
            <w:r w:rsidRPr="00691F2A">
              <w:rPr>
                <w:rFonts w:eastAsiaTheme="minorEastAsia"/>
                <w:color w:val="C00000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den>
              </m:f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   </w:t>
            </w:r>
            <w:r w:rsidRPr="00691F2A">
              <w:rPr>
                <w:rFonts w:eastAsiaTheme="minorEastAsia"/>
                <w:color w:val="E36C0A" w:themeColor="accent6" w:themeShade="BF"/>
              </w:rPr>
              <w:tab/>
            </w:r>
            <w:r w:rsidRPr="00691F2A">
              <w:rPr>
                <w:rFonts w:eastAsiaTheme="minorEastAsia"/>
                <w:color w:val="C00000"/>
              </w:rPr>
              <w:t xml:space="preserve"> 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n+m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(Si on </w:t>
            </w:r>
            <w:r w:rsidRPr="00691F2A">
              <w:rPr>
                <w:rFonts w:eastAsiaTheme="minorEastAsia"/>
                <w:color w:val="C00000"/>
                <w:u w:val="single"/>
              </w:rPr>
              <w:t>multiplie</w:t>
            </w:r>
            <w:r w:rsidRPr="00691F2A">
              <w:rPr>
                <w:rFonts w:eastAsiaTheme="minorEastAsia"/>
                <w:color w:val="C00000"/>
              </w:rPr>
              <w:t xml:space="preserve"> des puissances </w:t>
            </w:r>
            <w:r w:rsidRPr="00691F2A">
              <w:rPr>
                <w:rFonts w:eastAsiaTheme="minorEastAsia"/>
                <w:color w:val="C00000"/>
                <w:u w:val="single"/>
              </w:rPr>
              <w:t>d’un même réel</w:t>
            </w:r>
            <w:r w:rsidRPr="00691F2A">
              <w:rPr>
                <w:rFonts w:eastAsiaTheme="minorEastAsia"/>
                <w:color w:val="C00000"/>
              </w:rPr>
              <w:t xml:space="preserve">, on </w:t>
            </w:r>
            <w:r w:rsidRPr="00691F2A">
              <w:rPr>
                <w:rFonts w:eastAsiaTheme="minorEastAsia"/>
                <w:color w:val="C00000"/>
                <w:u w:val="single"/>
              </w:rPr>
              <w:t>ajoute</w:t>
            </w:r>
            <w:r w:rsidRPr="00691F2A">
              <w:rPr>
                <w:rFonts w:eastAsiaTheme="minorEastAsia"/>
                <w:color w:val="C00000"/>
              </w:rPr>
              <w:t xml:space="preserve"> leurs exposants)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n-m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(Si on </w:t>
            </w:r>
            <w:r w:rsidRPr="00691F2A">
              <w:rPr>
                <w:rFonts w:eastAsiaTheme="minorEastAsia"/>
                <w:color w:val="C00000"/>
                <w:u w:val="single"/>
              </w:rPr>
              <w:t>divise</w:t>
            </w:r>
            <w:r w:rsidRPr="00691F2A">
              <w:rPr>
                <w:rFonts w:eastAsiaTheme="minorEastAsia"/>
                <w:color w:val="C00000"/>
              </w:rPr>
              <w:t xml:space="preserve"> des puissances </w:t>
            </w:r>
            <w:r w:rsidRPr="00691F2A">
              <w:rPr>
                <w:rFonts w:eastAsiaTheme="minorEastAsia"/>
                <w:color w:val="C00000"/>
                <w:u w:val="single"/>
              </w:rPr>
              <w:t>d’un même réel</w:t>
            </w:r>
            <w:r w:rsidRPr="00691F2A">
              <w:rPr>
                <w:rFonts w:eastAsiaTheme="minorEastAsia"/>
                <w:color w:val="C00000"/>
              </w:rPr>
              <w:t xml:space="preserve">, on </w:t>
            </w:r>
            <w:r w:rsidRPr="00691F2A">
              <w:rPr>
                <w:rFonts w:eastAsiaTheme="minorEastAsia"/>
                <w:color w:val="C00000"/>
                <w:u w:val="single"/>
              </w:rPr>
              <w:t>soustrait</w:t>
            </w:r>
            <w:r w:rsidRPr="00691F2A">
              <w:rPr>
                <w:rFonts w:eastAsiaTheme="minorEastAsia"/>
                <w:color w:val="C00000"/>
              </w:rPr>
              <w:t xml:space="preserve"> leurs exposants)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n×m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(Si on prend </w:t>
            </w:r>
            <w:r w:rsidRPr="00691F2A">
              <w:rPr>
                <w:rFonts w:eastAsiaTheme="minorEastAsia"/>
                <w:color w:val="C00000"/>
                <w:u w:val="single"/>
              </w:rPr>
              <w:t>la puissance</w:t>
            </w:r>
            <w:r w:rsidRPr="00691F2A">
              <w:rPr>
                <w:rFonts w:eastAsiaTheme="minorEastAsia"/>
                <w:color w:val="C00000"/>
              </w:rPr>
              <w:t xml:space="preserve"> d’une puissance, on </w:t>
            </w:r>
            <w:r w:rsidRPr="00691F2A">
              <w:rPr>
                <w:rFonts w:eastAsiaTheme="minorEastAsia"/>
                <w:color w:val="C00000"/>
                <w:u w:val="single"/>
              </w:rPr>
              <w:t>multiplie</w:t>
            </w:r>
            <w:r w:rsidRPr="00691F2A">
              <w:rPr>
                <w:rFonts w:eastAsiaTheme="minorEastAsia"/>
                <w:color w:val="C00000"/>
              </w:rPr>
              <w:t xml:space="preserve"> les exposants)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(Le produit de puissances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Pr="00691F2A">
              <w:rPr>
                <w:rFonts w:eastAsiaTheme="minorEastAsia"/>
                <w:color w:val="C00000"/>
              </w:rPr>
              <w:t xml:space="preserve">-ièmes, </w:t>
            </w:r>
            <w:proofErr w:type="gramStart"/>
            <w:r w:rsidRPr="00691F2A">
              <w:rPr>
                <w:rFonts w:eastAsiaTheme="minorEastAsia"/>
                <w:color w:val="C00000"/>
              </w:rPr>
              <w:t>est  la</w:t>
            </w:r>
            <w:proofErr w:type="gramEnd"/>
            <w:r w:rsidRPr="00691F2A">
              <w:rPr>
                <w:rFonts w:eastAsiaTheme="minorEastAsia"/>
                <w:color w:val="C00000"/>
              </w:rPr>
              <w:t xml:space="preserve"> puissance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Pr="00691F2A">
              <w:rPr>
                <w:rFonts w:eastAsiaTheme="minorEastAsia"/>
                <w:color w:val="C00000"/>
              </w:rPr>
              <w:t>-ième du produit)</w:t>
            </w:r>
            <w:r w:rsidR="00516DB2">
              <w:rPr>
                <w:rFonts w:eastAsiaTheme="minorEastAsia"/>
                <w:color w:val="C00000"/>
              </w:rPr>
              <w:br/>
            </w:r>
            <w:r w:rsidR="00516DB2" w:rsidRPr="00691F2A">
              <w:rPr>
                <w:rFonts w:eastAsiaTheme="minorEastAsia"/>
                <w:b/>
                <w:color w:val="C00000"/>
              </w:rPr>
              <w:t>Règle</w:t>
            </w:r>
            <w:r w:rsidR="00516DB2" w:rsidRPr="00691F2A">
              <w:rPr>
                <w:rFonts w:eastAsiaTheme="minorEastAsia"/>
                <w:color w:val="C00000"/>
              </w:rPr>
              <w:t xml:space="preserve">.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</m:oMath>
            <w:r w:rsidR="00516DB2" w:rsidRPr="00691F2A">
              <w:rPr>
                <w:rFonts w:eastAsiaTheme="minorEastAsia"/>
                <w:color w:val="C00000"/>
              </w:rPr>
              <w:t xml:space="preserve">  (Le </w:t>
            </w:r>
            <w:r w:rsidR="00516DB2">
              <w:rPr>
                <w:rFonts w:eastAsiaTheme="minorEastAsia"/>
                <w:color w:val="C00000"/>
              </w:rPr>
              <w:t xml:space="preserve">quotient </w:t>
            </w:r>
            <w:r w:rsidR="00516DB2" w:rsidRPr="00691F2A">
              <w:rPr>
                <w:rFonts w:eastAsiaTheme="minorEastAsia"/>
                <w:color w:val="C00000"/>
              </w:rPr>
              <w:t xml:space="preserve">de puissances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="00516DB2" w:rsidRPr="00691F2A">
              <w:rPr>
                <w:rFonts w:eastAsiaTheme="minorEastAsia"/>
                <w:color w:val="C00000"/>
              </w:rPr>
              <w:t xml:space="preserve">-ièmes, </w:t>
            </w:r>
            <w:proofErr w:type="gramStart"/>
            <w:r w:rsidR="00516DB2" w:rsidRPr="00691F2A">
              <w:rPr>
                <w:rFonts w:eastAsiaTheme="minorEastAsia"/>
                <w:color w:val="C00000"/>
              </w:rPr>
              <w:t>est  la</w:t>
            </w:r>
            <w:proofErr w:type="gramEnd"/>
            <w:r w:rsidR="00516DB2" w:rsidRPr="00691F2A">
              <w:rPr>
                <w:rFonts w:eastAsiaTheme="minorEastAsia"/>
                <w:color w:val="C00000"/>
              </w:rPr>
              <w:t xml:space="preserve"> puissance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="00516DB2" w:rsidRPr="00691F2A">
              <w:rPr>
                <w:rFonts w:eastAsiaTheme="minorEastAsia"/>
                <w:color w:val="C00000"/>
              </w:rPr>
              <w:t>-ième du</w:t>
            </w:r>
            <w:r w:rsidR="00516DB2">
              <w:rPr>
                <w:rFonts w:eastAsiaTheme="minorEastAsia"/>
                <w:color w:val="C00000"/>
              </w:rPr>
              <w:t xml:space="preserve"> quotient</w:t>
            </w:r>
            <w:r w:rsidR="00516DB2" w:rsidRPr="00691F2A">
              <w:rPr>
                <w:rFonts w:eastAsiaTheme="minorEastAsia"/>
                <w:color w:val="C00000"/>
              </w:rPr>
              <w:t>)</w:t>
            </w:r>
          </w:p>
        </w:tc>
      </w:tr>
    </w:tbl>
    <w:p w14:paraId="5FF5E525" w14:textId="77777777" w:rsidR="000462E8" w:rsidRDefault="000462E8" w:rsidP="000462E8">
      <w:pPr>
        <w:rPr>
          <w:rFonts w:eastAsiaTheme="minorEastAsia"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6D4A0742" w14:textId="77777777" w:rsidTr="004524F1">
        <w:tc>
          <w:tcPr>
            <w:tcW w:w="10606" w:type="dxa"/>
          </w:tcPr>
          <w:p w14:paraId="7764B393" w14:textId="5A2F4E1F" w:rsidR="000462E8" w:rsidRPr="00B449F3" w:rsidRDefault="000462E8" w:rsidP="004524F1">
            <w:pPr>
              <w:rPr>
                <w:rFonts w:eastAsiaTheme="minorEastAsia"/>
                <w:color w:val="002060"/>
              </w:rPr>
            </w:pPr>
            <w:r w:rsidRPr="006E2550">
              <w:rPr>
                <w:rFonts w:eastAsiaTheme="minorEastAsia"/>
                <w:b/>
                <w:color w:val="002060"/>
              </w:rPr>
              <w:t>Définitions par l’exemple</w:t>
            </w:r>
            <w:r w:rsidRPr="006E2550">
              <w:rPr>
                <w:rFonts w:eastAsiaTheme="minorEastAsia"/>
                <w:color w:val="002060"/>
              </w:rPr>
              <w:t xml:space="preserve">. </w:t>
            </w:r>
            <w:r w:rsidRPr="006E2550">
              <w:rPr>
                <w:rFonts w:eastAsiaTheme="minorEastAsia"/>
                <w:color w:val="002060"/>
              </w:rPr>
              <w:br/>
              <w:t xml:space="preserve">La </w:t>
            </w:r>
            <w:r w:rsidRPr="006E2550">
              <w:rPr>
                <w:rFonts w:eastAsiaTheme="minorEastAsia"/>
                <w:b/>
                <w:color w:val="002060"/>
              </w:rPr>
              <w:t xml:space="preserve">valeur approchée 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b/>
                <w:color w:val="002060"/>
              </w:rPr>
              <w:t xml:space="preserve"> près par défaut</w:t>
            </w:r>
            <w:r w:rsidRPr="006E2550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Pr="006E255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</m:t>
              </m:r>
            </m:oMath>
            <w:r w:rsidRPr="006E2550">
              <w:rPr>
                <w:rFonts w:eastAsiaTheme="minorEastAsia"/>
                <w:color w:val="002060"/>
              </w:rPr>
              <w:t>.</w:t>
            </w:r>
            <w:r w:rsidRPr="006E2550">
              <w:rPr>
                <w:rFonts w:eastAsiaTheme="minorEastAsia"/>
                <w:color w:val="002060"/>
              </w:rPr>
              <w:br/>
              <w:t xml:space="preserve">La </w:t>
            </w:r>
            <w:r w:rsidRPr="006E2550">
              <w:rPr>
                <w:rFonts w:eastAsiaTheme="minorEastAsia"/>
                <w:b/>
                <w:color w:val="002060"/>
              </w:rPr>
              <w:t xml:space="preserve">valeur approchée 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</m:sup>
              </m:sSup>
            </m:oMath>
            <w:r w:rsidRPr="006E2550">
              <w:rPr>
                <w:rFonts w:eastAsiaTheme="minorEastAsia"/>
                <w:b/>
                <w:color w:val="002060"/>
              </w:rPr>
              <w:t xml:space="preserve"> près par excès</w:t>
            </w:r>
            <w:r w:rsidRPr="006E2550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Pr="006E255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</m:t>
              </m:r>
              <m:r>
                <w:rPr>
                  <w:rFonts w:ascii="Cambria Math" w:eastAsiaTheme="minorEastAsia" w:hAnsi="Cambria Math"/>
                  <w:color w:val="002060"/>
                </w:rPr>
                <m:t>2</m:t>
              </m:r>
            </m:oMath>
            <w:r w:rsidRPr="006E2550">
              <w:rPr>
                <w:rFonts w:eastAsiaTheme="minorEastAsia"/>
                <w:color w:val="002060"/>
              </w:rPr>
              <w:t>.</w:t>
            </w:r>
            <w:r w:rsidRPr="006E2550">
              <w:rPr>
                <w:rFonts w:eastAsiaTheme="minorEastAsia"/>
                <w:color w:val="002060"/>
              </w:rPr>
              <w:br/>
              <w:t xml:space="preserve">La </w:t>
            </w:r>
            <w:r w:rsidRPr="006E2550">
              <w:rPr>
                <w:rFonts w:eastAsiaTheme="minorEastAsia"/>
                <w:b/>
                <w:color w:val="002060"/>
              </w:rPr>
              <w:t xml:space="preserve">valeur arrondie 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b/>
                <w:color w:val="002060"/>
              </w:rPr>
              <w:t xml:space="preserve"> près</w:t>
            </w:r>
            <w:r w:rsidRPr="006E2550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Pr="006E255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152,16</m:t>
              </m:r>
            </m:oMath>
            <w:r w:rsidRPr="006E2550">
              <w:rPr>
                <w:rFonts w:eastAsiaTheme="minorEastAsia"/>
                <w:color w:val="002060"/>
              </w:rPr>
              <w:t xml:space="preserve">  (c’est le plus proche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</m:t>
              </m:r>
            </m:oMath>
            <w:r w:rsidRPr="006E2550">
              <w:rPr>
                <w:rFonts w:eastAsiaTheme="minorEastAsia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152,16</m:t>
              </m:r>
            </m:oMath>
            <w:r w:rsidRPr="006E2550">
              <w:rPr>
                <w:rFonts w:eastAsiaTheme="minorEastAsia"/>
                <w:color w:val="002060"/>
              </w:rPr>
              <w:t xml:space="preserve">) </w:t>
            </w:r>
            <w:r w:rsidRPr="006E2550">
              <w:rPr>
                <w:rFonts w:eastAsiaTheme="minorEastAsia"/>
                <w:color w:val="002060"/>
              </w:rPr>
              <w:br/>
            </w:r>
            <w:r w:rsidRPr="006E2550">
              <w:rPr>
                <w:rFonts w:eastAsiaTheme="minorEastAsia"/>
                <w:b/>
                <w:color w:val="002060"/>
              </w:rPr>
              <w:t xml:space="preserve">L’encadrement 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3</m:t>
                  </m:r>
                </m:sup>
              </m:sSup>
            </m:oMath>
            <w:r w:rsidRPr="006E2550">
              <w:rPr>
                <w:rFonts w:eastAsiaTheme="minorEastAsia"/>
                <w:b/>
                <w:color w:val="002060"/>
              </w:rPr>
              <w:t xml:space="preserve"> près</w:t>
            </w:r>
            <w:r w:rsidRPr="006E2550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Pr="006E255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</m:t>
              </m:r>
              <m:r>
                <w:rPr>
                  <w:rFonts w:ascii="Cambria Math" w:eastAsiaTheme="minorEastAsia" w:hAnsi="Cambria Math"/>
                  <w:color w:val="002060"/>
                </w:rPr>
                <m:t>9</m:t>
              </m:r>
              <m:r>
                <w:rPr>
                  <w:rFonts w:ascii="Cambria Math" w:eastAsiaTheme="minorEastAsia" w:hAnsi="Cambria Math"/>
                  <w:color w:val="002060"/>
                </w:rPr>
                <m:t>≤152,1596≤152,16</m:t>
              </m:r>
              <m:r>
                <w:rPr>
                  <w:rFonts w:ascii="Cambria Math" w:eastAsiaTheme="minorEastAsia" w:hAnsi="Cambria Math"/>
                  <w:color w:val="002060"/>
                </w:rPr>
                <m:t>0</m:t>
              </m:r>
            </m:oMath>
            <w:r w:rsidRPr="006E2550">
              <w:rPr>
                <w:rFonts w:eastAsiaTheme="minorEastAsia"/>
                <w:color w:val="002060"/>
              </w:rPr>
              <w:br/>
              <w:t xml:space="preserve">Note : « à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-2</m:t>
                  </m:r>
                </m:sup>
              </m:sSup>
            </m:oMath>
            <w:r w:rsidRPr="006E2550">
              <w:rPr>
                <w:rFonts w:eastAsiaTheme="minorEastAsia"/>
                <w:color w:val="002060"/>
              </w:rPr>
              <w:t xml:space="preserve"> près »  peut être remplacé par « au centième près » ou par « 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0,01</m:t>
              </m:r>
            </m:oMath>
            <w:r w:rsidRPr="006E2550">
              <w:rPr>
                <w:rFonts w:eastAsiaTheme="minorEastAsia"/>
                <w:color w:val="002060"/>
              </w:rPr>
              <w:t xml:space="preserve"> près ».</w:t>
            </w:r>
            <w:r w:rsidR="008B28F0">
              <w:rPr>
                <w:rFonts w:eastAsiaTheme="minorEastAsia"/>
                <w:color w:val="002060"/>
              </w:rPr>
              <w:br/>
            </w:r>
            <w:r w:rsidR="008B28F0" w:rsidRPr="008B28F0">
              <w:rPr>
                <w:rFonts w:eastAsiaTheme="minorEastAsia"/>
                <w:color w:val="002060"/>
              </w:rPr>
              <w:t xml:space="preserve">La valeur arrondie à 2 </w:t>
            </w:r>
            <w:r w:rsidR="008B28F0" w:rsidRPr="008B28F0">
              <w:rPr>
                <w:rFonts w:eastAsiaTheme="minorEastAsia"/>
                <w:b/>
                <w:color w:val="002060"/>
              </w:rPr>
              <w:t>chiffres significatifs</w:t>
            </w:r>
            <w:r w:rsidR="008B28F0" w:rsidRPr="008B28F0">
              <w:rPr>
                <w:rFonts w:eastAsiaTheme="minorEastAsia"/>
                <w:color w:val="002060"/>
              </w:rPr>
              <w:t xml:space="preserve"> près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152,1596</m:t>
              </m:r>
            </m:oMath>
            <w:r w:rsidR="008B28F0" w:rsidRPr="008B28F0">
              <w:rPr>
                <w:rFonts w:eastAsiaTheme="minorEastAsia"/>
                <w:color w:val="002060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150</m:t>
              </m:r>
            </m:oMath>
            <w:r w:rsidR="008B28F0" w:rsidRPr="008B28F0">
              <w:rPr>
                <w:rFonts w:eastAsiaTheme="minorEastAsia"/>
                <w:color w:val="002060"/>
              </w:rPr>
              <w:t>.</w:t>
            </w:r>
          </w:p>
        </w:tc>
      </w:tr>
    </w:tbl>
    <w:p w14:paraId="25019929" w14:textId="6BFB2145" w:rsidR="000462E8" w:rsidRDefault="000462E8" w:rsidP="009218B3">
      <w:pPr>
        <w:rPr>
          <w:rFonts w:eastAsiaTheme="minorEastAsia"/>
          <w:color w:val="E36C0A" w:themeColor="accent6" w:themeShade="BF"/>
        </w:rPr>
      </w:pPr>
      <w:r w:rsidRPr="00BF5C36">
        <w:rPr>
          <w:rFonts w:eastAsiaTheme="minorEastAsia"/>
          <w:b/>
          <w:color w:val="E36C0A" w:themeColor="accent6" w:themeShade="BF"/>
        </w:rPr>
        <w:lastRenderedPageBreak/>
        <w:t>Exemple</w:t>
      </w:r>
      <w:r w:rsidRPr="005B4939">
        <w:rPr>
          <w:rFonts w:eastAsiaTheme="minorEastAsia"/>
          <w:color w:val="E36C0A" w:themeColor="accent6" w:themeShade="BF"/>
        </w:rPr>
        <w:t xml:space="preserve">. L’encadrement à l’unité près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π</m:t>
        </m:r>
      </m:oMath>
      <w:r w:rsidRPr="005B4939">
        <w:rPr>
          <w:rFonts w:eastAsiaTheme="minorEastAsia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3≤π≤4</m:t>
        </m:r>
      </m:oMath>
      <w:r w:rsidRPr="005B4939">
        <w:rPr>
          <w:rFonts w:eastAsiaTheme="minorEastAsia"/>
          <w:color w:val="E36C0A" w:themeColor="accent6" w:themeShade="BF"/>
        </w:rPr>
        <w:t>.</w:t>
      </w:r>
      <w:r>
        <w:rPr>
          <w:rFonts w:eastAsiaTheme="minorEastAsia"/>
          <w:color w:val="E36C0A" w:themeColor="accent6" w:themeShade="BF"/>
        </w:rPr>
        <w:br/>
      </w:r>
      <w:r w:rsidR="008B28F0" w:rsidRPr="00BF5C36">
        <w:rPr>
          <w:rFonts w:eastAsiaTheme="minorEastAsia"/>
          <w:b/>
          <w:color w:val="E36C0A" w:themeColor="accent6" w:themeShade="BF"/>
        </w:rPr>
        <w:t>Exemple</w:t>
      </w:r>
      <w:r w:rsidR="008B28F0" w:rsidRPr="005B4939">
        <w:rPr>
          <w:rFonts w:eastAsiaTheme="minorEastAsia"/>
          <w:color w:val="E36C0A" w:themeColor="accent6" w:themeShade="BF"/>
        </w:rPr>
        <w:t xml:space="preserve">. </w:t>
      </w:r>
      <w:r w:rsidRPr="005B4939">
        <w:rPr>
          <w:rFonts w:eastAsiaTheme="minorEastAsia"/>
          <w:color w:val="E36C0A" w:themeColor="accent6" w:themeShade="BF"/>
        </w:rPr>
        <w:t xml:space="preserve">La valeur arrondie à l’unité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13,5</m:t>
        </m:r>
      </m:oMath>
      <w:r w:rsidRPr="005B4939">
        <w:rPr>
          <w:rFonts w:eastAsiaTheme="minorEastAsia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14</m:t>
        </m:r>
      </m:oMath>
      <w:r w:rsidRPr="005B4939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62E8" w14:paraId="644837B9" w14:textId="77777777" w:rsidTr="004524F1">
        <w:tc>
          <w:tcPr>
            <w:tcW w:w="10606" w:type="dxa"/>
          </w:tcPr>
          <w:p w14:paraId="01D85BD9" w14:textId="77777777" w:rsidR="000462E8" w:rsidRPr="00DE143A" w:rsidRDefault="000462E8" w:rsidP="004524F1">
            <w:pPr>
              <w:spacing w:after="200" w:line="276" w:lineRule="auto"/>
              <w:rPr>
                <w:color w:val="C00000"/>
              </w:rPr>
            </w:pPr>
            <w:r>
              <w:rPr>
                <w:b/>
                <w:color w:val="C00000"/>
              </w:rPr>
              <w:t>Définition et méthode</w:t>
            </w:r>
            <w:r w:rsidRPr="00DE143A">
              <w:rPr>
                <w:color w:val="C00000"/>
              </w:rPr>
              <w:t xml:space="preserve">. Pour écrire un grand nombre en </w:t>
            </w:r>
            <w:r w:rsidRPr="00DE143A">
              <w:rPr>
                <w:b/>
                <w:color w:val="C00000"/>
              </w:rPr>
              <w:t>notation scientifique</w:t>
            </w:r>
            <w:r w:rsidRPr="00DE143A">
              <w:rPr>
                <w:color w:val="C00000"/>
              </w:rPr>
              <w:t xml:space="preserve">, par exemple </w:t>
            </w:r>
            <m:oMath>
              <m:r>
                <w:rPr>
                  <w:rFonts w:ascii="Cambria Math" w:hAnsi="Cambria Math"/>
                  <w:color w:val="C00000"/>
                </w:rPr>
                <m:t>3125,58</m:t>
              </m:r>
            </m:oMath>
            <w:r w:rsidRPr="00DE143A">
              <w:rPr>
                <w:color w:val="C00000"/>
              </w:rPr>
              <w:t xml:space="preserve"> : On divise ce nombre par 10 (on décale la virgule à gauche) plusieurs </w:t>
            </w:r>
            <w:r w:rsidRPr="00DE143A">
              <w:rPr>
                <w:rFonts w:eastAsiaTheme="minorEastAsia"/>
                <w:color w:val="C00000"/>
              </w:rPr>
              <w:t xml:space="preserve">fois, jusqu’à ce que la virgule soit juste après le premier chiffre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3125,58=3,12558×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3</m:t>
                  </m:r>
                </m:sup>
              </m:sSup>
            </m:oMath>
            <w:r w:rsidRPr="00DE143A">
              <w:rPr>
                <w:rFonts w:eastAsiaTheme="minorEastAsia"/>
                <w:color w:val="C00000"/>
              </w:rPr>
              <w:t xml:space="preserve">  ( avec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=1000</m:t>
              </m:r>
            </m:oMath>
            <w:r w:rsidRPr="00DE143A">
              <w:rPr>
                <w:rFonts w:eastAsiaTheme="minorEastAsia"/>
                <w:color w:val="C00000"/>
              </w:rPr>
              <w:t xml:space="preserve"> ).</w:t>
            </w:r>
            <w:r w:rsidRPr="00DE143A">
              <w:rPr>
                <w:rFonts w:eastAsiaTheme="minorEastAsia"/>
                <w:color w:val="C00000"/>
              </w:rPr>
              <w:br/>
              <w:t xml:space="preserve">Pour </w:t>
            </w:r>
            <w:r w:rsidRPr="00DE143A">
              <w:rPr>
                <w:color w:val="C00000"/>
              </w:rPr>
              <w:t>écrire</w:t>
            </w:r>
            <w:r w:rsidRPr="00DE143A">
              <w:rPr>
                <w:rFonts w:eastAsiaTheme="minorEastAsia"/>
                <w:color w:val="C00000"/>
              </w:rPr>
              <w:t xml:space="preserve"> un petit nombre en notation scientifique, par exemple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0,00052</m:t>
              </m:r>
            </m:oMath>
            <w:r w:rsidRPr="00DE143A">
              <w:rPr>
                <w:rFonts w:eastAsiaTheme="minorEastAsia"/>
                <w:color w:val="C00000"/>
              </w:rPr>
              <w:t xml:space="preserve"> : On </w:t>
            </w:r>
            <w:r w:rsidRPr="00DE143A">
              <w:rPr>
                <w:rFonts w:eastAsiaTheme="minorEastAsia"/>
                <w:color w:val="C00000"/>
                <w:u w:val="single"/>
              </w:rPr>
              <w:t>multiplie</w:t>
            </w:r>
            <w:r w:rsidRPr="00DE143A">
              <w:rPr>
                <w:rFonts w:eastAsiaTheme="minorEastAsia"/>
                <w:color w:val="C00000"/>
              </w:rPr>
              <w:t xml:space="preserve"> par 10 (on décale la virgule à droite) plusieurs fois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0,00052=5,2×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-4</m:t>
                  </m:r>
                </m:sup>
              </m:sSup>
            </m:oMath>
            <w:r w:rsidRPr="00DE143A">
              <w:rPr>
                <w:rFonts w:eastAsiaTheme="minorEastAsia"/>
                <w:color w:val="C00000"/>
              </w:rPr>
              <w:t xml:space="preserve"> (où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=0,0001</m:t>
              </m:r>
            </m:oMath>
            <w:r w:rsidRPr="00DE143A">
              <w:rPr>
                <w:rFonts w:eastAsiaTheme="minorEastAsia"/>
                <w:color w:val="C00000"/>
              </w:rPr>
              <w:t xml:space="preserve"> ).</w:t>
            </w:r>
          </w:p>
        </w:tc>
      </w:tr>
    </w:tbl>
    <w:p w14:paraId="112D29BE" w14:textId="77777777" w:rsidR="000462E8" w:rsidRDefault="000462E8" w:rsidP="009218B3">
      <w:pPr>
        <w:rPr>
          <w:rFonts w:eastAsiaTheme="minorEastAsia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3030" w:rsidRPr="009039EC" w14:paraId="79A809C2" w14:textId="77777777" w:rsidTr="003C34CF">
        <w:tc>
          <w:tcPr>
            <w:tcW w:w="10606" w:type="dxa"/>
          </w:tcPr>
          <w:p w14:paraId="1304E422" w14:textId="2D340BF5" w:rsidR="00AC6727" w:rsidRDefault="00E2347E" w:rsidP="003C34CF">
            <w:pPr>
              <w:rPr>
                <w:rFonts w:eastAsiaTheme="minorEastAsia"/>
                <w:b/>
                <w:color w:val="C00000"/>
              </w:rPr>
            </w:pPr>
            <w:proofErr w:type="gramStart"/>
            <w:r>
              <w:rPr>
                <w:rFonts w:eastAsiaTheme="minorEastAsia"/>
                <w:b/>
                <w:color w:val="C00000"/>
              </w:rPr>
              <w:t>Rappel  des</w:t>
            </w:r>
            <w:proofErr w:type="gramEnd"/>
            <w:r>
              <w:rPr>
                <w:rFonts w:eastAsiaTheme="minorEastAsia"/>
                <w:b/>
                <w:color w:val="C00000"/>
              </w:rPr>
              <w:t xml:space="preserve"> r</w:t>
            </w:r>
            <w:r w:rsidR="00103030">
              <w:rPr>
                <w:rFonts w:eastAsiaTheme="minorEastAsia"/>
                <w:b/>
                <w:color w:val="C00000"/>
              </w:rPr>
              <w:t>ègles de calcul avec des fractions</w:t>
            </w:r>
          </w:p>
          <w:p w14:paraId="36D61504" w14:textId="1FB25BF2" w:rsidR="0084743B" w:rsidRDefault="0084743B" w:rsidP="003C34CF">
            <w:pPr>
              <w:rPr>
                <w:rFonts w:eastAsiaTheme="minorEastAsia"/>
                <w:color w:val="C00000"/>
              </w:rPr>
            </w:pPr>
            <w:r w:rsidRPr="0084743B">
              <w:rPr>
                <w:rFonts w:eastAsiaTheme="minorEastAsia"/>
                <w:color w:val="C00000"/>
              </w:rPr>
              <w:t xml:space="preserve">Dans l’écriture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den>
              </m:f>
            </m:oMath>
            <w:r w:rsidR="008E7FB8">
              <w:rPr>
                <w:rFonts w:eastAsiaTheme="minorEastAsia"/>
                <w:color w:val="C00000"/>
              </w:rPr>
              <w:t>,</w:t>
            </w:r>
            <w:r>
              <w:rPr>
                <w:rFonts w:eastAsiaTheme="minorEastAsia"/>
                <w:b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>
              <w:rPr>
                <w:rFonts w:eastAsiaTheme="minorEastAsia"/>
                <w:color w:val="C00000"/>
              </w:rPr>
              <w:t xml:space="preserve"> est le nombre de parts</w:t>
            </w:r>
            <w:r w:rsidR="00D3219B">
              <w:rPr>
                <w:rFonts w:eastAsiaTheme="minorEastAsia"/>
                <w:color w:val="C00000"/>
              </w:rPr>
              <w:t xml:space="preserve"> de gâteau</w:t>
            </w:r>
            <w:r>
              <w:rPr>
                <w:rFonts w:eastAsiaTheme="minorEastAsia"/>
                <w:color w:val="C00000"/>
              </w:rPr>
              <w:t xml:space="preserve"> </w:t>
            </w:r>
            <w:r w:rsidRPr="0084743B">
              <w:rPr>
                <w:rFonts w:eastAsiaTheme="minorEastAsia"/>
                <w:color w:val="C00000"/>
                <w:u w:val="single"/>
              </w:rPr>
              <w:t>choisies</w:t>
            </w:r>
            <w:r>
              <w:rPr>
                <w:rFonts w:eastAsiaTheme="minorEastAsia"/>
                <w:color w:val="C00000"/>
              </w:rPr>
              <w:t xml:space="preserve">, et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</m:t>
              </m:r>
            </m:oMath>
            <w:r>
              <w:rPr>
                <w:rFonts w:eastAsiaTheme="minorEastAsia"/>
                <w:color w:val="C00000"/>
              </w:rPr>
              <w:t xml:space="preserve"> est le nombre </w:t>
            </w:r>
            <w:r w:rsidR="00D3219B" w:rsidRPr="0084743B">
              <w:rPr>
                <w:rFonts w:eastAsiaTheme="minorEastAsia"/>
                <w:color w:val="C00000"/>
                <w:u w:val="single"/>
              </w:rPr>
              <w:t>total</w:t>
            </w:r>
            <w:r w:rsidR="00D3219B">
              <w:rPr>
                <w:rFonts w:eastAsiaTheme="minorEastAsia"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t xml:space="preserve">de parts </w:t>
            </w:r>
            <w:r w:rsidR="00D3219B">
              <w:rPr>
                <w:rFonts w:eastAsiaTheme="minorEastAsia"/>
                <w:color w:val="C00000"/>
              </w:rPr>
              <w:t>de gâteau</w:t>
            </w:r>
            <w:r>
              <w:rPr>
                <w:rFonts w:eastAsiaTheme="minorEastAsia"/>
                <w:color w:val="C00000"/>
              </w:rPr>
              <w:t>.</w:t>
            </w:r>
            <w:r w:rsidR="00E2347E">
              <w:rPr>
                <w:rFonts w:eastAsiaTheme="minorEastAsia"/>
                <w:color w:val="C00000"/>
              </w:rPr>
              <w:br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87"/>
              <w:gridCol w:w="5188"/>
            </w:tblGrid>
            <w:tr w:rsidR="00E2347E" w14:paraId="0FB340D6" w14:textId="77777777" w:rsidTr="00E2347E">
              <w:tc>
                <w:tcPr>
                  <w:tcW w:w="5187" w:type="dxa"/>
                </w:tcPr>
                <w:p w14:paraId="19B547EA" w14:textId="3A4A11B7" w:rsidR="00E2347E" w:rsidRDefault="00000000" w:rsidP="003C34CF">
                  <w:pPr>
                    <w:rPr>
                      <w:rFonts w:eastAsiaTheme="minorEastAsia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a×c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b×c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188" w:type="dxa"/>
                </w:tcPr>
                <w:p w14:paraId="5A948B5C" w14:textId="533F4521" w:rsidR="00E2347E" w:rsidRDefault="00000000" w:rsidP="003C34CF">
                  <w:pPr>
                    <w:rPr>
                      <w:rFonts w:eastAsiaTheme="minorEastAsia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c</m:t>
                              </m:r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C00000"/>
                        </w:rPr>
                        <w:br/>
                      </m:r>
                    </m:oMath>
                  </m:oMathPara>
                </w:p>
              </w:tc>
            </w:tr>
            <w:tr w:rsidR="00E2347E" w14:paraId="4C615C4F" w14:textId="77777777" w:rsidTr="00E2347E">
              <w:tc>
                <w:tcPr>
                  <w:tcW w:w="5187" w:type="dxa"/>
                </w:tcPr>
                <w:p w14:paraId="64AA2013" w14:textId="174AEE7B" w:rsidR="00E2347E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×c=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a×c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=a×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188" w:type="dxa"/>
                </w:tcPr>
                <w:p w14:paraId="6D9D7368" w14:textId="721A54B4" w:rsidR="00E2347E" w:rsidRDefault="004E34F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w:r w:rsidRPr="00032ABA">
                    <w:rPr>
                      <w:rFonts w:eastAsiaTheme="minorEastAsia"/>
                      <w:color w:val="C00000"/>
                      <w:u w:val="single"/>
                    </w:rPr>
                    <w:t>Attention</w:t>
                  </w:r>
                  <w:r>
                    <w:rPr>
                      <w:rFonts w:eastAsiaTheme="minorEastAsia"/>
                      <w:color w:val="C00000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×c≠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a×c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b×c</m:t>
                        </m:r>
                      </m:den>
                    </m:f>
                  </m:oMath>
                  <w:r w:rsidR="00E2347E">
                    <w:rPr>
                      <w:rFonts w:eastAsia="Times New Roman" w:cs="Times New Roman"/>
                      <w:color w:val="C00000"/>
                    </w:rPr>
                    <w:br/>
                  </w:r>
                </w:p>
              </w:tc>
            </w:tr>
            <w:tr w:rsidR="004E34F0" w14:paraId="5B819603" w14:textId="77777777" w:rsidTr="00E2347E">
              <w:tc>
                <w:tcPr>
                  <w:tcW w:w="5187" w:type="dxa"/>
                </w:tcPr>
                <w:p w14:paraId="26A6859C" w14:textId="5CA17ED3" w:rsidR="004E34F0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a×c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b×d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color w:val="C00000"/>
                        </w:rPr>
                        <w:br/>
                      </m:r>
                    </m:oMath>
                  </m:oMathPara>
                </w:p>
              </w:tc>
              <w:tc>
                <w:tcPr>
                  <w:tcW w:w="5188" w:type="dxa"/>
                </w:tcPr>
                <w:p w14:paraId="5D608956" w14:textId="4296C29C" w:rsidR="004E34F0" w:rsidRDefault="004E34F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w:r w:rsidRPr="00032ABA">
                    <w:rPr>
                      <w:rFonts w:eastAsiaTheme="minorEastAsia"/>
                      <w:color w:val="C00000"/>
                      <w:u w:val="single"/>
                    </w:rPr>
                    <w:t>Attention</w:t>
                  </w:r>
                  <w:r>
                    <w:rPr>
                      <w:rFonts w:eastAsiaTheme="minorEastAsia"/>
                      <w:color w:val="C00000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≠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a+c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b+d</m:t>
                        </m:r>
                      </m:den>
                    </m:f>
                  </m:oMath>
                </w:p>
              </w:tc>
            </w:tr>
            <w:tr w:rsidR="004E34F0" w14:paraId="2A0D4624" w14:textId="77777777" w:rsidTr="00E2347E">
              <w:tc>
                <w:tcPr>
                  <w:tcW w:w="5187" w:type="dxa"/>
                </w:tcPr>
                <w:p w14:paraId="0A73B255" w14:textId="0DA2BFD4" w:rsidR="004E34F0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÷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a×d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b×c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bc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color w:val="C00000"/>
                        </w:rPr>
                        <w:br/>
                      </m:r>
                    </m:oMath>
                  </m:oMathPara>
                </w:p>
              </w:tc>
              <w:tc>
                <w:tcPr>
                  <w:tcW w:w="5188" w:type="dxa"/>
                </w:tcPr>
                <w:p w14:paraId="138D2D3D" w14:textId="0B800DE2" w:rsidR="004E34F0" w:rsidRDefault="00362358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w:r w:rsidRPr="00032ABA">
                    <w:rPr>
                      <w:rFonts w:eastAsiaTheme="minorEastAsia"/>
                      <w:color w:val="C00000"/>
                      <w:u w:val="single"/>
                    </w:rPr>
                    <w:t>Attention</w:t>
                  </w:r>
                  <w:r>
                    <w:rPr>
                      <w:rFonts w:eastAsiaTheme="minorEastAsia"/>
                      <w:color w:val="C00000"/>
                    </w:rPr>
                    <w:t xml:space="preserve"> 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≠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a-c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b-d</m:t>
                        </m:r>
                      </m:den>
                    </m:f>
                  </m:oMath>
                </w:p>
              </w:tc>
            </w:tr>
            <w:tr w:rsidR="00E2347E" w14:paraId="0080FAAF" w14:textId="77777777" w:rsidTr="00E2347E">
              <w:tc>
                <w:tcPr>
                  <w:tcW w:w="5187" w:type="dxa"/>
                </w:tcPr>
                <w:p w14:paraId="5C5F1A17" w14:textId="0D9E6A8D" w:rsidR="00E2347E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a+c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188" w:type="dxa"/>
                </w:tcPr>
                <w:p w14:paraId="4778CDEE" w14:textId="1A175BC0" w:rsidR="00E2347E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ad+bc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color w:val="C00000"/>
                        </w:rPr>
                        <w:br/>
                      </m:r>
                    </m:oMath>
                  </m:oMathPara>
                </w:p>
              </w:tc>
            </w:tr>
            <w:tr w:rsidR="00E2347E" w14:paraId="37AF525E" w14:textId="77777777" w:rsidTr="00362358">
              <w:trPr>
                <w:trHeight w:val="520"/>
              </w:trPr>
              <w:tc>
                <w:tcPr>
                  <w:tcW w:w="5187" w:type="dxa"/>
                </w:tcPr>
                <w:p w14:paraId="38EDF90A" w14:textId="4DED8D40" w:rsidR="00E2347E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a-c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188" w:type="dxa"/>
                </w:tcPr>
                <w:p w14:paraId="1C77B6DF" w14:textId="24A96193" w:rsidR="00E2347E" w:rsidRDefault="00000000" w:rsidP="003C34CF">
                  <w:pPr>
                    <w:rPr>
                      <w:rFonts w:eastAsia="Times New Roman" w:cs="Times New Roman"/>
                      <w:color w:val="C0000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ad-bc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color w:val="C00000"/>
                        </w:rPr>
                        <w:br/>
                      </m:r>
                    </m:oMath>
                  </m:oMathPara>
                </w:p>
              </w:tc>
            </w:tr>
          </w:tbl>
          <w:p w14:paraId="3A76C673" w14:textId="706CCA1E" w:rsidR="00103030" w:rsidRPr="009039EC" w:rsidRDefault="00103030" w:rsidP="003C34CF">
            <w:pPr>
              <w:rPr>
                <w:rFonts w:eastAsiaTheme="minorEastAsia"/>
                <w:color w:val="C00000"/>
              </w:rPr>
            </w:pPr>
          </w:p>
        </w:tc>
      </w:tr>
    </w:tbl>
    <w:p w14:paraId="07273204" w14:textId="565C9472" w:rsidR="00103030" w:rsidRPr="000462E8" w:rsidRDefault="00103030" w:rsidP="009218B3">
      <w:pPr>
        <w:rPr>
          <w:rFonts w:eastAsiaTheme="minorEastAsia"/>
          <w:color w:val="E36C0A" w:themeColor="accent6" w:themeShade="BF"/>
        </w:rPr>
      </w:pPr>
    </w:p>
    <w:p w14:paraId="1248F4CA" w14:textId="40548A57" w:rsidR="00CF6F49" w:rsidRDefault="00A02281" w:rsidP="00A07FB4">
      <w:pPr>
        <w:tabs>
          <w:tab w:val="left" w:pos="8712"/>
        </w:tabs>
        <w:rPr>
          <w:rFonts w:eastAsiaTheme="minorEastAsia"/>
          <w:color w:val="E36C0A" w:themeColor="accent6" w:themeShade="BF"/>
        </w:rPr>
      </w:pPr>
      <w:r w:rsidRPr="00691F2A">
        <w:rPr>
          <w:rFonts w:eastAsiaTheme="minorEastAsia"/>
          <w:b/>
          <w:color w:val="002060"/>
        </w:rPr>
        <w:t xml:space="preserve">Définition de la valeur absolue.  </w:t>
      </w:r>
      <w:r w:rsidRPr="00691F2A">
        <w:rPr>
          <w:rFonts w:eastAsiaTheme="minorEastAsia"/>
          <w:color w:val="002060"/>
        </w:rPr>
        <w:t xml:space="preserve">Etant donné un réel </w:t>
      </w:r>
      <m:oMath>
        <m:r>
          <w:rPr>
            <w:rFonts w:ascii="Cambria Math" w:eastAsiaTheme="minorEastAsia" w:hAnsi="Cambria Math"/>
            <w:color w:val="002060"/>
          </w:rPr>
          <m:t>a</m:t>
        </m:r>
      </m:oMath>
      <w:r w:rsidRPr="00691F2A">
        <w:rPr>
          <w:rFonts w:eastAsiaTheme="minorEastAsia"/>
          <w:color w:val="002060"/>
        </w:rPr>
        <w:t xml:space="preserve">, on définit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a</m:t>
            </m:r>
          </m:e>
        </m:d>
        <m:r>
          <w:rPr>
            <w:rFonts w:ascii="Cambria Math" w:eastAsiaTheme="minorEastAsia" w:hAnsi="Cambria Math"/>
            <w:color w:val="002060"/>
          </w:rPr>
          <m:t>=a</m:t>
        </m:r>
      </m:oMath>
      <w:r w:rsidRPr="00691F2A">
        <w:rPr>
          <w:rFonts w:eastAsiaTheme="minorEastAsia"/>
          <w:color w:val="002060"/>
        </w:rPr>
        <w:t xml:space="preserve"> si </w:t>
      </w:r>
      <m:oMath>
        <m:r>
          <w:rPr>
            <w:rFonts w:ascii="Cambria Math" w:eastAsiaTheme="minorEastAsia" w:hAnsi="Cambria Math"/>
            <w:color w:val="002060"/>
          </w:rPr>
          <m:t>a≥0</m:t>
        </m:r>
      </m:oMath>
      <w:r w:rsidRPr="00691F2A">
        <w:rPr>
          <w:rFonts w:eastAsiaTheme="minorEastAsia"/>
          <w:color w:val="002060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a</m:t>
            </m:r>
          </m:e>
        </m:d>
        <m:r>
          <w:rPr>
            <w:rFonts w:ascii="Cambria Math" w:eastAsiaTheme="minorEastAsia" w:hAnsi="Cambria Math"/>
            <w:color w:val="002060"/>
          </w:rPr>
          <m:t>=-a</m:t>
        </m:r>
      </m:oMath>
      <w:r w:rsidRPr="00691F2A">
        <w:rPr>
          <w:rFonts w:eastAsiaTheme="minorEastAsia"/>
          <w:color w:val="002060"/>
        </w:rPr>
        <w:t xml:space="preserve"> si </w:t>
      </w:r>
      <m:oMath>
        <m:r>
          <w:rPr>
            <w:rFonts w:ascii="Cambria Math" w:eastAsiaTheme="minorEastAsia" w:hAnsi="Cambria Math"/>
            <w:color w:val="002060"/>
          </w:rPr>
          <m:t>a≤0</m:t>
        </m:r>
      </m:oMath>
      <w:r w:rsidRPr="00691F2A">
        <w:rPr>
          <w:rFonts w:eastAsiaTheme="minorEastAsia"/>
          <w:color w:val="002060"/>
        </w:rPr>
        <w:t>.</w:t>
      </w:r>
      <w:r>
        <w:rPr>
          <w:rFonts w:eastAsiaTheme="minorEastAsia"/>
          <w:color w:val="002060"/>
        </w:rPr>
        <w:br/>
      </w:r>
      <w:r w:rsidRPr="00691F2A">
        <w:rPr>
          <w:rFonts w:eastAsiaTheme="minorEastAsia"/>
          <w:b/>
          <w:color w:val="E36C0A" w:themeColor="accent6" w:themeShade="BF"/>
        </w:rPr>
        <w:t>Exemple</w:t>
      </w:r>
      <w:r w:rsidRPr="00691F2A">
        <w:rPr>
          <w:rFonts w:eastAsiaTheme="minorEastAsia"/>
          <w:color w:val="E36C0A" w:themeColor="accent6" w:themeShade="BF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=3 </m:t>
        </m:r>
      </m:oMath>
      <w:r w:rsidRPr="00691F2A">
        <w:rPr>
          <w:rFonts w:eastAsiaTheme="minorEastAsia"/>
          <w:color w:val="E36C0A" w:themeColor="accent6" w:themeShade="BF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-4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=4 </m:t>
        </m:r>
      </m:oMath>
      <w:r w:rsidRPr="00691F2A">
        <w:rPr>
          <w:rFonts w:eastAsiaTheme="minorEastAsia"/>
          <w:color w:val="E36C0A" w:themeColor="accent6" w:themeShade="BF"/>
        </w:rPr>
        <w:t xml:space="preserve">;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-1,5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=1,5 </m:t>
        </m:r>
      </m:oMath>
      <w:r w:rsidRPr="00691F2A">
        <w:rPr>
          <w:rFonts w:eastAsiaTheme="minorEastAsia"/>
          <w:color w:val="E36C0A" w:themeColor="accent6" w:themeShade="BF"/>
        </w:rPr>
        <w:t xml:space="preserve">;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5,6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=5,6</m:t>
        </m:r>
      </m:oMath>
      <w:r w:rsidRPr="00691F2A">
        <w:rPr>
          <w:rFonts w:eastAsiaTheme="minorEastAsia"/>
          <w:color w:val="E36C0A" w:themeColor="accent6" w:themeShade="BF"/>
        </w:rPr>
        <w:t xml:space="preserve">.  </w:t>
      </w:r>
      <w:r>
        <w:rPr>
          <w:rFonts w:eastAsiaTheme="minorEastAsia"/>
          <w:color w:val="E36C0A" w:themeColor="accent6" w:themeShade="BF"/>
        </w:rPr>
        <w:br/>
      </w:r>
      <w:r w:rsidRPr="00691F2A">
        <w:rPr>
          <w:rFonts w:eastAsiaTheme="minorEastAsia"/>
          <w:color w:val="E36C0A" w:themeColor="accent6" w:themeShade="BF"/>
        </w:rPr>
        <w:t xml:space="preserve">La valeur absolue </w:t>
      </w:r>
      <w:r>
        <w:rPr>
          <w:rFonts w:eastAsiaTheme="minorEastAsia"/>
          <w:color w:val="E36C0A" w:themeColor="accent6" w:themeShade="BF"/>
        </w:rPr>
        <w:t xml:space="preserve">d’un nombre est le nombre sans </w:t>
      </w:r>
      <w:r w:rsidRPr="00691F2A">
        <w:rPr>
          <w:rFonts w:eastAsiaTheme="minorEastAsia"/>
          <w:color w:val="E36C0A" w:themeColor="accent6" w:themeShade="BF"/>
        </w:rPr>
        <w:t xml:space="preserve">signe </w:t>
      </w:r>
      <w:r>
        <w:rPr>
          <w:rFonts w:eastAsiaTheme="minorEastAsia"/>
          <w:color w:val="E36C0A" w:themeColor="accent6" w:themeShade="BF"/>
        </w:rPr>
        <w:t>moins.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91F2A" w14:paraId="00425D57" w14:textId="77777777" w:rsidTr="00691F2A">
        <w:tc>
          <w:tcPr>
            <w:tcW w:w="10606" w:type="dxa"/>
          </w:tcPr>
          <w:p w14:paraId="3254F4DC" w14:textId="2B7579FB" w:rsidR="00691F2A" w:rsidRPr="00691F2A" w:rsidRDefault="00691F2A" w:rsidP="00A07FB4">
            <w:pPr>
              <w:tabs>
                <w:tab w:val="left" w:pos="8712"/>
              </w:tabs>
              <w:rPr>
                <w:rFonts w:eastAsiaTheme="minorEastAsia"/>
                <w:color w:val="5F497A" w:themeColor="accent4" w:themeShade="BF"/>
              </w:rPr>
            </w:pPr>
            <w:r w:rsidRPr="00691F2A">
              <w:rPr>
                <w:rFonts w:eastAsiaTheme="minorEastAsia"/>
                <w:b/>
                <w:color w:val="002060"/>
              </w:rPr>
              <w:t xml:space="preserve">Propriété et définition de la racine carrée d’un réel positif.  </w:t>
            </w:r>
            <w:r w:rsidRPr="00691F2A">
              <w:rPr>
                <w:rFonts w:eastAsiaTheme="minorEastAsia"/>
                <w:color w:val="002060"/>
              </w:rPr>
              <w:t xml:space="preserve">Etant donné un réel </w:t>
            </w:r>
            <w:r w:rsidRPr="00691F2A">
              <w:rPr>
                <w:rFonts w:eastAsiaTheme="minorEastAsia"/>
                <w:color w:val="002060"/>
                <w:u w:val="single"/>
              </w:rPr>
              <w:t>positif</w:t>
            </w:r>
            <w:r w:rsidRPr="00691F2A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, il existe un </w:t>
            </w:r>
            <w:r w:rsidRPr="00691F2A">
              <w:rPr>
                <w:rFonts w:eastAsiaTheme="minorEastAsia"/>
                <w:color w:val="002060"/>
                <w:u w:val="single"/>
              </w:rPr>
              <w:t>unique</w:t>
            </w:r>
            <w:r w:rsidRPr="00691F2A">
              <w:rPr>
                <w:rFonts w:eastAsiaTheme="minorEastAsia"/>
                <w:color w:val="002060"/>
              </w:rPr>
              <w:t xml:space="preserve"> réel </w:t>
            </w:r>
            <w:r w:rsidRPr="00691F2A">
              <w:rPr>
                <w:rFonts w:eastAsiaTheme="minorEastAsia"/>
                <w:color w:val="002060"/>
                <w:u w:val="single"/>
              </w:rPr>
              <w:t>positif</w:t>
            </w:r>
            <w:r w:rsidRPr="00691F2A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 w:rsidRPr="00691F2A">
              <w:rPr>
                <w:rFonts w:eastAsiaTheme="minorEastAsia"/>
                <w:color w:val="002060"/>
              </w:rPr>
              <w:t xml:space="preserve"> tel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=a</m:t>
              </m:r>
            </m:oMath>
            <w:r w:rsidRPr="00691F2A">
              <w:rPr>
                <w:rFonts w:eastAsiaTheme="minorEastAsia"/>
                <w:color w:val="002060"/>
              </w:rPr>
              <w:t xml:space="preserve">. On le note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</m:oMath>
            <w:r w:rsidRPr="00691F2A">
              <w:rPr>
                <w:rFonts w:eastAsiaTheme="minorEastAsia"/>
                <w:color w:val="002060"/>
              </w:rPr>
              <w:t xml:space="preserve"> </w:t>
            </w:r>
            <w:r w:rsidR="008B28F0">
              <w:rPr>
                <w:rFonts w:eastAsiaTheme="minorEastAsia"/>
                <w:color w:val="002060"/>
              </w:rPr>
              <w:t xml:space="preserve"> </w:t>
            </w:r>
            <w:r w:rsidRPr="00691F2A">
              <w:rPr>
                <w:rFonts w:eastAsiaTheme="minorEastAsia"/>
                <w:color w:val="002060"/>
              </w:rPr>
              <w:t xml:space="preserve">(on dit « racine carrée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 »).  </w:t>
            </w:r>
            <w:r w:rsidRPr="00691F2A">
              <w:rPr>
                <w:rFonts w:eastAsiaTheme="minorEastAsia"/>
                <w:color w:val="002060"/>
              </w:rPr>
              <w:br/>
              <w:t xml:space="preserve">On a donc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color w:val="002060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=a</m:t>
              </m:r>
            </m:oMath>
            <w:r w:rsidRPr="00691F2A">
              <w:rPr>
                <w:rFonts w:eastAsiaTheme="minorEastAsia"/>
                <w:color w:val="002060"/>
              </w:rPr>
              <w:t xml:space="preserve">. Si par chance on trouve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 w:rsidRPr="00691F2A">
              <w:rPr>
                <w:rFonts w:eastAsiaTheme="minorEastAsia"/>
                <w:color w:val="002060"/>
              </w:rPr>
              <w:t xml:space="preserve"> tel que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r×r=a</m:t>
              </m:r>
            </m:oMath>
            <w:r w:rsidRPr="00691F2A">
              <w:rPr>
                <w:rFonts w:eastAsiaTheme="minorEastAsia"/>
                <w:color w:val="002060"/>
              </w:rPr>
              <w:t xml:space="preserve">, nécessairement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w:br/>
              </m:r>
            </m:oMath>
            <w:r w:rsidRPr="00691F2A">
              <w:rPr>
                <w:rFonts w:eastAsiaTheme="minorEastAsia"/>
                <w:b/>
                <w:color w:val="E36C0A" w:themeColor="accent6" w:themeShade="BF"/>
              </w:rPr>
              <w:t>Exemples</w:t>
            </w:r>
            <w:r w:rsidRPr="00691F2A">
              <w:rPr>
                <w:rFonts w:eastAsiaTheme="minorEastAsia"/>
                <w:color w:val="E36C0A" w:themeColor="accent6" w:themeShade="BF"/>
              </w:rPr>
              <w:t xml:space="preserve">.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9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=3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w:proofErr w:type="gramStart"/>
            <w:r w:rsidRPr="00691F2A">
              <w:rPr>
                <w:rFonts w:eastAsiaTheme="minorEastAsia"/>
                <w:color w:val="E36C0A" w:themeColor="accent6" w:themeShade="BF"/>
              </w:rPr>
              <w:t>car</w:t>
            </w:r>
            <w:proofErr w:type="gramEnd"/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3×3=9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=1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w:proofErr w:type="gramStart"/>
            <w:r w:rsidRPr="00691F2A">
              <w:rPr>
                <w:rFonts w:eastAsiaTheme="minorEastAsia"/>
                <w:color w:val="E36C0A" w:themeColor="accent6" w:themeShade="BF"/>
              </w:rPr>
              <w:t>car</w:t>
            </w:r>
            <w:proofErr w:type="gramEnd"/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1×1=1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=0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w:proofErr w:type="gramStart"/>
            <w:r w:rsidRPr="00691F2A">
              <w:rPr>
                <w:rFonts w:eastAsiaTheme="minorEastAsia"/>
                <w:color w:val="E36C0A" w:themeColor="accent6" w:themeShade="BF"/>
              </w:rPr>
              <w:t>car</w:t>
            </w:r>
            <w:proofErr w:type="gramEnd"/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0×0=0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≈1,41….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Règles</w:t>
            </w:r>
            <w:r w:rsidRPr="00691F2A">
              <w:rPr>
                <w:rFonts w:eastAsiaTheme="minorEastAsia"/>
                <w:color w:val="C00000"/>
              </w:rPr>
              <w:t xml:space="preserve">.  Pour tout réel quelconque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</m:d>
            </m:oMath>
            <w:r w:rsidRPr="00691F2A">
              <w:rPr>
                <w:rFonts w:eastAsiaTheme="minorEastAsia"/>
                <w:color w:val="C00000"/>
              </w:rPr>
              <w:t xml:space="preserve">.          Pour tout réel </w:t>
            </w:r>
            <w:r w:rsidRPr="00691F2A">
              <w:rPr>
                <w:rFonts w:eastAsiaTheme="minorEastAsia"/>
                <w:color w:val="C00000"/>
                <w:u w:val="single"/>
              </w:rPr>
              <w:t>positif</w:t>
            </w:r>
            <w:r w:rsidRPr="00691F2A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=a</m:t>
              </m:r>
            </m:oMath>
            <w:r w:rsidRPr="00691F2A">
              <w:rPr>
                <w:rFonts w:eastAsiaTheme="minorEastAsia"/>
                <w:color w:val="C00000"/>
              </w:rPr>
              <w:tab/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a,b≥0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a×b</m:t>
                  </m:r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</m:rad>
            </m:oMath>
            <w:r w:rsidRPr="00691F2A">
              <w:rPr>
                <w:rFonts w:eastAsiaTheme="minorEastAsia"/>
                <w:color w:val="C00000"/>
              </w:rPr>
              <w:t>. (La racine d’un produit est le produit des racines)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a,b&gt;0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den>
              </m:f>
            </m:oMath>
            <w:r w:rsidRPr="00691F2A">
              <w:rPr>
                <w:rFonts w:eastAsiaTheme="minorEastAsia"/>
                <w:color w:val="C00000"/>
              </w:rPr>
              <w:t>. (La racine d’un quotient est le quotient des racines)</w:t>
            </w:r>
            <w:r w:rsidR="00D60120">
              <w:rPr>
                <w:rFonts w:eastAsiaTheme="minorEastAsia"/>
                <w:color w:val="C00000"/>
              </w:rPr>
              <w:br/>
            </w:r>
            <w:r w:rsidR="00D60120" w:rsidRPr="00D60120">
              <w:rPr>
                <w:rFonts w:eastAsiaTheme="minorEastAsia"/>
                <w:b/>
                <w:color w:val="C00000"/>
              </w:rPr>
              <w:t>Règle.</w:t>
            </w:r>
            <w:r w:rsidR="00D60120">
              <w:rPr>
                <w:rFonts w:eastAsiaTheme="minorEastAsia"/>
                <w:color w:val="C00000"/>
              </w:rPr>
              <w:t xml:space="preserve"> Simplification d’un radical au dénominateur.</w:t>
            </w:r>
            <w:r w:rsidR="009162FE">
              <w:rPr>
                <w:rFonts w:eastAsiaTheme="minorEastAsia"/>
                <w:color w:val="C00000"/>
              </w:rPr>
              <w:t xml:space="preserve">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a,b&gt;0</m:t>
              </m:r>
            </m:oMath>
            <w:r w:rsidR="009162FE">
              <w:rPr>
                <w:rFonts w:eastAsiaTheme="minorEastAsia"/>
                <w:color w:val="C00000"/>
              </w:rPr>
              <w:t xml:space="preserve">,  </w:t>
            </w:r>
            <w:r w:rsidR="00D60120">
              <w:rPr>
                <w:rFonts w:eastAsiaTheme="minorEastAsia"/>
                <w:color w:val="C00000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den>
              </m:f>
            </m:oMath>
          </w:p>
        </w:tc>
      </w:tr>
    </w:tbl>
    <w:p w14:paraId="2E6D50B1" w14:textId="58B48F4B" w:rsidR="0080345B" w:rsidRPr="00CA396B" w:rsidRDefault="0080345B" w:rsidP="00CA396B">
      <w:pPr>
        <w:rPr>
          <w:color w:val="002060"/>
        </w:rPr>
      </w:pPr>
    </w:p>
    <w:sectPr w:rsidR="0080345B" w:rsidRPr="00CA396B" w:rsidSect="00F557A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4DAF" w14:textId="77777777" w:rsidR="00C05DFD" w:rsidRDefault="00C05DFD" w:rsidP="007F5512">
      <w:pPr>
        <w:spacing w:after="0" w:line="240" w:lineRule="auto"/>
      </w:pPr>
      <w:r>
        <w:separator/>
      </w:r>
    </w:p>
  </w:endnote>
  <w:endnote w:type="continuationSeparator" w:id="0">
    <w:p w14:paraId="6B4B529E" w14:textId="77777777" w:rsidR="00C05DFD" w:rsidRDefault="00C05DF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3911A1E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</w:t>
        </w:r>
        <w:r w:rsidR="009024EB">
          <w:t xml:space="preserve">Nombres et calculs numériques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1528D" w14:textId="77777777" w:rsidR="00C05DFD" w:rsidRDefault="00C05DFD" w:rsidP="007F5512">
      <w:pPr>
        <w:spacing w:after="0" w:line="240" w:lineRule="auto"/>
      </w:pPr>
      <w:r>
        <w:separator/>
      </w:r>
    </w:p>
  </w:footnote>
  <w:footnote w:type="continuationSeparator" w:id="0">
    <w:p w14:paraId="0501A447" w14:textId="77777777" w:rsidR="00C05DFD" w:rsidRDefault="00C05DF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94705">
    <w:abstractNumId w:val="0"/>
  </w:num>
  <w:num w:numId="2" w16cid:durableId="623585795">
    <w:abstractNumId w:val="1"/>
  </w:num>
  <w:num w:numId="3" w16cid:durableId="1972174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2F21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ABA"/>
    <w:rsid w:val="00032D8F"/>
    <w:rsid w:val="00032E49"/>
    <w:rsid w:val="00033219"/>
    <w:rsid w:val="000334A0"/>
    <w:rsid w:val="00033E94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2E8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030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D3E"/>
    <w:rsid w:val="001165CE"/>
    <w:rsid w:val="001177E3"/>
    <w:rsid w:val="00117F0E"/>
    <w:rsid w:val="00120369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913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EE1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1E2F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D8"/>
    <w:rsid w:val="0036235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23C4"/>
    <w:rsid w:val="00392FA0"/>
    <w:rsid w:val="00393182"/>
    <w:rsid w:val="00393C18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238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A78F2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CEE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3975"/>
    <w:rsid w:val="00404156"/>
    <w:rsid w:val="004047FE"/>
    <w:rsid w:val="00404BB1"/>
    <w:rsid w:val="00404DCB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290"/>
    <w:rsid w:val="004313B9"/>
    <w:rsid w:val="004314A7"/>
    <w:rsid w:val="00431756"/>
    <w:rsid w:val="00431848"/>
    <w:rsid w:val="00431CD4"/>
    <w:rsid w:val="0043269B"/>
    <w:rsid w:val="0043284F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B78F8"/>
    <w:rsid w:val="004C0430"/>
    <w:rsid w:val="004C0912"/>
    <w:rsid w:val="004C0AA6"/>
    <w:rsid w:val="004C253E"/>
    <w:rsid w:val="004C29C1"/>
    <w:rsid w:val="004C2A3B"/>
    <w:rsid w:val="004C2EE1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960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4F0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4DA5"/>
    <w:rsid w:val="00515110"/>
    <w:rsid w:val="00515A2E"/>
    <w:rsid w:val="005162A1"/>
    <w:rsid w:val="00516451"/>
    <w:rsid w:val="005168B8"/>
    <w:rsid w:val="00516DB2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279B7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6661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10D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6A87"/>
    <w:rsid w:val="005D75AB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33B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2A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0CC7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4A5"/>
    <w:rsid w:val="00764873"/>
    <w:rsid w:val="007648D6"/>
    <w:rsid w:val="00764ABC"/>
    <w:rsid w:val="00765555"/>
    <w:rsid w:val="00765851"/>
    <w:rsid w:val="00765A4C"/>
    <w:rsid w:val="007662DF"/>
    <w:rsid w:val="00766636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42A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8B3"/>
    <w:rsid w:val="007A7B72"/>
    <w:rsid w:val="007A7B7E"/>
    <w:rsid w:val="007A7EFC"/>
    <w:rsid w:val="007B0CAD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081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25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F28"/>
    <w:rsid w:val="0080345B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43B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4FE9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5A9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8F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A5A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E7FB8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62FE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AD2"/>
    <w:rsid w:val="00950FEA"/>
    <w:rsid w:val="00951C7B"/>
    <w:rsid w:val="00951F52"/>
    <w:rsid w:val="00952FC6"/>
    <w:rsid w:val="00952FC7"/>
    <w:rsid w:val="009530FF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9AA"/>
    <w:rsid w:val="00963287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66B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281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57A3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87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3ABB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9A7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1D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13A"/>
    <w:rsid w:val="00AC6727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40B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50AF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877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A3C"/>
    <w:rsid w:val="00BA7A53"/>
    <w:rsid w:val="00BA7C36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5DFD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96B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19B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120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0F95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09CC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354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47E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57B5B"/>
    <w:rsid w:val="00E60090"/>
    <w:rsid w:val="00E6040B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1C4"/>
    <w:rsid w:val="00E73713"/>
    <w:rsid w:val="00E73A2D"/>
    <w:rsid w:val="00E73CB8"/>
    <w:rsid w:val="00E73FA7"/>
    <w:rsid w:val="00E7400D"/>
    <w:rsid w:val="00E7404C"/>
    <w:rsid w:val="00E7418A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76F"/>
    <w:rsid w:val="00E908F2"/>
    <w:rsid w:val="00E909DF"/>
    <w:rsid w:val="00E91C42"/>
    <w:rsid w:val="00E91D85"/>
    <w:rsid w:val="00E9260F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387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57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4A83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D7FF0"/>
    <w:rsid w:val="00FE09E2"/>
    <w:rsid w:val="00FE0C76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2</Pages>
  <Words>837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6095</cp:revision>
  <cp:lastPrinted>2023-07-01T21:37:00Z</cp:lastPrinted>
  <dcterms:created xsi:type="dcterms:W3CDTF">2021-10-24T12:44:00Z</dcterms:created>
  <dcterms:modified xsi:type="dcterms:W3CDTF">2023-09-13T17:20:00Z</dcterms:modified>
</cp:coreProperties>
</file>