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BCD3116" w:rsidR="00822534" w:rsidRPr="00BE52B6" w:rsidRDefault="0054071F" w:rsidP="0054071F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Variations</w:t>
      </w:r>
      <w:r w:rsidR="00AF76D8">
        <w:rPr>
          <w:rFonts w:eastAsiaTheme="minorEastAsia"/>
        </w:rPr>
        <w:t xml:space="preserve"> d’une fonction</w:t>
      </w:r>
    </w:p>
    <w:p w14:paraId="6DDC7BF9" w14:textId="589F7BC0" w:rsidR="00E651B0" w:rsidRPr="0054071F" w:rsidRDefault="00A60D74" w:rsidP="001F7016">
      <w:pPr>
        <w:rPr>
          <w:rFonts w:eastAsiaTheme="minorEastAsia" w:cs="Arial"/>
          <w:color w:val="002060"/>
        </w:rPr>
      </w:pPr>
      <w:r w:rsidRPr="0054071F">
        <w:rPr>
          <w:rFonts w:eastAsiaTheme="minorEastAsia" w:cs="Arial"/>
          <w:b/>
          <w:color w:val="002060"/>
        </w:rPr>
        <w:t>Hypothèse.</w:t>
      </w:r>
      <w:r w:rsidRPr="0054071F">
        <w:rPr>
          <w:rFonts w:eastAsiaTheme="minorEastAsia" w:cs="Arial"/>
          <w:color w:val="002060"/>
        </w:rPr>
        <w:t xml:space="preserve"> Soit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54071F">
        <w:rPr>
          <w:rFonts w:eastAsiaTheme="minorEastAsia" w:cs="Arial"/>
          <w:color w:val="002060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54071F">
        <w:rPr>
          <w:rFonts w:eastAsiaTheme="minorEastAsia" w:cs="Arial"/>
          <w:color w:val="002060"/>
        </w:rPr>
        <w:t xml:space="preserve"> et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R</m:t>
        </m:r>
      </m:oMath>
      <w:r w:rsidRPr="0054071F">
        <w:rPr>
          <w:rFonts w:eastAsiaTheme="minorEastAsia" w:cs="Arial"/>
          <w:color w:val="002060"/>
        </w:rPr>
        <w:t>.</w:t>
      </w:r>
    </w:p>
    <w:p w14:paraId="62BB15E0" w14:textId="77777777" w:rsidR="00AF7251" w:rsidRDefault="00AF7251" w:rsidP="001F7016">
      <w:pPr>
        <w:rPr>
          <w:rFonts w:eastAsiaTheme="minorEastAsia" w:cs="Arial"/>
          <w:color w:val="002060"/>
        </w:rPr>
      </w:pPr>
      <w:r w:rsidRPr="00E651B0">
        <w:rPr>
          <w:rFonts w:eastAsiaTheme="minorEastAsia" w:cs="Arial"/>
          <w:b/>
          <w:color w:val="002060"/>
        </w:rPr>
        <w:t>Définition</w:t>
      </w:r>
      <w:r w:rsidRPr="00E651B0">
        <w:rPr>
          <w:rFonts w:eastAsiaTheme="minorEastAsia" w:cs="Arial"/>
          <w:color w:val="002060"/>
        </w:rPr>
        <w:t xml:space="preserve">.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E651B0">
        <w:rPr>
          <w:rFonts w:eastAsiaTheme="minorEastAsia" w:cs="Arial"/>
          <w:color w:val="002060"/>
        </w:rPr>
        <w:t xml:space="preserve"> est </w:t>
      </w:r>
      <w:r w:rsidRPr="00E651B0">
        <w:rPr>
          <w:rFonts w:eastAsiaTheme="minorEastAsia" w:cs="Arial"/>
          <w:b/>
          <w:color w:val="002060"/>
        </w:rPr>
        <w:t xml:space="preserve">croissante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 xml:space="preserve"> si :    Pour tous </w:t>
      </w:r>
      <m:oMath>
        <m:r>
          <w:rPr>
            <w:rFonts w:ascii="Cambria Math" w:eastAsiaTheme="minorEastAsia" w:hAnsi="Cambria Math" w:cs="Arial"/>
            <w:color w:val="002060"/>
          </w:rPr>
          <m:t>x,x'∈I</m:t>
        </m:r>
      </m:oMath>
      <w:r w:rsidRPr="00E651B0">
        <w:rPr>
          <w:rFonts w:eastAsiaTheme="minorEastAsia" w:cs="Arial"/>
          <w:color w:val="002060"/>
        </w:rPr>
        <w:t xml:space="preserve">,  si </w:t>
      </w:r>
      <m:oMath>
        <m:r>
          <w:rPr>
            <w:rFonts w:ascii="Cambria Math" w:eastAsiaTheme="minorEastAsia" w:hAnsi="Cambria Math" w:cs="Arial"/>
            <w:color w:val="002060"/>
          </w:rPr>
          <m:t>x≤x'</m:t>
        </m:r>
      </m:oMath>
      <w:r w:rsidRPr="00E651B0">
        <w:rPr>
          <w:rFonts w:eastAsiaTheme="minorEastAsia" w:cs="Arial"/>
          <w:color w:val="002060"/>
        </w:rPr>
        <w:t xml:space="preserve"> alors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x'</m:t>
            </m:r>
          </m:e>
        </m:d>
      </m:oMath>
      <w:r w:rsidRPr="00E651B0">
        <w:rPr>
          <w:rFonts w:eastAsiaTheme="minorEastAsia" w:cs="Arial"/>
          <w:color w:val="002060"/>
        </w:rPr>
        <w:br/>
        <w:t xml:space="preserve">Autrement dit </w:t>
      </w:r>
      <w:r>
        <w:rPr>
          <w:rFonts w:eastAsiaTheme="minorEastAsia" w:cs="Arial"/>
          <w:color w:val="002060"/>
        </w:rPr>
        <w:t xml:space="preserve">la sortie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</m:oMath>
      <w:r w:rsidRPr="00E651B0">
        <w:rPr>
          <w:rFonts w:eastAsiaTheme="minorEastAsia" w:cs="Arial"/>
          <w:color w:val="002060"/>
        </w:rPr>
        <w:t xml:space="preserve"> augmente </w:t>
      </w:r>
      <w:r>
        <w:rPr>
          <w:rFonts w:eastAsiaTheme="minorEastAsia" w:cs="Arial"/>
          <w:color w:val="002060"/>
        </w:rPr>
        <w:t xml:space="preserve">quand on </w:t>
      </w:r>
      <w:r w:rsidRPr="00E651B0">
        <w:rPr>
          <w:rFonts w:eastAsiaTheme="minorEastAsia" w:cs="Arial"/>
          <w:color w:val="002060"/>
        </w:rPr>
        <w:t xml:space="preserve">augmente </w:t>
      </w:r>
      <w:r>
        <w:rPr>
          <w:rFonts w:eastAsiaTheme="minorEastAsia" w:cs="Arial"/>
          <w:color w:val="002060"/>
        </w:rPr>
        <w:t xml:space="preserve">l’entrée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dans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>.</w:t>
      </w:r>
      <w:r w:rsidRPr="00E651B0">
        <w:rPr>
          <w:rFonts w:eastAsiaTheme="minorEastAsia" w:cs="Arial"/>
          <w:color w:val="002060"/>
        </w:rPr>
        <w:br/>
      </w:r>
      <w:r w:rsidRPr="00E651B0">
        <w:rPr>
          <w:rFonts w:eastAsiaTheme="minorEastAsia" w:cs="Arial"/>
          <w:b/>
          <w:color w:val="002060"/>
        </w:rPr>
        <w:t>Définition</w:t>
      </w:r>
      <w:r w:rsidRPr="00E651B0">
        <w:rPr>
          <w:rFonts w:eastAsiaTheme="minorEastAsia" w:cs="Arial"/>
          <w:color w:val="002060"/>
        </w:rPr>
        <w:t xml:space="preserve">.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E651B0">
        <w:rPr>
          <w:rFonts w:eastAsiaTheme="minorEastAsia" w:cs="Arial"/>
          <w:color w:val="002060"/>
        </w:rPr>
        <w:t xml:space="preserve"> est </w:t>
      </w:r>
      <w:r w:rsidRPr="00E651B0">
        <w:rPr>
          <w:rFonts w:eastAsiaTheme="minorEastAsia" w:cs="Arial"/>
          <w:b/>
          <w:color w:val="002060"/>
        </w:rPr>
        <w:t xml:space="preserve">décroissante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 xml:space="preserve"> si :    Pour tous </w:t>
      </w:r>
      <m:oMath>
        <m:r>
          <w:rPr>
            <w:rFonts w:ascii="Cambria Math" w:eastAsiaTheme="minorEastAsia" w:hAnsi="Cambria Math" w:cs="Arial"/>
            <w:color w:val="002060"/>
          </w:rPr>
          <m:t>x,x'∈I</m:t>
        </m:r>
      </m:oMath>
      <w:r w:rsidRPr="00E651B0">
        <w:rPr>
          <w:rFonts w:eastAsiaTheme="minorEastAsia" w:cs="Arial"/>
          <w:color w:val="002060"/>
        </w:rPr>
        <w:t xml:space="preserve">,  si </w:t>
      </w:r>
      <m:oMath>
        <m:r>
          <w:rPr>
            <w:rFonts w:ascii="Cambria Math" w:eastAsiaTheme="minorEastAsia" w:hAnsi="Cambria Math" w:cs="Arial"/>
            <w:color w:val="002060"/>
          </w:rPr>
          <m:t>x≤x'</m:t>
        </m:r>
      </m:oMath>
      <w:r w:rsidRPr="00E651B0">
        <w:rPr>
          <w:rFonts w:eastAsiaTheme="minorEastAsia" w:cs="Arial"/>
          <w:color w:val="002060"/>
        </w:rPr>
        <w:t xml:space="preserve"> alors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2060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x'</m:t>
            </m:r>
          </m:e>
        </m:d>
      </m:oMath>
      <w:r w:rsidRPr="00E651B0">
        <w:rPr>
          <w:rFonts w:eastAsiaTheme="minorEastAsia" w:cs="Arial"/>
          <w:color w:val="002060"/>
        </w:rPr>
        <w:br/>
        <w:t xml:space="preserve">Autrement dit </w:t>
      </w:r>
      <w:r>
        <w:rPr>
          <w:rFonts w:eastAsiaTheme="minorEastAsia" w:cs="Arial"/>
          <w:color w:val="002060"/>
        </w:rPr>
        <w:t xml:space="preserve">la sortie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</m:d>
      </m:oMath>
      <w:r w:rsidRPr="00E651B0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>diminue</w:t>
      </w:r>
      <w:r w:rsidRPr="00E651B0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quand on </w:t>
      </w:r>
      <w:r w:rsidRPr="00E651B0">
        <w:rPr>
          <w:rFonts w:eastAsiaTheme="minorEastAsia" w:cs="Arial"/>
          <w:color w:val="002060"/>
        </w:rPr>
        <w:t xml:space="preserve">augmente </w:t>
      </w:r>
      <w:r>
        <w:rPr>
          <w:rFonts w:eastAsiaTheme="minorEastAsia" w:cs="Arial"/>
          <w:color w:val="002060"/>
        </w:rPr>
        <w:t xml:space="preserve">l’entrée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dans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E651B0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F7251" w14:paraId="34999C01" w14:textId="77777777" w:rsidTr="00AF7251">
        <w:tc>
          <w:tcPr>
            <w:tcW w:w="10606" w:type="dxa"/>
          </w:tcPr>
          <w:p w14:paraId="6D822385" w14:textId="3D78DF24" w:rsidR="00AF7251" w:rsidRDefault="00AF7251" w:rsidP="001F7016">
            <w:pPr>
              <w:rPr>
                <w:rFonts w:eastAsiaTheme="minorEastAsia" w:cs="Arial"/>
                <w:b/>
                <w:color w:val="002060"/>
              </w:rPr>
            </w:pPr>
            <w:r w:rsidRPr="00DE2E04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>
              <w:rPr>
                <w:rFonts w:eastAsiaTheme="minorEastAsia" w:cs="Arial"/>
                <w:color w:val="002060"/>
              </w:rPr>
              <w:t xml:space="preserve">. </w:t>
            </w:r>
            <w:r w:rsidRPr="00FC5312">
              <w:rPr>
                <w:rFonts w:eastAsiaTheme="minorEastAsia" w:cs="Arial"/>
                <w:b/>
                <w:color w:val="002060"/>
              </w:rPr>
              <w:t>Etudier les variations d’une fonction</w:t>
            </w:r>
            <w:r>
              <w:rPr>
                <w:rFonts w:eastAsiaTheme="minorEastAsia" w:cs="Arial"/>
                <w:color w:val="002060"/>
              </w:rPr>
              <w:t xml:space="preserve">, c’est dire si elle est croissante / décroissante, et sur quels intervalles.   On représente les </w:t>
            </w:r>
            <w:r w:rsidRPr="007D4F90">
              <w:rPr>
                <w:rFonts w:eastAsiaTheme="minorEastAsia" w:cs="Arial"/>
                <w:color w:val="002060"/>
              </w:rPr>
              <w:t>variations</w:t>
            </w:r>
            <w:r>
              <w:rPr>
                <w:rFonts w:eastAsiaTheme="minorEastAsia" w:cs="Arial"/>
                <w:color w:val="002060"/>
              </w:rPr>
              <w:t xml:space="preserve"> d’une fonction avec un </w:t>
            </w:r>
            <w:r w:rsidRPr="00DE2E04">
              <w:rPr>
                <w:rFonts w:eastAsiaTheme="minorEastAsia" w:cs="Arial"/>
                <w:b/>
                <w:color w:val="002060"/>
              </w:rPr>
              <w:t>tableau de variations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tbl>
      <w:tblPr>
        <w:tblStyle w:val="Grilledutableau"/>
        <w:tblpPr w:leftFromText="141" w:rightFromText="141" w:vertAnchor="text" w:horzAnchor="margin" w:tblpY="636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821CE6" w:rsidRPr="00E651B0" w14:paraId="6CC06EDF" w14:textId="77777777" w:rsidTr="00821CE6">
        <w:tc>
          <w:tcPr>
            <w:tcW w:w="466" w:type="dxa"/>
          </w:tcPr>
          <w:p w14:paraId="42B9D3CC" w14:textId="77777777" w:rsidR="00821CE6" w:rsidRPr="00E651B0" w:rsidRDefault="00821CE6" w:rsidP="00821CE6">
            <w:pPr>
              <w:rPr>
                <w:rFonts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DFF0DC7" w14:textId="77777777" w:rsidR="00821CE6" w:rsidRPr="00E651B0" w:rsidRDefault="00821CE6" w:rsidP="00821CE6">
            <w:pPr>
              <w:rPr>
                <w:rFonts w:ascii="Cambria Math" w:hAnsi="Cambria Math"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-3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2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</w:p>
        </w:tc>
      </w:tr>
      <w:tr w:rsidR="00821CE6" w:rsidRPr="00E651B0" w14:paraId="5301C962" w14:textId="77777777" w:rsidTr="00821CE6">
        <w:trPr>
          <w:trHeight w:val="829"/>
        </w:trPr>
        <w:tc>
          <w:tcPr>
            <w:tcW w:w="466" w:type="dxa"/>
          </w:tcPr>
          <w:p w14:paraId="2D6A4A4A" w14:textId="77777777" w:rsidR="00821CE6" w:rsidRPr="00E651B0" w:rsidRDefault="00000000" w:rsidP="00821CE6">
            <w:pPr>
              <w:rPr>
                <w:rFonts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377F714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7" type="#_x0000_t32" style="position:absolute;margin-left:34.25pt;margin-top:8.15pt;width:38.4pt;height:19pt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F299B44">
                <v:shape id="_x0000_s2109" type="#_x0000_t32" style="position:absolute;margin-left:141.55pt;margin-top:8.15pt;width:31.8pt;height:19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6A365DD0">
                <v:shape id="_x0000_s2108" type="#_x0000_t32" style="position:absolute;margin-left:96.05pt;margin-top:9.95pt;width:28.75pt;height:19.4pt;flip:y;z-index:251662336;mso-position-horizontal-relative:text;mso-position-vertical-relative:text" o:connectortype="straight">
                  <v:stroke endarrow="block"/>
                </v:shape>
              </w:pict>
            </w:r>
            <w:r w:rsidR="00821CE6" w:rsidRPr="00E651B0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 w:rsidR="00821CE6" w:rsidRPr="00E651B0">
              <w:rPr>
                <w:rFonts w:eastAsiaTheme="minorEastAsia" w:cs="Arial"/>
                <w:color w:val="E36C0A" w:themeColor="accent6" w:themeShade="BF"/>
              </w:rPr>
              <w:br/>
            </w: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1B0B44D" w14:textId="77777777" w:rsidR="00821CE6" w:rsidRPr="00E651B0" w:rsidRDefault="00821CE6" w:rsidP="00821CE6">
            <w:pPr>
              <w:rPr>
                <w:rFonts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4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                               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</w:t>
            </w:r>
          </w:p>
        </w:tc>
      </w:tr>
    </w:tbl>
    <w:p w14:paraId="2B8D65B8" w14:textId="0624D2F5" w:rsidR="000864B2" w:rsidRPr="00E651B0" w:rsidRDefault="00821CE6" w:rsidP="001F7016">
      <w:pPr>
        <w:rPr>
          <w:rFonts w:eastAsiaTheme="minorEastAsia" w:cs="Arial"/>
          <w:color w:val="E36C0A" w:themeColor="accent6" w:themeShade="BF"/>
        </w:rPr>
      </w:pPr>
      <w:r w:rsidRPr="0054071F">
        <w:rPr>
          <w:noProof/>
          <w:color w:val="002060"/>
        </w:rPr>
        <w:drawing>
          <wp:anchor distT="0" distB="0" distL="114300" distR="114300" simplePos="0" relativeHeight="251653120" behindDoc="1" locked="0" layoutInCell="1" allowOverlap="1" wp14:anchorId="1D634A21" wp14:editId="755F4EE9">
            <wp:simplePos x="0" y="0"/>
            <wp:positionH relativeFrom="column">
              <wp:posOffset>4475603</wp:posOffset>
            </wp:positionH>
            <wp:positionV relativeFrom="paragraph">
              <wp:posOffset>4544</wp:posOffset>
            </wp:positionV>
            <wp:extent cx="1430020" cy="1138555"/>
            <wp:effectExtent l="0" t="0" r="0" b="0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C9" w:rsidRPr="00E651B0">
        <w:rPr>
          <w:rFonts w:cs="Arial"/>
          <w:b/>
          <w:color w:val="E36C0A" w:themeColor="accent6" w:themeShade="BF"/>
        </w:rPr>
        <w:t>Exemple</w:t>
      </w:r>
      <w:r w:rsidR="000640C9" w:rsidRPr="00E651B0">
        <w:rPr>
          <w:rFonts w:cs="Arial"/>
          <w:color w:val="E36C0A" w:themeColor="accent6" w:themeShade="BF"/>
        </w:rPr>
        <w:t xml:space="preserve">. </w:t>
      </w:r>
      <w:r w:rsidR="005C0899" w:rsidRPr="00E651B0">
        <w:rPr>
          <w:rFonts w:cs="Arial"/>
          <w:color w:val="E36C0A" w:themeColor="accent6" w:themeShade="BF"/>
        </w:rPr>
        <w:t>Soit l</w:t>
      </w:r>
      <w:r w:rsidR="005F6BE8" w:rsidRPr="00E651B0">
        <w:rPr>
          <w:rFonts w:cs="Arial"/>
          <w:color w:val="E36C0A" w:themeColor="accent6" w:themeShade="BF"/>
        </w:rPr>
        <w:t>a</w:t>
      </w:r>
      <w:r w:rsidR="000640C9" w:rsidRPr="00E651B0">
        <w:rPr>
          <w:rFonts w:cs="Arial"/>
          <w:color w:val="E36C0A" w:themeColor="accent6" w:themeShade="BF"/>
        </w:rPr>
        <w:t xml:space="preserve"> fonction 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-3;4</m:t>
            </m:r>
          </m:e>
        </m:d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</w:t>
      </w:r>
      <w:r w:rsidR="00210BAD" w:rsidRPr="00E651B0">
        <w:rPr>
          <w:rFonts w:eastAsiaTheme="minorEastAsia" w:cs="Arial"/>
          <w:color w:val="E36C0A" w:themeColor="accent6" w:themeShade="BF"/>
        </w:rPr>
        <w:t>par le graphe ci-</w:t>
      </w:r>
      <w:r w:rsidR="003A0C7D">
        <w:rPr>
          <w:rFonts w:eastAsiaTheme="minorEastAsia" w:cs="Arial"/>
          <w:color w:val="E36C0A" w:themeColor="accent6" w:themeShade="BF"/>
        </w:rPr>
        <w:t>contre</w:t>
      </w:r>
      <w:r w:rsidR="000864B2" w:rsidRPr="00E651B0">
        <w:rPr>
          <w:rFonts w:eastAsiaTheme="minorEastAsia" w:cs="Arial"/>
          <w:color w:val="E36C0A" w:themeColor="accent6" w:themeShade="BF"/>
        </w:rPr>
        <w:t> :</w:t>
      </w:r>
      <w:r w:rsidR="00426BB7">
        <w:rPr>
          <w:rFonts w:eastAsiaTheme="minorEastAsia" w:cs="Arial"/>
          <w:color w:val="E36C0A" w:themeColor="accent6" w:themeShade="BF"/>
        </w:rPr>
        <w:br/>
      </w:r>
      <w:r>
        <w:rPr>
          <w:rFonts w:cs="Arial"/>
          <w:color w:val="E36C0A" w:themeColor="accent6" w:themeShade="BF"/>
        </w:rPr>
        <w:br/>
      </w:r>
      <w:r w:rsidR="00426BB7" w:rsidRPr="00E651B0">
        <w:rPr>
          <w:rFonts w:cs="Arial"/>
          <w:color w:val="E36C0A" w:themeColor="accent6" w:themeShade="BF"/>
        </w:rPr>
        <w:t>Son tableau de variations est :</w:t>
      </w:r>
      <w:r>
        <w:rPr>
          <w:rFonts w:cs="Arial"/>
          <w:color w:val="E36C0A" w:themeColor="accent6" w:themeShade="BF"/>
        </w:rPr>
        <w:br/>
      </w:r>
      <w:r>
        <w:rPr>
          <w:rFonts w:cs="Arial"/>
          <w:color w:val="E36C0A" w:themeColor="accent6" w:themeShade="BF"/>
        </w:rPr>
        <w:br/>
      </w:r>
    </w:p>
    <w:p w14:paraId="1CDB1454" w14:textId="53871879" w:rsidR="00014CB9" w:rsidRDefault="00210BAD" w:rsidP="001F7016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w:r w:rsidR="00CB639B">
        <w:rPr>
          <w:rFonts w:cs="Arial"/>
          <w:color w:val="E36C0A" w:themeColor="accent6" w:themeShade="BF"/>
        </w:rPr>
        <w:br/>
      </w:r>
      <w:r w:rsidR="00CB639B">
        <w:rPr>
          <w:rFonts w:cs="Arial"/>
          <w:color w:val="E36C0A" w:themeColor="accent6" w:themeShade="BF"/>
        </w:rPr>
        <w:br/>
      </w:r>
      <w:r w:rsidR="00821CE6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E651B0">
        <w:rPr>
          <w:rFonts w:eastAsiaTheme="minorEastAsia" w:cs="Arial"/>
          <w:color w:val="E36C0A" w:themeColor="accent6" w:themeShade="BF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-3;-1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,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 et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2;4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>.</w:t>
      </w:r>
      <w:r w:rsidR="00FE33B1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071F" w14:paraId="0F5128A6" w14:textId="77777777" w:rsidTr="002B53E8">
        <w:tc>
          <w:tcPr>
            <w:tcW w:w="10606" w:type="dxa"/>
          </w:tcPr>
          <w:p w14:paraId="3D701136" w14:textId="4EBC157A" w:rsidR="002B53E8" w:rsidRDefault="002B53E8" w:rsidP="001F7016">
            <w:pPr>
              <w:rPr>
                <w:rFonts w:eastAsiaTheme="minorEastAsia" w:cs="Arial"/>
              </w:rPr>
            </w:pPr>
            <w:r w:rsidRPr="00CF0D78">
              <w:rPr>
                <w:noProof/>
                <w:color w:val="002060"/>
              </w:rPr>
              <w:drawing>
                <wp:anchor distT="0" distB="0" distL="114300" distR="114300" simplePos="0" relativeHeight="251654144" behindDoc="1" locked="0" layoutInCell="1" allowOverlap="1" wp14:anchorId="3E7F5861" wp14:editId="75D5B39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169545</wp:posOffset>
                  </wp:positionV>
                  <wp:extent cx="3442970" cy="802005"/>
                  <wp:effectExtent l="0" t="0" r="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D78" w:rsidRPr="00CF0D78">
              <w:rPr>
                <w:rFonts w:eastAsiaTheme="minorEastAsia" w:cs="Arial"/>
                <w:b/>
                <w:color w:val="002060"/>
              </w:rPr>
              <w:t>Définition</w:t>
            </w:r>
            <w:r w:rsidRPr="00CF0D78">
              <w:rPr>
                <w:rFonts w:eastAsiaTheme="minorEastAsia" w:cs="Arial"/>
                <w:color w:val="002060"/>
              </w:rPr>
              <w:t xml:space="preserve">. </w:t>
            </w:r>
            <w:r w:rsidR="00CF0D78" w:rsidRPr="00CF0D78">
              <w:rPr>
                <w:rFonts w:eastAsiaTheme="minorEastAsia" w:cs="Arial"/>
                <w:color w:val="002060"/>
              </w:rPr>
              <w:t>U</w:t>
            </w:r>
            <w:r w:rsidRPr="00CF0D78">
              <w:rPr>
                <w:rFonts w:eastAsiaTheme="minorEastAsia" w:cs="Arial"/>
                <w:color w:val="002060"/>
              </w:rPr>
              <w:t xml:space="preserve">ne fonction </w:t>
            </w:r>
            <w:r w:rsidRPr="00CF0D78">
              <w:rPr>
                <w:rFonts w:eastAsiaTheme="minorEastAsia" w:cs="Arial"/>
                <w:b/>
                <w:color w:val="002060"/>
              </w:rPr>
              <w:t>affine</w:t>
            </w:r>
            <w:r w:rsidRPr="00CF0D78">
              <w:rPr>
                <w:rFonts w:eastAsiaTheme="minorEastAsia" w:cs="Arial"/>
                <w:color w:val="002060"/>
              </w:rPr>
              <w:t xml:space="preserve"> </w:t>
            </w:r>
            <w:r w:rsidR="00CF0D78" w:rsidRPr="00CF0D78">
              <w:rPr>
                <w:rFonts w:eastAsiaTheme="minorEastAsia" w:cs="Arial"/>
                <w:color w:val="002060"/>
              </w:rPr>
              <w:t xml:space="preserve">est </w:t>
            </w:r>
            <w:r w:rsidR="007A3814">
              <w:rPr>
                <w:rFonts w:eastAsiaTheme="minorEastAsia" w:cs="Arial"/>
                <w:color w:val="002060"/>
              </w:rPr>
              <w:t>de la forme</w:t>
            </w:r>
            <w:r w:rsidRPr="00CF0D78">
              <w:rPr>
                <w:rFonts w:eastAsiaTheme="minorEastAsia" w:cs="Arial"/>
                <w:color w:val="002060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=ax+b</m:t>
              </m:r>
            </m:oMath>
            <w:r w:rsidR="00342D38"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Pr="00CF0D78">
              <w:rPr>
                <w:rFonts w:eastAsiaTheme="minorEastAsia" w:cs="Arial"/>
                <w:color w:val="002060"/>
              </w:rPr>
              <w:t>.   (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CF0D78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 w:rsidRPr="00CF0D78">
              <w:rPr>
                <w:rFonts w:eastAsiaTheme="minorEastAsia" w:cs="Arial"/>
                <w:color w:val="002060"/>
              </w:rPr>
              <w:t xml:space="preserve"> sont des constantes).</w:t>
            </w:r>
            <w:r w:rsidR="00CF0D78" w:rsidRPr="00CF0D78">
              <w:rPr>
                <w:rFonts w:eastAsiaTheme="minorEastAsia" w:cs="Arial"/>
                <w:color w:val="002060"/>
              </w:rPr>
              <w:br/>
            </w:r>
            <w:r w:rsidR="00CF0D78" w:rsidRPr="00E651B0">
              <w:rPr>
                <w:rFonts w:eastAsiaTheme="minorEastAsia" w:cs="Arial"/>
                <w:b/>
                <w:color w:val="C00000"/>
              </w:rPr>
              <w:t>Propriété</w:t>
            </w:r>
            <w:r w:rsidR="00CF0D78">
              <w:rPr>
                <w:rFonts w:eastAsiaTheme="minorEastAsia" w:cs="Arial"/>
                <w:b/>
                <w:color w:val="C00000"/>
              </w:rPr>
              <w:t>s</w:t>
            </w:r>
            <w:r w:rsidR="00CF0D78" w:rsidRPr="00E651B0">
              <w:rPr>
                <w:rFonts w:eastAsiaTheme="minorEastAsia" w:cs="Arial"/>
                <w:color w:val="C00000"/>
              </w:rPr>
              <w:t xml:space="preserve">. </w:t>
            </w:r>
            <w:r w:rsidR="00CF0D78">
              <w:rPr>
                <w:rFonts w:eastAsiaTheme="minorEastAsia" w:cs="Arial"/>
                <w:color w:val="C00000"/>
              </w:rPr>
              <w:t xml:space="preserve">La courbe </w:t>
            </w:r>
            <w:r w:rsidR="00A153B3">
              <w:rPr>
                <w:rFonts w:eastAsiaTheme="minorEastAsia" w:cs="Arial"/>
                <w:color w:val="C00000"/>
              </w:rPr>
              <w:t xml:space="preserve">représentative </w:t>
            </w:r>
            <w:r w:rsidR="00CF0D78">
              <w:rPr>
                <w:rFonts w:eastAsiaTheme="minorEastAsia" w:cs="Arial"/>
                <w:color w:val="C00000"/>
              </w:rPr>
              <w:t>d</w:t>
            </w:r>
            <w:r w:rsidR="005733BD">
              <w:rPr>
                <w:rFonts w:eastAsiaTheme="minorEastAsia" w:cs="Arial"/>
                <w:color w:val="C00000"/>
              </w:rPr>
              <w:t>’une fonction affine</w:t>
            </w:r>
            <w:r w:rsidR="00CF0D78">
              <w:rPr>
                <w:rFonts w:eastAsiaTheme="minorEastAsia" w:cs="Arial"/>
                <w:color w:val="C00000"/>
              </w:rPr>
              <w:t xml:space="preserve"> est une droite.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a&gt;0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a&lt;0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C53C41C" w14:textId="4761C705" w:rsidR="007729A6" w:rsidRPr="00E651B0" w:rsidRDefault="007729A6" w:rsidP="001F7016">
      <w:pPr>
        <w:rPr>
          <w:rFonts w:eastAsiaTheme="minorEastAsia" w:cs="Arial"/>
          <w:color w:val="E36C0A" w:themeColor="accent6" w:themeShade="BF"/>
        </w:rPr>
      </w:pPr>
      <w:r>
        <w:rPr>
          <w:rFonts w:ascii="Cambria Math" w:eastAsiaTheme="minorEastAsia" w:hAnsi="Cambria Math" w:cs="Arial"/>
          <w:noProof/>
          <w:color w:val="C00000"/>
        </w:rPr>
        <w:drawing>
          <wp:anchor distT="0" distB="0" distL="114300" distR="114300" simplePos="0" relativeHeight="251652096" behindDoc="0" locked="0" layoutInCell="1" allowOverlap="1" wp14:anchorId="1ED58103" wp14:editId="241A7053">
            <wp:simplePos x="0" y="0"/>
            <wp:positionH relativeFrom="column">
              <wp:posOffset>5658045</wp:posOffset>
            </wp:positionH>
            <wp:positionV relativeFrom="paragraph">
              <wp:posOffset>571649</wp:posOffset>
            </wp:positionV>
            <wp:extent cx="1200785" cy="125349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1F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x↦4x-3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 xml:space="preserve"> est</w:t>
      </w:r>
      <w:r w:rsidR="005733BD">
        <w:rPr>
          <w:rFonts w:eastAsiaTheme="minorEastAsia" w:cs="Arial"/>
          <w:color w:val="E36C0A" w:themeColor="accent6" w:themeShade="BF"/>
        </w:rPr>
        <w:t xml:space="preserve"> affine et</w:t>
      </w:r>
      <w:r w:rsidR="00AA6A1F" w:rsidRPr="00E651B0">
        <w:rPr>
          <w:rFonts w:eastAsiaTheme="minorEastAsia" w:cs="Arial"/>
          <w:color w:val="E36C0A" w:themeColor="accent6" w:themeShade="BF"/>
        </w:rPr>
        <w:t xml:space="preserve"> 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a=4&gt;0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</w:t>
      </w:r>
      <w:r w:rsidR="00C04869">
        <w:rPr>
          <w:rFonts w:eastAsiaTheme="minorEastAsia" w:cs="Arial"/>
          <w:color w:val="E36C0A" w:themeColor="accent6" w:themeShade="BF"/>
        </w:rPr>
        <w:br/>
      </w:r>
      <w:r w:rsidR="00C04869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C04869" w:rsidRPr="00E651B0">
        <w:rPr>
          <w:rFonts w:eastAsiaTheme="minorEastAsia" w:cs="Arial"/>
          <w:color w:val="E36C0A" w:themeColor="accent6" w:themeShade="BF"/>
        </w:rPr>
        <w:t xml:space="preserve">. </w:t>
      </w:r>
      <w:r w:rsidR="00C0486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x↦-2x+8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 xml:space="preserve"> est </w:t>
      </w:r>
      <w:r w:rsidR="005733BD">
        <w:rPr>
          <w:rFonts w:eastAsiaTheme="minorEastAsia" w:cs="Arial"/>
          <w:color w:val="E36C0A" w:themeColor="accent6" w:themeShade="BF"/>
        </w:rPr>
        <w:t xml:space="preserve">affine et </w:t>
      </w:r>
      <w:r w:rsidR="00B61076" w:rsidRPr="00E651B0">
        <w:rPr>
          <w:rFonts w:eastAsiaTheme="minorEastAsia" w:cs="Arial"/>
          <w:color w:val="E36C0A" w:themeColor="accent6" w:themeShade="BF"/>
        </w:rPr>
        <w:t xml:space="preserve">décroissante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a=-2&lt;0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>.</w:t>
      </w:r>
      <w:r w:rsidR="00FE33B1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80"/>
      </w:tblGrid>
      <w:tr w:rsidR="007729A6" w14:paraId="7AB8C770" w14:textId="77777777" w:rsidTr="007729A6">
        <w:tc>
          <w:tcPr>
            <w:tcW w:w="9180" w:type="dxa"/>
          </w:tcPr>
          <w:p w14:paraId="5751DDDA" w14:textId="69AAB0E7" w:rsidR="007729A6" w:rsidRDefault="00FA30F7" w:rsidP="001F701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définie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360D55">
              <w:rPr>
                <w:rFonts w:eastAsiaTheme="minorEastAsia" w:cs="Arial"/>
                <w:b/>
                <w:color w:val="002060"/>
              </w:rPr>
              <w:t>a un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 m</w:t>
            </w:r>
            <w:r>
              <w:rPr>
                <w:rFonts w:eastAsiaTheme="minorEastAsia" w:cs="Arial"/>
                <w:b/>
                <w:color w:val="002060"/>
              </w:rPr>
              <w:t>ax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  <w:t xml:space="preserve">Dans ce cas, on dit que le </w:t>
            </w:r>
            <w:r w:rsidRPr="00FA30F7">
              <w:rPr>
                <w:rFonts w:eastAsiaTheme="minorEastAsia" w:cs="Arial"/>
                <w:b/>
                <w:color w:val="002060"/>
              </w:rPr>
              <w:t>m</w:t>
            </w:r>
            <w:r>
              <w:rPr>
                <w:rFonts w:eastAsiaTheme="minorEastAsia" w:cs="Arial"/>
                <w:b/>
                <w:color w:val="002060"/>
              </w:rPr>
              <w:t>ax</w:t>
            </w:r>
            <w:r w:rsidRPr="00FA30F7">
              <w:rPr>
                <w:rFonts w:eastAsiaTheme="minorEastAsia" w:cs="Arial"/>
                <w:b/>
                <w:color w:val="002060"/>
              </w:rPr>
              <w:t>imum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2830F1">
              <w:rPr>
                <w:rFonts w:eastAsiaTheme="minorEastAsia" w:cs="Arial"/>
                <w:color w:val="002060"/>
              </w:rPr>
              <w:t>vaut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</w:t>
            </w:r>
            <w:r>
              <w:rPr>
                <w:rFonts w:eastAsiaTheme="minorEastAsia" w:cs="Arial"/>
                <w:b/>
                <w:color w:val="002060"/>
              </w:rPr>
              <w:t xml:space="preserve">a </w:t>
            </w:r>
            <w:r w:rsidR="00360D55">
              <w:rPr>
                <w:rFonts w:eastAsiaTheme="minorEastAsia" w:cs="Arial"/>
                <w:b/>
                <w:color w:val="002060"/>
              </w:rPr>
              <w:t>un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minimum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b∈I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b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  <w:t xml:space="preserve">Dans ce cas, on dit que le </w:t>
            </w:r>
            <w:r w:rsidRPr="00FA30F7">
              <w:rPr>
                <w:rFonts w:eastAsiaTheme="minorEastAsia" w:cs="Arial"/>
                <w:b/>
                <w:color w:val="002060"/>
              </w:rPr>
              <w:t>minimum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2830F1">
              <w:rPr>
                <w:rFonts w:eastAsiaTheme="minorEastAsia" w:cs="Arial"/>
                <w:color w:val="002060"/>
              </w:rPr>
              <w:t>vaut</w:t>
            </w:r>
            <w:r w:rsidR="002830F1">
              <w:rPr>
                <w:rFonts w:ascii="Cambria Math" w:eastAsiaTheme="minorEastAsia" w:hAnsi="Cambria Math" w:cs="Arial"/>
                <w:i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b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652993E" w14:textId="77777777" w:rsidR="004F5465" w:rsidRDefault="00360D55" w:rsidP="00F409EA">
      <w:pPr>
        <w:rPr>
          <w:rFonts w:eastAsiaTheme="minorEastAsia" w:cs="Arial"/>
          <w:color w:val="E36C0A" w:themeColor="accent6" w:themeShade="BF"/>
        </w:rPr>
      </w:pPr>
      <w:r w:rsidRPr="00360D55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color w:val="E36C0A" w:themeColor="accent6" w:themeShade="BF"/>
        </w:rPr>
        <w:t xml:space="preserve">. Soit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  <w:t xml:space="preserve">Un carré est toujours positif donc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∈R, 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≥0</m:t>
        </m:r>
      </m:oMath>
      <w:r>
        <w:rPr>
          <w:rFonts w:eastAsiaTheme="minorEastAsia" w:cs="Arial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∈R,  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>
        <w:rPr>
          <w:rFonts w:eastAsiaTheme="minorEastAsia" w:cs="Arial"/>
          <w:color w:val="E36C0A" w:themeColor="accent6" w:themeShade="BF"/>
        </w:rPr>
        <w:t xml:space="preserve">.  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>
        <w:rPr>
          <w:rFonts w:eastAsiaTheme="minorEastAsia" w:cs="Arial"/>
          <w:color w:val="E36C0A" w:themeColor="accent6" w:themeShade="BF"/>
        </w:rPr>
        <w:t xml:space="preserve"> admet un </w:t>
      </w:r>
      <w:r w:rsidR="00BB46B5">
        <w:rPr>
          <w:rFonts w:eastAsiaTheme="minorEastAsia" w:cs="Arial"/>
          <w:color w:val="E36C0A" w:themeColor="accent6" w:themeShade="BF"/>
        </w:rPr>
        <w:t>minimum</w:t>
      </w:r>
      <w:r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162773C2" w14:textId="0523B19F" w:rsidR="004F5465" w:rsidRDefault="004F5465" w:rsidP="00F409EA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eastAsiaTheme="minorEastAsia" w:cs="Arial"/>
          <w:b/>
          <w:color w:val="E36C0A" w:themeColor="accent6" w:themeShade="BF"/>
        </w:rPr>
        <w:t>Remarque.</w:t>
      </w:r>
      <w:r w:rsidRPr="00E651B0">
        <w:rPr>
          <w:rFonts w:eastAsiaTheme="minorEastAsia" w:cs="Arial"/>
          <w:color w:val="E36C0A" w:themeColor="accent6" w:themeShade="BF"/>
        </w:rPr>
        <w:t xml:space="preserve"> Une fonction peut n’avoir ni maximum, ni minimum. (Par ex</w:t>
      </w:r>
      <w:r w:rsidR="006220CB">
        <w:rPr>
          <w:rFonts w:eastAsiaTheme="minorEastAsia" w:cs="Arial"/>
          <w:color w:val="E36C0A" w:themeColor="accent6" w:themeShade="BF"/>
        </w:rPr>
        <w:t xml:space="preserve">emple </w:t>
      </w:r>
      <w:r w:rsidRPr="00E651B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Pr="00E651B0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E651B0">
        <w:rPr>
          <w:rFonts w:eastAsiaTheme="minorEastAsia" w:cs="Arial"/>
          <w:color w:val="E36C0A" w:themeColor="accent6" w:themeShade="BF"/>
        </w:rPr>
        <w:t>)</w:t>
      </w:r>
    </w:p>
    <w:p w14:paraId="398AC18C" w14:textId="334FF770" w:rsidR="0058608A" w:rsidRDefault="0058608A">
      <w:pPr>
        <w:rPr>
          <w:rFonts w:cs="Arial"/>
          <w:color w:val="C00000"/>
        </w:rPr>
      </w:pPr>
      <w:r>
        <w:rPr>
          <w:rFonts w:cs="Arial"/>
          <w:color w:val="C00000"/>
        </w:rPr>
        <w:br w:type="page"/>
      </w:r>
    </w:p>
    <w:p w14:paraId="0EF686E4" w14:textId="77777777" w:rsidR="00C52454" w:rsidRPr="0058608A" w:rsidRDefault="00C52454" w:rsidP="0058608A">
      <w:pPr>
        <w:pStyle w:val="Titre1"/>
        <w:jc w:val="center"/>
        <w:rPr>
          <w:rFonts w:eastAsiaTheme="minorEastAsia"/>
          <w:b/>
          <w:bCs/>
          <w:color w:val="auto"/>
        </w:rPr>
      </w:pPr>
      <w:r w:rsidRPr="0058608A">
        <w:rPr>
          <w:rFonts w:eastAsiaTheme="minorEastAsia"/>
          <w:b/>
          <w:bCs/>
          <w:color w:val="auto"/>
        </w:rPr>
        <w:lastRenderedPageBreak/>
        <w:t>Signe d’une fonction</w:t>
      </w:r>
    </w:p>
    <w:tbl>
      <w:tblPr>
        <w:tblStyle w:val="Grilledutableau"/>
        <w:tblpPr w:leftFromText="141" w:rightFromText="141" w:vertAnchor="text" w:horzAnchor="margin" w:tblpXSpec="center" w:tblpY="1264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C52454" w:rsidRPr="00170A29" w14:paraId="400966D4" w14:textId="77777777" w:rsidTr="00533716">
        <w:tc>
          <w:tcPr>
            <w:tcW w:w="773" w:type="dxa"/>
            <w:vAlign w:val="center"/>
          </w:tcPr>
          <w:p w14:paraId="22A19C44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CF4A276" w14:textId="77777777" w:rsidR="00C52454" w:rsidRPr="00170A29" w:rsidRDefault="00C52454" w:rsidP="0053371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-3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</w:tr>
      <w:tr w:rsidR="00C52454" w:rsidRPr="00170A29" w14:paraId="780DCC49" w14:textId="77777777" w:rsidTr="00533716">
        <w:trPr>
          <w:trHeight w:val="576"/>
        </w:trPr>
        <w:tc>
          <w:tcPr>
            <w:tcW w:w="773" w:type="dxa"/>
            <w:vAlign w:val="center"/>
          </w:tcPr>
          <w:p w14:paraId="43BAA450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6A3E6DF9" w14:textId="77777777" w:rsidR="00C52454" w:rsidRPr="00170A29" w:rsidRDefault="00C52454" w:rsidP="00533716">
            <w:pPr>
              <w:rPr>
                <w:rFonts w:cs="Arial"/>
              </w:rPr>
            </w:pP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4462FCC3" w14:textId="30BFAC9E" w:rsidR="00C52454" w:rsidRPr="00EB7375" w:rsidRDefault="00C52454" w:rsidP="00C52454">
      <w:pPr>
        <w:rPr>
          <w:rFonts w:cs="Arial"/>
          <w:color w:val="EA5F00"/>
        </w:rPr>
      </w:pPr>
      <w:r w:rsidRPr="00C46637">
        <w:rPr>
          <w:noProof/>
          <w:color w:val="002060"/>
        </w:rPr>
        <w:drawing>
          <wp:anchor distT="0" distB="0" distL="114300" distR="114300" simplePos="0" relativeHeight="251655168" behindDoc="1" locked="0" layoutInCell="1" allowOverlap="1" wp14:anchorId="2C0C3ECF" wp14:editId="4CB06E1E">
            <wp:simplePos x="0" y="0"/>
            <wp:positionH relativeFrom="column">
              <wp:posOffset>5760423</wp:posOffset>
            </wp:positionH>
            <wp:positionV relativeFrom="paragraph">
              <wp:posOffset>369570</wp:posOffset>
            </wp:positionV>
            <wp:extent cx="1127125" cy="1010920"/>
            <wp:effectExtent l="0" t="0" r="0" b="0"/>
            <wp:wrapTight wrapText="bothSides">
              <wp:wrapPolygon edited="0">
                <wp:start x="0" y="0"/>
                <wp:lineTo x="0" y="21166"/>
                <wp:lineTo x="21174" y="21166"/>
                <wp:lineTo x="21174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Arial"/>
          <w:noProof/>
          <w:color w:val="002060"/>
        </w:rPr>
        <w:pict w14:anchorId="5F8840DF">
          <v:shape id="_x0000_s2099" type="#_x0000_t32" style="position:absolute;margin-left:313.8pt;margin-top:76.9pt;width:0;height:29.75pt;z-index:251659264;mso-position-horizontal-relative:text;mso-position-vertical-relative:text" o:connectortype="straight"/>
        </w:pict>
      </w:r>
      <w:r w:rsidR="00000000">
        <w:rPr>
          <w:rFonts w:cs="Arial"/>
          <w:noProof/>
          <w:color w:val="002060"/>
        </w:rPr>
        <w:pict w14:anchorId="092D854E">
          <v:shape id="_x0000_s2098" type="#_x0000_t32" style="position:absolute;margin-left:256.95pt;margin-top:76.9pt;width:0;height:29.75pt;z-index:251658240;mso-position-horizontal-relative:text;mso-position-vertical-relative:text" o:connectortype="straight"/>
        </w:pict>
      </w:r>
      <w:r w:rsidRPr="00C46637">
        <w:rPr>
          <w:rFonts w:eastAsiaTheme="minorEastAsia" w:cs="Arial"/>
          <w:b/>
          <w:color w:val="002060"/>
        </w:rPr>
        <w:t>Définition</w:t>
      </w:r>
      <w:r w:rsidRPr="00C46637">
        <w:rPr>
          <w:rFonts w:eastAsiaTheme="minorEastAsia" w:cs="Arial"/>
          <w:color w:val="002060"/>
        </w:rPr>
        <w:t xml:space="preserve">. </w:t>
      </w:r>
      <w:r w:rsidRPr="00C46637">
        <w:rPr>
          <w:rFonts w:cs="Arial"/>
          <w:b/>
          <w:color w:val="002060"/>
        </w:rPr>
        <w:t>Étudier le signe d’une fonction</w:t>
      </w:r>
      <w:r w:rsidRPr="00C46637">
        <w:rPr>
          <w:rFonts w:cs="Arial"/>
          <w:color w:val="002060"/>
        </w:rPr>
        <w:t xml:space="preserve"> ou d’une expression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Pr="00C46637">
        <w:rPr>
          <w:rFonts w:cs="Arial"/>
          <w:color w:val="002060"/>
        </w:rPr>
        <w:t xml:space="preserve"> </w:t>
      </w:r>
      <w:r w:rsidR="004204E0">
        <w:rPr>
          <w:rFonts w:cs="Arial"/>
          <w:color w:val="002060"/>
        </w:rPr>
        <w:t>c’est</w:t>
      </w:r>
      <w:r w:rsidRPr="00C46637">
        <w:rPr>
          <w:rFonts w:cs="Arial"/>
          <w:color w:val="002060"/>
        </w:rPr>
        <w:t xml:space="preserve"> déterminer les valeurs de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C46637">
        <w:rPr>
          <w:rFonts w:cs="Arial"/>
          <w:color w:val="002060"/>
        </w:rPr>
        <w:t xml:space="preserve"> pour lesquelles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Pr="00C46637">
        <w:rPr>
          <w:rFonts w:cs="Arial"/>
          <w:color w:val="002060"/>
        </w:rPr>
        <w:t xml:space="preserve"> est strictement positif, nul ou strictement négatif.</w:t>
      </w:r>
      <w:r w:rsidRPr="00C46637">
        <w:rPr>
          <w:color w:val="002060"/>
        </w:rPr>
        <w:t xml:space="preserve"> </w:t>
      </w:r>
      <w:r w:rsidR="004204E0">
        <w:rPr>
          <w:color w:val="002060"/>
        </w:rPr>
        <w:br/>
      </w:r>
      <w:r w:rsidRPr="00C46637">
        <w:rPr>
          <w:rFonts w:cs="Arial"/>
          <w:color w:val="002060"/>
        </w:rPr>
        <w:t>Le signe est souvent présenté sous la forme d’</w:t>
      </w:r>
      <w:r w:rsidRPr="00C46637">
        <w:rPr>
          <w:rFonts w:cs="Arial"/>
          <w:b/>
          <w:color w:val="002060"/>
        </w:rPr>
        <w:t>un tableau de signes</w:t>
      </w:r>
      <w:r w:rsidRPr="00C46637">
        <w:rPr>
          <w:rFonts w:cs="Arial"/>
          <w:color w:val="002060"/>
        </w:rPr>
        <w:t>.</w:t>
      </w:r>
      <w:r w:rsidRPr="00EB7375">
        <w:rPr>
          <w:rFonts w:cs="Arial"/>
          <w:color w:val="EA5F00"/>
        </w:rPr>
        <w:br/>
      </w:r>
      <w:r w:rsidRPr="00C46637">
        <w:rPr>
          <w:rFonts w:cs="Arial"/>
          <w:b/>
          <w:color w:val="E36C0A" w:themeColor="accent6" w:themeShade="BF"/>
        </w:rPr>
        <w:t>Exemples</w:t>
      </w:r>
      <w:r w:rsidRPr="00C46637">
        <w:rPr>
          <w:rFonts w:cs="Arial"/>
          <w:color w:val="E36C0A" w:themeColor="accent6" w:themeShade="BF"/>
        </w:rPr>
        <w:t xml:space="preserve">. La fonction 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-3;3</m:t>
            </m:r>
          </m:e>
        </m:d>
      </m:oMath>
      <w:r w:rsidRPr="00C46637">
        <w:rPr>
          <w:rFonts w:eastAsiaTheme="minorEastAsia" w:cs="Arial"/>
          <w:color w:val="E36C0A" w:themeColor="accent6" w:themeShade="BF"/>
        </w:rPr>
        <w:t xml:space="preserve"> par le graphe ci-contre admet le tableau de signes suivant :</w:t>
      </w:r>
      <w:r w:rsidRPr="00C46637">
        <w:rPr>
          <w:rFonts w:eastAsiaTheme="minorEastAsia" w:cs="Arial"/>
          <w:color w:val="E36C0A" w:themeColor="accent6" w:themeShade="BF"/>
        </w:rPr>
        <w:br/>
      </w:r>
      <w:r w:rsidRPr="00EB7375">
        <w:rPr>
          <w:rFonts w:eastAsiaTheme="minorEastAsia" w:cs="Arial"/>
          <w:color w:val="EA5F00"/>
        </w:rPr>
        <w:t xml:space="preserve"> </w:t>
      </w:r>
    </w:p>
    <w:p w14:paraId="2487A294" w14:textId="77777777" w:rsidR="00C52454" w:rsidRPr="00EB7375" w:rsidRDefault="00C52454" w:rsidP="00C52454">
      <w:pPr>
        <w:rPr>
          <w:rFonts w:cs="Arial"/>
          <w:color w:val="EA5F00"/>
        </w:rPr>
      </w:pPr>
    </w:p>
    <w:tbl>
      <w:tblPr>
        <w:tblStyle w:val="Grilledutableau"/>
        <w:tblW w:w="16392" w:type="dxa"/>
        <w:tblLook w:val="04A0" w:firstRow="1" w:lastRow="0" w:firstColumn="1" w:lastColumn="0" w:noHBand="0" w:noVBand="1"/>
      </w:tblPr>
      <w:tblGrid>
        <w:gridCol w:w="5088"/>
        <w:gridCol w:w="5652"/>
        <w:gridCol w:w="5652"/>
      </w:tblGrid>
      <w:tr w:rsidR="00C52454" w:rsidRPr="00EB7375" w14:paraId="1E544585" w14:textId="77777777" w:rsidTr="00533716">
        <w:trPr>
          <w:trHeight w:val="1594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C52454" w:rsidRPr="00EB7375" w14:paraId="1DB58F8C" w14:textId="77777777" w:rsidTr="00533716">
              <w:tc>
                <w:tcPr>
                  <w:tcW w:w="773" w:type="dxa"/>
                  <w:vAlign w:val="center"/>
                </w:tcPr>
                <w:p w14:paraId="0274C429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54961BCE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C52454" w:rsidRPr="00EB7375" w14:paraId="450CEBB4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5950B2F1" w14:textId="77777777" w:rsidR="00C52454" w:rsidRPr="00EB7375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07EDB387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1BBB31EF" w14:textId="77777777" w:rsidR="00C52454" w:rsidRPr="00EB7375" w:rsidRDefault="00000000" w:rsidP="00533716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325FB018">
                <v:shape id="_x0000_s2096" type="#_x0000_t32" style="position:absolute;margin-left:116.6pt;margin-top:54.05pt;width:0;height:29.75pt;z-index:251656192;mso-position-horizontal-relative:text;mso-position-vertical-relative:text" o:connectortype="straight"/>
              </w:pict>
            </w:r>
            <w:r w:rsidR="00C52454" w:rsidRPr="00EB7375">
              <w:rPr>
                <w:rFonts w:cs="Arial"/>
                <w:color w:val="EA5F00"/>
              </w:rPr>
              <w:t xml:space="preserve">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:R→R: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2</m:t>
                  </m:r>
                </m:sup>
              </m:sSup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vérifie : </w:t>
            </w:r>
            <w:r w:rsidR="00C52454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A5F00"/>
                </w:rPr>
                <m:t>∈R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EA5F00"/>
                </w:rPr>
                <m:t>≥0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>. Donc son tableau de signe est 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C52454" w:rsidRPr="00EB7375" w14:paraId="3D830E04" w14:textId="77777777" w:rsidTr="00533716">
              <w:tc>
                <w:tcPr>
                  <w:tcW w:w="773" w:type="dxa"/>
                  <w:vAlign w:val="center"/>
                </w:tcPr>
                <w:p w14:paraId="7777539F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37CFE4A3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C52454" w:rsidRPr="00EB7375" w14:paraId="2D8B2F98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67BD9042" w14:textId="77777777" w:rsidR="00C52454" w:rsidRPr="00EB7375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6E5427E3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4FADA512" w14:textId="77777777" w:rsidR="00C52454" w:rsidRPr="00EB7375" w:rsidRDefault="00000000" w:rsidP="00533716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1BF34962">
                <v:shape id="_x0000_s2100" type="#_x0000_t32" style="position:absolute;margin-left:115.5pt;margin-top:54.2pt;width:.05pt;height:29.6pt;z-index:251660288;mso-position-horizontal-relative:text;mso-position-vertical-relative:text" o:connectortype="straight"/>
              </w:pict>
            </w:r>
            <w:r>
              <w:rPr>
                <w:rFonts w:cs="Arial"/>
                <w:noProof/>
                <w:color w:val="EA5F00"/>
              </w:rPr>
              <w:pict w14:anchorId="5F530513">
                <v:shape id="_x0000_s2097" type="#_x0000_t32" style="position:absolute;margin-left:117.2pt;margin-top:54.55pt;width:0;height:29.75pt;z-index:251657216;mso-position-horizontal-relative:text;mso-position-vertical-relative:text" o:connectortype="straight"/>
              </w:pict>
            </w:r>
            <w:r w:rsidR="00C52454" w:rsidRPr="00EB7375">
              <w:rPr>
                <w:rFonts w:cs="Arial"/>
                <w:color w:val="EA5F00"/>
              </w:rPr>
              <w:t xml:space="preserve">Soit 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h: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den>
              </m:f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. </w:t>
            </w:r>
            <w:r w:rsidR="00C52454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A5F00"/>
                </w:rPr>
                <m:t>,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den>
              </m:f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a le même signe que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>. Donc 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3A28EFC" w14:textId="77777777" w:rsidR="00C52454" w:rsidRPr="00EB7375" w:rsidRDefault="00C52454" w:rsidP="00533716">
            <w:pPr>
              <w:rPr>
                <w:rFonts w:cs="Arial"/>
                <w:color w:val="EA5F00"/>
              </w:rPr>
            </w:pPr>
          </w:p>
        </w:tc>
      </w:tr>
    </w:tbl>
    <w:p w14:paraId="21FBCF58" w14:textId="0CECA321" w:rsidR="00C52454" w:rsidRPr="00C46637" w:rsidRDefault="00C52454" w:rsidP="00C52454">
      <w:pPr>
        <w:rPr>
          <w:rFonts w:eastAsiaTheme="minorEastAsia" w:cs="Arial"/>
          <w:color w:val="C00000"/>
        </w:rPr>
      </w:pPr>
      <w:r w:rsidRPr="00C46637">
        <w:rPr>
          <w:rFonts w:cs="Arial"/>
          <w:b/>
          <w:color w:val="C00000"/>
        </w:rPr>
        <w:t>Remarque</w:t>
      </w:r>
      <w:r w:rsidRPr="00C46637">
        <w:rPr>
          <w:rFonts w:cs="Arial"/>
          <w:color w:val="C00000"/>
        </w:rPr>
        <w:t xml:space="preserve">. Résoudre l’inéquation </w:t>
      </w:r>
      <w:r w:rsidR="006E7337">
        <w:rPr>
          <w:rFonts w:cs="Arial"/>
          <w:color w:val="C00000"/>
        </w:rPr>
        <w:t>"</w:t>
      </w:r>
      <w:r w:rsidRPr="00C46637">
        <w:rPr>
          <w:rFonts w:cs="Arial"/>
          <w:color w:val="C00000"/>
        </w:rPr>
        <w:t>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  <m:r>
          <w:rPr>
            <w:rFonts w:ascii="Cambria Math" w:hAnsi="Cambria Math" w:cs="Arial"/>
            <w:color w:val="C00000"/>
          </w:rPr>
          <m:t>≥0</m:t>
        </m:r>
      </m:oMath>
      <w:r w:rsidRPr="00C46637">
        <w:rPr>
          <w:rFonts w:eastAsiaTheme="minorEastAsia" w:cs="Arial"/>
          <w:color w:val="C00000"/>
        </w:rPr>
        <w:t> </w:t>
      </w:r>
      <w:r w:rsidR="006E7337">
        <w:rPr>
          <w:rFonts w:eastAsiaTheme="minorEastAsia" w:cs="Arial"/>
          <w:color w:val="C00000"/>
        </w:rPr>
        <w:t>"</w:t>
      </w:r>
      <w:r w:rsidRPr="00C46637">
        <w:rPr>
          <w:rFonts w:eastAsiaTheme="minorEastAsia" w:cs="Arial"/>
          <w:color w:val="C00000"/>
        </w:rPr>
        <w:t xml:space="preserve"> revient à é</w:t>
      </w:r>
      <w:r w:rsidRPr="00C46637">
        <w:rPr>
          <w:rFonts w:cs="Arial"/>
          <w:color w:val="C00000"/>
        </w:rPr>
        <w:t>tudier le signe du terme</w:t>
      </w:r>
      <w:r w:rsidRPr="00C46637">
        <w:rPr>
          <w:rFonts w:eastAsiaTheme="minorEastAsia" w:cs="Arial"/>
          <w:color w:val="C00000"/>
        </w:rPr>
        <w:t> </w:t>
      </w:r>
      <w:r w:rsidR="0079626B">
        <w:rPr>
          <w:rFonts w:eastAsiaTheme="minorEastAsia" w:cs="Arial"/>
          <w:color w:val="C00000"/>
        </w:rPr>
        <w:t>"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</m:oMath>
      <w:r w:rsidR="0079626B">
        <w:rPr>
          <w:rFonts w:eastAsiaTheme="minorEastAsia" w:cs="Arial"/>
          <w:color w:val="C00000"/>
        </w:rPr>
        <w:t xml:space="preserve"> "</w:t>
      </w:r>
    </w:p>
    <w:p w14:paraId="544E1625" w14:textId="58302850" w:rsidR="00C52454" w:rsidRDefault="00C52454" w:rsidP="00C52454">
      <w:pPr>
        <w:rPr>
          <w:rFonts w:eastAsiaTheme="minorEastAsia" w:cs="Arial"/>
        </w:rPr>
      </w:pPr>
      <w:r w:rsidRPr="00C46637">
        <w:rPr>
          <w:rFonts w:eastAsiaTheme="minorEastAsia" w:cs="Arial"/>
          <w:b/>
          <w:color w:val="C00000"/>
        </w:rPr>
        <w:t>Propriété</w:t>
      </w:r>
      <w:r w:rsidRPr="00C46637">
        <w:rPr>
          <w:rFonts w:eastAsiaTheme="minorEastAsia" w:cs="Arial"/>
          <w:color w:val="C00000"/>
        </w:rPr>
        <w:t xml:space="preserve">. Soit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C46637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Pr="00C46637">
        <w:rPr>
          <w:rFonts w:eastAsiaTheme="minorEastAsia" w:cs="Arial"/>
          <w:color w:val="C00000"/>
        </w:rPr>
        <w:t xml:space="preserve"> deux nombres réels avec </w:t>
      </w:r>
      <m:oMath>
        <m:r>
          <w:rPr>
            <w:rFonts w:ascii="Cambria Math" w:eastAsiaTheme="minorEastAsia" w:hAnsi="Cambria Math" w:cs="Arial"/>
            <w:color w:val="C00000"/>
          </w:rPr>
          <m:t>a≠0</m:t>
        </m:r>
      </m:oMath>
      <w:r w:rsidRPr="00C46637">
        <w:rPr>
          <w:rFonts w:eastAsiaTheme="minorEastAsia" w:cs="Arial"/>
          <w:color w:val="C00000"/>
        </w:rPr>
        <w:t xml:space="preserve">. </w:t>
      </w:r>
      <w:r w:rsidR="007717D8">
        <w:rPr>
          <w:rFonts w:eastAsiaTheme="minorEastAsia" w:cs="Arial"/>
          <w:color w:val="C00000"/>
        </w:rPr>
        <w:br/>
      </w:r>
      <w:r w:rsidRPr="00C46637">
        <w:rPr>
          <w:rFonts w:eastAsiaTheme="minorEastAsia" w:cs="Arial"/>
          <w:color w:val="C00000"/>
        </w:rPr>
        <w:t xml:space="preserve">La fonction affine </w:t>
      </w:r>
      <m:oMath>
        <m:r>
          <w:rPr>
            <w:rFonts w:ascii="Cambria Math" w:eastAsiaTheme="minorEastAsia" w:hAnsi="Cambria Math" w:cs="Arial"/>
            <w:color w:val="C00000"/>
          </w:rPr>
          <m:t>f:x↦ax+b</m:t>
        </m:r>
      </m:oMath>
      <w:r w:rsidRPr="00C46637">
        <w:rPr>
          <w:rFonts w:eastAsiaTheme="minorEastAsia" w:cs="Arial"/>
          <w:color w:val="C00000"/>
        </w:rPr>
        <w:t xml:space="preserve"> </w:t>
      </w:r>
      <w:r w:rsidR="00A30CF6">
        <w:rPr>
          <w:rFonts w:eastAsiaTheme="minorEastAsia" w:cs="Arial"/>
          <w:color w:val="C00000"/>
        </w:rPr>
        <w:t xml:space="preserve"> </w:t>
      </w:r>
      <w:r w:rsidRPr="00C46637">
        <w:rPr>
          <w:rFonts w:eastAsiaTheme="minorEastAsia" w:cs="Arial"/>
          <w:color w:val="C00000"/>
        </w:rPr>
        <w:t xml:space="preserve">s’annule et change de signe exactement une fois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Pr="00C46637">
        <w:rPr>
          <w:rFonts w:eastAsiaTheme="minorEastAsia" w:cs="Arial"/>
          <w:color w:val="C00000"/>
        </w:rPr>
        <w:t xml:space="preserve"> en </w:t>
      </w:r>
      <m:oMath>
        <m:r>
          <w:rPr>
            <w:rFonts w:ascii="Cambria Math" w:eastAsiaTheme="minorEastAsia" w:hAnsi="Cambria Math" w:cs="Arial"/>
            <w:color w:val="C0000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den>
        </m:f>
      </m:oMath>
      <w:r w:rsidRPr="00C46637">
        <w:rPr>
          <w:rFonts w:eastAsiaTheme="minorEastAsia" w:cs="Arial"/>
          <w:color w:val="C00000"/>
        </w:rPr>
        <w:t>.</w:t>
      </w:r>
      <w:r w:rsidRPr="00C46637">
        <w:rPr>
          <w:rFonts w:eastAsiaTheme="minorEastAsia" w:cs="Arial"/>
          <w:color w:val="C00000"/>
        </w:rPr>
        <w:br/>
      </w:r>
      <w:r w:rsidRPr="00E226BB">
        <w:rPr>
          <w:rFonts w:eastAsiaTheme="minorEastAsia" w:cs="Arial"/>
          <w:noProof/>
          <w:color w:val="7030A0"/>
        </w:rPr>
        <w:drawing>
          <wp:inline distT="0" distB="0" distL="0" distR="0" wp14:anchorId="5B282895" wp14:editId="2EA9D43E">
            <wp:extent cx="5124203" cy="2129412"/>
            <wp:effectExtent l="0" t="0" r="0" b="0"/>
            <wp:docPr id="2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7" cy="2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6BB">
        <w:rPr>
          <w:rFonts w:eastAsiaTheme="minorEastAsia" w:cs="Arial"/>
          <w:color w:val="7030A0"/>
        </w:rPr>
        <w:br/>
      </w:r>
      <w:r w:rsidRPr="00C46637">
        <w:rPr>
          <w:rFonts w:eastAsiaTheme="minorEastAsia" w:cs="Arial"/>
          <w:b/>
          <w:color w:val="E36C0A" w:themeColor="accent6" w:themeShade="BF"/>
        </w:rPr>
        <w:t>Exemple</w:t>
      </w:r>
      <w:r w:rsidRPr="00C46637">
        <w:rPr>
          <w:rFonts w:eastAsiaTheme="minorEastAsia" w:cs="Arial"/>
          <w:color w:val="E36C0A" w:themeColor="accent6" w:themeShade="BF"/>
        </w:rPr>
        <w:t xml:space="preserve">. Dresser le tableau de signes de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x↦-3x+4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  <w:r w:rsidR="000A33C8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A33C8">
        <w:rPr>
          <w:rFonts w:eastAsiaTheme="minorEastAsia" w:cs="Arial"/>
          <w:color w:val="E36C0A" w:themeColor="accent6" w:themeShade="BF"/>
        </w:rPr>
        <w:t xml:space="preserve"> est affine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a=-3&lt;0</m:t>
        </m:r>
      </m:oMath>
      <w:r w:rsidR="000A33C8">
        <w:rPr>
          <w:rFonts w:eastAsiaTheme="minorEastAsia" w:cs="Arial"/>
          <w:color w:val="E36C0A" w:themeColor="accent6" w:themeShade="BF"/>
        </w:rPr>
        <w:t>.</w:t>
      </w:r>
      <w:r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A33C8">
        <w:rPr>
          <w:rFonts w:eastAsiaTheme="minorEastAsia" w:cs="Arial"/>
          <w:color w:val="E36C0A" w:themeColor="accent6" w:themeShade="BF"/>
        </w:rPr>
        <w:t xml:space="preserve"> est décroissante, </w:t>
      </w:r>
      <w:r w:rsidRPr="00C46637">
        <w:rPr>
          <w:rFonts w:eastAsiaTheme="minorEastAsia" w:cs="Arial"/>
          <w:color w:val="E36C0A" w:themeColor="accent6" w:themeShade="BF"/>
        </w:rPr>
        <w:t xml:space="preserve">s’annule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</m:oMath>
      <w:r w:rsidRPr="00C46637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positive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]-∞;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]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négative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;+∞[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</w:p>
    <w:p w14:paraId="52B4659A" w14:textId="77777777" w:rsidR="00C52454" w:rsidRPr="00C46637" w:rsidRDefault="00C52454" w:rsidP="00C52454">
      <w:pPr>
        <w:rPr>
          <w:rFonts w:eastAsiaTheme="minorEastAsia" w:cs="Arial"/>
          <w:color w:val="C00000"/>
        </w:rPr>
      </w:pPr>
      <w:r w:rsidRPr="00C46637">
        <w:rPr>
          <w:rFonts w:eastAsiaTheme="minorEastAsia" w:cs="Arial"/>
          <w:b/>
          <w:color w:val="C00000"/>
        </w:rPr>
        <w:t>Règle</w:t>
      </w:r>
      <w:r w:rsidRPr="00C46637">
        <w:rPr>
          <w:rFonts w:eastAsiaTheme="minorEastAsia" w:cs="Arial"/>
          <w:color w:val="C00000"/>
        </w:rPr>
        <w:t>. Pour déterminer le signe d’un produit ou d’un quotient on étudie le signe de chacun des facteurs séparément, puis on compose les tableaux en utilisant la règle des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59"/>
      </w:tblGrid>
      <w:tr w:rsidR="00C52454" w:rsidRPr="00E226BB" w14:paraId="540568EB" w14:textId="77777777" w:rsidTr="00533716">
        <w:tc>
          <w:tcPr>
            <w:tcW w:w="5303" w:type="dxa"/>
          </w:tcPr>
          <w:p w14:paraId="6DAAAED1" w14:textId="77777777" w:rsidR="00C52454" w:rsidRPr="00C46637" w:rsidRDefault="00C52454" w:rsidP="00533716">
            <w:pPr>
              <w:rPr>
                <w:rFonts w:eastAsiaTheme="minorEastAsia" w:cs="Arial"/>
                <w:color w:val="E36C0A" w:themeColor="accent6" w:themeShade="BF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 :R→R 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-2x+6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w:br/>
              </m:r>
            </m:oMath>
          </w:p>
          <w:p w14:paraId="48017B04" w14:textId="77777777" w:rsidR="00C52454" w:rsidRPr="00E226BB" w:rsidRDefault="00C52454" w:rsidP="00533716">
            <w:pPr>
              <w:rPr>
                <w:rFonts w:eastAsiaTheme="minorEastAsia" w:cs="Arial"/>
                <w:color w:val="FF0000"/>
              </w:rPr>
            </w:pP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44400885" wp14:editId="0C245EFC">
                  <wp:extent cx="3063834" cy="1523937"/>
                  <wp:effectExtent l="0" t="0" r="0" b="0"/>
                  <wp:docPr id="1930796184" name="Image 1930796184" descr="Une image contenant texte, capture d’écran, lign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796184" name="Image 1930796184" descr="Une image contenant texte, capture d’écran, ligne, nombr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235" cy="153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7BD9224A" w14:textId="77777777" w:rsidR="00C52454" w:rsidRPr="00E226BB" w:rsidRDefault="00C52454" w:rsidP="00533716">
            <w:pPr>
              <w:rPr>
                <w:rFonts w:eastAsiaTheme="minorEastAsia" w:cs="Arial"/>
                <w:color w:val="FF0000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:R→R: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2x+7</m:t>
                  </m:r>
                </m:den>
              </m:f>
            </m:oMath>
            <w:r w:rsidRPr="00E226BB">
              <w:rPr>
                <w:rFonts w:eastAsiaTheme="minorEastAsia" w:cs="Arial"/>
                <w:noProof/>
                <w:color w:val="FF0000"/>
              </w:rPr>
              <w:t xml:space="preserve"> </w:t>
            </w: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257E1B5D" wp14:editId="71EC873D">
                  <wp:extent cx="3265995" cy="1626753"/>
                  <wp:effectExtent l="0" t="0" r="0" b="0"/>
                  <wp:docPr id="655893274" name="Image 655893274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93274" name="Image 655893274" descr="Une image contenant texte, ligne, nombre, Trac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1" cy="163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ABE04" w14:textId="69848858" w:rsidR="00C52454" w:rsidRPr="0058608A" w:rsidRDefault="00C52454" w:rsidP="00F409EA">
      <w:pPr>
        <w:rPr>
          <w:rFonts w:eastAsiaTheme="minorEastAsia" w:cs="Arial"/>
          <w:color w:val="C00000"/>
        </w:rPr>
      </w:pPr>
      <w:r w:rsidRPr="00E226BB">
        <w:rPr>
          <w:rFonts w:eastAsiaTheme="minorEastAsia" w:cs="Arial"/>
          <w:color w:val="FF0000"/>
        </w:rPr>
        <w:br/>
      </w:r>
      <w:r w:rsidRPr="00C46637">
        <w:rPr>
          <w:rFonts w:eastAsiaTheme="minorEastAsia" w:cs="Arial"/>
          <w:b/>
          <w:color w:val="C00000"/>
        </w:rPr>
        <w:t>Remarque</w:t>
      </w:r>
      <w:r w:rsidRPr="00C46637">
        <w:rPr>
          <w:rFonts w:eastAsiaTheme="minorEastAsia" w:cs="Arial"/>
          <w:color w:val="C00000"/>
        </w:rPr>
        <w:t>. Une double barre symbolise une valeur interdite (Pour un quotient, un zéro au dénominateur devient une valeur interdite puisqu’on ne peut pas diviser par zéro).</w:t>
      </w:r>
    </w:p>
    <w:sectPr w:rsidR="00C52454" w:rsidRPr="0058608A" w:rsidSect="00F557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A00A" w14:textId="77777777" w:rsidR="00EB2172" w:rsidRDefault="00EB2172" w:rsidP="007F5512">
      <w:pPr>
        <w:spacing w:after="0" w:line="240" w:lineRule="auto"/>
      </w:pPr>
      <w:r>
        <w:separator/>
      </w:r>
    </w:p>
  </w:endnote>
  <w:endnote w:type="continuationSeparator" w:id="0">
    <w:p w14:paraId="6B7D8946" w14:textId="77777777" w:rsidR="00EB2172" w:rsidRDefault="00EB217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9AC8" w14:textId="77777777" w:rsidR="00425B2E" w:rsidRDefault="00425B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D02011">
          <w:t xml:space="preserve">Variations et </w:t>
        </w:r>
        <w:r w:rsidR="006339D3">
          <w:t>signe</w:t>
        </w:r>
        <w:r w:rsidR="00425B2E">
          <w:t xml:space="preserve"> d’une fonction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E2D2" w14:textId="77777777" w:rsidR="00425B2E" w:rsidRDefault="00425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4332" w14:textId="77777777" w:rsidR="00EB2172" w:rsidRDefault="00EB2172" w:rsidP="007F5512">
      <w:pPr>
        <w:spacing w:after="0" w:line="240" w:lineRule="auto"/>
      </w:pPr>
      <w:r>
        <w:separator/>
      </w:r>
    </w:p>
  </w:footnote>
  <w:footnote w:type="continuationSeparator" w:id="0">
    <w:p w14:paraId="1D0BAA22" w14:textId="77777777" w:rsidR="00EB2172" w:rsidRDefault="00EB2172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D4C" w14:textId="77777777" w:rsidR="00425B2E" w:rsidRDefault="00425B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29E" w14:textId="77777777" w:rsidR="00425B2E" w:rsidRDefault="00425B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CF81" w14:textId="77777777" w:rsidR="00425B2E" w:rsidRDefault="00425B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4FD"/>
    <w:rsid w:val="00001500"/>
    <w:rsid w:val="0000189E"/>
    <w:rsid w:val="00001A79"/>
    <w:rsid w:val="00001B12"/>
    <w:rsid w:val="00002A94"/>
    <w:rsid w:val="00002C11"/>
    <w:rsid w:val="00002E1A"/>
    <w:rsid w:val="00002E24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4CB9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91F"/>
    <w:rsid w:val="000200B6"/>
    <w:rsid w:val="000204C7"/>
    <w:rsid w:val="00020934"/>
    <w:rsid w:val="00020B29"/>
    <w:rsid w:val="00020F62"/>
    <w:rsid w:val="000214C3"/>
    <w:rsid w:val="00021ACF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220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74B"/>
    <w:rsid w:val="0003291E"/>
    <w:rsid w:val="00032D8F"/>
    <w:rsid w:val="00032E49"/>
    <w:rsid w:val="00032E60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41B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0C9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0A0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4EB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4B2"/>
    <w:rsid w:val="00086873"/>
    <w:rsid w:val="00086B6F"/>
    <w:rsid w:val="00086B9D"/>
    <w:rsid w:val="00086CBB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972"/>
    <w:rsid w:val="00094B42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5E6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3C8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166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6F78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845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5F56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328A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02D"/>
    <w:rsid w:val="00152337"/>
    <w:rsid w:val="001524A2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762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1E45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561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3F01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CDD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7FF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0A6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016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99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BAD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08F2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AAB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AD9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591D"/>
    <w:rsid w:val="002563D1"/>
    <w:rsid w:val="002567F2"/>
    <w:rsid w:val="002568D5"/>
    <w:rsid w:val="002573D7"/>
    <w:rsid w:val="0025787E"/>
    <w:rsid w:val="00257925"/>
    <w:rsid w:val="00257A24"/>
    <w:rsid w:val="0026090F"/>
    <w:rsid w:val="00260A9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DD2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0F1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3AC0"/>
    <w:rsid w:val="002943A6"/>
    <w:rsid w:val="00294633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3D9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3E8"/>
    <w:rsid w:val="002B58C2"/>
    <w:rsid w:val="002B5999"/>
    <w:rsid w:val="002B68FE"/>
    <w:rsid w:val="002B6901"/>
    <w:rsid w:val="002B6FAB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6DA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5FC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3B4"/>
    <w:rsid w:val="002E7588"/>
    <w:rsid w:val="002E759F"/>
    <w:rsid w:val="002E75E4"/>
    <w:rsid w:val="002E77CA"/>
    <w:rsid w:val="002E7AE6"/>
    <w:rsid w:val="002E7D40"/>
    <w:rsid w:val="002F010D"/>
    <w:rsid w:val="002F0365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4EED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444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BBF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2EF1"/>
    <w:rsid w:val="00323BFE"/>
    <w:rsid w:val="00323E7C"/>
    <w:rsid w:val="003240EE"/>
    <w:rsid w:val="00324517"/>
    <w:rsid w:val="00324764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274E3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00B"/>
    <w:rsid w:val="0033394A"/>
    <w:rsid w:val="00333BC7"/>
    <w:rsid w:val="00333DCB"/>
    <w:rsid w:val="00333EA5"/>
    <w:rsid w:val="003347A6"/>
    <w:rsid w:val="00335AB6"/>
    <w:rsid w:val="00335E62"/>
    <w:rsid w:val="00335E9D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0EF4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38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1A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0D55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1BFE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F3"/>
    <w:rsid w:val="0038169E"/>
    <w:rsid w:val="00381707"/>
    <w:rsid w:val="003817CF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E58"/>
    <w:rsid w:val="00386F13"/>
    <w:rsid w:val="00386FE9"/>
    <w:rsid w:val="00387889"/>
    <w:rsid w:val="00387A36"/>
    <w:rsid w:val="00387E7E"/>
    <w:rsid w:val="00390AE0"/>
    <w:rsid w:val="00390C54"/>
    <w:rsid w:val="00391531"/>
    <w:rsid w:val="00391749"/>
    <w:rsid w:val="003923C4"/>
    <w:rsid w:val="00392A0E"/>
    <w:rsid w:val="00392A62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0C7D"/>
    <w:rsid w:val="003A105F"/>
    <w:rsid w:val="003A1741"/>
    <w:rsid w:val="003A1C7A"/>
    <w:rsid w:val="003A1CB7"/>
    <w:rsid w:val="003A1DF2"/>
    <w:rsid w:val="003A1EEB"/>
    <w:rsid w:val="003A27F7"/>
    <w:rsid w:val="003A2A84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24"/>
    <w:rsid w:val="003B2751"/>
    <w:rsid w:val="003B3453"/>
    <w:rsid w:val="003B3A6E"/>
    <w:rsid w:val="003B3E9F"/>
    <w:rsid w:val="003B4033"/>
    <w:rsid w:val="003B4307"/>
    <w:rsid w:val="003B43F5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2C5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72C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820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5EDD"/>
    <w:rsid w:val="003E628B"/>
    <w:rsid w:val="003E6F2B"/>
    <w:rsid w:val="003E7001"/>
    <w:rsid w:val="003E7126"/>
    <w:rsid w:val="003E729F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A6A"/>
    <w:rsid w:val="00400F01"/>
    <w:rsid w:val="00401281"/>
    <w:rsid w:val="004013E9"/>
    <w:rsid w:val="00401468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649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4AC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765"/>
    <w:rsid w:val="004204C6"/>
    <w:rsid w:val="004204E0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B2E"/>
    <w:rsid w:val="00425E75"/>
    <w:rsid w:val="00426445"/>
    <w:rsid w:val="004265DC"/>
    <w:rsid w:val="004267C0"/>
    <w:rsid w:val="00426BB7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37C"/>
    <w:rsid w:val="0043269B"/>
    <w:rsid w:val="00432782"/>
    <w:rsid w:val="0043284F"/>
    <w:rsid w:val="004329AB"/>
    <w:rsid w:val="0043333E"/>
    <w:rsid w:val="004334AB"/>
    <w:rsid w:val="00433FED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BA5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929"/>
    <w:rsid w:val="00452DE3"/>
    <w:rsid w:val="00452DE7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19C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51B2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9B8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BE0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6E7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3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7D1"/>
    <w:rsid w:val="004E2D5E"/>
    <w:rsid w:val="004E32D6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465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1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6C7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17A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4AB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D24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42A"/>
    <w:rsid w:val="00540548"/>
    <w:rsid w:val="0054064F"/>
    <w:rsid w:val="0054071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06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6AE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53C"/>
    <w:rsid w:val="00557AEA"/>
    <w:rsid w:val="00557E9A"/>
    <w:rsid w:val="0056025F"/>
    <w:rsid w:val="005603A3"/>
    <w:rsid w:val="005605C6"/>
    <w:rsid w:val="00560836"/>
    <w:rsid w:val="005609A3"/>
    <w:rsid w:val="00560AF2"/>
    <w:rsid w:val="00560DCD"/>
    <w:rsid w:val="00560EA0"/>
    <w:rsid w:val="00561117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3F"/>
    <w:rsid w:val="005638EE"/>
    <w:rsid w:val="005652FD"/>
    <w:rsid w:val="00565473"/>
    <w:rsid w:val="00565B44"/>
    <w:rsid w:val="00565E4A"/>
    <w:rsid w:val="00566EF0"/>
    <w:rsid w:val="00567449"/>
    <w:rsid w:val="0056756C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3BD"/>
    <w:rsid w:val="005737B8"/>
    <w:rsid w:val="005744C0"/>
    <w:rsid w:val="0057469A"/>
    <w:rsid w:val="005746B6"/>
    <w:rsid w:val="00574891"/>
    <w:rsid w:val="0057498A"/>
    <w:rsid w:val="005750A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315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51DE"/>
    <w:rsid w:val="00585B31"/>
    <w:rsid w:val="0058608A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6DEE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B79A3"/>
    <w:rsid w:val="005C0332"/>
    <w:rsid w:val="005C0899"/>
    <w:rsid w:val="005C10ED"/>
    <w:rsid w:val="005C1DBE"/>
    <w:rsid w:val="005C29B3"/>
    <w:rsid w:val="005C2BAB"/>
    <w:rsid w:val="005C2C21"/>
    <w:rsid w:val="005C2E45"/>
    <w:rsid w:val="005C35A4"/>
    <w:rsid w:val="005C3CA0"/>
    <w:rsid w:val="005C3E9F"/>
    <w:rsid w:val="005C42E2"/>
    <w:rsid w:val="005C4C11"/>
    <w:rsid w:val="005C4F63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5B3C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1723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BE8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6F2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1F5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0CB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2D1"/>
    <w:rsid w:val="00632F9E"/>
    <w:rsid w:val="00633267"/>
    <w:rsid w:val="00633573"/>
    <w:rsid w:val="006339D3"/>
    <w:rsid w:val="00633B55"/>
    <w:rsid w:val="00633C0B"/>
    <w:rsid w:val="00633C7D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0A4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6B34"/>
    <w:rsid w:val="00647672"/>
    <w:rsid w:val="00647D02"/>
    <w:rsid w:val="0065018B"/>
    <w:rsid w:val="006502A6"/>
    <w:rsid w:val="0065098C"/>
    <w:rsid w:val="00650E6E"/>
    <w:rsid w:val="006513C0"/>
    <w:rsid w:val="0065193B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57F"/>
    <w:rsid w:val="0066675C"/>
    <w:rsid w:val="006669E7"/>
    <w:rsid w:val="00666C20"/>
    <w:rsid w:val="00666DFC"/>
    <w:rsid w:val="00666F44"/>
    <w:rsid w:val="00666FA4"/>
    <w:rsid w:val="0067060F"/>
    <w:rsid w:val="00670662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776CE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A9C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69B5"/>
    <w:rsid w:val="006C712E"/>
    <w:rsid w:val="006C7643"/>
    <w:rsid w:val="006C771F"/>
    <w:rsid w:val="006D0047"/>
    <w:rsid w:val="006D01E2"/>
    <w:rsid w:val="006D0943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37"/>
    <w:rsid w:val="006E73B2"/>
    <w:rsid w:val="006F05ED"/>
    <w:rsid w:val="006F0F65"/>
    <w:rsid w:val="006F10C9"/>
    <w:rsid w:val="006F119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3F2F"/>
    <w:rsid w:val="007045E0"/>
    <w:rsid w:val="0070465F"/>
    <w:rsid w:val="007048E2"/>
    <w:rsid w:val="00704FD0"/>
    <w:rsid w:val="007052A1"/>
    <w:rsid w:val="007056DC"/>
    <w:rsid w:val="00705C84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38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27F31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0FA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57F9C"/>
    <w:rsid w:val="00760408"/>
    <w:rsid w:val="00760E17"/>
    <w:rsid w:val="007610AC"/>
    <w:rsid w:val="00761DF6"/>
    <w:rsid w:val="0076262C"/>
    <w:rsid w:val="00762F16"/>
    <w:rsid w:val="00763605"/>
    <w:rsid w:val="007636F3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7D8"/>
    <w:rsid w:val="00771B41"/>
    <w:rsid w:val="00771C15"/>
    <w:rsid w:val="00771CAB"/>
    <w:rsid w:val="00772097"/>
    <w:rsid w:val="007722EA"/>
    <w:rsid w:val="007723D0"/>
    <w:rsid w:val="007727F3"/>
    <w:rsid w:val="007729A6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76E5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365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8B"/>
    <w:rsid w:val="007937FE"/>
    <w:rsid w:val="00793EDA"/>
    <w:rsid w:val="00793F73"/>
    <w:rsid w:val="0079437C"/>
    <w:rsid w:val="007943B4"/>
    <w:rsid w:val="00794A50"/>
    <w:rsid w:val="0079521E"/>
    <w:rsid w:val="00795B76"/>
    <w:rsid w:val="00795B85"/>
    <w:rsid w:val="00795CFD"/>
    <w:rsid w:val="00795EEA"/>
    <w:rsid w:val="0079626B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814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03D4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6DA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4F90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1CD2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2F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2BC4"/>
    <w:rsid w:val="008130BF"/>
    <w:rsid w:val="00813230"/>
    <w:rsid w:val="00813491"/>
    <w:rsid w:val="0081371E"/>
    <w:rsid w:val="008142C6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CE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0C21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57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2CE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2929"/>
    <w:rsid w:val="00853A27"/>
    <w:rsid w:val="00853DFA"/>
    <w:rsid w:val="00854232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2EC4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ADF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4F8B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D5B"/>
    <w:rsid w:val="00885E02"/>
    <w:rsid w:val="00885EEA"/>
    <w:rsid w:val="0088625E"/>
    <w:rsid w:val="00886465"/>
    <w:rsid w:val="0088672B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6DA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1E64"/>
    <w:rsid w:val="008A214D"/>
    <w:rsid w:val="008A214E"/>
    <w:rsid w:val="008A227F"/>
    <w:rsid w:val="008A246F"/>
    <w:rsid w:val="008A281A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0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CD0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BAB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C3D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97E"/>
    <w:rsid w:val="009149D4"/>
    <w:rsid w:val="00914BE1"/>
    <w:rsid w:val="00915146"/>
    <w:rsid w:val="0091577A"/>
    <w:rsid w:val="00915E64"/>
    <w:rsid w:val="00916081"/>
    <w:rsid w:val="00916C65"/>
    <w:rsid w:val="0091706C"/>
    <w:rsid w:val="0091784F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79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6393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652"/>
    <w:rsid w:val="009677C3"/>
    <w:rsid w:val="00970467"/>
    <w:rsid w:val="00971EFA"/>
    <w:rsid w:val="00972E46"/>
    <w:rsid w:val="00973144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0A5D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52E"/>
    <w:rsid w:val="009A28E9"/>
    <w:rsid w:val="009A2971"/>
    <w:rsid w:val="009A2D1C"/>
    <w:rsid w:val="009A345C"/>
    <w:rsid w:val="009A392C"/>
    <w:rsid w:val="009A3BEA"/>
    <w:rsid w:val="009A4034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D6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BC5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62E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1C17"/>
    <w:rsid w:val="00A12131"/>
    <w:rsid w:val="00A125BA"/>
    <w:rsid w:val="00A12962"/>
    <w:rsid w:val="00A12D8F"/>
    <w:rsid w:val="00A13393"/>
    <w:rsid w:val="00A137CE"/>
    <w:rsid w:val="00A13BAB"/>
    <w:rsid w:val="00A13DBB"/>
    <w:rsid w:val="00A14BC0"/>
    <w:rsid w:val="00A15056"/>
    <w:rsid w:val="00A153B3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CF6"/>
    <w:rsid w:val="00A30E03"/>
    <w:rsid w:val="00A3139B"/>
    <w:rsid w:val="00A313D5"/>
    <w:rsid w:val="00A31A73"/>
    <w:rsid w:val="00A31F60"/>
    <w:rsid w:val="00A32221"/>
    <w:rsid w:val="00A32822"/>
    <w:rsid w:val="00A32DA7"/>
    <w:rsid w:val="00A3308F"/>
    <w:rsid w:val="00A34145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AC1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A70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D74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4E7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15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6A1F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1EA9"/>
    <w:rsid w:val="00AC1EF5"/>
    <w:rsid w:val="00AC2057"/>
    <w:rsid w:val="00AC22C3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02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D0F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B0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251"/>
    <w:rsid w:val="00AF741B"/>
    <w:rsid w:val="00AF7523"/>
    <w:rsid w:val="00AF76D8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2C"/>
    <w:rsid w:val="00B17C11"/>
    <w:rsid w:val="00B17CBB"/>
    <w:rsid w:val="00B204F9"/>
    <w:rsid w:val="00B20F06"/>
    <w:rsid w:val="00B21547"/>
    <w:rsid w:val="00B22052"/>
    <w:rsid w:val="00B22113"/>
    <w:rsid w:val="00B221AC"/>
    <w:rsid w:val="00B22323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BB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A9C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0F41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076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C3E"/>
    <w:rsid w:val="00B66E72"/>
    <w:rsid w:val="00B670FB"/>
    <w:rsid w:val="00B701F7"/>
    <w:rsid w:val="00B70ABD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AA7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2E0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1E4"/>
    <w:rsid w:val="00BB2EAC"/>
    <w:rsid w:val="00BB36AA"/>
    <w:rsid w:val="00BB370D"/>
    <w:rsid w:val="00BB3C0A"/>
    <w:rsid w:val="00BB4248"/>
    <w:rsid w:val="00BB46B5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0A47"/>
    <w:rsid w:val="00BC1429"/>
    <w:rsid w:val="00BC196A"/>
    <w:rsid w:val="00BC1E7B"/>
    <w:rsid w:val="00BC2A0E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CD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2B6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869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5F7"/>
    <w:rsid w:val="00C226BB"/>
    <w:rsid w:val="00C22F42"/>
    <w:rsid w:val="00C23021"/>
    <w:rsid w:val="00C231CD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1F8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454"/>
    <w:rsid w:val="00C52A40"/>
    <w:rsid w:val="00C52B57"/>
    <w:rsid w:val="00C531A1"/>
    <w:rsid w:val="00C53257"/>
    <w:rsid w:val="00C53406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1646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7AB"/>
    <w:rsid w:val="00C74966"/>
    <w:rsid w:val="00C74989"/>
    <w:rsid w:val="00C74ACA"/>
    <w:rsid w:val="00C75083"/>
    <w:rsid w:val="00C75684"/>
    <w:rsid w:val="00C75C0B"/>
    <w:rsid w:val="00C75F67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0DC4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1BB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39B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46D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69E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D78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011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0C4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3F91"/>
    <w:rsid w:val="00D2429C"/>
    <w:rsid w:val="00D243E8"/>
    <w:rsid w:val="00D246A6"/>
    <w:rsid w:val="00D24A73"/>
    <w:rsid w:val="00D25529"/>
    <w:rsid w:val="00D25859"/>
    <w:rsid w:val="00D25CDA"/>
    <w:rsid w:val="00D263F7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A75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64E"/>
    <w:rsid w:val="00D3378F"/>
    <w:rsid w:val="00D33BCA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49F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74F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2E9"/>
    <w:rsid w:val="00D8384E"/>
    <w:rsid w:val="00D83B73"/>
    <w:rsid w:val="00D83C3F"/>
    <w:rsid w:val="00D840E5"/>
    <w:rsid w:val="00D84434"/>
    <w:rsid w:val="00D84AD0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97D8C"/>
    <w:rsid w:val="00DA0592"/>
    <w:rsid w:val="00DA0CB8"/>
    <w:rsid w:val="00DA1379"/>
    <w:rsid w:val="00DA13E7"/>
    <w:rsid w:val="00DA149A"/>
    <w:rsid w:val="00DA240F"/>
    <w:rsid w:val="00DA2CD1"/>
    <w:rsid w:val="00DA31AC"/>
    <w:rsid w:val="00DA3287"/>
    <w:rsid w:val="00DA37BD"/>
    <w:rsid w:val="00DA3E5A"/>
    <w:rsid w:val="00DA5537"/>
    <w:rsid w:val="00DA5DA7"/>
    <w:rsid w:val="00DA6282"/>
    <w:rsid w:val="00DA6A92"/>
    <w:rsid w:val="00DA714F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16F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21C7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04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427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56E3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41D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68AC"/>
    <w:rsid w:val="00E26D19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47EE0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149"/>
    <w:rsid w:val="00E613EF"/>
    <w:rsid w:val="00E61448"/>
    <w:rsid w:val="00E61640"/>
    <w:rsid w:val="00E61EF2"/>
    <w:rsid w:val="00E62A3B"/>
    <w:rsid w:val="00E64631"/>
    <w:rsid w:val="00E64F3C"/>
    <w:rsid w:val="00E651B0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0F02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373"/>
    <w:rsid w:val="00EA74EF"/>
    <w:rsid w:val="00EA76AA"/>
    <w:rsid w:val="00EA775D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172"/>
    <w:rsid w:val="00EB2C97"/>
    <w:rsid w:val="00EB30DE"/>
    <w:rsid w:val="00EB3821"/>
    <w:rsid w:val="00EB3862"/>
    <w:rsid w:val="00EB41DA"/>
    <w:rsid w:val="00EB43E7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78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9C3"/>
    <w:rsid w:val="00ED2AAE"/>
    <w:rsid w:val="00ED2AB8"/>
    <w:rsid w:val="00ED2EE8"/>
    <w:rsid w:val="00ED3832"/>
    <w:rsid w:val="00ED3A34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14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4F8"/>
    <w:rsid w:val="00EF392B"/>
    <w:rsid w:val="00EF3970"/>
    <w:rsid w:val="00EF3A64"/>
    <w:rsid w:val="00EF406E"/>
    <w:rsid w:val="00EF438B"/>
    <w:rsid w:val="00EF4E86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43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6B4"/>
    <w:rsid w:val="00F25564"/>
    <w:rsid w:val="00F25704"/>
    <w:rsid w:val="00F257AB"/>
    <w:rsid w:val="00F25ED7"/>
    <w:rsid w:val="00F2619A"/>
    <w:rsid w:val="00F261E4"/>
    <w:rsid w:val="00F265B0"/>
    <w:rsid w:val="00F267FA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6D55"/>
    <w:rsid w:val="00F3731C"/>
    <w:rsid w:val="00F37359"/>
    <w:rsid w:val="00F40697"/>
    <w:rsid w:val="00F4072D"/>
    <w:rsid w:val="00F40957"/>
    <w:rsid w:val="00F409EA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23A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2E9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824"/>
    <w:rsid w:val="00F56920"/>
    <w:rsid w:val="00F5727B"/>
    <w:rsid w:val="00F57ECD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9C6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18C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2A0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77F4F"/>
    <w:rsid w:val="00F8028B"/>
    <w:rsid w:val="00F8034A"/>
    <w:rsid w:val="00F80A97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15E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9E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C19"/>
    <w:rsid w:val="00FA0203"/>
    <w:rsid w:val="00FA1106"/>
    <w:rsid w:val="00FA12B3"/>
    <w:rsid w:val="00FA13C7"/>
    <w:rsid w:val="00FA167C"/>
    <w:rsid w:val="00FA1909"/>
    <w:rsid w:val="00FA1D43"/>
    <w:rsid w:val="00FA2349"/>
    <w:rsid w:val="00FA23C3"/>
    <w:rsid w:val="00FA281D"/>
    <w:rsid w:val="00FA2887"/>
    <w:rsid w:val="00FA2B9C"/>
    <w:rsid w:val="00FA30F7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0E6B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6CD8"/>
    <w:rsid w:val="00FB706B"/>
    <w:rsid w:val="00FB71C9"/>
    <w:rsid w:val="00FB72FF"/>
    <w:rsid w:val="00FB7797"/>
    <w:rsid w:val="00FB7984"/>
    <w:rsid w:val="00FB7EC5"/>
    <w:rsid w:val="00FC03E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529"/>
    <w:rsid w:val="00FC507D"/>
    <w:rsid w:val="00FC5260"/>
    <w:rsid w:val="00FC5312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959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565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4E3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3B1"/>
    <w:rsid w:val="00FE3824"/>
    <w:rsid w:val="00FE40EA"/>
    <w:rsid w:val="00FE52F2"/>
    <w:rsid w:val="00FE5538"/>
    <w:rsid w:val="00FE55FB"/>
    <w:rsid w:val="00FE580C"/>
    <w:rsid w:val="00FE5E28"/>
    <w:rsid w:val="00FE602E"/>
    <w:rsid w:val="00FE6A0A"/>
    <w:rsid w:val="00FE6A70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  <o:rules v:ext="edit">
        <o:r id="V:Rule1" type="connector" idref="#_x0000_s2099"/>
        <o:r id="V:Rule2" type="connector" idref="#_x0000_s2098"/>
        <o:r id="V:Rule3" type="connector" idref="#_x0000_s2096"/>
        <o:r id="V:Rule4" type="connector" idref="#_x0000_s2097"/>
        <o:r id="V:Rule5" type="connector" idref="#_x0000_s2100"/>
        <o:r id="V:Rule6" type="connector" idref="#_x0000_s2107"/>
        <o:r id="V:Rule7" type="connector" idref="#_x0000_s2108"/>
        <o:r id="V:Rule8" type="connector" idref="#_x0000_s2109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8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5860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8221</cp:revision>
  <cp:lastPrinted>2022-02-11T10:56:00Z</cp:lastPrinted>
  <dcterms:created xsi:type="dcterms:W3CDTF">2021-10-24T12:44:00Z</dcterms:created>
  <dcterms:modified xsi:type="dcterms:W3CDTF">2023-12-10T17:24:00Z</dcterms:modified>
</cp:coreProperties>
</file>