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5953" w14:textId="10ABDA61" w:rsidR="00597111" w:rsidRPr="00A651A1" w:rsidRDefault="00B77956" w:rsidP="00FA2D6B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3872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5C8C68C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77777777" w:rsidR="00E91F27" w:rsidRDefault="00E91F27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A4D9BD8" w14:textId="0DA0A42A" w:rsidR="00FA2D6B" w:rsidRDefault="00FA2D6B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6C0B09C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="00A86699" w:rsidRPr="00642EA4">
        <w:rPr>
          <w:rFonts w:eastAsiaTheme="minorEastAsia"/>
          <w:noProof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870FEB">
        <w:rPr>
          <w:rFonts w:eastAsiaTheme="minorEastAsia" w:cstheme="minorHAnsi"/>
          <w:lang w:val="fr-FR"/>
        </w:rPr>
        <w:t xml:space="preserve"> </w:t>
      </w:r>
      <w:r w:rsidR="00870FEB">
        <w:rPr>
          <w:rFonts w:eastAsiaTheme="minorEastAsia" w:cs="Arial"/>
          <w:b/>
          <w:lang w:val="fr-FR"/>
        </w:rPr>
        <w:t xml:space="preserve">Relation de </w:t>
      </w:r>
      <w:r w:rsidR="00870FEB" w:rsidRPr="00052207">
        <w:rPr>
          <w:rFonts w:eastAsiaTheme="minorEastAsia" w:cs="Arial"/>
          <w:b/>
          <w:lang w:val="fr-FR"/>
        </w:rPr>
        <w:t>Chasles</w:t>
      </w:r>
      <w:r w:rsidR="00870FEB">
        <w:rPr>
          <w:rFonts w:eastAsiaTheme="minorEastAsia" w:cs="Arial"/>
          <w:b/>
          <w:lang w:val="fr-FR"/>
        </w:rPr>
        <w:t> </w:t>
      </w:r>
      <w:r w:rsidR="00870FEB">
        <w:rPr>
          <w:rFonts w:eastAsiaTheme="minorEastAsia" w:cs="Arial"/>
          <w:lang w:val="fr-FR"/>
        </w:rPr>
        <w:t>:</w:t>
      </w:r>
      <w:r w:rsidR="00870FEB">
        <w:rPr>
          <w:rFonts w:eastAsiaTheme="minorEastAsia" w:cs="Arial"/>
          <w:lang w:val="fr-FR"/>
        </w:rPr>
        <w:tab/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</w:p>
    <w:p w14:paraId="62261394" w14:textId="7329ECAC" w:rsidR="00E60922" w:rsidRDefault="0035315E" w:rsidP="00E60922">
      <w:pPr>
        <w:pStyle w:val="Paragraphedeliste"/>
        <w:ind w:left="0"/>
        <w:rPr>
          <w:rFonts w:eastAsiaTheme="minorEastAsia" w:cs="Arial"/>
          <w:color w:val="FF0000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Il faut aussi savoir </w:t>
      </w:r>
      <w:r w:rsidR="00D31C00">
        <w:rPr>
          <w:rFonts w:eastAsiaTheme="minorEastAsia" w:cstheme="minorHAnsi"/>
          <w:lang w:val="fr-FR"/>
        </w:rPr>
        <w:t xml:space="preserve">appliquer la relation de </w:t>
      </w:r>
      <w:r>
        <w:rPr>
          <w:rFonts w:eastAsiaTheme="minorEastAsia" w:cstheme="minorHAnsi"/>
          <w:lang w:val="fr-FR"/>
        </w:rPr>
        <w:t xml:space="preserve">Chasles dans l’autre sens :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FA2D6B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0CD9ED7C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273DC2C" w:rsidR="000E4C94" w:rsidRDefault="00743E9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D2F2165" wp14:editId="54771408">
            <wp:simplePos x="0" y="0"/>
            <wp:positionH relativeFrom="column">
              <wp:posOffset>3581262</wp:posOffset>
            </wp:positionH>
            <wp:positionV relativeFrom="paragraph">
              <wp:posOffset>67392</wp:posOffset>
            </wp:positionV>
            <wp:extent cx="335026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60492DEE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08501D71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a)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  <w:t>b)</w:t>
      </w:r>
    </w:p>
    <w:p w14:paraId="43CC3FDA" w14:textId="4F2BD505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d</w:t>
      </w:r>
      <w:r w:rsidRPr="00743E9E">
        <w:rPr>
          <w:rFonts w:eastAsiaTheme="minorEastAsia" w:cs="Arial"/>
          <w:lang w:val="fr-FR"/>
        </w:rPr>
        <w:t>)</w:t>
      </w:r>
    </w:p>
    <w:p w14:paraId="70DD6FE4" w14:textId="5F980901" w:rsidR="00265E7D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e)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f</w:t>
      </w:r>
      <w:r w:rsidRPr="00743E9E">
        <w:rPr>
          <w:rFonts w:eastAsiaTheme="minorEastAsia" w:cs="Arial"/>
          <w:lang w:val="fr-FR"/>
        </w:rPr>
        <w:t>)</w:t>
      </w: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P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lastRenderedPageBreak/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53A78C1B" w14:textId="6FC3848B" w:rsidR="00986287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bdr w:val="single" w:sz="4" w:space="0" w:color="auto"/>
            <w:lang w:val="fr-FR"/>
          </w:rPr>
          <m:t>5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 </m:t>
        </m:r>
      </m:oMath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w:r w:rsidR="002B3882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CAC596E" w14:textId="761985C4" w:rsidR="002B3882" w:rsidRPr="00624052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Rappel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ED424F">
        <w:rPr>
          <w:rFonts w:eastAsiaTheme="minorEastAsia" w:cs="Arial"/>
          <w:b/>
          <w:lang w:val="fr-FR"/>
        </w:rPr>
        <w:t>longueur d</w:t>
      </w:r>
      <w:r>
        <w:rPr>
          <w:rFonts w:eastAsiaTheme="minorEastAsia" w:cs="Arial"/>
          <w:b/>
          <w:lang w:val="fr-FR"/>
        </w:rPr>
        <w:t>’un segment</w:t>
      </w:r>
      <w:r w:rsidRPr="00ED424F">
        <w:rPr>
          <w:rFonts w:eastAsiaTheme="minorEastAsia" w:cs="Arial"/>
          <w:b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D424F">
        <w:rPr>
          <w:rFonts w:eastAsiaTheme="minorEastAsia" w:cs="Arial"/>
          <w:lang w:val="fr-FR"/>
        </w:rPr>
        <w:t xml:space="preserve"> est</w:t>
      </w:r>
      <w:r w:rsidR="00624052">
        <w:rPr>
          <w:rFonts w:eastAsiaTheme="minorEastAsia" w:cs="Arial"/>
          <w:lang w:val="fr-FR"/>
        </w:rPr>
        <w:t xml:space="preserve"> : </w:t>
      </w:r>
      <w:r w:rsidR="00624052">
        <w:rPr>
          <w:rFonts w:eastAsiaTheme="minorEastAsia" w:cs="Arial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="00624052" w:rsidRPr="00624052">
        <w:rPr>
          <w:rFonts w:eastAsiaTheme="minorEastAsia" w:cs="Arial"/>
          <w:lang w:val="fr-FR"/>
        </w:rPr>
        <w:t xml:space="preserve"> </w:t>
      </w:r>
    </w:p>
    <w:p w14:paraId="0DE0CF3C" w14:textId="77777777" w:rsidR="00A762E0" w:rsidRPr="00682C8A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71199F6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40F25CB6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01F6F67A" w14:textId="77777777" w:rsidR="00270036" w:rsidRPr="00986287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7D8CEC1A" w14:textId="77777777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FA2D6B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55A7C958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3F1524">
              <w:rPr>
                <w:rFonts w:eastAsiaTheme="minorEastAsia" w:cstheme="minorHAnsi"/>
                <w:color w:val="0000FF"/>
                <w:lang w:val="fr-FR"/>
              </w:rPr>
              <w:t xml:space="preserve"> égalité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3F1524">
              <w:rPr>
                <w:rFonts w:eastAsiaTheme="minorEastAsia" w:cstheme="minorHAnsi"/>
                <w:color w:val="008000"/>
                <w:lang w:val="fr-FR"/>
              </w:rPr>
              <w:t xml:space="preserve"> égalités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4F262B34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8000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6+-2=4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-12+6=-8</m:t>
                      </m:r>
                    </m:e>
                  </m:eqArr>
                </m:e>
              </m:d>
            </m:oMath>
          </w:p>
          <w:p w14:paraId="1E10AECB" w14:textId="6DFE629A" w:rsidR="00520CBA" w:rsidRPr="00A25E11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r w:rsidR="00293C9C">
              <w:rPr>
                <w:rFonts w:eastAsiaTheme="minorEastAsia" w:cs="Arial"/>
                <w:lang w:val="fr-FR"/>
              </w:rPr>
              <w:br/>
              <w:t>M</w:t>
            </w:r>
            <w:r>
              <w:rPr>
                <w:rFonts w:eastAsiaTheme="minorEastAsia" w:cs="Arial"/>
                <w:lang w:val="fr-FR"/>
              </w:rPr>
              <w:t xml:space="preserve">ais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  <w:r w:rsidR="005E2962"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D09F110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. </w:t>
      </w:r>
      <w:r w:rsidR="00FA0213">
        <w:rPr>
          <w:rFonts w:eastAsiaTheme="minorEastAsia" w:cs="Arial"/>
          <w:lang w:val="fr-FR"/>
        </w:rPr>
        <w:tab/>
      </w:r>
      <w:r w:rsidR="00FA0213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Tester les égalités suivantes :</w:t>
      </w:r>
    </w:p>
    <w:p w14:paraId="0ABF9C61" w14:textId="2393B00C" w:rsidR="00520CBA" w:rsidRDefault="00293C9C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Peut-on affirmer que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>
        <w:rPr>
          <w:rFonts w:eastAsiaTheme="minorEastAsia" w:cs="Arial"/>
          <w:lang w:val="fr-FR"/>
        </w:rPr>
        <w:t>  ?</w:t>
      </w:r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Peut-on affirmer que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proofErr w:type="gramStart"/>
      <w:r>
        <w:rPr>
          <w:rFonts w:eastAsiaTheme="minorEastAsia" w:cs="Arial"/>
          <w:lang w:val="fr-FR"/>
        </w:rPr>
        <w:t>   ?</w:t>
      </w:r>
      <w:proofErr w:type="gramEnd"/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20CBA" w:rsidRPr="00FA2D6B" w14:paraId="15B8061F" w14:textId="77777777" w:rsidTr="0079217B">
        <w:tc>
          <w:tcPr>
            <w:tcW w:w="5303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719D3998" w:rsidR="00520CBA" w:rsidRDefault="003F1524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br/>
            </w:r>
            <w:r w:rsidR="00520CBA" w:rsidRPr="00A651A1">
              <w:rPr>
                <w:rFonts w:eastAsiaTheme="minorEastAsia" w:cstheme="minorHAnsi"/>
                <w:lang w:val="fr-FR"/>
              </w:rPr>
              <w:t>•</w:t>
            </w:r>
            <w:r w:rsidR="00520CBA">
              <w:rPr>
                <w:rFonts w:eastAsiaTheme="minorEastAsia" w:cstheme="minorHAnsi"/>
                <w:lang w:val="fr-FR"/>
              </w:rPr>
              <w:t xml:space="preserve"> On note les coordonnées du point cherché.</w:t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872F00">
              <w:rPr>
                <w:rFonts w:eastAsiaTheme="minorEastAsia" w:cstheme="minorHAnsi"/>
                <w:color w:val="0000FF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00FF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872F00">
              <w:rPr>
                <w:rFonts w:eastAsiaTheme="minorEastAsia" w:cstheme="minorHAnsi"/>
                <w:color w:val="008000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8000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2BDC436D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303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5D963050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On note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</w:p>
          <w:p w14:paraId="65C84C25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x+2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3x+6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3y-15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3x+6=9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3y-15=3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3y=3+15</m:t>
                      </m:r>
                    </m:e>
                  </m:eqArr>
                </m:e>
              </m:d>
            </m:oMath>
          </w:p>
          <w:p w14:paraId="501E1489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x=1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136822B4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270036">
        <w:rPr>
          <w:rFonts w:eastAsiaTheme="minorEastAsia" w:cs="Arial"/>
          <w:lang w:val="fr-FR"/>
        </w:rPr>
        <w:t>:</w:t>
      </w:r>
    </w:p>
    <w:p w14:paraId="38D469C1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77777777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5CA6D6B4" w:rsidR="00520CBA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7C449716">
            <wp:simplePos x="0" y="0"/>
            <wp:positionH relativeFrom="column">
              <wp:posOffset>4788758</wp:posOffset>
            </wp:positionH>
            <wp:positionV relativeFrom="paragraph">
              <wp:posOffset>9492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>Tr</w:t>
      </w:r>
      <w:r w:rsidR="00F00A9E">
        <w:rPr>
          <w:rFonts w:eastAsiaTheme="minorEastAsia" w:cs="Arial"/>
          <w:b/>
          <w:u w:val="single"/>
          <w:lang w:val="fr-FR"/>
        </w:rPr>
        <w:t>ouver</w:t>
      </w:r>
      <w:r>
        <w:rPr>
          <w:rFonts w:eastAsiaTheme="minorEastAsia" w:cs="Arial"/>
          <w:b/>
          <w:u w:val="single"/>
          <w:lang w:val="fr-FR"/>
        </w:rPr>
        <w:t xml:space="preserve"> le symétrique</w:t>
      </w:r>
      <w:r w:rsidR="00BC6E70">
        <w:rPr>
          <w:rFonts w:eastAsiaTheme="minorEastAsia" w:cs="Arial"/>
          <w:b/>
          <w:u w:val="single"/>
          <w:lang w:val="fr-FR"/>
        </w:rPr>
        <w:t>, ou le milieu</w:t>
      </w:r>
      <w:r w:rsidR="00601150">
        <w:rPr>
          <w:rFonts w:eastAsiaTheme="minorEastAsia" w:cs="Arial"/>
          <w:b/>
          <w:u w:val="single"/>
          <w:lang w:val="fr-FR"/>
        </w:rPr>
        <w:t>,</w:t>
      </w:r>
      <w:r>
        <w:rPr>
          <w:rFonts w:eastAsiaTheme="minorEastAsia" w:cs="Arial"/>
          <w:b/>
          <w:u w:val="single"/>
          <w:lang w:val="fr-FR"/>
        </w:rPr>
        <w:t xml:space="preserve"> </w:t>
      </w:r>
      <w:r w:rsidR="00F00A9E">
        <w:rPr>
          <w:rFonts w:eastAsiaTheme="minorEastAsia" w:cs="Arial"/>
          <w:b/>
          <w:u w:val="single"/>
          <w:lang w:val="fr-FR"/>
        </w:rPr>
        <w:t>par calcul vectoriel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438598DD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F00A9E">
        <w:rPr>
          <w:rFonts w:eastAsiaTheme="minorEastAsia" w:cs="Arial"/>
          <w:lang w:val="fr-FR"/>
        </w:rPr>
        <w:t xml:space="preserve"> est le symétrique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="00F00A9E">
        <w:rPr>
          <w:rFonts w:eastAsiaTheme="minorEastAsia" w:cs="Arial"/>
          <w:lang w:val="fr-FR"/>
        </w:rPr>
        <w:t xml:space="preserve"> </w:t>
      </w:r>
      <w:r w:rsidR="00F00A9E"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AFBC9EF" w14:textId="77777777" w:rsidR="00F00A9E" w:rsidRDefault="00F00A9E" w:rsidP="00E13BED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2CCB765E" w14:textId="77463212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1B146BE2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</w:t>
      </w:r>
      <w:r w:rsidRPr="00F00A9E">
        <w:rPr>
          <w:rFonts w:eastAsiaTheme="minorEastAsia" w:cs="Arial"/>
          <w:color w:val="0000FF"/>
          <w:lang w:val="fr-FR"/>
        </w:rPr>
        <w:t xml:space="preserve">par rapport </w:t>
      </w:r>
      <w:r w:rsidR="00F00A9E" w:rsidRPr="00F00A9E">
        <w:rPr>
          <w:rFonts w:eastAsiaTheme="minorEastAsia" w:cs="Arial"/>
          <w:color w:val="0000FF"/>
          <w:lang w:val="fr-FR"/>
        </w:rPr>
        <w:t>à</w:t>
      </w:r>
      <w:r w:rsidRPr="00F00A9E">
        <w:rPr>
          <w:rFonts w:eastAsiaTheme="minorEastAsia" w:cs="Arial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</w:p>
    <w:p w14:paraId="5686A152" w14:textId="3A19156D" w:rsidR="009671A5" w:rsidRPr="00E13BED" w:rsidRDefault="009671A5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x;y</m:t>
            </m:r>
          </m:e>
        </m:d>
      </m:oMath>
      <w:r>
        <w:rPr>
          <w:rFonts w:eastAsiaTheme="minorEastAsia" w:cs="Arial"/>
          <w:lang w:val="fr-FR"/>
        </w:rPr>
        <w:t xml:space="preserve"> les coordonnées du point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 w:rsidR="00B81E29">
        <w:rPr>
          <w:rFonts w:eastAsiaTheme="minorEastAsia" w:cs="Arial"/>
          <w:lang w:val="fr-FR"/>
        </w:rPr>
        <w:t xml:space="preserve"> cherché</w:t>
      </w:r>
      <w:r>
        <w:rPr>
          <w:rFonts w:eastAsiaTheme="minorEastAsia" w:cs="Arial"/>
          <w:lang w:val="fr-FR"/>
        </w:rPr>
        <w:t>.</w:t>
      </w:r>
      <w:r w:rsidR="003C2A5C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7+5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-5=x+2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12=y-7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-5-2=x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12+7=y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19=y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w:r w:rsidR="003C2A5C">
        <w:rPr>
          <w:rFonts w:eastAsiaTheme="minorEastAsia" w:cs="Arial"/>
          <w:lang w:val="fr-FR"/>
        </w:rPr>
        <w:br/>
        <w:t xml:space="preserve">Donc </w:t>
      </w:r>
      <m:oMath>
        <m:r>
          <w:rPr>
            <w:rFonts w:ascii="Cambria Math" w:eastAsiaTheme="minorEastAsia" w:hAnsi="Cambria Math" w:cs="Arial"/>
            <w:highlight w:val="yellow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559B6971" w:rsidR="00305479" w:rsidRDefault="00612007" w:rsidP="00305479">
      <w:p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/>
      </w:r>
    </w:p>
    <w:p w14:paraId="28A8A271" w14:textId="088C8E19" w:rsidR="00305479" w:rsidRPr="00F00A9E" w:rsidRDefault="00F00A9E" w:rsidP="00F00A9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   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6ACBC6" w14:textId="77777777" w:rsidR="00F00A9E" w:rsidRDefault="00F00A9E" w:rsidP="00305479">
      <w:pPr>
        <w:rPr>
          <w:rFonts w:eastAsiaTheme="minorEastAsia" w:cs="Arial"/>
          <w:lang w:val="fr-FR"/>
        </w:rPr>
      </w:pPr>
    </w:p>
    <w:p w14:paraId="7891B0E8" w14:textId="6E9387BE" w:rsidR="000E4C94" w:rsidRPr="001A5368" w:rsidRDefault="004B1F31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lastRenderedPageBreak/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748445C5" w:rsidR="005E191C" w:rsidRDefault="000135B7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135B7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D239FD1" wp14:editId="059E2B0E">
            <wp:simplePos x="0" y="0"/>
            <wp:positionH relativeFrom="column">
              <wp:posOffset>5538083</wp:posOffset>
            </wp:positionH>
            <wp:positionV relativeFrom="paragraph">
              <wp:posOffset>-322773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1C"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="005E191C"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5E191C" w:rsidRPr="005E191C">
        <w:rPr>
          <w:rFonts w:eastAsiaTheme="minorEastAsia" w:cs="Arial"/>
          <w:lang w:val="fr-FR"/>
        </w:rPr>
        <w:t xml:space="preserve"> </w:t>
      </w:r>
      <w:proofErr w:type="gramStart"/>
      <w:r w:rsidR="005E191C" w:rsidRPr="005E191C">
        <w:rPr>
          <w:rFonts w:eastAsiaTheme="minorEastAsia" w:cs="Arial"/>
          <w:lang w:val="fr-FR"/>
        </w:rPr>
        <w:t>est</w:t>
      </w:r>
      <w:proofErr w:type="gramEnd"/>
      <w:r w:rsidR="005E191C"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="005E191C"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42380483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029B59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77777777" w:rsidR="00857E1F" w:rsidRPr="00750150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3865E1CD" w14:textId="15E4EB17" w:rsidR="00857E1F" w:rsidRPr="00894546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  <w:r>
        <w:rPr>
          <w:rFonts w:eastAsiaTheme="minorEastAsia" w:cs="Arial"/>
          <w:lang w:val="fr-FR"/>
        </w:rPr>
        <w:t>.</w:t>
      </w:r>
    </w:p>
    <w:p w14:paraId="08606424" w14:textId="246522DB" w:rsidR="00857E1F" w:rsidRDefault="00857E1F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1BA27788" w14:textId="77777777" w:rsidR="00520CBA" w:rsidRDefault="00520CBA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sectPr w:rsidR="00520CBA" w:rsidSect="001048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B47AA" w14:textId="77777777" w:rsidR="00654957" w:rsidRDefault="00654957" w:rsidP="00405DCC">
      <w:pPr>
        <w:spacing w:line="240" w:lineRule="auto"/>
      </w:pPr>
      <w:r>
        <w:separator/>
      </w:r>
    </w:p>
  </w:endnote>
  <w:endnote w:type="continuationSeparator" w:id="0">
    <w:p w14:paraId="6CB22BFA" w14:textId="77777777" w:rsidR="00654957" w:rsidRDefault="00654957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09D68" w14:textId="77777777" w:rsidR="00654957" w:rsidRDefault="00654957" w:rsidP="00405DCC">
      <w:pPr>
        <w:spacing w:line="240" w:lineRule="auto"/>
      </w:pPr>
      <w:r>
        <w:separator/>
      </w:r>
    </w:p>
  </w:footnote>
  <w:footnote w:type="continuationSeparator" w:id="0">
    <w:p w14:paraId="34426C0C" w14:textId="77777777" w:rsidR="00654957" w:rsidRDefault="00654957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4E0E9191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="00FA2D6B">
      <w:rPr>
        <w:b/>
      </w:rPr>
      <w:t xml:space="preserve"> et </w:t>
    </w:r>
    <w:proofErr w:type="spellStart"/>
    <w:r w:rsidR="00FA2D6B">
      <w:rPr>
        <w:b/>
      </w:rPr>
      <w:t>géométrie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3D06705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7635"/>
    <w:rsid w:val="002A26E0"/>
    <w:rsid w:val="002A3A2B"/>
    <w:rsid w:val="002A63E1"/>
    <w:rsid w:val="002A6D3B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4957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130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2D6B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1904</cp:revision>
  <cp:lastPrinted>2024-07-07T18:37:00Z</cp:lastPrinted>
  <dcterms:created xsi:type="dcterms:W3CDTF">2024-07-07T17:09:00Z</dcterms:created>
  <dcterms:modified xsi:type="dcterms:W3CDTF">2024-08-24T09:13:00Z</dcterms:modified>
</cp:coreProperties>
</file>