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4477D9" w:rsidRDefault="00000000" w:rsidP="009218B3">
      <w:pPr>
        <w:rPr>
          <w:rFonts w:eastAsiaTheme="minorEastAsia" w:cs="Arial"/>
          <w:b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72.25pt;margin-top:-17.55pt;width:390.4pt;height:29.25pt;z-index:251650560;mso-position-horizontal-relative:text;mso-position-vertical-relative:text" adj=",10800">
            <v:fill r:id="rId8" o:title=""/>
            <v:stroke r:id="rId8" o:title=""/>
            <v:shadow on="t" opacity="52429f"/>
            <v:textpath style="font-family:&quot;Arial Black&quot;;font-style:italic;v-text-kern:t" trim="t" fitpath="t" string="Calculer avec des fractions"/>
            <o:lock v:ext="edit" aspectratio="t"/>
          </v:shape>
        </w:pict>
      </w:r>
    </w:p>
    <w:p w14:paraId="623205EE" w14:textId="68FAE822" w:rsidR="00634D32" w:rsidRPr="001F547E" w:rsidRDefault="00C06AA4" w:rsidP="004404E9">
      <w:pPr>
        <w:rPr>
          <w:rFonts w:eastAsiaTheme="minorEastAsia" w:cs="Arial"/>
          <w:color w:val="002060"/>
        </w:rPr>
      </w:pPr>
      <w:r w:rsidRPr="001F547E">
        <w:rPr>
          <w:rFonts w:eastAsiaTheme="minorEastAsia" w:cs="Arial"/>
          <w:b/>
          <w:color w:val="002060"/>
        </w:rPr>
        <w:t>Propriété</w:t>
      </w:r>
      <w:r w:rsidRPr="001F547E">
        <w:rPr>
          <w:rFonts w:eastAsiaTheme="minorEastAsia" w:cs="Arial"/>
          <w:color w:val="002060"/>
        </w:rPr>
        <w:t xml:space="preserve">. Un nombre </w:t>
      </w:r>
      <w:r w:rsidR="00D150CF" w:rsidRPr="001F547E">
        <w:rPr>
          <w:rFonts w:eastAsiaTheme="minorEastAsia" w:cs="Arial"/>
          <w:color w:val="002060"/>
        </w:rPr>
        <w:t xml:space="preserve">avec un nombre fini de </w:t>
      </w:r>
      <w:r w:rsidRPr="001F547E">
        <w:rPr>
          <w:rFonts w:eastAsiaTheme="minorEastAsia" w:cs="Arial"/>
          <w:color w:val="002060"/>
        </w:rPr>
        <w:t>décimal</w:t>
      </w:r>
      <w:r w:rsidR="00D150CF" w:rsidRPr="001F547E">
        <w:rPr>
          <w:rFonts w:eastAsiaTheme="minorEastAsia" w:cs="Arial"/>
          <w:color w:val="002060"/>
        </w:rPr>
        <w:t>es</w:t>
      </w:r>
      <w:r w:rsidRPr="001F547E">
        <w:rPr>
          <w:rFonts w:eastAsiaTheme="minorEastAsia" w:cs="Arial"/>
          <w:color w:val="002060"/>
        </w:rPr>
        <w:t xml:space="preserve"> peut toujours s’écrire comme une fraction.</w:t>
      </w:r>
      <w:r w:rsidR="00441FBE" w:rsidRPr="001F547E">
        <w:rPr>
          <w:rFonts w:eastAsiaTheme="minorEastAsia" w:cs="Arial"/>
          <w:color w:val="002060"/>
        </w:rPr>
        <w:br/>
      </w:r>
      <w:r w:rsidR="00441FBE" w:rsidRPr="001F547E">
        <w:rPr>
          <w:rFonts w:eastAsiaTheme="minorEastAsia" w:cs="Arial"/>
          <w:b/>
          <w:color w:val="002060"/>
        </w:rPr>
        <w:t>Exemple</w:t>
      </w:r>
      <w:r w:rsidR="00441FBE" w:rsidRPr="001F547E">
        <w:rPr>
          <w:rFonts w:eastAsiaTheme="minorEastAsia" w:cs="Arial"/>
          <w:color w:val="002060"/>
        </w:rPr>
        <w:t xml:space="preserve">. 3,534 =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3 534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1 000</m:t>
            </m:r>
          </m:den>
        </m:f>
      </m:oMath>
      <w:r w:rsidRPr="001F547E">
        <w:rPr>
          <w:rFonts w:eastAsiaTheme="minorEastAsia" w:cs="Arial"/>
          <w:color w:val="002060"/>
        </w:rPr>
        <w:br/>
      </w:r>
      <w:r w:rsidRPr="001F547E">
        <w:rPr>
          <w:rFonts w:eastAsiaTheme="minorEastAsia" w:cs="Arial"/>
          <w:b/>
          <w:color w:val="002060"/>
        </w:rPr>
        <w:t>Propriété</w:t>
      </w:r>
      <w:r w:rsidRPr="001F547E">
        <w:rPr>
          <w:rFonts w:eastAsiaTheme="minorEastAsia" w:cs="Arial"/>
          <w:color w:val="002060"/>
        </w:rPr>
        <w:t xml:space="preserve">. Une fraction n’est pas toujours un nombre </w:t>
      </w:r>
      <w:r w:rsidR="00D150CF" w:rsidRPr="001F547E">
        <w:rPr>
          <w:rFonts w:eastAsiaTheme="minorEastAsia" w:cs="Arial"/>
          <w:color w:val="002060"/>
        </w:rPr>
        <w:t>avec un nombre fini de décimales</w:t>
      </w:r>
      <w:r w:rsidRPr="001F547E">
        <w:rPr>
          <w:rFonts w:eastAsiaTheme="minorEastAsia" w:cs="Arial"/>
          <w:color w:val="002060"/>
        </w:rPr>
        <w:t>.</w:t>
      </w:r>
      <w:r w:rsidR="00D83DF6" w:rsidRPr="001F547E">
        <w:rPr>
          <w:rFonts w:eastAsiaTheme="minorEastAsia" w:cs="Arial"/>
          <w:color w:val="002060"/>
        </w:rPr>
        <w:br/>
      </w:r>
      <w:r w:rsidR="00087A3C" w:rsidRPr="001F547E">
        <w:rPr>
          <w:rFonts w:eastAsiaTheme="minorEastAsia" w:cs="Arial"/>
          <w:color w:val="002060"/>
        </w:rPr>
        <w:t xml:space="preserve">Cependant </w:t>
      </w:r>
      <w:r w:rsidR="00E50FB0">
        <w:rPr>
          <w:rFonts w:eastAsiaTheme="minorEastAsia" w:cs="Arial"/>
          <w:color w:val="002060"/>
        </w:rPr>
        <w:t>les</w:t>
      </w:r>
      <w:r w:rsidR="00087A3C" w:rsidRPr="001F547E">
        <w:rPr>
          <w:rFonts w:eastAsiaTheme="minorEastAsia" w:cs="Arial"/>
          <w:color w:val="002060"/>
        </w:rPr>
        <w:t xml:space="preserve"> décimales </w:t>
      </w:r>
      <w:r w:rsidR="00E50FB0" w:rsidRPr="00296824">
        <w:rPr>
          <w:rFonts w:eastAsiaTheme="minorEastAsia" w:cs="Arial"/>
          <w:color w:val="002060"/>
          <w:u w:val="single"/>
        </w:rPr>
        <w:t>d’une fraction</w:t>
      </w:r>
      <w:r w:rsidR="00E50FB0">
        <w:rPr>
          <w:rFonts w:eastAsiaTheme="minorEastAsia" w:cs="Arial"/>
          <w:color w:val="002060"/>
        </w:rPr>
        <w:t xml:space="preserve"> </w:t>
      </w:r>
      <w:r w:rsidR="00181B78">
        <w:rPr>
          <w:rFonts w:eastAsiaTheme="minorEastAsia" w:cs="Arial"/>
          <w:color w:val="002060"/>
        </w:rPr>
        <w:t>ont</w:t>
      </w:r>
      <w:r w:rsidR="00087A3C" w:rsidRPr="001F547E">
        <w:rPr>
          <w:rFonts w:eastAsiaTheme="minorEastAsia" w:cs="Arial"/>
          <w:color w:val="002060"/>
        </w:rPr>
        <w:t xml:space="preserve"> </w:t>
      </w:r>
      <w:r w:rsidR="00D91CB3" w:rsidRPr="001F547E">
        <w:rPr>
          <w:rFonts w:eastAsiaTheme="minorEastAsia" w:cs="Arial"/>
          <w:color w:val="002060"/>
        </w:rPr>
        <w:t xml:space="preserve">toujours </w:t>
      </w:r>
      <w:r w:rsidR="00087A3C" w:rsidRPr="001F547E">
        <w:rPr>
          <w:rFonts w:eastAsiaTheme="minorEastAsia" w:cs="Arial"/>
          <w:color w:val="002060"/>
        </w:rPr>
        <w:t>un motif périodique.</w:t>
      </w:r>
      <w:r w:rsidR="009E46D8" w:rsidRPr="001F547E">
        <w:rPr>
          <w:rFonts w:eastAsiaTheme="minorEastAsia" w:cs="Arial"/>
          <w:color w:val="002060"/>
        </w:rPr>
        <w:br/>
      </w:r>
      <w:r w:rsidR="00E67B5F" w:rsidRPr="001F547E">
        <w:rPr>
          <w:rFonts w:eastAsiaTheme="minorEastAsia" w:cs="Arial"/>
          <w:b/>
          <w:color w:val="002060"/>
        </w:rPr>
        <w:t>Exemple</w:t>
      </w:r>
      <w:r w:rsidR="00E67B5F" w:rsidRPr="001F547E">
        <w:rPr>
          <w:rFonts w:eastAsiaTheme="minorEastAsia" w:cs="Arial"/>
          <w:color w:val="002060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7</m:t>
            </m:r>
          </m:den>
        </m:f>
      </m:oMath>
      <w:r w:rsidR="00E67B5F" w:rsidRPr="001F547E">
        <w:rPr>
          <w:rFonts w:eastAsiaTheme="minorEastAsia" w:cs="Arial"/>
          <w:color w:val="002060"/>
        </w:rPr>
        <w:t xml:space="preserve"> = 0,</w:t>
      </w:r>
      <w:r w:rsidR="00E67B5F" w:rsidRPr="001F547E">
        <w:rPr>
          <w:rFonts w:eastAsiaTheme="minorEastAsia" w:cs="Arial"/>
          <w:color w:val="002060"/>
          <w:u w:val="single"/>
        </w:rPr>
        <w:t>142857</w:t>
      </w:r>
      <w:r w:rsidR="00E67B5F" w:rsidRPr="001F547E">
        <w:rPr>
          <w:rFonts w:eastAsiaTheme="minorEastAsia" w:cs="Arial"/>
          <w:color w:val="002060"/>
        </w:rPr>
        <w:t xml:space="preserve">14285714… </w:t>
      </w:r>
      <w:r w:rsidR="007333B6" w:rsidRPr="001F547E">
        <w:rPr>
          <w:rFonts w:eastAsiaTheme="minorEastAsia" w:cs="Arial"/>
          <w:color w:val="002060"/>
        </w:rPr>
        <w:t xml:space="preserve">Une valeur approchée au millième de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7</m:t>
            </m:r>
          </m:den>
        </m:f>
      </m:oMath>
      <w:r w:rsidR="007333B6" w:rsidRPr="001F547E">
        <w:rPr>
          <w:rFonts w:eastAsiaTheme="minorEastAsia" w:cs="Arial"/>
          <w:color w:val="002060"/>
        </w:rPr>
        <w:t xml:space="preserve"> est 0,143.</w:t>
      </w:r>
      <w:r w:rsidR="00E67B5F" w:rsidRPr="001F547E">
        <w:rPr>
          <w:rFonts w:eastAsiaTheme="minorEastAsia" w:cs="Arial"/>
          <w:color w:val="002060"/>
        </w:rPr>
        <w:br/>
      </w:r>
      <w:r w:rsidR="00E67B5F" w:rsidRPr="001F547E">
        <w:rPr>
          <w:rFonts w:eastAsiaTheme="minorEastAsia" w:cs="Arial"/>
          <w:b/>
          <w:color w:val="002060"/>
        </w:rPr>
        <w:t>Exemple</w:t>
      </w:r>
      <w:r w:rsidR="00E67B5F" w:rsidRPr="001F547E">
        <w:rPr>
          <w:rFonts w:eastAsiaTheme="minorEastAsia" w:cs="Arial"/>
          <w:color w:val="002060"/>
        </w:rPr>
        <w:t xml:space="preserve">.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3</m:t>
            </m:r>
          </m:den>
        </m:f>
      </m:oMath>
      <w:r w:rsidR="00E67B5F" w:rsidRPr="001F547E">
        <w:rPr>
          <w:rFonts w:eastAsiaTheme="minorEastAsia" w:cs="Arial"/>
          <w:color w:val="002060"/>
        </w:rPr>
        <w:t xml:space="preserve"> = 0,</w:t>
      </w:r>
      <w:r w:rsidR="00E67B5F" w:rsidRPr="001F547E">
        <w:rPr>
          <w:rFonts w:eastAsiaTheme="minorEastAsia" w:cs="Arial"/>
          <w:color w:val="002060"/>
          <w:u w:val="single"/>
        </w:rPr>
        <w:t>3</w:t>
      </w:r>
      <w:r w:rsidR="00E67B5F" w:rsidRPr="001F547E">
        <w:rPr>
          <w:rFonts w:eastAsiaTheme="minorEastAsia" w:cs="Arial"/>
          <w:color w:val="002060"/>
        </w:rPr>
        <w:t xml:space="preserve">333…   Une valeur approchée au centième de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3</m:t>
            </m:r>
          </m:den>
        </m:f>
      </m:oMath>
      <w:r w:rsidR="00E67B5F" w:rsidRPr="001F547E">
        <w:rPr>
          <w:rFonts w:eastAsiaTheme="minorEastAsia" w:cs="Arial"/>
          <w:color w:val="002060"/>
        </w:rPr>
        <w:t xml:space="preserve"> est 0,33.</w:t>
      </w:r>
      <w:r w:rsidR="007E3BBA" w:rsidRPr="001F547E">
        <w:rPr>
          <w:rFonts w:eastAsiaTheme="minorEastAsia" w:cs="Arial"/>
          <w:color w:val="002060"/>
        </w:rPr>
        <w:br/>
      </w:r>
      <w:r w:rsidR="003B2614" w:rsidRPr="001F547E">
        <w:rPr>
          <w:rFonts w:eastAsiaTheme="minorEastAsia" w:cs="Arial"/>
          <w:b/>
          <w:color w:val="002060"/>
        </w:rPr>
        <w:t>Remarque</w:t>
      </w:r>
      <w:r w:rsidR="003B2614" w:rsidRPr="001F547E">
        <w:rPr>
          <w:rFonts w:eastAsiaTheme="minorEastAsia" w:cs="Arial"/>
          <w:color w:val="002060"/>
        </w:rPr>
        <w:t>. Il existe des nombres</w:t>
      </w:r>
      <w:r w:rsidR="004868A6" w:rsidRPr="001F547E">
        <w:rPr>
          <w:rFonts w:eastAsiaTheme="minorEastAsia" w:cs="Arial"/>
          <w:color w:val="002060"/>
        </w:rPr>
        <w:t xml:space="preserve"> </w:t>
      </w:r>
      <w:r w:rsidR="003B2614" w:rsidRPr="001F547E">
        <w:rPr>
          <w:rFonts w:eastAsiaTheme="minorEastAsia" w:cs="Arial"/>
          <w:color w:val="002060"/>
        </w:rPr>
        <w:t>qui ont un nombre infini de décimales qui ne se répètent pas, ces nombres ne peuvent donc pas s’écrire comme une fraction.</w:t>
      </w:r>
    </w:p>
    <w:p w14:paraId="1221A38C" w14:textId="44D8E034" w:rsidR="00AD730A" w:rsidRPr="00B670F0" w:rsidRDefault="00AF282C" w:rsidP="00AD730A">
      <w:pPr>
        <w:rPr>
          <w:rFonts w:eastAsiaTheme="minorEastAsia" w:cs="Arial"/>
          <w:color w:val="00B050"/>
        </w:rPr>
      </w:pPr>
      <w:r w:rsidRPr="00B670F0">
        <w:rPr>
          <w:rStyle w:val="markedcontent"/>
          <w:rFonts w:cs="Arial"/>
          <w:b/>
          <w:color w:val="00B050"/>
        </w:rPr>
        <w:t>Règle</w:t>
      </w:r>
      <w:r w:rsidRPr="00B670F0">
        <w:rPr>
          <w:rStyle w:val="markedcontent"/>
          <w:rFonts w:cs="Arial"/>
          <w:color w:val="00B050"/>
        </w:rPr>
        <w:t>. Un quotient ne change pas quand on multiplie</w:t>
      </w:r>
      <w:r w:rsidR="000A3CF9" w:rsidRPr="00B670F0">
        <w:rPr>
          <w:rStyle w:val="markedcontent"/>
          <w:rFonts w:cs="Arial"/>
          <w:color w:val="00B050"/>
        </w:rPr>
        <w:t xml:space="preserve"> (ou divise)</w:t>
      </w:r>
      <w:r w:rsidRPr="00B670F0">
        <w:rPr>
          <w:rStyle w:val="markedcontent"/>
          <w:rFonts w:cs="Arial"/>
          <w:color w:val="00B050"/>
        </w:rPr>
        <w:t xml:space="preserve"> son numérateur et son</w:t>
      </w:r>
      <w:r w:rsidR="00445D7F" w:rsidRPr="00B670F0">
        <w:rPr>
          <w:rStyle w:val="markedcontent"/>
          <w:rFonts w:cs="Arial"/>
          <w:color w:val="00B050"/>
        </w:rPr>
        <w:t xml:space="preserve"> </w:t>
      </w:r>
      <w:r w:rsidRPr="00B670F0">
        <w:rPr>
          <w:rStyle w:val="markedcontent"/>
          <w:rFonts w:cs="Arial"/>
          <w:color w:val="00B050"/>
        </w:rPr>
        <w:t>dénominateur par un même nombre non nul.</w:t>
      </w:r>
      <w:r w:rsidR="000A3CF9" w:rsidRPr="00B670F0">
        <w:rPr>
          <w:rStyle w:val="markedcontent"/>
          <w:rFonts w:cs="Arial"/>
          <w:color w:val="00B050"/>
        </w:rPr>
        <w:br/>
      </w:r>
      <w:r w:rsidR="003560D4" w:rsidRPr="00B670F0">
        <w:rPr>
          <w:rStyle w:val="markedcontent"/>
          <w:rFonts w:cs="Arial"/>
          <w:color w:val="00B050"/>
        </w:rPr>
        <w:t xml:space="preserve">(Si on partage </w:t>
      </w:r>
      <w:r w:rsidR="006A11D7" w:rsidRPr="00B670F0">
        <w:rPr>
          <w:rStyle w:val="markedcontent"/>
          <w:rFonts w:cs="Arial"/>
          <w:color w:val="00B050"/>
        </w:rPr>
        <w:t>3 f</w:t>
      </w:r>
      <w:r w:rsidR="003560D4" w:rsidRPr="00B670F0">
        <w:rPr>
          <w:rStyle w:val="markedcontent"/>
          <w:rFonts w:eastAsiaTheme="minorEastAsia" w:cs="Arial"/>
          <w:color w:val="00B050"/>
        </w:rPr>
        <w:t xml:space="preserve">ois </w:t>
      </w:r>
      <w:r w:rsidR="00542F1B" w:rsidRPr="00B670F0">
        <w:rPr>
          <w:rStyle w:val="markedcontent"/>
          <w:rFonts w:eastAsiaTheme="minorEastAsia" w:cs="Arial"/>
          <w:color w:val="00B050"/>
        </w:rPr>
        <w:t xml:space="preserve">+ </w:t>
      </w:r>
      <w:r w:rsidR="003560D4" w:rsidRPr="00B670F0">
        <w:rPr>
          <w:rStyle w:val="markedcontent"/>
          <w:rFonts w:eastAsiaTheme="minorEastAsia" w:cs="Arial"/>
          <w:color w:val="00B050"/>
        </w:rPr>
        <w:t xml:space="preserve">de parts de gâteaux </w:t>
      </w:r>
      <w:r w:rsidR="00042B88" w:rsidRPr="00B670F0">
        <w:rPr>
          <w:rStyle w:val="markedcontent"/>
          <w:rFonts w:eastAsiaTheme="minorEastAsia" w:cs="Arial"/>
          <w:color w:val="00B050"/>
        </w:rPr>
        <w:t>avec</w:t>
      </w:r>
      <w:r w:rsidR="003560D4" w:rsidRPr="00B670F0">
        <w:rPr>
          <w:rStyle w:val="markedcontent"/>
          <w:rFonts w:eastAsiaTheme="minorEastAsia" w:cs="Arial"/>
          <w:color w:val="00B050"/>
        </w:rPr>
        <w:t xml:space="preserve"> </w:t>
      </w:r>
      <w:r w:rsidR="00D36B7B" w:rsidRPr="00B670F0">
        <w:rPr>
          <w:rStyle w:val="markedcontent"/>
          <w:rFonts w:eastAsiaTheme="minorEastAsia" w:cs="Arial"/>
          <w:color w:val="00B050"/>
        </w:rPr>
        <w:t xml:space="preserve">3 </w:t>
      </w:r>
      <w:r w:rsidR="003560D4" w:rsidRPr="00B670F0">
        <w:rPr>
          <w:rStyle w:val="markedcontent"/>
          <w:rFonts w:eastAsiaTheme="minorEastAsia" w:cs="Arial"/>
          <w:color w:val="00B050"/>
        </w:rPr>
        <w:t xml:space="preserve">fois </w:t>
      </w:r>
      <w:r w:rsidR="00542F1B" w:rsidRPr="00B670F0">
        <w:rPr>
          <w:rStyle w:val="markedcontent"/>
          <w:rFonts w:eastAsiaTheme="minorEastAsia" w:cs="Arial"/>
          <w:color w:val="00B050"/>
        </w:rPr>
        <w:t xml:space="preserve">+ </w:t>
      </w:r>
      <w:r w:rsidR="003560D4" w:rsidRPr="00B670F0">
        <w:rPr>
          <w:rStyle w:val="markedcontent"/>
          <w:rFonts w:eastAsiaTheme="minorEastAsia" w:cs="Arial"/>
          <w:color w:val="00B050"/>
        </w:rPr>
        <w:t>de monde</w:t>
      </w:r>
      <w:r w:rsidR="00542F1B" w:rsidRPr="00B670F0">
        <w:rPr>
          <w:rStyle w:val="markedcontent"/>
          <w:rFonts w:eastAsiaTheme="minorEastAsia" w:cs="Arial"/>
          <w:color w:val="00B050"/>
        </w:rPr>
        <w:t xml:space="preserve"> </w:t>
      </w:r>
      <w:r w:rsidR="003560D4" w:rsidRPr="00B670F0">
        <w:rPr>
          <w:rStyle w:val="markedcontent"/>
          <w:rFonts w:eastAsiaTheme="minorEastAsia" w:cs="Arial"/>
          <w:color w:val="00B050"/>
        </w:rPr>
        <w:t>c’est le même partage</w:t>
      </w:r>
      <w:r w:rsidR="00042B88" w:rsidRPr="00B670F0">
        <w:rPr>
          <w:rStyle w:val="markedcontent"/>
          <w:rFonts w:eastAsiaTheme="minorEastAsia" w:cs="Arial"/>
          <w:color w:val="00B050"/>
        </w:rPr>
        <w:t>)</w:t>
      </w:r>
      <w:r w:rsidR="00D64423" w:rsidRPr="00B670F0">
        <w:rPr>
          <w:rStyle w:val="markedcontent"/>
          <w:rFonts w:cs="Arial"/>
          <w:color w:val="00B050"/>
        </w:rPr>
        <w:br/>
      </w:r>
      <w:r w:rsidR="00075C02" w:rsidRPr="00B670F0">
        <w:rPr>
          <w:rFonts w:eastAsiaTheme="minorEastAsia" w:cs="Arial"/>
          <w:b/>
          <w:color w:val="00B050"/>
        </w:rPr>
        <w:t>Exemple</w:t>
      </w:r>
      <w:r w:rsidR="00075C02" w:rsidRPr="00B670F0">
        <w:rPr>
          <w:rFonts w:eastAsiaTheme="minorEastAsia" w:cs="Arial"/>
          <w:color w:val="00B050"/>
        </w:rPr>
        <w:t xml:space="preserve">. 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5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00B05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00B05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50"/>
              </w:rPr>
              <m:t>3×7</m:t>
            </m:r>
          </m:num>
          <m:den>
            <m:r>
              <w:rPr>
                <w:rFonts w:ascii="Cambria Math" w:eastAsiaTheme="minorEastAsia" w:hAnsi="Cambria Math" w:cs="Arial"/>
                <w:color w:val="00B050"/>
              </w:rPr>
              <m:t>5×7</m:t>
            </m:r>
          </m:den>
        </m:f>
        <m:r>
          <w:rPr>
            <w:rFonts w:ascii="Cambria Math" w:eastAsiaTheme="minorEastAsia" w:hAnsi="Cambria Math" w:cs="Arial"/>
            <w:color w:val="00B05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50"/>
              </w:rPr>
              <m:t>21</m:t>
            </m:r>
          </m:num>
          <m:den>
            <m:r>
              <w:rPr>
                <w:rFonts w:ascii="Cambria Math" w:eastAsiaTheme="minorEastAsia" w:hAnsi="Cambria Math" w:cs="Arial"/>
                <w:color w:val="00B050"/>
              </w:rPr>
              <m:t>35</m:t>
            </m:r>
          </m:den>
        </m:f>
        <m:r>
          <w:rPr>
            <w:rFonts w:ascii="Cambria Math" w:eastAsiaTheme="minorEastAsia" w:hAnsi="Cambria Math" w:cs="Arial"/>
            <w:color w:val="00B05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50"/>
              </w:rPr>
              <m:t>3×2</m:t>
            </m:r>
          </m:num>
          <m:den>
            <m:r>
              <w:rPr>
                <w:rFonts w:ascii="Cambria Math" w:eastAsiaTheme="minorEastAsia" w:hAnsi="Cambria Math" w:cs="Arial"/>
                <w:color w:val="00B050"/>
              </w:rPr>
              <m:t>5×2</m:t>
            </m:r>
          </m:den>
        </m:f>
        <m:r>
          <w:rPr>
            <w:rFonts w:ascii="Cambria Math" w:eastAsiaTheme="minorEastAsia" w:hAnsi="Cambria Math" w:cs="Arial"/>
            <w:color w:val="00B05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50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color w:val="00B050"/>
              </w:rPr>
              <m:t>10</m:t>
            </m:r>
          </m:den>
        </m:f>
      </m:oMath>
      <w:r w:rsidR="00614414" w:rsidRPr="00B670F0">
        <w:rPr>
          <w:rFonts w:eastAsiaTheme="minorEastAsia" w:cs="Arial"/>
          <w:color w:val="00B050"/>
        </w:rPr>
        <w:t xml:space="preserve">. </w:t>
      </w:r>
      <w:r w:rsidR="000A3CF9" w:rsidRPr="00B670F0">
        <w:rPr>
          <w:rFonts w:eastAsiaTheme="minorEastAsia" w:cs="Arial"/>
          <w:color w:val="00B050"/>
        </w:rPr>
        <w:t xml:space="preserve">     </w:t>
      </w:r>
      <w:r w:rsidR="002137B3" w:rsidRPr="00B670F0">
        <w:rPr>
          <w:rFonts w:eastAsiaTheme="minorEastAsia" w:cs="Arial"/>
          <w:b/>
          <w:color w:val="00B050"/>
        </w:rPr>
        <w:t>Exemple</w:t>
      </w:r>
      <w:r w:rsidR="002137B3" w:rsidRPr="00B670F0">
        <w:rPr>
          <w:rFonts w:eastAsiaTheme="minorEastAsia" w:cs="Arial"/>
          <w:color w:val="00B050"/>
        </w:rPr>
        <w:t xml:space="preserve">. 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50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color w:val="00B050"/>
              </w:rPr>
              <m:t>4</m:t>
            </m:r>
          </m:den>
        </m:f>
        <m:r>
          <w:rPr>
            <w:rFonts w:ascii="Cambria Math" w:eastAsiaTheme="minorEastAsia" w:hAnsi="Cambria Math" w:cs="Arial"/>
            <w:color w:val="00B05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50"/>
              </w:rPr>
              <m:t>12÷2</m:t>
            </m:r>
          </m:num>
          <m:den>
            <m:r>
              <w:rPr>
                <w:rFonts w:ascii="Cambria Math" w:eastAsiaTheme="minorEastAsia" w:hAnsi="Cambria Math" w:cs="Arial"/>
                <w:color w:val="00B050"/>
              </w:rPr>
              <m:t>4÷2</m:t>
            </m:r>
          </m:den>
        </m:f>
        <m:r>
          <w:rPr>
            <w:rFonts w:ascii="Cambria Math" w:eastAsiaTheme="minorEastAsia" w:hAnsi="Cambria Math" w:cs="Arial"/>
            <w:color w:val="00B05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50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color w:val="00B050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00B05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50"/>
              </w:rPr>
              <m:t>12÷4</m:t>
            </m:r>
          </m:num>
          <m:den>
            <m:r>
              <w:rPr>
                <w:rFonts w:ascii="Cambria Math" w:eastAsiaTheme="minorEastAsia" w:hAnsi="Cambria Math" w:cs="Arial"/>
                <w:color w:val="00B050"/>
              </w:rPr>
              <m:t>4÷4</m:t>
            </m:r>
          </m:den>
        </m:f>
        <m:r>
          <w:rPr>
            <w:rFonts w:ascii="Cambria Math" w:eastAsiaTheme="minorEastAsia" w:hAnsi="Cambria Math" w:cs="Arial"/>
            <w:color w:val="00B05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5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00B050"/>
              </w:rPr>
              <m:t>1</m:t>
            </m:r>
          </m:den>
        </m:f>
        <m:r>
          <w:rPr>
            <w:rFonts w:ascii="Cambria Math" w:eastAsiaTheme="minorEastAsia" w:hAnsi="Cambria Math" w:cs="Arial"/>
            <w:color w:val="00B050"/>
          </w:rPr>
          <m:t>=3</m:t>
        </m:r>
      </m:oMath>
    </w:p>
    <w:p w14:paraId="17F09250" w14:textId="337C46D8" w:rsidR="00AD5F38" w:rsidRPr="001C6851" w:rsidRDefault="005E41A8" w:rsidP="009B3A02">
      <w:pPr>
        <w:rPr>
          <w:rFonts w:eastAsiaTheme="minorEastAsia" w:cs="Arial"/>
          <w:color w:val="984806" w:themeColor="accent6" w:themeShade="80"/>
        </w:rPr>
      </w:pPr>
      <w:r w:rsidRPr="001C6851">
        <w:rPr>
          <w:rFonts w:eastAsiaTheme="minorEastAsia" w:cs="Arial"/>
          <w:b/>
          <w:color w:val="984806" w:themeColor="accent6" w:themeShade="80"/>
        </w:rPr>
        <w:t>Définition</w:t>
      </w:r>
      <w:r w:rsidR="00694EFB" w:rsidRPr="001C6851">
        <w:rPr>
          <w:rFonts w:eastAsiaTheme="minorEastAsia" w:cs="Arial"/>
          <w:color w:val="984806" w:themeColor="accent6" w:themeShade="80"/>
        </w:rPr>
        <w:t xml:space="preserve">. </w:t>
      </w:r>
      <w:r w:rsidR="00694EFB" w:rsidRPr="001C6851">
        <w:rPr>
          <w:rStyle w:val="markedcontent"/>
          <w:rFonts w:cs="Arial"/>
          <w:b/>
          <w:color w:val="984806" w:themeColor="accent6" w:themeShade="80"/>
        </w:rPr>
        <w:t>Simplifier une fraction</w:t>
      </w:r>
      <w:r w:rsidR="00694EFB" w:rsidRPr="001C6851">
        <w:rPr>
          <w:rStyle w:val="markedcontent"/>
          <w:rFonts w:cs="Arial"/>
          <w:color w:val="984806" w:themeColor="accent6" w:themeShade="80"/>
        </w:rPr>
        <w:t>, c'est trouver une fraction égale dont le numérateur et le dénominateur</w:t>
      </w:r>
      <w:r w:rsidR="00694EFB" w:rsidRPr="001C6851">
        <w:rPr>
          <w:color w:val="984806" w:themeColor="accent6" w:themeShade="80"/>
        </w:rPr>
        <w:t xml:space="preserve"> </w:t>
      </w:r>
      <w:r w:rsidR="00694EFB" w:rsidRPr="001C6851">
        <w:rPr>
          <w:rStyle w:val="markedcontent"/>
          <w:rFonts w:cs="Arial"/>
          <w:color w:val="984806" w:themeColor="accent6" w:themeShade="80"/>
        </w:rPr>
        <w:t>sont plus petits.</w:t>
      </w:r>
      <w:r w:rsidR="008E7069" w:rsidRPr="001C6851">
        <w:rPr>
          <w:rStyle w:val="markedcontent"/>
          <w:rFonts w:cs="Arial"/>
          <w:color w:val="984806" w:themeColor="accent6" w:themeShade="80"/>
        </w:rPr>
        <w:t xml:space="preserve"> Une</w:t>
      </w:r>
      <w:r w:rsidR="00FB46DC" w:rsidRPr="001C6851">
        <w:rPr>
          <w:rStyle w:val="markedcontent"/>
          <w:rFonts w:cs="Arial"/>
          <w:color w:val="984806" w:themeColor="accent6" w:themeShade="80"/>
        </w:rPr>
        <w:t xml:space="preserve"> fraction que l'on ne peut plus simplifier est </w:t>
      </w:r>
      <w:r w:rsidR="001E1219" w:rsidRPr="001C6851">
        <w:rPr>
          <w:rStyle w:val="markedcontent"/>
          <w:rFonts w:cs="Arial"/>
          <w:b/>
          <w:color w:val="984806" w:themeColor="accent6" w:themeShade="80"/>
        </w:rPr>
        <w:t>une fraction</w:t>
      </w:r>
      <w:r w:rsidR="00FB46DC" w:rsidRPr="001C6851">
        <w:rPr>
          <w:rStyle w:val="markedcontent"/>
          <w:rFonts w:cs="Arial"/>
          <w:b/>
          <w:color w:val="984806" w:themeColor="accent6" w:themeShade="80"/>
        </w:rPr>
        <w:t xml:space="preserve"> irréductible</w:t>
      </w:r>
      <w:r w:rsidR="009B3A02" w:rsidRPr="001C6851">
        <w:rPr>
          <w:rStyle w:val="markedcontent"/>
          <w:rFonts w:cs="Arial"/>
          <w:color w:val="984806" w:themeColor="accent6" w:themeShade="80"/>
        </w:rPr>
        <w:t>.</w:t>
      </w:r>
      <w:r w:rsidR="00737B06" w:rsidRPr="001C6851">
        <w:rPr>
          <w:rStyle w:val="markedcontent"/>
          <w:rFonts w:cs="Arial"/>
          <w:color w:val="984806" w:themeColor="accent6" w:themeShade="80"/>
        </w:rPr>
        <w:br/>
      </w:r>
      <w:r w:rsidR="004348AB" w:rsidRPr="001C6851">
        <w:rPr>
          <w:rStyle w:val="markedcontent"/>
          <w:rFonts w:cs="Arial"/>
          <w:b/>
          <w:color w:val="984806" w:themeColor="accent6" w:themeShade="80"/>
        </w:rPr>
        <w:t>Exemple</w:t>
      </w:r>
      <w:r w:rsidR="00D04B7B" w:rsidRPr="001C6851">
        <w:rPr>
          <w:rStyle w:val="markedcontent"/>
          <w:rFonts w:cs="Arial"/>
          <w:b/>
          <w:color w:val="984806" w:themeColor="accent6" w:themeShade="80"/>
        </w:rPr>
        <w:t>.</w:t>
      </w:r>
      <w:r w:rsidR="004348AB" w:rsidRPr="001C6851">
        <w:rPr>
          <w:rStyle w:val="markedcontent"/>
          <w:rFonts w:cs="Arial"/>
          <w:color w:val="984806" w:themeColor="accent6" w:themeShade="80"/>
        </w:rPr>
        <w:t xml:space="preserve"> Simplifier le plus possible la fraction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984806" w:themeColor="accent6" w:themeShade="8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984806" w:themeColor="accent6" w:themeShade="80"/>
              </w:rPr>
              <m:t>48</m:t>
            </m:r>
          </m:num>
          <m:den>
            <m:r>
              <w:rPr>
                <w:rStyle w:val="markedcontent"/>
                <w:rFonts w:ascii="Cambria Math" w:hAnsi="Cambria Math" w:cs="Arial"/>
                <w:color w:val="984806" w:themeColor="accent6" w:themeShade="80"/>
              </w:rPr>
              <m:t>60</m:t>
            </m:r>
          </m:den>
        </m:f>
      </m:oMath>
      <w:r w:rsidR="004348AB" w:rsidRPr="001C6851">
        <w:rPr>
          <w:rStyle w:val="markedcontent"/>
          <w:rFonts w:eastAsiaTheme="minorEastAsia" w:cs="Arial"/>
          <w:color w:val="984806" w:themeColor="accent6" w:themeShade="80"/>
        </w:rPr>
        <w:t>.</w:t>
      </w:r>
      <w:r w:rsidR="004348AB" w:rsidRPr="001C6851">
        <w:rPr>
          <w:rStyle w:val="markedcontent"/>
          <w:rFonts w:eastAsiaTheme="minorEastAsia" w:cs="Arial"/>
          <w:color w:val="984806" w:themeColor="accent6" w:themeShade="80"/>
        </w:rPr>
        <w:br/>
      </w:r>
      <w:r w:rsidR="00D04B7B" w:rsidRPr="001C6851">
        <w:rPr>
          <w:rStyle w:val="markedcontent"/>
          <w:rFonts w:cs="Arial"/>
          <w:color w:val="984806" w:themeColor="accent6" w:themeShade="80"/>
        </w:rPr>
        <w:t xml:space="preserve">Pour simplifier cette fraction, on cherche des diviseurs communs au numérateur et au dénominateur. </w:t>
      </w:r>
      <w:r w:rsidR="00D04B7B" w:rsidRPr="001C6851">
        <w:rPr>
          <w:rStyle w:val="markedcontent"/>
          <w:rFonts w:cs="Arial"/>
          <w:color w:val="984806" w:themeColor="accent6" w:themeShade="80"/>
        </w:rPr>
        <w:br/>
      </w:r>
      <m:oMath>
        <m:f>
          <m:fPr>
            <m:ctrlPr>
              <w:rPr>
                <w:rFonts w:ascii="Cambria Math" w:hAnsi="Cambria Math" w:cs="Arial"/>
                <w:i/>
                <w:color w:val="984806" w:themeColor="accent6" w:themeShade="80"/>
              </w:rPr>
            </m:ctrlPr>
          </m:fPr>
          <m:num>
            <m:r>
              <w:rPr>
                <w:rFonts w:ascii="Cambria Math" w:hAnsi="Cambria Math" w:cs="Arial"/>
                <w:color w:val="984806" w:themeColor="accent6" w:themeShade="80"/>
              </w:rPr>
              <m:t>48</m:t>
            </m:r>
          </m:num>
          <m:den>
            <m:r>
              <w:rPr>
                <w:rFonts w:ascii="Cambria Math" w:hAnsi="Cambria Math" w:cs="Arial"/>
                <w:color w:val="984806" w:themeColor="accent6" w:themeShade="80"/>
              </w:rPr>
              <m:t>60</m:t>
            </m:r>
          </m:den>
        </m:f>
        <m:r>
          <w:rPr>
            <w:rFonts w:ascii="Cambria Math" w:hAnsi="Cambria Math" w:cs="Arial"/>
            <w:color w:val="984806" w:themeColor="accent6" w:themeShade="8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984806" w:themeColor="accent6" w:themeShade="80"/>
              </w:rPr>
            </m:ctrlPr>
          </m:fPr>
          <m:num>
            <m:r>
              <w:rPr>
                <w:rFonts w:ascii="Cambria Math" w:hAnsi="Cambria Math" w:cs="Arial"/>
                <w:color w:val="984806" w:themeColor="accent6" w:themeShade="80"/>
              </w:rPr>
              <m:t>2×24</m:t>
            </m:r>
          </m:num>
          <m:den>
            <m:r>
              <w:rPr>
                <w:rFonts w:ascii="Cambria Math" w:hAnsi="Cambria Math" w:cs="Arial"/>
                <w:color w:val="984806" w:themeColor="accent6" w:themeShade="80"/>
              </w:rPr>
              <m:t>2×30</m:t>
            </m:r>
          </m:den>
        </m:f>
        <m:r>
          <w:rPr>
            <w:rFonts w:ascii="Cambria Math" w:hAnsi="Cambria Math" w:cs="Arial"/>
            <w:color w:val="984806" w:themeColor="accent6" w:themeShade="8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984806" w:themeColor="accent6" w:themeShade="80"/>
              </w:rPr>
            </m:ctrlPr>
          </m:fPr>
          <m:num>
            <m:r>
              <w:rPr>
                <w:rFonts w:ascii="Cambria Math" w:hAnsi="Cambria Math" w:cs="Arial"/>
                <w:color w:val="984806" w:themeColor="accent6" w:themeShade="80"/>
              </w:rPr>
              <m:t>24</m:t>
            </m:r>
          </m:num>
          <m:den>
            <m:r>
              <w:rPr>
                <w:rFonts w:ascii="Cambria Math" w:hAnsi="Cambria Math" w:cs="Arial"/>
                <w:color w:val="984806" w:themeColor="accent6" w:themeShade="80"/>
              </w:rPr>
              <m:t>30</m:t>
            </m:r>
          </m:den>
        </m:f>
        <m:r>
          <w:rPr>
            <w:rFonts w:ascii="Cambria Math" w:hAnsi="Cambria Math" w:cs="Arial"/>
            <w:color w:val="984806" w:themeColor="accent6" w:themeShade="8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984806" w:themeColor="accent6" w:themeShade="80"/>
              </w:rPr>
            </m:ctrlPr>
          </m:fPr>
          <m:num>
            <m:r>
              <w:rPr>
                <w:rFonts w:ascii="Cambria Math" w:hAnsi="Cambria Math" w:cs="Arial"/>
                <w:color w:val="984806" w:themeColor="accent6" w:themeShade="80"/>
              </w:rPr>
              <m:t>6×4</m:t>
            </m:r>
          </m:num>
          <m:den>
            <m:r>
              <w:rPr>
                <w:rFonts w:ascii="Cambria Math" w:hAnsi="Cambria Math" w:cs="Arial"/>
                <w:color w:val="984806" w:themeColor="accent6" w:themeShade="80"/>
              </w:rPr>
              <m:t>6×5</m:t>
            </m:r>
          </m:den>
        </m:f>
        <m:r>
          <w:rPr>
            <w:rFonts w:ascii="Cambria Math" w:eastAsiaTheme="minorEastAsia" w:hAnsi="Cambria Math" w:cs="Arial"/>
            <w:color w:val="984806" w:themeColor="accent6" w:themeShade="8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984806" w:themeColor="accent6" w:themeShade="8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984806" w:themeColor="accent6" w:themeShade="8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984806" w:themeColor="accent6" w:themeShade="80"/>
              </w:rPr>
              <m:t>5</m:t>
            </m:r>
          </m:den>
        </m:f>
      </m:oMath>
      <w:r w:rsidR="00D04B7B" w:rsidRPr="001C6851">
        <w:rPr>
          <w:rFonts w:eastAsiaTheme="minorEastAsia" w:cs="Arial"/>
          <w:color w:val="984806" w:themeColor="accent6" w:themeShade="80"/>
        </w:rPr>
        <w:t xml:space="preserve"> </w:t>
      </w:r>
      <w:r w:rsidR="00D044B8" w:rsidRPr="001C6851">
        <w:rPr>
          <w:rFonts w:eastAsiaTheme="minorEastAsia" w:cs="Arial"/>
          <w:color w:val="984806" w:themeColor="accent6" w:themeShade="80"/>
        </w:rPr>
        <w:t xml:space="preserve">   </w:t>
      </w:r>
      <w:r w:rsidR="00D13211" w:rsidRPr="001C6851">
        <w:rPr>
          <w:rFonts w:eastAsiaTheme="minorEastAsia" w:cs="Arial"/>
          <w:color w:val="984806" w:themeColor="accent6" w:themeShade="80"/>
        </w:rPr>
        <w:t xml:space="preserve">  </w:t>
      </w:r>
      <w:r w:rsidR="00D044B8" w:rsidRPr="001C6851">
        <w:rPr>
          <w:rFonts w:eastAsiaTheme="minorEastAsia" w:cs="Arial"/>
          <w:color w:val="984806" w:themeColor="accent6" w:themeShade="80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984806" w:themeColor="accent6" w:themeShade="8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984806" w:themeColor="accent6" w:themeShade="8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984806" w:themeColor="accent6" w:themeShade="80"/>
              </w:rPr>
              <m:t>5</m:t>
            </m:r>
          </m:den>
        </m:f>
      </m:oMath>
      <w:r w:rsidR="00D044B8" w:rsidRPr="001C6851">
        <w:rPr>
          <w:rFonts w:eastAsiaTheme="minorEastAsia" w:cs="Arial"/>
          <w:color w:val="984806" w:themeColor="accent6" w:themeShade="80"/>
        </w:rPr>
        <w:t xml:space="preserve"> </w:t>
      </w:r>
      <w:r w:rsidR="00165A8C" w:rsidRPr="001C6851">
        <w:rPr>
          <w:rFonts w:eastAsiaTheme="minorEastAsia" w:cs="Arial"/>
          <w:color w:val="984806" w:themeColor="accent6" w:themeShade="80"/>
        </w:rPr>
        <w:t xml:space="preserve"> </w:t>
      </w:r>
      <w:proofErr w:type="gramStart"/>
      <w:r w:rsidR="00D044B8" w:rsidRPr="001C6851">
        <w:rPr>
          <w:rFonts w:eastAsiaTheme="minorEastAsia" w:cs="Arial"/>
          <w:color w:val="984806" w:themeColor="accent6" w:themeShade="80"/>
        </w:rPr>
        <w:t>est</w:t>
      </w:r>
      <w:proofErr w:type="gramEnd"/>
      <w:r w:rsidR="00D044B8" w:rsidRPr="001C6851">
        <w:rPr>
          <w:rFonts w:eastAsiaTheme="minorEastAsia" w:cs="Arial"/>
          <w:color w:val="984806" w:themeColor="accent6" w:themeShade="80"/>
        </w:rPr>
        <w:t xml:space="preserve"> irréductible. C’est la fraction la plus simple égale à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984806" w:themeColor="accent6" w:themeShade="8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984806" w:themeColor="accent6" w:themeShade="80"/>
              </w:rPr>
              <m:t>48</m:t>
            </m:r>
          </m:num>
          <m:den>
            <m:r>
              <w:rPr>
                <w:rFonts w:ascii="Cambria Math" w:eastAsiaTheme="minorEastAsia" w:hAnsi="Cambria Math" w:cs="Arial"/>
                <w:color w:val="984806" w:themeColor="accent6" w:themeShade="80"/>
              </w:rPr>
              <m:t>60</m:t>
            </m:r>
          </m:den>
        </m:f>
      </m:oMath>
      <w:r w:rsidR="00D044B8" w:rsidRPr="001C6851">
        <w:rPr>
          <w:rFonts w:eastAsiaTheme="minorEastAsia" w:cs="Arial"/>
          <w:color w:val="984806" w:themeColor="accent6" w:themeShade="80"/>
        </w:rPr>
        <w:t>.</w:t>
      </w:r>
      <w:r w:rsidR="00E5614C" w:rsidRPr="001C6851">
        <w:rPr>
          <w:rFonts w:eastAsiaTheme="minorEastAsia" w:cs="Arial"/>
          <w:color w:val="984806" w:themeColor="accent6" w:themeShade="80"/>
        </w:rPr>
        <w:br/>
      </w:r>
      <w:r w:rsidR="00E5614C" w:rsidRPr="001C6851">
        <w:rPr>
          <w:rFonts w:eastAsiaTheme="minorEastAsia" w:cs="Arial"/>
          <w:b/>
          <w:color w:val="984806" w:themeColor="accent6" w:themeShade="80"/>
        </w:rPr>
        <w:t>Remarque</w:t>
      </w:r>
      <w:r w:rsidR="00E5614C" w:rsidRPr="001C6851">
        <w:rPr>
          <w:rFonts w:eastAsiaTheme="minorEastAsia" w:cs="Arial"/>
          <w:color w:val="984806" w:themeColor="accent6" w:themeShade="80"/>
        </w:rPr>
        <w:t>. Une fraction peut s’écrire de plusieurs manières équivalent</w:t>
      </w:r>
      <w:r w:rsidR="00AA3170" w:rsidRPr="001C6851">
        <w:rPr>
          <w:rFonts w:eastAsiaTheme="minorEastAsia" w:cs="Arial"/>
          <w:color w:val="984806" w:themeColor="accent6" w:themeShade="80"/>
        </w:rPr>
        <w:t>e</w:t>
      </w:r>
      <w:r w:rsidR="00E5614C" w:rsidRPr="001C6851">
        <w:rPr>
          <w:rFonts w:eastAsiaTheme="minorEastAsia" w:cs="Arial"/>
          <w:color w:val="984806" w:themeColor="accent6" w:themeShade="80"/>
        </w:rPr>
        <w:t>s, mais il n’y a qu’une seule écriture sous forme irréductible.</w:t>
      </w:r>
    </w:p>
    <w:p w14:paraId="7502F514" w14:textId="7C6395E6" w:rsidR="00132E33" w:rsidRPr="001C6851" w:rsidRDefault="00127AF1" w:rsidP="009B3A02">
      <w:pPr>
        <w:rPr>
          <w:rFonts w:eastAsiaTheme="minorEastAsia" w:cs="Arial"/>
          <w:color w:val="0070C0"/>
        </w:rPr>
      </w:pPr>
      <w:r w:rsidRPr="001C6851">
        <w:rPr>
          <w:rFonts w:eastAsiaTheme="minorEastAsia" w:cs="Arial"/>
          <w:b/>
          <w:color w:val="0070C0"/>
        </w:rPr>
        <w:t>Règle</w:t>
      </w:r>
      <w:r w:rsidRPr="001C6851">
        <w:rPr>
          <w:rFonts w:eastAsiaTheme="minorEastAsia" w:cs="Arial"/>
          <w:color w:val="0070C0"/>
        </w:rPr>
        <w:t>.</w:t>
      </w:r>
      <w:r w:rsidR="007F30E2" w:rsidRPr="001C6851">
        <w:rPr>
          <w:rFonts w:eastAsiaTheme="minorEastAsia" w:cs="Arial"/>
          <w:color w:val="0070C0"/>
        </w:rPr>
        <w:t xml:space="preserve"> </w:t>
      </w:r>
      <w:r w:rsidR="00AD2509" w:rsidRPr="001C6851">
        <w:rPr>
          <w:rFonts w:eastAsiaTheme="minorEastAsia" w:cs="Arial"/>
          <w:b/>
          <w:color w:val="0070C0"/>
        </w:rPr>
        <w:t xml:space="preserve">Multiplication </w:t>
      </w:r>
      <w:r w:rsidR="007F30E2" w:rsidRPr="001C6851">
        <w:rPr>
          <w:rFonts w:eastAsiaTheme="minorEastAsia" w:cs="Arial"/>
          <w:b/>
          <w:color w:val="0070C0"/>
        </w:rPr>
        <w:t xml:space="preserve">d’un nombre </w:t>
      </w:r>
      <w:r w:rsidR="00AD2509" w:rsidRPr="001C6851">
        <w:rPr>
          <w:rFonts w:eastAsiaTheme="minorEastAsia" w:cs="Arial"/>
          <w:b/>
          <w:color w:val="0070C0"/>
        </w:rPr>
        <w:t>et d’</w:t>
      </w:r>
      <w:r w:rsidR="007F30E2" w:rsidRPr="001C6851">
        <w:rPr>
          <w:rFonts w:eastAsiaTheme="minorEastAsia" w:cs="Arial"/>
          <w:b/>
          <w:color w:val="0070C0"/>
        </w:rPr>
        <w:t>une fraction</w:t>
      </w:r>
      <w:r w:rsidR="007F30E2" w:rsidRPr="001C6851">
        <w:rPr>
          <w:rFonts w:eastAsiaTheme="minorEastAsia" w:cs="Arial"/>
          <w:color w:val="0070C0"/>
        </w:rPr>
        <w:t xml:space="preserve"> :    </w:t>
      </w:r>
      <w:r w:rsidRPr="001C6851">
        <w:rPr>
          <w:rFonts w:eastAsiaTheme="minorEastAsia" w:cs="Arial"/>
          <w:color w:val="0070C0"/>
        </w:rPr>
        <w:t xml:space="preserve"> </w:t>
      </w:r>
      <m:oMath>
        <m:r>
          <w:rPr>
            <w:rFonts w:ascii="Cambria Math" w:eastAsiaTheme="minorEastAsia" w:hAnsi="Cambria Math" w:cs="Arial"/>
            <w:color w:val="0070C0"/>
          </w:rPr>
          <m:t>a×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c</m:t>
            </m:r>
          </m:den>
        </m:f>
        <m:r>
          <w:rPr>
            <w:rFonts w:ascii="Cambria Math" w:eastAsiaTheme="minorEastAsia" w:hAnsi="Cambria Math" w:cs="Arial"/>
            <w:color w:val="0070C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a×b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c</m:t>
            </m:r>
          </m:den>
        </m:f>
        <m:r>
          <w:rPr>
            <w:rFonts w:ascii="Cambria Math" w:eastAsiaTheme="minorEastAsia" w:hAnsi="Cambria Math" w:cs="Arial"/>
            <w:color w:val="0070C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c</m:t>
            </m:r>
          </m:den>
        </m:f>
        <m:r>
          <w:rPr>
            <w:rFonts w:ascii="Cambria Math" w:eastAsiaTheme="minorEastAsia" w:hAnsi="Cambria Math" w:cs="Arial"/>
            <w:color w:val="0070C0"/>
          </w:rPr>
          <m:t>×b</m:t>
        </m:r>
      </m:oMath>
      <w:r w:rsidR="009B0B77" w:rsidRPr="001C6851">
        <w:rPr>
          <w:rFonts w:eastAsiaTheme="minorEastAsia" w:cs="Arial"/>
          <w:color w:val="0070C0"/>
        </w:rPr>
        <w:br/>
      </w:r>
      <w:r w:rsidR="00D0740D" w:rsidRPr="001C6851">
        <w:rPr>
          <w:rFonts w:eastAsiaTheme="minorEastAsia" w:cs="Arial"/>
          <w:b/>
          <w:color w:val="0070C0"/>
        </w:rPr>
        <w:t>Exemple</w:t>
      </w:r>
      <w:r w:rsidR="00D0740D" w:rsidRPr="001C6851">
        <w:rPr>
          <w:rFonts w:eastAsiaTheme="minorEastAsia" w:cs="Arial"/>
          <w:color w:val="0070C0"/>
        </w:rPr>
        <w:t xml:space="preserve">. </w:t>
      </w:r>
      <m:oMath>
        <m:r>
          <w:rPr>
            <w:rFonts w:ascii="Cambria Math" w:eastAsiaTheme="minorEastAsia" w:hAnsi="Cambria Math" w:cs="Arial"/>
            <w:color w:val="0070C0"/>
          </w:rPr>
          <m:t>45×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0070C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45×4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0070C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180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0070C0"/>
          </w:rPr>
          <m:t>=36</m:t>
        </m:r>
      </m:oMath>
      <w:r w:rsidR="00D0740D" w:rsidRPr="001C6851">
        <w:rPr>
          <w:rFonts w:eastAsiaTheme="minorEastAsia" w:cs="Arial"/>
          <w:color w:val="0070C0"/>
        </w:rPr>
        <w:t xml:space="preserve">.  </w:t>
      </w:r>
      <w:r w:rsidR="00AD2509" w:rsidRPr="001C6851">
        <w:rPr>
          <w:rFonts w:eastAsiaTheme="minorEastAsia" w:cs="Arial"/>
          <w:color w:val="0070C0"/>
        </w:rPr>
        <w:t xml:space="preserve"> </w:t>
      </w:r>
      <m:oMath>
        <m:r>
          <w:rPr>
            <w:rFonts w:ascii="Cambria Math" w:eastAsiaTheme="minorEastAsia" w:hAnsi="Cambria Math" w:cs="Arial"/>
            <w:color w:val="0070C0"/>
          </w:rPr>
          <m:t>45×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0070C0"/>
          </w:rPr>
          <m:t>=45×0,8=36</m:t>
        </m:r>
      </m:oMath>
      <w:r w:rsidR="00AD2509" w:rsidRPr="001C6851">
        <w:rPr>
          <w:rFonts w:eastAsiaTheme="minorEastAsia" w:cs="Arial"/>
          <w:color w:val="0070C0"/>
        </w:rPr>
        <w:t xml:space="preserve">.   </w:t>
      </w:r>
      <m:oMath>
        <m:r>
          <w:rPr>
            <w:rFonts w:ascii="Cambria Math" w:eastAsiaTheme="minorEastAsia" w:hAnsi="Cambria Math" w:cs="Arial"/>
            <w:color w:val="0070C0"/>
          </w:rPr>
          <m:t>45×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0070C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45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0070C0"/>
          </w:rPr>
          <m:t>×4=9×4=36</m:t>
        </m:r>
      </m:oMath>
      <w:r w:rsidR="006B4676" w:rsidRPr="001C6851">
        <w:rPr>
          <w:rFonts w:eastAsiaTheme="minorEastAsia" w:cs="Arial"/>
          <w:color w:val="0070C0"/>
        </w:rPr>
        <w:t>.</w:t>
      </w:r>
      <w:r w:rsidR="007E49AF" w:rsidRPr="001C6851">
        <w:rPr>
          <w:rFonts w:eastAsiaTheme="minorEastAsia" w:cs="Arial"/>
          <w:color w:val="0070C0"/>
        </w:rPr>
        <w:t xml:space="preserve"> </w:t>
      </w:r>
      <w:r w:rsidR="00860E73" w:rsidRPr="001C6851">
        <w:rPr>
          <w:rFonts w:eastAsiaTheme="minorEastAsia" w:cs="Arial"/>
          <w:color w:val="0070C0"/>
        </w:rPr>
        <w:br/>
      </w:r>
      <w:r w:rsidR="004E1F95" w:rsidRPr="001C6851">
        <w:rPr>
          <w:rFonts w:eastAsiaTheme="minorEastAsia" w:cs="Arial"/>
          <w:color w:val="0070C0"/>
        </w:rPr>
        <w:t xml:space="preserve">Attention  </w:t>
      </w:r>
      <m:oMath>
        <m:r>
          <w:rPr>
            <w:rFonts w:ascii="Cambria Math" w:eastAsiaTheme="minorEastAsia" w:hAnsi="Cambria Math" w:cs="Arial"/>
            <w:color w:val="0070C0"/>
          </w:rPr>
          <m:t>45×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0070C0"/>
          </w:rPr>
          <m:t>≠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45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5</m:t>
            </m:r>
          </m:den>
        </m:f>
        <m:r>
          <w:rPr>
            <w:rFonts w:ascii="Cambria Math" w:eastAsiaTheme="minorEastAsia" w:hAnsi="Cambria Math" w:cs="Arial"/>
            <w:color w:val="0070C0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70C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0070C0"/>
              </w:rPr>
              <m:t>5</m:t>
            </m:r>
          </m:den>
        </m:f>
      </m:oMath>
      <w:r w:rsidR="004E1F95" w:rsidRPr="001C6851">
        <w:rPr>
          <w:rFonts w:eastAsiaTheme="minorEastAsia" w:cs="Arial"/>
          <w:color w:val="0070C0"/>
        </w:rPr>
        <w:t xml:space="preserve">  </w:t>
      </w:r>
    </w:p>
    <w:p w14:paraId="0E7C4C6C" w14:textId="0450D365" w:rsidR="00B90DC5" w:rsidRPr="001C6851" w:rsidRDefault="00351200" w:rsidP="00476673">
      <w:pPr>
        <w:rPr>
          <w:rFonts w:eastAsiaTheme="minorEastAsia" w:cs="Arial"/>
          <w:color w:val="E36C0A" w:themeColor="accent6" w:themeShade="BF"/>
        </w:rPr>
      </w:pPr>
      <w:r w:rsidRPr="001C6851">
        <w:rPr>
          <w:rFonts w:eastAsiaTheme="minorEastAsia" w:cs="Arial"/>
          <w:b/>
          <w:color w:val="E36C0A" w:themeColor="accent6" w:themeShade="BF"/>
        </w:rPr>
        <w:t>Règle</w:t>
      </w:r>
      <w:r w:rsidRPr="001C6851">
        <w:rPr>
          <w:rFonts w:eastAsiaTheme="minorEastAsia" w:cs="Arial"/>
          <w:color w:val="E36C0A" w:themeColor="accent6" w:themeShade="BF"/>
        </w:rPr>
        <w:t xml:space="preserve">. </w:t>
      </w:r>
      <w:r w:rsidRPr="001C6851">
        <w:rPr>
          <w:rStyle w:val="markedcontent"/>
          <w:rFonts w:cs="Arial"/>
          <w:b/>
          <w:color w:val="E36C0A" w:themeColor="accent6" w:themeShade="BF"/>
        </w:rPr>
        <w:t>Prendre une fraction d'une quantité</w:t>
      </w:r>
      <w:r w:rsidRPr="001C6851">
        <w:rPr>
          <w:rStyle w:val="markedcontent"/>
          <w:rFonts w:cs="Arial"/>
          <w:color w:val="E36C0A" w:themeColor="accent6" w:themeShade="BF"/>
        </w:rPr>
        <w:t>, c'est multiplier la fraction par cette quantité.</w:t>
      </w:r>
      <w:r w:rsidR="00925008" w:rsidRPr="001C6851">
        <w:rPr>
          <w:rStyle w:val="markedcontent"/>
          <w:rFonts w:cs="Arial"/>
          <w:color w:val="E36C0A" w:themeColor="accent6" w:themeShade="BF"/>
        </w:rPr>
        <w:br/>
      </w:r>
      <w:r w:rsidR="00481045" w:rsidRPr="001C6851">
        <w:rPr>
          <w:rFonts w:eastAsiaTheme="minorEastAsia" w:cs="Arial"/>
          <w:b/>
          <w:color w:val="E36C0A" w:themeColor="accent6" w:themeShade="BF"/>
        </w:rPr>
        <w:t>Exemple.</w:t>
      </w:r>
      <w:r w:rsidR="00481045" w:rsidRPr="001C6851">
        <w:rPr>
          <w:rStyle w:val="markedcontent"/>
          <w:rFonts w:cs="Arial"/>
          <w:color w:val="E36C0A" w:themeColor="accent6" w:themeShade="BF"/>
        </w:rPr>
        <w:t xml:space="preserve"> Amélie a dépensé les cinq septièmes de ses économies qui s'élevaient à 14,70 €. Combien a-t-elle dépensé ?</w:t>
      </w:r>
      <w:r w:rsidR="0072569A" w:rsidRPr="001C6851">
        <w:rPr>
          <w:rFonts w:eastAsiaTheme="minorEastAsia" w:cs="Arial"/>
          <w:color w:val="E36C0A" w:themeColor="accent6" w:themeShade="BF"/>
        </w:rPr>
        <w:t xml:space="preserve"> </w:t>
      </w:r>
      <w:r w:rsidR="00886C46" w:rsidRPr="001C6851">
        <w:rPr>
          <w:rFonts w:eastAsiaTheme="minorEastAsia" w:cs="Arial"/>
          <w:color w:val="E36C0A" w:themeColor="accent6" w:themeShade="BF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7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×14,70=10,50</m:t>
        </m:r>
      </m:oMath>
      <w:r w:rsidR="0071215D" w:rsidRPr="001C6851">
        <w:rPr>
          <w:rFonts w:eastAsiaTheme="minorEastAsia" w:cs="Arial"/>
          <w:color w:val="E36C0A" w:themeColor="accent6" w:themeShade="BF"/>
        </w:rPr>
        <w:t xml:space="preserve">. </w:t>
      </w:r>
      <w:r w:rsidR="00DD48BF" w:rsidRPr="001C6851">
        <w:rPr>
          <w:rFonts w:eastAsiaTheme="minorEastAsia" w:cs="Arial"/>
          <w:color w:val="E36C0A" w:themeColor="accent6" w:themeShade="BF"/>
        </w:rPr>
        <w:t xml:space="preserve"> Amélie a donc dépensé 10,50 €.</w:t>
      </w:r>
    </w:p>
    <w:p w14:paraId="22482308" w14:textId="79F716B6" w:rsidR="006E6C62" w:rsidRPr="001C6851" w:rsidRDefault="002D63F2" w:rsidP="00476673">
      <w:pPr>
        <w:rPr>
          <w:rStyle w:val="markedcontent"/>
          <w:rFonts w:cs="Arial"/>
          <w:color w:val="215868" w:themeColor="accent5" w:themeShade="80"/>
        </w:rPr>
      </w:pPr>
      <w:r w:rsidRPr="001C6851">
        <w:rPr>
          <w:rFonts w:eastAsiaTheme="minorEastAsia" w:cs="Arial"/>
          <w:b/>
          <w:color w:val="215868" w:themeColor="accent5" w:themeShade="80"/>
        </w:rPr>
        <w:t>Règle</w:t>
      </w:r>
      <w:r w:rsidRPr="001C6851">
        <w:rPr>
          <w:rFonts w:eastAsiaTheme="minorEastAsia" w:cs="Arial"/>
          <w:color w:val="215868" w:themeColor="accent5" w:themeShade="80"/>
        </w:rPr>
        <w:t xml:space="preserve">. Calculer </w:t>
      </w:r>
      <m:oMath>
        <m:r>
          <w:rPr>
            <w:rFonts w:ascii="Cambria Math" w:eastAsiaTheme="minorEastAsia" w:hAnsi="Cambria Math" w:cs="Arial"/>
            <w:color w:val="215868" w:themeColor="accent5" w:themeShade="80"/>
          </w:rPr>
          <m:t>x</m:t>
        </m:r>
      </m:oMath>
      <w:r w:rsidRPr="001C6851">
        <w:rPr>
          <w:rFonts w:eastAsiaTheme="minorEastAsia" w:cs="Arial"/>
          <w:color w:val="215868" w:themeColor="accent5" w:themeShade="80"/>
        </w:rPr>
        <w:t xml:space="preserve"> % d’un nombre, c’est multiplier </w:t>
      </w:r>
      <w:r w:rsidR="004C70C1" w:rsidRPr="001C6851">
        <w:rPr>
          <w:rFonts w:eastAsiaTheme="minorEastAsia" w:cs="Arial"/>
          <w:color w:val="215868" w:themeColor="accent5" w:themeShade="80"/>
        </w:rPr>
        <w:t xml:space="preserve">ce nombre par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215868" w:themeColor="accent5" w:themeShade="8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15868" w:themeColor="accent5" w:themeShade="80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color w:val="215868" w:themeColor="accent5" w:themeShade="80"/>
              </w:rPr>
              <m:t>100</m:t>
            </m:r>
          </m:den>
        </m:f>
      </m:oMath>
      <w:r w:rsidR="004C70C1" w:rsidRPr="001C6851">
        <w:rPr>
          <w:rFonts w:eastAsiaTheme="minorEastAsia" w:cs="Arial"/>
          <w:color w:val="215868" w:themeColor="accent5" w:themeShade="80"/>
        </w:rPr>
        <w:t>.</w:t>
      </w:r>
      <w:r w:rsidR="00D922E4" w:rsidRPr="001C6851">
        <w:rPr>
          <w:rFonts w:eastAsiaTheme="minorEastAsia" w:cs="Arial"/>
          <w:color w:val="215868" w:themeColor="accent5" w:themeShade="80"/>
        </w:rPr>
        <w:t xml:space="preserve"> On lit « </w:t>
      </w:r>
      <m:oMath>
        <m:r>
          <w:rPr>
            <w:rFonts w:ascii="Cambria Math" w:eastAsiaTheme="minorEastAsia" w:hAnsi="Cambria Math" w:cs="Arial"/>
            <w:color w:val="215868" w:themeColor="accent5" w:themeShade="80"/>
          </w:rPr>
          <m:t>x</m:t>
        </m:r>
      </m:oMath>
      <w:r w:rsidR="00D922E4" w:rsidRPr="001C6851">
        <w:rPr>
          <w:rFonts w:eastAsiaTheme="minorEastAsia" w:cs="Arial"/>
          <w:color w:val="215868" w:themeColor="accent5" w:themeShade="80"/>
        </w:rPr>
        <w:t xml:space="preserve"> pourcents »</w:t>
      </w:r>
      <w:r w:rsidR="004C70C1" w:rsidRPr="001C6851">
        <w:rPr>
          <w:rFonts w:eastAsiaTheme="minorEastAsia" w:cs="Arial"/>
          <w:color w:val="215868" w:themeColor="accent5" w:themeShade="80"/>
        </w:rPr>
        <w:br/>
      </w:r>
      <w:r w:rsidR="004C70C1" w:rsidRPr="001C6851">
        <w:rPr>
          <w:rStyle w:val="markedcontent"/>
          <w:rFonts w:cs="Arial"/>
          <w:b/>
          <w:color w:val="215868" w:themeColor="accent5" w:themeShade="80"/>
        </w:rPr>
        <w:t>Exemple.</w:t>
      </w:r>
      <w:r w:rsidR="004C70C1" w:rsidRPr="001C6851">
        <w:rPr>
          <w:rStyle w:val="markedcontent"/>
          <w:rFonts w:cs="Arial"/>
          <w:color w:val="215868" w:themeColor="accent5" w:themeShade="80"/>
        </w:rPr>
        <w:t xml:space="preserve"> 36 % des 425 élèves d'un collège sont externes. Combien y a-t-il d'élèves externes ?</w:t>
      </w:r>
      <w:r w:rsidR="004C70C1" w:rsidRPr="001C6851">
        <w:rPr>
          <w:rFonts w:eastAsiaTheme="minorEastAsia" w:cs="Arial"/>
          <w:color w:val="215868" w:themeColor="accent5" w:themeShade="80"/>
        </w:rPr>
        <w:br/>
      </w:r>
      <w:r w:rsidR="004C70C1" w:rsidRPr="001C6851">
        <w:rPr>
          <w:rStyle w:val="markedcontent"/>
          <w:rFonts w:cs="Arial"/>
          <w:color w:val="215868" w:themeColor="accent5" w:themeShade="80"/>
        </w:rPr>
        <w:t>Pour calculer le nombre d'externes, on calcule 36 % de 425.</w:t>
      </w:r>
      <w:r w:rsidR="004C70C1" w:rsidRPr="001C6851">
        <w:rPr>
          <w:color w:val="215868" w:themeColor="accent5" w:themeShade="80"/>
        </w:rPr>
        <w:t xml:space="preserve"> </w:t>
      </w:r>
      <w:r w:rsidR="004C70C1" w:rsidRPr="001C6851">
        <w:rPr>
          <w:color w:val="215868" w:themeColor="accent5" w:themeShade="80"/>
        </w:rPr>
        <w:br/>
      </w:r>
      <w:r w:rsidR="004C70C1" w:rsidRPr="001C6851">
        <w:rPr>
          <w:rStyle w:val="markedcontent"/>
          <w:rFonts w:cs="Arial"/>
          <w:color w:val="215868" w:themeColor="accent5" w:themeShade="80"/>
        </w:rPr>
        <w:t xml:space="preserve">36 % de 425 =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215868" w:themeColor="accent5" w:themeShade="8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215868" w:themeColor="accent5" w:themeShade="80"/>
              </w:rPr>
              <m:t>36</m:t>
            </m:r>
          </m:num>
          <m:den>
            <m:r>
              <w:rPr>
                <w:rStyle w:val="markedcontent"/>
                <w:rFonts w:ascii="Cambria Math" w:hAnsi="Cambria Math" w:cs="Arial"/>
                <w:color w:val="215868" w:themeColor="accent5" w:themeShade="80"/>
              </w:rPr>
              <m:t>100</m:t>
            </m:r>
          </m:den>
        </m:f>
        <m:r>
          <w:rPr>
            <w:rFonts w:ascii="Cambria Math" w:eastAsiaTheme="minorEastAsia" w:hAnsi="Cambria Math" w:cs="Arial"/>
            <w:color w:val="215868" w:themeColor="accent5" w:themeShade="80"/>
          </w:rPr>
          <m:t>×425=0,36×425=153</m:t>
        </m:r>
      </m:oMath>
      <w:r w:rsidR="004058AB" w:rsidRPr="001C6851">
        <w:rPr>
          <w:rFonts w:eastAsiaTheme="minorEastAsia" w:cs="Arial"/>
          <w:color w:val="215868" w:themeColor="accent5" w:themeShade="80"/>
        </w:rPr>
        <w:t xml:space="preserve">.   </w:t>
      </w:r>
      <w:r w:rsidR="004C70C1" w:rsidRPr="001C6851">
        <w:rPr>
          <w:rStyle w:val="markedcontent"/>
          <w:rFonts w:cs="Arial"/>
          <w:color w:val="215868" w:themeColor="accent5" w:themeShade="80"/>
        </w:rPr>
        <w:t>Il y a donc 153 élèves externes dans ce collège.</w:t>
      </w:r>
    </w:p>
    <w:p w14:paraId="7A72FCDA" w14:textId="1F324448" w:rsidR="004477D9" w:rsidRPr="001C6851" w:rsidRDefault="004477D9" w:rsidP="00476673">
      <w:pPr>
        <w:rPr>
          <w:rFonts w:eastAsiaTheme="minorEastAsia" w:cs="Arial"/>
          <w:color w:val="215868" w:themeColor="accent5" w:themeShade="80"/>
        </w:rPr>
      </w:pPr>
      <w:r w:rsidRPr="001C6851">
        <w:rPr>
          <w:rStyle w:val="markedcontent"/>
          <w:rFonts w:cs="Arial"/>
          <w:b/>
          <w:color w:val="215868" w:themeColor="accent5" w:themeShade="80"/>
        </w:rPr>
        <w:t>Remarque</w:t>
      </w:r>
      <w:r w:rsidRPr="001C6851">
        <w:rPr>
          <w:rStyle w:val="markedcontent"/>
          <w:rFonts w:cs="Arial"/>
          <w:color w:val="215868" w:themeColor="accent5" w:themeShade="80"/>
        </w:rPr>
        <w:t xml:space="preserve">. </w:t>
      </w:r>
      <w:r w:rsidRPr="001C6851">
        <w:rPr>
          <w:rStyle w:val="markedcontent"/>
          <w:rFonts w:cs="Arial"/>
          <w:b/>
          <w:color w:val="215868" w:themeColor="accent5" w:themeShade="80"/>
        </w:rPr>
        <w:t>Pourcentages particuliers</w:t>
      </w:r>
      <w:r w:rsidRPr="001C6851">
        <w:rPr>
          <w:rStyle w:val="markedcontent"/>
          <w:rFonts w:cs="Arial"/>
          <w:color w:val="215868" w:themeColor="accent5" w:themeShade="80"/>
        </w:rPr>
        <w:t>.</w:t>
      </w:r>
      <w:r w:rsidRPr="001C6851">
        <w:rPr>
          <w:rStyle w:val="markedcontent"/>
          <w:rFonts w:cs="Arial"/>
          <w:color w:val="215868" w:themeColor="accent5" w:themeShade="80"/>
        </w:rPr>
        <w:br/>
        <w:t>• Prendre 10 % d'un nombre, c'est en prendre le dixième.</w:t>
      </w:r>
      <w:r w:rsidRPr="001C6851">
        <w:rPr>
          <w:color w:val="215868" w:themeColor="accent5" w:themeShade="80"/>
        </w:rPr>
        <w:t xml:space="preserve"> </w:t>
      </w:r>
      <w:r w:rsidRPr="001C6851">
        <w:rPr>
          <w:color w:val="215868" w:themeColor="accent5" w:themeShade="80"/>
        </w:rPr>
        <w:br/>
      </w:r>
      <w:r w:rsidRPr="001C6851">
        <w:rPr>
          <w:rStyle w:val="markedcontent"/>
          <w:rFonts w:cs="Arial"/>
          <w:color w:val="215868" w:themeColor="accent5" w:themeShade="80"/>
        </w:rPr>
        <w:t>• Prendre 50 % d'un nombre, c'est en prendre la moitié.</w:t>
      </w:r>
      <w:r w:rsidRPr="001C6851">
        <w:rPr>
          <w:color w:val="215868" w:themeColor="accent5" w:themeShade="80"/>
        </w:rPr>
        <w:br/>
      </w:r>
      <w:r w:rsidRPr="001C6851">
        <w:rPr>
          <w:rStyle w:val="markedcontent"/>
          <w:rFonts w:cs="Arial"/>
          <w:color w:val="215868" w:themeColor="accent5" w:themeShade="80"/>
        </w:rPr>
        <w:t>• Prendre 25 % d'un nombre, c'est en prendre le quart.</w:t>
      </w:r>
      <w:r w:rsidRPr="001C6851">
        <w:rPr>
          <w:color w:val="215868" w:themeColor="accent5" w:themeShade="80"/>
        </w:rPr>
        <w:br/>
      </w:r>
      <w:r w:rsidRPr="001C6851">
        <w:rPr>
          <w:rStyle w:val="markedcontent"/>
          <w:rFonts w:cs="Arial"/>
          <w:color w:val="215868" w:themeColor="accent5" w:themeShade="80"/>
        </w:rPr>
        <w:t>• Prendre 75 % d'un nombre, c'est en prendre les trois quarts.</w:t>
      </w:r>
      <w:r w:rsidRPr="001C6851">
        <w:rPr>
          <w:color w:val="215868" w:themeColor="accent5" w:themeShade="80"/>
        </w:rPr>
        <w:br/>
      </w:r>
      <w:r w:rsidRPr="001C6851">
        <w:rPr>
          <w:rStyle w:val="markedcontent"/>
          <w:rFonts w:cs="Arial"/>
          <w:color w:val="215868" w:themeColor="accent5" w:themeShade="80"/>
        </w:rPr>
        <w:t>• Prendre 100 % d'un nombre, c'est en prendre la totalité.</w:t>
      </w:r>
    </w:p>
    <w:sectPr w:rsidR="004477D9" w:rsidRPr="001C6851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B5C8" w14:textId="77777777" w:rsidR="000D11F5" w:rsidRDefault="000D11F5" w:rsidP="007F5512">
      <w:pPr>
        <w:spacing w:after="0" w:line="240" w:lineRule="auto"/>
      </w:pPr>
      <w:r>
        <w:separator/>
      </w:r>
    </w:p>
  </w:endnote>
  <w:endnote w:type="continuationSeparator" w:id="0">
    <w:p w14:paraId="1D915266" w14:textId="77777777" w:rsidR="000D11F5" w:rsidRDefault="000D11F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FF0E3DE" w:rsidR="0079206B" w:rsidRDefault="0079206B" w:rsidP="0042064D">
        <w:pPr>
          <w:pStyle w:val="Pieddepage"/>
          <w:jc w:val="right"/>
        </w:pPr>
        <w:r>
          <w:t>Cours.</w:t>
        </w:r>
        <w:r w:rsidR="00AE6206">
          <w:t xml:space="preserve"> </w:t>
        </w:r>
        <w:r w:rsidR="00557E12">
          <w:t>Calculer avec des f</w:t>
        </w:r>
        <w:r w:rsidR="00AE6206">
          <w:t xml:space="preserve">ractions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A3D4" w14:textId="77777777" w:rsidR="000D11F5" w:rsidRDefault="000D11F5" w:rsidP="007F5512">
      <w:pPr>
        <w:spacing w:after="0" w:line="240" w:lineRule="auto"/>
      </w:pPr>
      <w:r>
        <w:separator/>
      </w:r>
    </w:p>
  </w:footnote>
  <w:footnote w:type="continuationSeparator" w:id="0">
    <w:p w14:paraId="1E67B56F" w14:textId="77777777" w:rsidR="000D11F5" w:rsidRDefault="000D11F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2FA"/>
    <w:rsid w:val="000014CB"/>
    <w:rsid w:val="00001500"/>
    <w:rsid w:val="00001750"/>
    <w:rsid w:val="00001A79"/>
    <w:rsid w:val="00001B12"/>
    <w:rsid w:val="00001F90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5610"/>
    <w:rsid w:val="00055A9F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958"/>
    <w:rsid w:val="00065967"/>
    <w:rsid w:val="00065F85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CF1"/>
    <w:rsid w:val="00091E51"/>
    <w:rsid w:val="00091EA9"/>
    <w:rsid w:val="00092029"/>
    <w:rsid w:val="0009285B"/>
    <w:rsid w:val="00092B2B"/>
    <w:rsid w:val="0009319E"/>
    <w:rsid w:val="00093381"/>
    <w:rsid w:val="0009340D"/>
    <w:rsid w:val="0009370A"/>
    <w:rsid w:val="000938D3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14F4"/>
    <w:rsid w:val="000A174D"/>
    <w:rsid w:val="000A17BC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5853"/>
    <w:rsid w:val="000A5FAD"/>
    <w:rsid w:val="000A6056"/>
    <w:rsid w:val="000A6CE7"/>
    <w:rsid w:val="000A7D7E"/>
    <w:rsid w:val="000A7D94"/>
    <w:rsid w:val="000B0018"/>
    <w:rsid w:val="000B029E"/>
    <w:rsid w:val="000B0649"/>
    <w:rsid w:val="000B0BF5"/>
    <w:rsid w:val="000B0E3A"/>
    <w:rsid w:val="000B0FC7"/>
    <w:rsid w:val="000B11A6"/>
    <w:rsid w:val="000B1701"/>
    <w:rsid w:val="000B1BFE"/>
    <w:rsid w:val="000B23C3"/>
    <w:rsid w:val="000B250C"/>
    <w:rsid w:val="000B3C21"/>
    <w:rsid w:val="000B3E69"/>
    <w:rsid w:val="000B3E9D"/>
    <w:rsid w:val="000B43C6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1F5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BB4"/>
    <w:rsid w:val="000E79ED"/>
    <w:rsid w:val="000E7A07"/>
    <w:rsid w:val="000F014C"/>
    <w:rsid w:val="000F018B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4022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8FB"/>
    <w:rsid w:val="001064CC"/>
    <w:rsid w:val="00106680"/>
    <w:rsid w:val="00106DDF"/>
    <w:rsid w:val="00106E3A"/>
    <w:rsid w:val="0010791F"/>
    <w:rsid w:val="00107923"/>
    <w:rsid w:val="00107AC9"/>
    <w:rsid w:val="00111996"/>
    <w:rsid w:val="00111FF7"/>
    <w:rsid w:val="00112392"/>
    <w:rsid w:val="00112563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AF1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1BA9"/>
    <w:rsid w:val="00162046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70674"/>
    <w:rsid w:val="00170BDE"/>
    <w:rsid w:val="00170F45"/>
    <w:rsid w:val="001711A2"/>
    <w:rsid w:val="00171503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B78"/>
    <w:rsid w:val="00181CF0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B14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56"/>
    <w:rsid w:val="001C4F1B"/>
    <w:rsid w:val="001C507F"/>
    <w:rsid w:val="001C5E21"/>
    <w:rsid w:val="001C62B6"/>
    <w:rsid w:val="001C6615"/>
    <w:rsid w:val="001C670D"/>
    <w:rsid w:val="001C6851"/>
    <w:rsid w:val="001C70D9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51DB"/>
    <w:rsid w:val="001D66D7"/>
    <w:rsid w:val="001D7438"/>
    <w:rsid w:val="001D7539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473"/>
    <w:rsid w:val="00220FDC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3151"/>
    <w:rsid w:val="00253490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D27"/>
    <w:rsid w:val="00267F79"/>
    <w:rsid w:val="00270560"/>
    <w:rsid w:val="002705D9"/>
    <w:rsid w:val="002706BF"/>
    <w:rsid w:val="0027085D"/>
    <w:rsid w:val="002712A8"/>
    <w:rsid w:val="002712F0"/>
    <w:rsid w:val="00271BA9"/>
    <w:rsid w:val="00271D6C"/>
    <w:rsid w:val="00271DC6"/>
    <w:rsid w:val="00271F63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1146"/>
    <w:rsid w:val="00291466"/>
    <w:rsid w:val="00292038"/>
    <w:rsid w:val="00292E30"/>
    <w:rsid w:val="0029376F"/>
    <w:rsid w:val="00293799"/>
    <w:rsid w:val="00293AD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24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C76"/>
    <w:rsid w:val="002D0B34"/>
    <w:rsid w:val="002D1295"/>
    <w:rsid w:val="002D135B"/>
    <w:rsid w:val="002D1BE9"/>
    <w:rsid w:val="002D3213"/>
    <w:rsid w:val="002D33A1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934"/>
    <w:rsid w:val="002E6A08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9D0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71E9"/>
    <w:rsid w:val="00307204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A5B"/>
    <w:rsid w:val="00332B61"/>
    <w:rsid w:val="0033394A"/>
    <w:rsid w:val="00333BC7"/>
    <w:rsid w:val="00333DCB"/>
    <w:rsid w:val="003347A6"/>
    <w:rsid w:val="00335AB6"/>
    <w:rsid w:val="00335E62"/>
    <w:rsid w:val="003367E7"/>
    <w:rsid w:val="00336A07"/>
    <w:rsid w:val="00336B50"/>
    <w:rsid w:val="00336C38"/>
    <w:rsid w:val="00336E81"/>
    <w:rsid w:val="00337A79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E61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B69"/>
    <w:rsid w:val="00351CF1"/>
    <w:rsid w:val="0035263D"/>
    <w:rsid w:val="003527AB"/>
    <w:rsid w:val="00352836"/>
    <w:rsid w:val="003528E4"/>
    <w:rsid w:val="00352E81"/>
    <w:rsid w:val="00352F8B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7455"/>
    <w:rsid w:val="0035775E"/>
    <w:rsid w:val="00357E30"/>
    <w:rsid w:val="00360636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37B"/>
    <w:rsid w:val="00377472"/>
    <w:rsid w:val="0037764A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B49"/>
    <w:rsid w:val="00392FA0"/>
    <w:rsid w:val="00393182"/>
    <w:rsid w:val="003938D6"/>
    <w:rsid w:val="00393C18"/>
    <w:rsid w:val="0039403C"/>
    <w:rsid w:val="003941BC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614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2DE"/>
    <w:rsid w:val="003B54F3"/>
    <w:rsid w:val="003B68DC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A2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15B8"/>
    <w:rsid w:val="003F193D"/>
    <w:rsid w:val="003F298B"/>
    <w:rsid w:val="003F2B2E"/>
    <w:rsid w:val="003F2B42"/>
    <w:rsid w:val="003F31FD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717E"/>
    <w:rsid w:val="00407271"/>
    <w:rsid w:val="004077C9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EAD"/>
    <w:rsid w:val="00423393"/>
    <w:rsid w:val="004239C0"/>
    <w:rsid w:val="00423AC7"/>
    <w:rsid w:val="00423DC1"/>
    <w:rsid w:val="004242E7"/>
    <w:rsid w:val="0042448D"/>
    <w:rsid w:val="00424931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4A3"/>
    <w:rsid w:val="00441997"/>
    <w:rsid w:val="00441A02"/>
    <w:rsid w:val="00441B1C"/>
    <w:rsid w:val="00441C4F"/>
    <w:rsid w:val="00441FBE"/>
    <w:rsid w:val="004421E9"/>
    <w:rsid w:val="00442F16"/>
    <w:rsid w:val="0044337D"/>
    <w:rsid w:val="00443483"/>
    <w:rsid w:val="004434BC"/>
    <w:rsid w:val="00443704"/>
    <w:rsid w:val="004437F1"/>
    <w:rsid w:val="00443892"/>
    <w:rsid w:val="004439B0"/>
    <w:rsid w:val="004439CA"/>
    <w:rsid w:val="00443B75"/>
    <w:rsid w:val="00443E3D"/>
    <w:rsid w:val="00445AC1"/>
    <w:rsid w:val="00445D7F"/>
    <w:rsid w:val="0044674F"/>
    <w:rsid w:val="004467ED"/>
    <w:rsid w:val="004474A6"/>
    <w:rsid w:val="004477D9"/>
    <w:rsid w:val="00447D43"/>
    <w:rsid w:val="004504D8"/>
    <w:rsid w:val="0045059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EF0"/>
    <w:rsid w:val="00473F40"/>
    <w:rsid w:val="00474792"/>
    <w:rsid w:val="00474B4C"/>
    <w:rsid w:val="00475717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86B"/>
    <w:rsid w:val="00480A5F"/>
    <w:rsid w:val="00480B42"/>
    <w:rsid w:val="00481045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5764"/>
    <w:rsid w:val="004957E1"/>
    <w:rsid w:val="004958A3"/>
    <w:rsid w:val="00496759"/>
    <w:rsid w:val="00496E83"/>
    <w:rsid w:val="00497111"/>
    <w:rsid w:val="00497A76"/>
    <w:rsid w:val="004A0194"/>
    <w:rsid w:val="004A07A7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942"/>
    <w:rsid w:val="004A4A62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0C1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AE9"/>
    <w:rsid w:val="004D5B15"/>
    <w:rsid w:val="004D5F81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A5F"/>
    <w:rsid w:val="004E3B34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05E4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664"/>
    <w:rsid w:val="00515110"/>
    <w:rsid w:val="005158D5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F1B"/>
    <w:rsid w:val="0054338B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DF7"/>
    <w:rsid w:val="0055119C"/>
    <w:rsid w:val="00551AE1"/>
    <w:rsid w:val="00552158"/>
    <w:rsid w:val="005524A1"/>
    <w:rsid w:val="00552A13"/>
    <w:rsid w:val="0055303D"/>
    <w:rsid w:val="00553150"/>
    <w:rsid w:val="005535BE"/>
    <w:rsid w:val="005536A0"/>
    <w:rsid w:val="00553C11"/>
    <w:rsid w:val="00553E0E"/>
    <w:rsid w:val="00553F02"/>
    <w:rsid w:val="0055441A"/>
    <w:rsid w:val="005547D3"/>
    <w:rsid w:val="00554A4E"/>
    <w:rsid w:val="00554F10"/>
    <w:rsid w:val="0055510E"/>
    <w:rsid w:val="00555792"/>
    <w:rsid w:val="005557F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B44"/>
    <w:rsid w:val="00565E4A"/>
    <w:rsid w:val="00566EF0"/>
    <w:rsid w:val="00567449"/>
    <w:rsid w:val="0056774E"/>
    <w:rsid w:val="00567A39"/>
    <w:rsid w:val="00567FB9"/>
    <w:rsid w:val="0057094D"/>
    <w:rsid w:val="00570B2B"/>
    <w:rsid w:val="00571397"/>
    <w:rsid w:val="00571ABA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506B"/>
    <w:rsid w:val="00586372"/>
    <w:rsid w:val="00586481"/>
    <w:rsid w:val="005865E4"/>
    <w:rsid w:val="0058741D"/>
    <w:rsid w:val="00587B67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7632"/>
    <w:rsid w:val="005B78FE"/>
    <w:rsid w:val="005B7DD6"/>
    <w:rsid w:val="005C0332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28B"/>
    <w:rsid w:val="005D6444"/>
    <w:rsid w:val="005D75AB"/>
    <w:rsid w:val="005D7B15"/>
    <w:rsid w:val="005D7D3A"/>
    <w:rsid w:val="005E1138"/>
    <w:rsid w:val="005E123B"/>
    <w:rsid w:val="005E1418"/>
    <w:rsid w:val="005E236D"/>
    <w:rsid w:val="005E247F"/>
    <w:rsid w:val="005E27AD"/>
    <w:rsid w:val="005E2F12"/>
    <w:rsid w:val="005E33E4"/>
    <w:rsid w:val="005E3633"/>
    <w:rsid w:val="005E3713"/>
    <w:rsid w:val="005E40E4"/>
    <w:rsid w:val="005E41A8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0838"/>
    <w:rsid w:val="005F08AE"/>
    <w:rsid w:val="005F1AED"/>
    <w:rsid w:val="005F21D8"/>
    <w:rsid w:val="005F23EA"/>
    <w:rsid w:val="005F2850"/>
    <w:rsid w:val="005F286F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595"/>
    <w:rsid w:val="00604D47"/>
    <w:rsid w:val="00604E75"/>
    <w:rsid w:val="00605865"/>
    <w:rsid w:val="00605AA6"/>
    <w:rsid w:val="00605E3D"/>
    <w:rsid w:val="0060614F"/>
    <w:rsid w:val="006061A1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C1C"/>
    <w:rsid w:val="00614014"/>
    <w:rsid w:val="00614186"/>
    <w:rsid w:val="00614414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5CF"/>
    <w:rsid w:val="00645343"/>
    <w:rsid w:val="00645469"/>
    <w:rsid w:val="006475DA"/>
    <w:rsid w:val="0064767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849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804B5"/>
    <w:rsid w:val="00680627"/>
    <w:rsid w:val="00680CC8"/>
    <w:rsid w:val="00681644"/>
    <w:rsid w:val="00682A2A"/>
    <w:rsid w:val="00682BD5"/>
    <w:rsid w:val="00682DF0"/>
    <w:rsid w:val="0068324D"/>
    <w:rsid w:val="006835F1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30DE"/>
    <w:rsid w:val="006A32FE"/>
    <w:rsid w:val="006A4417"/>
    <w:rsid w:val="006A534E"/>
    <w:rsid w:val="006A5488"/>
    <w:rsid w:val="006A589A"/>
    <w:rsid w:val="006A5928"/>
    <w:rsid w:val="006A5D98"/>
    <w:rsid w:val="006A5DF0"/>
    <w:rsid w:val="006A5FB1"/>
    <w:rsid w:val="006A62B6"/>
    <w:rsid w:val="006A63B5"/>
    <w:rsid w:val="006A63FF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F34"/>
    <w:rsid w:val="006D1633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32D"/>
    <w:rsid w:val="006E73B2"/>
    <w:rsid w:val="006E7AA8"/>
    <w:rsid w:val="006F0899"/>
    <w:rsid w:val="006F0F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216"/>
    <w:rsid w:val="006F49A9"/>
    <w:rsid w:val="006F49E5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69A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1E2"/>
    <w:rsid w:val="00732514"/>
    <w:rsid w:val="00732A2A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7710F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FD"/>
    <w:rsid w:val="007B328C"/>
    <w:rsid w:val="007B3786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4F89"/>
    <w:rsid w:val="007C52B1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2DB"/>
    <w:rsid w:val="007E27C6"/>
    <w:rsid w:val="007E28D2"/>
    <w:rsid w:val="007E2D99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936"/>
    <w:rsid w:val="007F0A4E"/>
    <w:rsid w:val="007F0EBB"/>
    <w:rsid w:val="007F1B88"/>
    <w:rsid w:val="007F210F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293B"/>
    <w:rsid w:val="00802F28"/>
    <w:rsid w:val="00803D6E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EC4"/>
    <w:rsid w:val="008525D2"/>
    <w:rsid w:val="00852826"/>
    <w:rsid w:val="00853624"/>
    <w:rsid w:val="00853A27"/>
    <w:rsid w:val="00853DFA"/>
    <w:rsid w:val="00854D7B"/>
    <w:rsid w:val="00854EC2"/>
    <w:rsid w:val="00855751"/>
    <w:rsid w:val="0085599D"/>
    <w:rsid w:val="00857498"/>
    <w:rsid w:val="008574C6"/>
    <w:rsid w:val="00857740"/>
    <w:rsid w:val="00857CDA"/>
    <w:rsid w:val="00857E84"/>
    <w:rsid w:val="0086028C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3FB5"/>
    <w:rsid w:val="008746BC"/>
    <w:rsid w:val="0087507E"/>
    <w:rsid w:val="00875C6F"/>
    <w:rsid w:val="00876656"/>
    <w:rsid w:val="00876AFB"/>
    <w:rsid w:val="00876D7B"/>
    <w:rsid w:val="00877615"/>
    <w:rsid w:val="0087781B"/>
    <w:rsid w:val="00877826"/>
    <w:rsid w:val="00877BAD"/>
    <w:rsid w:val="00880978"/>
    <w:rsid w:val="008809A4"/>
    <w:rsid w:val="00880A5B"/>
    <w:rsid w:val="00880D1E"/>
    <w:rsid w:val="00881D39"/>
    <w:rsid w:val="00882370"/>
    <w:rsid w:val="00882612"/>
    <w:rsid w:val="00882AA2"/>
    <w:rsid w:val="008830A1"/>
    <w:rsid w:val="008832B4"/>
    <w:rsid w:val="00884191"/>
    <w:rsid w:val="00884FC2"/>
    <w:rsid w:val="008853D9"/>
    <w:rsid w:val="00885488"/>
    <w:rsid w:val="00885E02"/>
    <w:rsid w:val="00885EEA"/>
    <w:rsid w:val="00886001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C14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1B09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D53"/>
    <w:rsid w:val="008F0A01"/>
    <w:rsid w:val="008F0AB1"/>
    <w:rsid w:val="008F0AD5"/>
    <w:rsid w:val="008F1377"/>
    <w:rsid w:val="008F1554"/>
    <w:rsid w:val="008F189A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3881"/>
    <w:rsid w:val="009049B7"/>
    <w:rsid w:val="00905BFD"/>
    <w:rsid w:val="009063BD"/>
    <w:rsid w:val="009064D3"/>
    <w:rsid w:val="00906C34"/>
    <w:rsid w:val="00906C36"/>
    <w:rsid w:val="00906ED5"/>
    <w:rsid w:val="009071D5"/>
    <w:rsid w:val="009072AC"/>
    <w:rsid w:val="00907CC4"/>
    <w:rsid w:val="009101DF"/>
    <w:rsid w:val="0091073A"/>
    <w:rsid w:val="009108EF"/>
    <w:rsid w:val="0091098D"/>
    <w:rsid w:val="00910C21"/>
    <w:rsid w:val="00911AA3"/>
    <w:rsid w:val="009124EA"/>
    <w:rsid w:val="00912B36"/>
    <w:rsid w:val="00913198"/>
    <w:rsid w:val="0091335E"/>
    <w:rsid w:val="009147FA"/>
    <w:rsid w:val="009149D4"/>
    <w:rsid w:val="00914BE1"/>
    <w:rsid w:val="0091577A"/>
    <w:rsid w:val="00915AF9"/>
    <w:rsid w:val="00915DCB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04B"/>
    <w:rsid w:val="00922364"/>
    <w:rsid w:val="00922C52"/>
    <w:rsid w:val="00922DD8"/>
    <w:rsid w:val="00923F32"/>
    <w:rsid w:val="00924235"/>
    <w:rsid w:val="00924E29"/>
    <w:rsid w:val="00925008"/>
    <w:rsid w:val="00925051"/>
    <w:rsid w:val="009258DA"/>
    <w:rsid w:val="00925E2A"/>
    <w:rsid w:val="00925E2D"/>
    <w:rsid w:val="00926251"/>
    <w:rsid w:val="00926771"/>
    <w:rsid w:val="00926EAA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667"/>
    <w:rsid w:val="00934B7D"/>
    <w:rsid w:val="00935216"/>
    <w:rsid w:val="00935611"/>
    <w:rsid w:val="00935736"/>
    <w:rsid w:val="00935D27"/>
    <w:rsid w:val="009369F1"/>
    <w:rsid w:val="00936ED8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7408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B07"/>
    <w:rsid w:val="00955FE4"/>
    <w:rsid w:val="00956107"/>
    <w:rsid w:val="00957126"/>
    <w:rsid w:val="0095713D"/>
    <w:rsid w:val="00957491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7D"/>
    <w:rsid w:val="00991D99"/>
    <w:rsid w:val="00993C12"/>
    <w:rsid w:val="00993D95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DD7"/>
    <w:rsid w:val="009B22EF"/>
    <w:rsid w:val="009B334C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126C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7F"/>
    <w:rsid w:val="009D374B"/>
    <w:rsid w:val="009D37B2"/>
    <w:rsid w:val="009D3968"/>
    <w:rsid w:val="009D3F49"/>
    <w:rsid w:val="009D42FF"/>
    <w:rsid w:val="009D5691"/>
    <w:rsid w:val="009D6344"/>
    <w:rsid w:val="009D6423"/>
    <w:rsid w:val="009D6473"/>
    <w:rsid w:val="009D6C4A"/>
    <w:rsid w:val="009D6C59"/>
    <w:rsid w:val="009D6C90"/>
    <w:rsid w:val="009D736F"/>
    <w:rsid w:val="009D7387"/>
    <w:rsid w:val="009E047E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7870"/>
    <w:rsid w:val="009E7FF1"/>
    <w:rsid w:val="009F0BAA"/>
    <w:rsid w:val="009F0BD8"/>
    <w:rsid w:val="009F0ED3"/>
    <w:rsid w:val="009F10D6"/>
    <w:rsid w:val="009F16A2"/>
    <w:rsid w:val="009F1AE4"/>
    <w:rsid w:val="009F2AEB"/>
    <w:rsid w:val="009F3120"/>
    <w:rsid w:val="009F38B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1216"/>
    <w:rsid w:val="00A02B44"/>
    <w:rsid w:val="00A02C27"/>
    <w:rsid w:val="00A0315A"/>
    <w:rsid w:val="00A034BF"/>
    <w:rsid w:val="00A035C6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A73"/>
    <w:rsid w:val="00A31F60"/>
    <w:rsid w:val="00A32221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940"/>
    <w:rsid w:val="00A36A2D"/>
    <w:rsid w:val="00A3713B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C6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A3E"/>
    <w:rsid w:val="00A57C02"/>
    <w:rsid w:val="00A612E3"/>
    <w:rsid w:val="00A613C4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D2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E8D"/>
    <w:rsid w:val="00AD121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DB7"/>
    <w:rsid w:val="00AE2F66"/>
    <w:rsid w:val="00AE30B4"/>
    <w:rsid w:val="00AE312E"/>
    <w:rsid w:val="00AE33F6"/>
    <w:rsid w:val="00AE42EC"/>
    <w:rsid w:val="00AE4406"/>
    <w:rsid w:val="00AE486D"/>
    <w:rsid w:val="00AE5402"/>
    <w:rsid w:val="00AE5617"/>
    <w:rsid w:val="00AE56B0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C7C"/>
    <w:rsid w:val="00AF4D59"/>
    <w:rsid w:val="00AF5549"/>
    <w:rsid w:val="00AF5652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74B"/>
    <w:rsid w:val="00B11D88"/>
    <w:rsid w:val="00B1311C"/>
    <w:rsid w:val="00B133E8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E44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C43"/>
    <w:rsid w:val="00B61A8E"/>
    <w:rsid w:val="00B622DD"/>
    <w:rsid w:val="00B6271C"/>
    <w:rsid w:val="00B62827"/>
    <w:rsid w:val="00B629AE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0"/>
    <w:rsid w:val="00B670FB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385B"/>
    <w:rsid w:val="00B73B70"/>
    <w:rsid w:val="00B73F5E"/>
    <w:rsid w:val="00B74294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9A5"/>
    <w:rsid w:val="00B90AA6"/>
    <w:rsid w:val="00B90C40"/>
    <w:rsid w:val="00B90DC5"/>
    <w:rsid w:val="00B91377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B00CA"/>
    <w:rsid w:val="00BB0B91"/>
    <w:rsid w:val="00BB2EAC"/>
    <w:rsid w:val="00BB36AA"/>
    <w:rsid w:val="00BB370D"/>
    <w:rsid w:val="00BB3C0A"/>
    <w:rsid w:val="00BB4248"/>
    <w:rsid w:val="00BB452F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C03CA"/>
    <w:rsid w:val="00BC0740"/>
    <w:rsid w:val="00BC09BE"/>
    <w:rsid w:val="00BC1429"/>
    <w:rsid w:val="00BC19A9"/>
    <w:rsid w:val="00BC1E7B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8F2"/>
    <w:rsid w:val="00C0003A"/>
    <w:rsid w:val="00C0063A"/>
    <w:rsid w:val="00C0063E"/>
    <w:rsid w:val="00C00881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776"/>
    <w:rsid w:val="00C10348"/>
    <w:rsid w:val="00C10AAC"/>
    <w:rsid w:val="00C11363"/>
    <w:rsid w:val="00C11C54"/>
    <w:rsid w:val="00C120AC"/>
    <w:rsid w:val="00C1226C"/>
    <w:rsid w:val="00C1228F"/>
    <w:rsid w:val="00C1263E"/>
    <w:rsid w:val="00C1293C"/>
    <w:rsid w:val="00C12D58"/>
    <w:rsid w:val="00C14E1A"/>
    <w:rsid w:val="00C15385"/>
    <w:rsid w:val="00C155F6"/>
    <w:rsid w:val="00C158C0"/>
    <w:rsid w:val="00C163D3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6F8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7D8"/>
    <w:rsid w:val="00C37D38"/>
    <w:rsid w:val="00C41037"/>
    <w:rsid w:val="00C41477"/>
    <w:rsid w:val="00C417D8"/>
    <w:rsid w:val="00C41B4E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AAA"/>
    <w:rsid w:val="00C47DD3"/>
    <w:rsid w:val="00C5017B"/>
    <w:rsid w:val="00C50580"/>
    <w:rsid w:val="00C50A2D"/>
    <w:rsid w:val="00C50F79"/>
    <w:rsid w:val="00C53497"/>
    <w:rsid w:val="00C53960"/>
    <w:rsid w:val="00C53C05"/>
    <w:rsid w:val="00C55415"/>
    <w:rsid w:val="00C55BE4"/>
    <w:rsid w:val="00C568D1"/>
    <w:rsid w:val="00C568DC"/>
    <w:rsid w:val="00C56C19"/>
    <w:rsid w:val="00C571A6"/>
    <w:rsid w:val="00C5751D"/>
    <w:rsid w:val="00C601DD"/>
    <w:rsid w:val="00C60287"/>
    <w:rsid w:val="00C60A16"/>
    <w:rsid w:val="00C60CD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D68"/>
    <w:rsid w:val="00C63E91"/>
    <w:rsid w:val="00C64F2D"/>
    <w:rsid w:val="00C652F9"/>
    <w:rsid w:val="00C65510"/>
    <w:rsid w:val="00C65637"/>
    <w:rsid w:val="00C65966"/>
    <w:rsid w:val="00C659C4"/>
    <w:rsid w:val="00C66765"/>
    <w:rsid w:val="00C6728B"/>
    <w:rsid w:val="00C677FB"/>
    <w:rsid w:val="00C70A69"/>
    <w:rsid w:val="00C70E10"/>
    <w:rsid w:val="00C71160"/>
    <w:rsid w:val="00C7116F"/>
    <w:rsid w:val="00C71240"/>
    <w:rsid w:val="00C712D5"/>
    <w:rsid w:val="00C71C50"/>
    <w:rsid w:val="00C71FAB"/>
    <w:rsid w:val="00C7210B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4CE1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9B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DE7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6E3"/>
    <w:rsid w:val="00CD4D27"/>
    <w:rsid w:val="00CD5609"/>
    <w:rsid w:val="00CD5D45"/>
    <w:rsid w:val="00CD5DF4"/>
    <w:rsid w:val="00CD65BB"/>
    <w:rsid w:val="00CD6710"/>
    <w:rsid w:val="00CD7A0E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97"/>
    <w:rsid w:val="00CE795F"/>
    <w:rsid w:val="00CE799A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AC3"/>
    <w:rsid w:val="00D12BE5"/>
    <w:rsid w:val="00D12EF5"/>
    <w:rsid w:val="00D13211"/>
    <w:rsid w:val="00D138F8"/>
    <w:rsid w:val="00D13C50"/>
    <w:rsid w:val="00D13D9A"/>
    <w:rsid w:val="00D13E03"/>
    <w:rsid w:val="00D14A2F"/>
    <w:rsid w:val="00D14E48"/>
    <w:rsid w:val="00D150CF"/>
    <w:rsid w:val="00D15107"/>
    <w:rsid w:val="00D1594E"/>
    <w:rsid w:val="00D15F6A"/>
    <w:rsid w:val="00D16266"/>
    <w:rsid w:val="00D16680"/>
    <w:rsid w:val="00D16705"/>
    <w:rsid w:val="00D16E87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4117"/>
    <w:rsid w:val="00D5533C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423"/>
    <w:rsid w:val="00D64AC7"/>
    <w:rsid w:val="00D64F8D"/>
    <w:rsid w:val="00D65738"/>
    <w:rsid w:val="00D65786"/>
    <w:rsid w:val="00D65880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F5"/>
    <w:rsid w:val="00D7599B"/>
    <w:rsid w:val="00D75C92"/>
    <w:rsid w:val="00D7613E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D57"/>
    <w:rsid w:val="00D81EE9"/>
    <w:rsid w:val="00D82347"/>
    <w:rsid w:val="00D82593"/>
    <w:rsid w:val="00D8384E"/>
    <w:rsid w:val="00D83B73"/>
    <w:rsid w:val="00D83DF6"/>
    <w:rsid w:val="00D840E5"/>
    <w:rsid w:val="00D84434"/>
    <w:rsid w:val="00D8558B"/>
    <w:rsid w:val="00D86102"/>
    <w:rsid w:val="00D86958"/>
    <w:rsid w:val="00D86FD2"/>
    <w:rsid w:val="00D871F0"/>
    <w:rsid w:val="00D8750E"/>
    <w:rsid w:val="00D87D4D"/>
    <w:rsid w:val="00D9034E"/>
    <w:rsid w:val="00D90774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9786D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917"/>
    <w:rsid w:val="00DA5537"/>
    <w:rsid w:val="00DA557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8B5"/>
    <w:rsid w:val="00DD342A"/>
    <w:rsid w:val="00DD3BEA"/>
    <w:rsid w:val="00DD3F56"/>
    <w:rsid w:val="00DD4135"/>
    <w:rsid w:val="00DD42A5"/>
    <w:rsid w:val="00DD4644"/>
    <w:rsid w:val="00DD48BF"/>
    <w:rsid w:val="00DD4C70"/>
    <w:rsid w:val="00DD5315"/>
    <w:rsid w:val="00DD5BDD"/>
    <w:rsid w:val="00DD6329"/>
    <w:rsid w:val="00DD656B"/>
    <w:rsid w:val="00DD671C"/>
    <w:rsid w:val="00DD6CCD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A55"/>
    <w:rsid w:val="00DF0EC4"/>
    <w:rsid w:val="00DF1399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CB3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72E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0FB0"/>
    <w:rsid w:val="00E517CC"/>
    <w:rsid w:val="00E51894"/>
    <w:rsid w:val="00E51F6D"/>
    <w:rsid w:val="00E52AF1"/>
    <w:rsid w:val="00E53143"/>
    <w:rsid w:val="00E53172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39"/>
    <w:rsid w:val="00E763EC"/>
    <w:rsid w:val="00E7686A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2AC"/>
    <w:rsid w:val="00EB58EC"/>
    <w:rsid w:val="00EB5C88"/>
    <w:rsid w:val="00EB6282"/>
    <w:rsid w:val="00EB63FC"/>
    <w:rsid w:val="00EB6835"/>
    <w:rsid w:val="00EB6D17"/>
    <w:rsid w:val="00EB723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FE2"/>
    <w:rsid w:val="00F05242"/>
    <w:rsid w:val="00F056AB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3F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987"/>
    <w:rsid w:val="00F432CD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47C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3E79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875"/>
    <w:rsid w:val="00F839B6"/>
    <w:rsid w:val="00F83F1C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1FD3"/>
    <w:rsid w:val="00FA2349"/>
    <w:rsid w:val="00FA281D"/>
    <w:rsid w:val="00FA2887"/>
    <w:rsid w:val="00FA2B9C"/>
    <w:rsid w:val="00FA373F"/>
    <w:rsid w:val="00FA4375"/>
    <w:rsid w:val="00FA452D"/>
    <w:rsid w:val="00FA50EB"/>
    <w:rsid w:val="00FA5855"/>
    <w:rsid w:val="00FA5AB9"/>
    <w:rsid w:val="00FA7015"/>
    <w:rsid w:val="00FA7571"/>
    <w:rsid w:val="00FB0E01"/>
    <w:rsid w:val="00FB144D"/>
    <w:rsid w:val="00FB1BDD"/>
    <w:rsid w:val="00FB1C38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</Pages>
  <Words>417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7560</cp:revision>
  <cp:lastPrinted>2022-02-11T10:56:00Z</cp:lastPrinted>
  <dcterms:created xsi:type="dcterms:W3CDTF">2021-10-24T12:44:00Z</dcterms:created>
  <dcterms:modified xsi:type="dcterms:W3CDTF">2023-01-02T18:19:00Z</dcterms:modified>
</cp:coreProperties>
</file>