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C91ED1" w:rsidRDefault="00000000" w:rsidP="009218B3">
      <w:pPr>
        <w:rPr>
          <w:rFonts w:eastAsiaTheme="minorEastAsia" w:cs="Arial"/>
          <w:b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26.05pt;margin-top:-17.55pt;width:269.3pt;height:29.25pt;z-index:251650560;mso-position-horizontal-relative:text;mso-position-vertical-relative:text" adj=",10800" fillcolor="#ffc000" stroked="f">
            <v:fill color2="#943634 [2405]" angle="-45" focusposition=".5,.5" focussize="" type="gradient"/>
            <v:stroke r:id="rId8" o:title=""/>
            <v:shadow color="silver" opacity="52429f"/>
            <v:textpath style="font-family:&quot;Impact&quot;;v-text-kern:t" trim="t" fitpath="t" string="Nombres décimaux"/>
            <o:lock v:ext="edit" aspectratio="t"/>
          </v:shape>
        </w:pict>
      </w:r>
    </w:p>
    <w:p w14:paraId="12AFDF18" w14:textId="77777777" w:rsidR="00C478D3" w:rsidRPr="000F5C89" w:rsidRDefault="00C478D3" w:rsidP="00C478D3">
      <w:pPr>
        <w:rPr>
          <w:rStyle w:val="markedcontent"/>
          <w:rFonts w:cs="Arial"/>
          <w:color w:val="1F497D" w:themeColor="text2"/>
        </w:rPr>
      </w:pPr>
      <w:r w:rsidRPr="000F5C89">
        <w:rPr>
          <w:rStyle w:val="markedcontent"/>
          <w:rFonts w:cs="Arial"/>
          <w:b/>
          <w:color w:val="1F497D" w:themeColor="text2"/>
        </w:rPr>
        <w:t>Exemple</w:t>
      </w:r>
      <w:r w:rsidRPr="000F5C89">
        <w:rPr>
          <w:rStyle w:val="markedcontent"/>
          <w:rFonts w:cs="Arial"/>
          <w:color w:val="1F497D" w:themeColor="text2"/>
        </w:rPr>
        <w:t xml:space="preserve">. </w:t>
      </w:r>
      <m:oMath>
        <m:r>
          <w:rPr>
            <w:rStyle w:val="markedcontent"/>
            <w:rFonts w:ascii="Cambria Math" w:hAnsi="Cambria Math" w:cs="Arial"/>
            <w:color w:val="1F497D" w:themeColor="text2"/>
          </w:rPr>
          <m:t>1049658723</m:t>
        </m:r>
      </m:oMath>
      <w:r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w:proofErr w:type="gramStart"/>
      <w:r w:rsidRPr="000F5C89">
        <w:rPr>
          <w:rStyle w:val="markedcontent"/>
          <w:rFonts w:eastAsiaTheme="minorEastAsia" w:cs="Arial"/>
          <w:color w:val="1F497D" w:themeColor="text2"/>
        </w:rPr>
        <w:t>s’écrit</w:t>
      </w:r>
      <w:proofErr w:type="gramEnd"/>
      <w:r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1 049 658 723</m:t>
        </m:r>
      </m:oMath>
      <w:r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2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C478D3" w:rsidRPr="000F5C89" w14:paraId="0FFD7F47" w14:textId="77777777" w:rsidTr="00943450">
        <w:tc>
          <w:tcPr>
            <w:tcW w:w="2672" w:type="dxa"/>
            <w:gridSpan w:val="3"/>
          </w:tcPr>
          <w:p w14:paraId="000E67A0" w14:textId="77777777" w:rsidR="00C478D3" w:rsidRPr="000F5C89" w:rsidRDefault="00C478D3" w:rsidP="0094345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Tranche d</w:t>
            </w:r>
            <w:r w:rsidRPr="000F5C89">
              <w:rPr>
                <w:rFonts w:eastAsiaTheme="minorEastAsia"/>
                <w:color w:val="1F497D" w:themeColor="text2"/>
              </w:rPr>
              <w:t>es milliards</w:t>
            </w:r>
          </w:p>
        </w:tc>
        <w:tc>
          <w:tcPr>
            <w:tcW w:w="2670" w:type="dxa"/>
            <w:gridSpan w:val="3"/>
          </w:tcPr>
          <w:p w14:paraId="43AA18AD" w14:textId="77777777" w:rsidR="00C478D3" w:rsidRPr="000F5C89" w:rsidRDefault="00C478D3" w:rsidP="0094345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T</w:t>
            </w:r>
            <w:r w:rsidRPr="000F5C89">
              <w:rPr>
                <w:rFonts w:eastAsiaTheme="minorEastAsia"/>
                <w:color w:val="1F497D" w:themeColor="text2"/>
              </w:rPr>
              <w:t>ranche des millions</w:t>
            </w:r>
          </w:p>
        </w:tc>
        <w:tc>
          <w:tcPr>
            <w:tcW w:w="2670" w:type="dxa"/>
            <w:gridSpan w:val="3"/>
          </w:tcPr>
          <w:p w14:paraId="6F817D7D" w14:textId="77777777" w:rsidR="00C478D3" w:rsidRPr="000F5C89" w:rsidRDefault="00C478D3" w:rsidP="0094345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T</w:t>
            </w:r>
            <w:r w:rsidRPr="000F5C89">
              <w:rPr>
                <w:rFonts w:eastAsiaTheme="minorEastAsia"/>
                <w:color w:val="1F497D" w:themeColor="text2"/>
              </w:rPr>
              <w:t>ranche des milliers</w:t>
            </w:r>
          </w:p>
        </w:tc>
        <w:tc>
          <w:tcPr>
            <w:tcW w:w="2670" w:type="dxa"/>
            <w:gridSpan w:val="3"/>
          </w:tcPr>
          <w:p w14:paraId="55B80751" w14:textId="77777777" w:rsidR="00C478D3" w:rsidRPr="000F5C89" w:rsidRDefault="00C478D3" w:rsidP="0094345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T</w:t>
            </w:r>
            <w:r w:rsidRPr="000F5C89">
              <w:rPr>
                <w:rFonts w:eastAsiaTheme="minorEastAsia"/>
                <w:color w:val="1F497D" w:themeColor="text2"/>
              </w:rPr>
              <w:t>ranche des unités</w:t>
            </w:r>
          </w:p>
        </w:tc>
      </w:tr>
      <w:tr w:rsidR="00C478D3" w:rsidRPr="000F5C89" w14:paraId="66035AD6" w14:textId="77777777" w:rsidTr="00943450">
        <w:tc>
          <w:tcPr>
            <w:tcW w:w="892" w:type="dxa"/>
          </w:tcPr>
          <w:p w14:paraId="0B0879E6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5F391B62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890" w:type="dxa"/>
          </w:tcPr>
          <w:p w14:paraId="2CDC6C99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  <w:tc>
          <w:tcPr>
            <w:tcW w:w="890" w:type="dxa"/>
          </w:tcPr>
          <w:p w14:paraId="1F3EF5F0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4D6DAF2F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890" w:type="dxa"/>
          </w:tcPr>
          <w:p w14:paraId="03E6845B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  <w:tc>
          <w:tcPr>
            <w:tcW w:w="890" w:type="dxa"/>
          </w:tcPr>
          <w:p w14:paraId="3D704836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178F1F74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890" w:type="dxa"/>
          </w:tcPr>
          <w:p w14:paraId="68B664D4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  <w:tc>
          <w:tcPr>
            <w:tcW w:w="890" w:type="dxa"/>
          </w:tcPr>
          <w:p w14:paraId="384701FE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1724331C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890" w:type="dxa"/>
          </w:tcPr>
          <w:p w14:paraId="62C977BC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</w:tr>
      <w:tr w:rsidR="00C478D3" w:rsidRPr="000F5C89" w14:paraId="4E75C0D2" w14:textId="77777777" w:rsidTr="00943450">
        <w:tc>
          <w:tcPr>
            <w:tcW w:w="892" w:type="dxa"/>
          </w:tcPr>
          <w:p w14:paraId="29C0A108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</w:p>
        </w:tc>
        <w:tc>
          <w:tcPr>
            <w:tcW w:w="890" w:type="dxa"/>
          </w:tcPr>
          <w:p w14:paraId="5DEE68DA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</w:p>
        </w:tc>
        <w:tc>
          <w:tcPr>
            <w:tcW w:w="890" w:type="dxa"/>
          </w:tcPr>
          <w:p w14:paraId="1E394ED6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1</w:t>
            </w:r>
          </w:p>
        </w:tc>
        <w:tc>
          <w:tcPr>
            <w:tcW w:w="890" w:type="dxa"/>
          </w:tcPr>
          <w:p w14:paraId="179220D7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0</w:t>
            </w:r>
          </w:p>
        </w:tc>
        <w:tc>
          <w:tcPr>
            <w:tcW w:w="890" w:type="dxa"/>
          </w:tcPr>
          <w:p w14:paraId="5C029B51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4</w:t>
            </w:r>
          </w:p>
        </w:tc>
        <w:tc>
          <w:tcPr>
            <w:tcW w:w="890" w:type="dxa"/>
          </w:tcPr>
          <w:p w14:paraId="6B0D49A4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9</w:t>
            </w:r>
          </w:p>
        </w:tc>
        <w:tc>
          <w:tcPr>
            <w:tcW w:w="890" w:type="dxa"/>
          </w:tcPr>
          <w:p w14:paraId="77CF02E6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6</w:t>
            </w:r>
          </w:p>
        </w:tc>
        <w:tc>
          <w:tcPr>
            <w:tcW w:w="890" w:type="dxa"/>
          </w:tcPr>
          <w:p w14:paraId="5BAF282A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5</w:t>
            </w:r>
          </w:p>
        </w:tc>
        <w:tc>
          <w:tcPr>
            <w:tcW w:w="890" w:type="dxa"/>
          </w:tcPr>
          <w:p w14:paraId="69A4C1C6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8</w:t>
            </w:r>
          </w:p>
        </w:tc>
        <w:tc>
          <w:tcPr>
            <w:tcW w:w="890" w:type="dxa"/>
          </w:tcPr>
          <w:p w14:paraId="70AAC60F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7</w:t>
            </w:r>
          </w:p>
        </w:tc>
        <w:tc>
          <w:tcPr>
            <w:tcW w:w="890" w:type="dxa"/>
          </w:tcPr>
          <w:p w14:paraId="627D1453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2</w:t>
            </w:r>
          </w:p>
        </w:tc>
        <w:tc>
          <w:tcPr>
            <w:tcW w:w="890" w:type="dxa"/>
          </w:tcPr>
          <w:p w14:paraId="73819D20" w14:textId="77777777" w:rsidR="00C478D3" w:rsidRPr="000F5C89" w:rsidRDefault="00C478D3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3</w:t>
            </w:r>
          </w:p>
        </w:tc>
      </w:tr>
    </w:tbl>
    <w:p w14:paraId="7645A61A" w14:textId="02FDDA4C" w:rsidR="00C478D3" w:rsidRPr="00042C27" w:rsidRDefault="00C478D3" w:rsidP="00C478D3">
      <w:pPr>
        <w:rPr>
          <w:rStyle w:val="markedcontent"/>
          <w:rFonts w:eastAsiaTheme="minorEastAsia" w:cs="Arial"/>
          <w:color w:val="1F497D" w:themeColor="text2"/>
        </w:rPr>
      </w:pPr>
      <m:oMath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1 049 658 723</m:t>
        </m:r>
      </m:oMath>
      <w:r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w:proofErr w:type="gramStart"/>
      <w:r w:rsidRPr="000F5C89">
        <w:rPr>
          <w:rStyle w:val="markedcontent"/>
          <w:rFonts w:eastAsiaTheme="minorEastAsia" w:cs="Arial"/>
          <w:color w:val="1F497D" w:themeColor="text2"/>
        </w:rPr>
        <w:t>s’écrit</w:t>
      </w:r>
      <w:proofErr w:type="gramEnd"/>
      <w:r w:rsidRPr="000F5C89">
        <w:rPr>
          <w:rStyle w:val="markedcontent"/>
          <w:rFonts w:eastAsiaTheme="minorEastAsia" w:cs="Arial"/>
          <w:color w:val="1F497D" w:themeColor="text2"/>
        </w:rPr>
        <w:t xml:space="preserve"> en en toutes lettres : un-milliard-quarante-neuf-millions-six-cent-cinquante-huit-mille-sept-cent-vingt-trois.</w:t>
      </w:r>
      <w:r w:rsidRPr="000F5C89">
        <w:rPr>
          <w:rStyle w:val="markedcontent"/>
          <w:rFonts w:eastAsiaTheme="minorEastAsia" w:cs="Arial"/>
          <w:color w:val="1F497D" w:themeColor="text2"/>
        </w:rPr>
        <w:br/>
      </w:r>
      <m:oMath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1 049 658 723=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1×1 000 000 000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4×10 000 000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9×1 000 000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6×100 000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5×10 000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8×1 000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7×100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2×10</m:t>
            </m:r>
          </m:e>
        </m:d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+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1F497D" w:themeColor="text2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1F497D" w:themeColor="text2"/>
              </w:rPr>
              <m:t>3×1</m:t>
            </m:r>
          </m:e>
        </m:d>
      </m:oMath>
      <w:r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w:r w:rsidRPr="000F5C89">
        <w:rPr>
          <w:rStyle w:val="markedcontent"/>
          <w:rFonts w:eastAsiaTheme="minorEastAsia" w:cs="Arial"/>
          <w:color w:val="1F497D" w:themeColor="text2"/>
        </w:rPr>
        <w:br/>
      </w:r>
      <w:r>
        <w:rPr>
          <w:rStyle w:val="markedcontent"/>
          <w:rFonts w:cs="Arial"/>
          <w:b/>
          <w:color w:val="1F497D" w:themeColor="text2"/>
        </w:rPr>
        <w:br/>
      </w:r>
      <w:r w:rsidRPr="000F5C89">
        <w:rPr>
          <w:rStyle w:val="markedcontent"/>
          <w:rFonts w:cs="Arial"/>
          <w:b/>
          <w:color w:val="1F497D" w:themeColor="text2"/>
        </w:rPr>
        <w:t>Exemple</w:t>
      </w:r>
      <w:r w:rsidRPr="000F5C89">
        <w:rPr>
          <w:rStyle w:val="markedcontent"/>
          <w:rFonts w:cs="Arial"/>
          <w:color w:val="1F497D" w:themeColor="text2"/>
        </w:rPr>
        <w:t>.</w:t>
      </w:r>
      <w:r>
        <w:rPr>
          <w:rStyle w:val="markedcontent"/>
          <w:rFonts w:cs="Arial"/>
          <w:color w:val="1F497D" w:themeColor="text2"/>
        </w:rPr>
        <w:t xml:space="preserve"> Considérons</w:t>
      </w:r>
      <w:r w:rsidRPr="000F5C89">
        <w:rPr>
          <w:rStyle w:val="markedcontent"/>
          <w:rFonts w:cs="Arial"/>
          <w:color w:val="1F497D" w:themeColor="text2"/>
        </w:rPr>
        <w:t xml:space="preserve"> </w:t>
      </w:r>
      <m:oMath>
        <m:r>
          <w:rPr>
            <w:rStyle w:val="markedcontent"/>
            <w:rFonts w:ascii="Cambria Math" w:hAnsi="Cambria Math" w:cs="Arial"/>
            <w:color w:val="1F497D" w:themeColor="text2"/>
          </w:rPr>
          <m:t>10,5712</m:t>
        </m:r>
      </m:oMath>
      <w:r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2"/>
        <w:gridCol w:w="890"/>
        <w:gridCol w:w="890"/>
        <w:gridCol w:w="890"/>
        <w:gridCol w:w="890"/>
        <w:gridCol w:w="890"/>
        <w:gridCol w:w="890"/>
        <w:gridCol w:w="890"/>
        <w:gridCol w:w="1208"/>
      </w:tblGrid>
      <w:tr w:rsidR="00AF465A" w:rsidRPr="000F5C89" w14:paraId="1DF63235" w14:textId="77777777" w:rsidTr="00AF465A">
        <w:tc>
          <w:tcPr>
            <w:tcW w:w="2672" w:type="dxa"/>
            <w:gridSpan w:val="3"/>
          </w:tcPr>
          <w:p w14:paraId="6902397D" w14:textId="744FE0AF" w:rsidR="00AF465A" w:rsidRPr="000F5C89" w:rsidRDefault="00AF465A" w:rsidP="0094345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Tranche d</w:t>
            </w:r>
            <w:r w:rsidRPr="000F5C89">
              <w:rPr>
                <w:rFonts w:eastAsiaTheme="minorEastAsia"/>
                <w:color w:val="1F497D" w:themeColor="text2"/>
              </w:rPr>
              <w:t xml:space="preserve">es </w:t>
            </w:r>
            <w:r>
              <w:rPr>
                <w:rFonts w:eastAsiaTheme="minorEastAsia"/>
                <w:color w:val="1F497D" w:themeColor="text2"/>
              </w:rPr>
              <w:t>unités</w:t>
            </w:r>
          </w:p>
        </w:tc>
        <w:tc>
          <w:tcPr>
            <w:tcW w:w="2670" w:type="dxa"/>
            <w:gridSpan w:val="3"/>
          </w:tcPr>
          <w:p w14:paraId="15646EF8" w14:textId="24202013" w:rsidR="00AF465A" w:rsidRPr="000F5C89" w:rsidRDefault="00AF465A" w:rsidP="0094345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T</w:t>
            </w:r>
            <w:r w:rsidRPr="000F5C89">
              <w:rPr>
                <w:rFonts w:eastAsiaTheme="minorEastAsia"/>
                <w:color w:val="1F497D" w:themeColor="text2"/>
              </w:rPr>
              <w:t xml:space="preserve">ranche des </w:t>
            </w:r>
            <w:r w:rsidRPr="00964D3E">
              <w:rPr>
                <w:rFonts w:eastAsiaTheme="minorEastAsia"/>
                <w:color w:val="1F497D" w:themeColor="text2"/>
                <w:u w:val="single"/>
              </w:rPr>
              <w:t>mill</w:t>
            </w:r>
            <w:r>
              <w:rPr>
                <w:rFonts w:eastAsiaTheme="minorEastAsia"/>
                <w:color w:val="1F497D" w:themeColor="text2"/>
              </w:rPr>
              <w:t>ièmes</w:t>
            </w:r>
          </w:p>
        </w:tc>
        <w:tc>
          <w:tcPr>
            <w:tcW w:w="2988" w:type="dxa"/>
            <w:gridSpan w:val="3"/>
          </w:tcPr>
          <w:p w14:paraId="4901CB8D" w14:textId="723A365A" w:rsidR="00AF465A" w:rsidRPr="000F5C89" w:rsidRDefault="00AF465A" w:rsidP="00943450">
            <w:pPr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T</w:t>
            </w:r>
            <w:r w:rsidRPr="000F5C89">
              <w:rPr>
                <w:rFonts w:eastAsiaTheme="minorEastAsia"/>
                <w:color w:val="1F497D" w:themeColor="text2"/>
              </w:rPr>
              <w:t xml:space="preserve">ranche des </w:t>
            </w:r>
            <w:r w:rsidRPr="00964D3E">
              <w:rPr>
                <w:rFonts w:eastAsiaTheme="minorEastAsia"/>
                <w:color w:val="1F497D" w:themeColor="text2"/>
                <w:u w:val="single"/>
              </w:rPr>
              <w:t>million</w:t>
            </w:r>
            <w:r>
              <w:rPr>
                <w:rFonts w:eastAsiaTheme="minorEastAsia"/>
                <w:color w:val="1F497D" w:themeColor="text2"/>
              </w:rPr>
              <w:t>ièmes</w:t>
            </w:r>
          </w:p>
        </w:tc>
      </w:tr>
      <w:tr w:rsidR="00AF465A" w:rsidRPr="000F5C89" w14:paraId="2611C873" w14:textId="77777777" w:rsidTr="00AF465A">
        <w:tc>
          <w:tcPr>
            <w:tcW w:w="892" w:type="dxa"/>
          </w:tcPr>
          <w:p w14:paraId="08F0E7C2" w14:textId="77777777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1CF7C26A" w14:textId="77777777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890" w:type="dxa"/>
          </w:tcPr>
          <w:p w14:paraId="67EA142D" w14:textId="77777777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  <w:tc>
          <w:tcPr>
            <w:tcW w:w="890" w:type="dxa"/>
          </w:tcPr>
          <w:p w14:paraId="1A1500FB" w14:textId="77777777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32D34F9D" w14:textId="77777777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890" w:type="dxa"/>
          </w:tcPr>
          <w:p w14:paraId="6FA1F6E0" w14:textId="77777777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  <w:tc>
          <w:tcPr>
            <w:tcW w:w="890" w:type="dxa"/>
          </w:tcPr>
          <w:p w14:paraId="3388DC19" w14:textId="77777777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C</w:t>
            </w:r>
          </w:p>
        </w:tc>
        <w:tc>
          <w:tcPr>
            <w:tcW w:w="890" w:type="dxa"/>
          </w:tcPr>
          <w:p w14:paraId="24707424" w14:textId="77777777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D</w:t>
            </w:r>
          </w:p>
        </w:tc>
        <w:tc>
          <w:tcPr>
            <w:tcW w:w="1208" w:type="dxa"/>
          </w:tcPr>
          <w:p w14:paraId="09244061" w14:textId="77777777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 w:rsidRPr="000F5C89">
              <w:rPr>
                <w:rFonts w:eastAsiaTheme="minorEastAsia" w:cs="Arial"/>
                <w:color w:val="1F497D" w:themeColor="text2"/>
              </w:rPr>
              <w:t>U</w:t>
            </w:r>
          </w:p>
        </w:tc>
      </w:tr>
      <w:tr w:rsidR="00AF465A" w:rsidRPr="000F5C89" w14:paraId="534849C0" w14:textId="77777777" w:rsidTr="00AF465A">
        <w:tc>
          <w:tcPr>
            <w:tcW w:w="892" w:type="dxa"/>
          </w:tcPr>
          <w:p w14:paraId="1343A0B2" w14:textId="77777777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</w:p>
        </w:tc>
        <w:tc>
          <w:tcPr>
            <w:tcW w:w="890" w:type="dxa"/>
          </w:tcPr>
          <w:p w14:paraId="247899FE" w14:textId="72F6D6C5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>
              <w:rPr>
                <w:rFonts w:eastAsiaTheme="minorEastAsia" w:cs="Arial"/>
                <w:color w:val="1F497D" w:themeColor="text2"/>
              </w:rPr>
              <w:t>1</w:t>
            </w:r>
          </w:p>
        </w:tc>
        <w:tc>
          <w:tcPr>
            <w:tcW w:w="890" w:type="dxa"/>
          </w:tcPr>
          <w:p w14:paraId="41B86A22" w14:textId="71CADE09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>
              <w:rPr>
                <w:rFonts w:eastAsiaTheme="minorEastAsia" w:cs="Arial"/>
                <w:color w:val="1F497D" w:themeColor="text2"/>
              </w:rPr>
              <w:t>0</w:t>
            </w:r>
          </w:p>
        </w:tc>
        <w:tc>
          <w:tcPr>
            <w:tcW w:w="890" w:type="dxa"/>
          </w:tcPr>
          <w:p w14:paraId="5ACC716B" w14:textId="4CFC78C6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>
              <w:rPr>
                <w:rFonts w:eastAsiaTheme="minorEastAsia" w:cs="Arial"/>
                <w:color w:val="1F497D" w:themeColor="text2"/>
              </w:rPr>
              <w:t>5</w:t>
            </w:r>
          </w:p>
        </w:tc>
        <w:tc>
          <w:tcPr>
            <w:tcW w:w="890" w:type="dxa"/>
          </w:tcPr>
          <w:p w14:paraId="7027F241" w14:textId="267AD3C5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>
              <w:rPr>
                <w:rFonts w:eastAsiaTheme="minorEastAsia" w:cs="Arial"/>
                <w:color w:val="1F497D" w:themeColor="text2"/>
              </w:rPr>
              <w:t>7</w:t>
            </w:r>
          </w:p>
        </w:tc>
        <w:tc>
          <w:tcPr>
            <w:tcW w:w="890" w:type="dxa"/>
          </w:tcPr>
          <w:p w14:paraId="4785A664" w14:textId="104569D5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>
              <w:rPr>
                <w:rFonts w:eastAsiaTheme="minorEastAsia" w:cs="Arial"/>
                <w:color w:val="1F497D" w:themeColor="text2"/>
              </w:rPr>
              <w:t>1</w:t>
            </w:r>
          </w:p>
        </w:tc>
        <w:tc>
          <w:tcPr>
            <w:tcW w:w="890" w:type="dxa"/>
          </w:tcPr>
          <w:p w14:paraId="6D4D310D" w14:textId="78B2B982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  <w:r>
              <w:rPr>
                <w:rFonts w:eastAsiaTheme="minorEastAsia" w:cs="Arial"/>
                <w:color w:val="1F497D" w:themeColor="text2"/>
              </w:rPr>
              <w:t>2</w:t>
            </w:r>
          </w:p>
        </w:tc>
        <w:tc>
          <w:tcPr>
            <w:tcW w:w="890" w:type="dxa"/>
          </w:tcPr>
          <w:p w14:paraId="455FC10D" w14:textId="7B83A928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</w:p>
        </w:tc>
        <w:tc>
          <w:tcPr>
            <w:tcW w:w="1208" w:type="dxa"/>
          </w:tcPr>
          <w:p w14:paraId="057DD6FC" w14:textId="04FD6A55" w:rsidR="00AF465A" w:rsidRPr="000F5C89" w:rsidRDefault="00AF465A" w:rsidP="00943450">
            <w:pPr>
              <w:jc w:val="center"/>
              <w:rPr>
                <w:rFonts w:eastAsiaTheme="minorEastAsia" w:cs="Arial"/>
                <w:color w:val="1F497D" w:themeColor="text2"/>
              </w:rPr>
            </w:pPr>
          </w:p>
        </w:tc>
      </w:tr>
    </w:tbl>
    <w:p w14:paraId="5810AC53" w14:textId="6AB77A74" w:rsidR="00C478D3" w:rsidRDefault="00C478D3" w:rsidP="00825DB5">
      <w:pPr>
        <w:rPr>
          <w:rStyle w:val="markedcontent"/>
          <w:rFonts w:eastAsiaTheme="minorEastAsia" w:cs="Arial"/>
          <w:color w:val="1F497D" w:themeColor="text2"/>
        </w:rPr>
      </w:pPr>
      <m:oMath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10,5712 </m:t>
        </m:r>
      </m:oMath>
      <w:r w:rsidRPr="000F5C89">
        <w:rPr>
          <w:rStyle w:val="markedcontent"/>
          <w:rFonts w:eastAsiaTheme="minorEastAsia" w:cs="Arial"/>
          <w:color w:val="1F497D" w:themeColor="text2"/>
        </w:rPr>
        <w:t xml:space="preserve"> </w:t>
      </w:r>
      <w:proofErr w:type="gramStart"/>
      <w:r w:rsidRPr="000F5C89">
        <w:rPr>
          <w:rStyle w:val="markedcontent"/>
          <w:rFonts w:eastAsiaTheme="minorEastAsia" w:cs="Arial"/>
          <w:color w:val="1F497D" w:themeColor="text2"/>
        </w:rPr>
        <w:t>s’écrit</w:t>
      </w:r>
      <w:proofErr w:type="gramEnd"/>
      <w:r w:rsidRPr="000F5C89">
        <w:rPr>
          <w:rStyle w:val="markedcontent"/>
          <w:rFonts w:eastAsiaTheme="minorEastAsia" w:cs="Arial"/>
          <w:color w:val="1F497D" w:themeColor="text2"/>
        </w:rPr>
        <w:t xml:space="preserve"> en en toutes lettres : </w:t>
      </w:r>
      <w:r w:rsidR="002D00F0">
        <w:rPr>
          <w:rStyle w:val="markedcontent"/>
          <w:rFonts w:eastAsiaTheme="minorEastAsia" w:cs="Arial"/>
          <w:color w:val="1F497D" w:themeColor="text2"/>
        </w:rPr>
        <w:t>dix</w:t>
      </w:r>
      <w:r w:rsidR="006E1011">
        <w:rPr>
          <w:rStyle w:val="markedcontent"/>
          <w:rFonts w:eastAsiaTheme="minorEastAsia" w:cs="Arial"/>
          <w:color w:val="1F497D" w:themeColor="text2"/>
        </w:rPr>
        <w:t xml:space="preserve"> virgule cinq-mille-sept-cent-douze</w:t>
      </w:r>
      <w:r w:rsidRPr="000F5C89">
        <w:rPr>
          <w:rStyle w:val="markedcontent"/>
          <w:rFonts w:eastAsiaTheme="minorEastAsia" w:cs="Arial"/>
          <w:color w:val="1F497D" w:themeColor="text2"/>
        </w:rPr>
        <w:t>.</w:t>
      </w:r>
      <w:r w:rsidRPr="000F5C89">
        <w:rPr>
          <w:rStyle w:val="markedcontent"/>
          <w:rFonts w:eastAsiaTheme="minorEastAsia" w:cs="Arial"/>
          <w:color w:val="1F497D" w:themeColor="text2"/>
        </w:rPr>
        <w:br/>
      </w:r>
      <m:oMath>
        <m:r>
          <w:rPr>
            <w:rStyle w:val="markedcontent"/>
            <w:rFonts w:ascii="Cambria Math" w:eastAsiaTheme="minorEastAsia" w:hAnsi="Cambria Math" w:cs="Arial"/>
            <w:color w:val="1F497D" w:themeColor="text2"/>
          </w:rPr>
          <m:t>10,5712=1×10+0×1+5×0,1+7×0,01+1×0,001+2×0,0001</m:t>
        </m:r>
      </m:oMath>
      <w:r w:rsidR="00363755">
        <w:rPr>
          <w:rStyle w:val="markedcontent"/>
          <w:rFonts w:eastAsiaTheme="minorEastAsia" w:cs="Arial"/>
          <w:color w:val="1F497D" w:themeColor="text2"/>
        </w:rPr>
        <w:t xml:space="preserve"> </w:t>
      </w:r>
    </w:p>
    <w:p w14:paraId="7E12BA1F" w14:textId="5D1A7B4C" w:rsidR="00825DB5" w:rsidRPr="000F65D3" w:rsidRDefault="00825DB5" w:rsidP="00825DB5">
      <w:pPr>
        <w:rPr>
          <w:rFonts w:eastAsiaTheme="minorEastAsia" w:cs="Arial"/>
          <w:color w:val="0070C0"/>
        </w:rPr>
      </w:pPr>
      <w:r w:rsidRPr="000F65D3">
        <w:rPr>
          <w:rFonts w:eastAsiaTheme="minorEastAsia" w:cs="Arial"/>
          <w:b/>
          <w:color w:val="0070C0"/>
        </w:rPr>
        <w:t xml:space="preserve">Définition. </w:t>
      </w:r>
      <w:r w:rsidRPr="000F65D3">
        <w:rPr>
          <w:rStyle w:val="markedcontent"/>
          <w:rFonts w:cs="Arial"/>
          <w:color w:val="0070C0"/>
        </w:rPr>
        <w:t xml:space="preserve">Quand on coupe une unité en 10 parties égales, on obtient des dixièmes. </w:t>
      </w:r>
      <w:r w:rsidRPr="000F65D3">
        <w:rPr>
          <w:rStyle w:val="markedcontent"/>
          <w:rFonts w:cs="Arial"/>
          <w:color w:val="0070C0"/>
        </w:rPr>
        <w:br/>
      </w:r>
      <w:r w:rsidRPr="000F65D3">
        <w:rPr>
          <w:rStyle w:val="markedcontent"/>
          <w:rFonts w:cs="Arial"/>
          <w:b/>
          <w:color w:val="0070C0"/>
        </w:rPr>
        <w:t>Un dixième</w:t>
      </w:r>
      <w:r w:rsidRPr="000F65D3">
        <w:rPr>
          <w:rStyle w:val="markedcontent"/>
          <w:rFonts w:cs="Arial"/>
          <w:color w:val="0070C0"/>
        </w:rPr>
        <w:t xml:space="preserve"> se note</w:t>
      </w:r>
      <w:r w:rsidR="000E5AB3">
        <w:rPr>
          <w:rStyle w:val="markedcontent"/>
          <w:rFonts w:cs="Arial"/>
          <w:color w:val="0070C0"/>
        </w:rPr>
        <w:t xml:space="preserve"> </w:t>
      </w:r>
      <w:r w:rsidR="000E5AB3">
        <w:rPr>
          <w:rStyle w:val="markedcontent"/>
          <w:rFonts w:eastAsiaTheme="minorEastAsia" w:cs="Arial"/>
          <w:color w:val="0070C0"/>
        </w:rPr>
        <w:t>0,1 ou</w:t>
      </w:r>
      <w:r w:rsidRPr="000F65D3">
        <w:rPr>
          <w:rStyle w:val="markedcontent"/>
          <w:rFonts w:cs="Arial"/>
          <w:color w:val="0070C0"/>
        </w:rPr>
        <w:t xml:space="preserve">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70C0"/>
              </w:rPr>
              <m:t>1</m:t>
            </m:r>
          </m:num>
          <m:den>
            <m:r>
              <w:rPr>
                <w:rStyle w:val="markedcontent"/>
                <w:rFonts w:ascii="Cambria Math" w:hAnsi="Cambria Math" w:cs="Arial"/>
                <w:color w:val="0070C0"/>
              </w:rPr>
              <m:t>10</m:t>
            </m:r>
          </m:den>
        </m:f>
      </m:oMath>
      <w:r w:rsidRPr="000F65D3">
        <w:rPr>
          <w:rStyle w:val="markedcontent"/>
          <w:rFonts w:cs="Arial"/>
          <w:color w:val="0070C0"/>
        </w:rPr>
        <w:t xml:space="preserve">. Dans l’unité, il y a 10 dixièmes donc : </w:t>
      </w:r>
      <m:oMath>
        <m:r>
          <w:rPr>
            <w:rStyle w:val="markedcontent"/>
            <w:rFonts w:ascii="Cambria Math" w:hAnsi="Cambria Math" w:cs="Arial"/>
            <w:color w:val="0070C0"/>
          </w:rPr>
          <m:t>1</m:t>
        </m:r>
        <m:r>
          <w:rPr>
            <w:rStyle w:val="markedcontent"/>
            <w:rFonts w:ascii="Cambria Math" w:eastAsiaTheme="minorEastAsia" w:hAnsi="Cambria Math" w:cs="Arial"/>
            <w:color w:val="0070C0"/>
          </w:rPr>
          <m:t>=10×0,1=10×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10</m:t>
            </m:r>
          </m:den>
        </m:f>
        <m:r>
          <w:rPr>
            <w:rStyle w:val="markedcontent"/>
            <w:rFonts w:ascii="Cambria Math" w:hAnsi="Cambria Math" w:cs="Arial"/>
            <w:color w:val="0070C0"/>
          </w:rPr>
          <m:t>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70C0"/>
              </w:rPr>
              <m:t>10</m:t>
            </m:r>
          </m:num>
          <m:den>
            <m:r>
              <w:rPr>
                <w:rStyle w:val="markedcontent"/>
                <w:rFonts w:ascii="Cambria Math" w:hAnsi="Cambria Math" w:cs="Arial"/>
                <w:color w:val="0070C0"/>
              </w:rPr>
              <m:t>10</m:t>
            </m:r>
          </m:den>
        </m:f>
      </m:oMath>
      <w:r w:rsidRPr="000F65D3">
        <w:rPr>
          <w:rStyle w:val="markedcontent"/>
          <w:rFonts w:cs="Arial"/>
          <w:color w:val="0070C0"/>
        </w:rPr>
        <w:t>.</w:t>
      </w:r>
      <w:r w:rsidRPr="000F65D3">
        <w:rPr>
          <w:rFonts w:eastAsiaTheme="minorEastAsia" w:cs="Arial"/>
          <w:color w:val="0070C0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6746"/>
      </w:tblGrid>
      <w:tr w:rsidR="000F65D3" w:rsidRPr="000F65D3" w14:paraId="0B454637" w14:textId="77777777" w:rsidTr="002161F1">
        <w:tc>
          <w:tcPr>
            <w:tcW w:w="3936" w:type="dxa"/>
          </w:tcPr>
          <w:p w14:paraId="2F7B38D0" w14:textId="77777777" w:rsidR="00825DB5" w:rsidRPr="000F65D3" w:rsidRDefault="00825DB5" w:rsidP="00340F8F">
            <w:pPr>
              <w:rPr>
                <w:rFonts w:eastAsiaTheme="minorEastAsia" w:cs="Arial"/>
                <w:color w:val="0070C0"/>
              </w:rPr>
            </w:pPr>
            <w:r w:rsidRPr="000F65D3">
              <w:rPr>
                <w:noProof/>
                <w:color w:val="0070C0"/>
              </w:rPr>
              <w:drawing>
                <wp:inline distT="0" distB="0" distL="0" distR="0" wp14:anchorId="7BA35676" wp14:editId="3092EAE1">
                  <wp:extent cx="950400" cy="900000"/>
                  <wp:effectExtent l="0" t="0" r="0" b="0"/>
                  <wp:docPr id="1" name="Image 1" descr="Une image contenant texte, bâtimen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, bâtiment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65D3">
              <w:rPr>
                <w:rFonts w:eastAsiaTheme="minorEastAsia" w:cs="Arial"/>
                <w:color w:val="0070C0"/>
              </w:rPr>
              <w:br/>
              <w:t xml:space="preserve">représente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10</m:t>
                  </m:r>
                </m:den>
              </m:f>
            </m:oMath>
          </w:p>
        </w:tc>
        <w:tc>
          <w:tcPr>
            <w:tcW w:w="6746" w:type="dxa"/>
          </w:tcPr>
          <w:p w14:paraId="253F5FA7" w14:textId="77777777" w:rsidR="00825DB5" w:rsidRPr="000F65D3" w:rsidRDefault="00825DB5" w:rsidP="00340F8F">
            <w:pPr>
              <w:rPr>
                <w:rFonts w:eastAsiaTheme="minorEastAsia" w:cs="Arial"/>
                <w:color w:val="0070C0"/>
              </w:rPr>
            </w:pPr>
            <w:r w:rsidRPr="000F65D3">
              <w:rPr>
                <w:noProof/>
                <w:color w:val="0070C0"/>
              </w:rPr>
              <w:drawing>
                <wp:inline distT="0" distB="0" distL="0" distR="0" wp14:anchorId="56DD3E02" wp14:editId="0F497B3B">
                  <wp:extent cx="2988000" cy="900000"/>
                  <wp:effectExtent l="0" t="0" r="0" b="0"/>
                  <wp:docPr id="8" name="Image 8" descr="Une image contenant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Une image contenant tabl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65D3">
              <w:rPr>
                <w:rFonts w:eastAsiaTheme="minorEastAsia" w:cs="Arial"/>
                <w:color w:val="0070C0"/>
              </w:rPr>
              <w:br/>
              <w:t xml:space="preserve">représente </w:t>
            </w:r>
            <m:oMath>
              <m:r>
                <w:rPr>
                  <w:rFonts w:ascii="Cambria Math" w:eastAsiaTheme="minorEastAsia" w:hAnsi="Cambria Math" w:cs="Arial"/>
                  <w:color w:val="0070C0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Arial"/>
                  <w:color w:val="0070C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28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Arial"/>
                  <w:color w:val="0070C0"/>
                </w:rPr>
                <m:t>=2,8</m:t>
              </m:r>
            </m:oMath>
          </w:p>
        </w:tc>
      </w:tr>
    </w:tbl>
    <w:p w14:paraId="0E47D9B1" w14:textId="27EA851A" w:rsidR="00825DB5" w:rsidRPr="000F65D3" w:rsidRDefault="00825DB5" w:rsidP="00825DB5">
      <w:pPr>
        <w:rPr>
          <w:rFonts w:eastAsiaTheme="minorEastAsia" w:cs="Arial"/>
          <w:color w:val="0070C0"/>
        </w:rPr>
      </w:pPr>
      <w:r w:rsidRPr="000F65D3">
        <w:rPr>
          <w:rFonts w:eastAsiaTheme="minorEastAsia" w:cs="Arial"/>
          <w:b/>
          <w:color w:val="0070C0"/>
        </w:rPr>
        <w:t xml:space="preserve">Définition. </w:t>
      </w:r>
      <w:r w:rsidRPr="000F65D3">
        <w:rPr>
          <w:rStyle w:val="markedcontent"/>
          <w:rFonts w:cs="Arial"/>
          <w:color w:val="0070C0"/>
        </w:rPr>
        <w:t>Quand on coupe une unité en 10</w:t>
      </w:r>
      <w:r w:rsidR="0051362F" w:rsidRPr="000F65D3">
        <w:rPr>
          <w:rStyle w:val="markedcontent"/>
          <w:rFonts w:cs="Arial"/>
          <w:color w:val="0070C0"/>
        </w:rPr>
        <w:t>0</w:t>
      </w:r>
      <w:r w:rsidRPr="000F65D3">
        <w:rPr>
          <w:rStyle w:val="markedcontent"/>
          <w:rFonts w:cs="Arial"/>
          <w:color w:val="0070C0"/>
        </w:rPr>
        <w:t xml:space="preserve"> parties égales, on obtient des </w:t>
      </w:r>
      <w:r w:rsidR="0051362F" w:rsidRPr="000F65D3">
        <w:rPr>
          <w:rStyle w:val="markedcontent"/>
          <w:rFonts w:cs="Arial"/>
          <w:color w:val="0070C0"/>
        </w:rPr>
        <w:t>centièmes</w:t>
      </w:r>
      <w:r w:rsidRPr="000F65D3">
        <w:rPr>
          <w:rStyle w:val="markedcontent"/>
          <w:rFonts w:cs="Arial"/>
          <w:color w:val="0070C0"/>
        </w:rPr>
        <w:t xml:space="preserve">. </w:t>
      </w:r>
      <w:r w:rsidRPr="000F65D3">
        <w:rPr>
          <w:rStyle w:val="markedcontent"/>
          <w:rFonts w:cs="Arial"/>
          <w:color w:val="0070C0"/>
        </w:rPr>
        <w:br/>
      </w:r>
      <w:r w:rsidRPr="000F65D3">
        <w:rPr>
          <w:rStyle w:val="markedcontent"/>
          <w:rFonts w:cs="Arial"/>
          <w:b/>
          <w:color w:val="0070C0"/>
        </w:rPr>
        <w:t>Un centième</w:t>
      </w:r>
      <w:r w:rsidRPr="000F65D3">
        <w:rPr>
          <w:rStyle w:val="markedcontent"/>
          <w:rFonts w:cs="Arial"/>
          <w:color w:val="0070C0"/>
        </w:rPr>
        <w:t xml:space="preserve"> se note</w:t>
      </w:r>
      <w:r w:rsidR="00660A1D">
        <w:rPr>
          <w:rStyle w:val="markedcontent"/>
          <w:rFonts w:cs="Arial"/>
          <w:color w:val="0070C0"/>
        </w:rPr>
        <w:t xml:space="preserve"> 0,01 ou</w:t>
      </w:r>
      <w:r w:rsidRPr="000F65D3">
        <w:rPr>
          <w:rStyle w:val="markedcontent"/>
          <w:rFonts w:cs="Arial"/>
          <w:color w:val="0070C0"/>
        </w:rPr>
        <w:t xml:space="preserve">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70C0"/>
              </w:rPr>
              <m:t>1</m:t>
            </m:r>
          </m:num>
          <m:den>
            <m:r>
              <w:rPr>
                <w:rStyle w:val="markedcontent"/>
                <w:rFonts w:ascii="Cambria Math" w:hAnsi="Cambria Math" w:cs="Arial"/>
                <w:color w:val="0070C0"/>
              </w:rPr>
              <m:t>100</m:t>
            </m:r>
          </m:den>
        </m:f>
      </m:oMath>
      <w:r w:rsidRPr="000F65D3">
        <w:rPr>
          <w:rStyle w:val="markedcontent"/>
          <w:rFonts w:cs="Arial"/>
          <w:color w:val="0070C0"/>
        </w:rPr>
        <w:t>. Dans l’unité, il y a 1</w:t>
      </w:r>
      <w:r w:rsidR="000F5404" w:rsidRPr="000F65D3">
        <w:rPr>
          <w:rStyle w:val="markedcontent"/>
          <w:rFonts w:cs="Arial"/>
          <w:color w:val="0070C0"/>
        </w:rPr>
        <w:t>0</w:t>
      </w:r>
      <w:r w:rsidRPr="000F65D3">
        <w:rPr>
          <w:rStyle w:val="markedcontent"/>
          <w:rFonts w:cs="Arial"/>
          <w:color w:val="0070C0"/>
        </w:rPr>
        <w:t xml:space="preserve">0 </w:t>
      </w:r>
      <w:r w:rsidR="000F5404" w:rsidRPr="000F65D3">
        <w:rPr>
          <w:rStyle w:val="markedcontent"/>
          <w:rFonts w:cs="Arial"/>
          <w:color w:val="0070C0"/>
        </w:rPr>
        <w:t xml:space="preserve">centièmes </w:t>
      </w:r>
      <w:r w:rsidRPr="000F65D3">
        <w:rPr>
          <w:rStyle w:val="markedcontent"/>
          <w:rFonts w:cs="Arial"/>
          <w:color w:val="0070C0"/>
        </w:rPr>
        <w:t xml:space="preserve">donc </w:t>
      </w:r>
      <m:oMath>
        <m:r>
          <w:rPr>
            <w:rStyle w:val="markedcontent"/>
            <w:rFonts w:ascii="Cambria Math" w:hAnsi="Cambria Math" w:cs="Arial"/>
            <w:color w:val="0070C0"/>
          </w:rPr>
          <m:t>1=100×0,01=100×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70C0"/>
              </w:rPr>
              <m:t>1</m:t>
            </m:r>
          </m:num>
          <m:den>
            <m:r>
              <w:rPr>
                <w:rStyle w:val="markedcontent"/>
                <w:rFonts w:ascii="Cambria Math" w:hAnsi="Cambria Math" w:cs="Arial"/>
                <w:color w:val="0070C0"/>
              </w:rPr>
              <m:t>100</m:t>
            </m:r>
          </m:den>
        </m:f>
        <m:r>
          <w:rPr>
            <w:rStyle w:val="markedcontent"/>
            <w:rFonts w:ascii="Cambria Math" w:hAnsi="Cambria Math" w:cs="Arial"/>
            <w:color w:val="0070C0"/>
          </w:rPr>
          <m:t>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70C0"/>
              </w:rPr>
              <m:t>100</m:t>
            </m:r>
          </m:num>
          <m:den>
            <m:r>
              <w:rPr>
                <w:rStyle w:val="markedcontent"/>
                <w:rFonts w:ascii="Cambria Math" w:hAnsi="Cambria Math" w:cs="Arial"/>
                <w:color w:val="0070C0"/>
              </w:rPr>
              <m:t>100</m:t>
            </m:r>
          </m:den>
        </m:f>
      </m:oMath>
      <w:r w:rsidRPr="000F65D3">
        <w:rPr>
          <w:rFonts w:eastAsiaTheme="minorEastAsia" w:cs="Arial"/>
          <w:color w:val="0070C0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6"/>
        <w:gridCol w:w="6756"/>
      </w:tblGrid>
      <w:tr w:rsidR="000F65D3" w:rsidRPr="000F65D3" w14:paraId="33C889F9" w14:textId="77777777" w:rsidTr="00065958">
        <w:tc>
          <w:tcPr>
            <w:tcW w:w="3926" w:type="dxa"/>
          </w:tcPr>
          <w:p w14:paraId="7577263A" w14:textId="16DC00AF" w:rsidR="00825DB5" w:rsidRPr="003102BA" w:rsidRDefault="00600B3B" w:rsidP="00340F8F">
            <w:pPr>
              <w:rPr>
                <w:rFonts w:ascii="Cambria Math" w:eastAsiaTheme="minorEastAsia" w:hAnsi="Cambria Math" w:cs="Arial"/>
                <w:i/>
                <w:color w:val="0070C0"/>
              </w:rPr>
            </w:pPr>
            <w:r w:rsidRPr="000F65D3">
              <w:rPr>
                <w:noProof/>
                <w:color w:val="0070C0"/>
              </w:rPr>
              <w:drawing>
                <wp:inline distT="0" distB="0" distL="0" distR="0" wp14:anchorId="10BF58B9" wp14:editId="11093079">
                  <wp:extent cx="921600" cy="9000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6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DB5" w:rsidRPr="000F65D3">
              <w:rPr>
                <w:rFonts w:eastAsiaTheme="minorEastAsia" w:cs="Arial"/>
                <w:color w:val="0070C0"/>
              </w:rPr>
              <w:br/>
              <w:t xml:space="preserve">représente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  <w:color w:val="0070C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  <w:color w:val="0070C0"/>
                </w:rPr>
                <m:t>=0,32</m:t>
              </m:r>
            </m:oMath>
          </w:p>
        </w:tc>
        <w:tc>
          <w:tcPr>
            <w:tcW w:w="6756" w:type="dxa"/>
          </w:tcPr>
          <w:p w14:paraId="7702717C" w14:textId="30C9444B" w:rsidR="00825DB5" w:rsidRPr="000F65D3" w:rsidRDefault="00600B3B" w:rsidP="00340F8F">
            <w:pPr>
              <w:rPr>
                <w:rFonts w:eastAsiaTheme="minorEastAsia" w:cs="Arial"/>
                <w:color w:val="0070C0"/>
              </w:rPr>
            </w:pPr>
            <w:r w:rsidRPr="000F65D3">
              <w:rPr>
                <w:noProof/>
                <w:color w:val="0070C0"/>
              </w:rPr>
              <w:drawing>
                <wp:inline distT="0" distB="0" distL="0" distR="0" wp14:anchorId="54B8C6B3" wp14:editId="2895419D">
                  <wp:extent cx="3020400" cy="900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4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DB5" w:rsidRPr="000F65D3">
              <w:rPr>
                <w:rFonts w:eastAsiaTheme="minorEastAsia" w:cs="Arial"/>
                <w:color w:val="0070C0"/>
              </w:rPr>
              <w:br/>
              <w:t xml:space="preserve">représente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275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Arial"/>
                  <w:color w:val="0070C0"/>
                </w:rPr>
                <m:t>=2+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75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Arial"/>
                  <w:color w:val="0070C0"/>
                </w:rPr>
                <m:t>=2+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Arial"/>
                  <w:color w:val="0070C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Arial"/>
                  <w:color w:val="0070C0"/>
                </w:rPr>
                <m:t>=2,75</m:t>
              </m:r>
            </m:oMath>
          </w:p>
        </w:tc>
      </w:tr>
    </w:tbl>
    <w:p w14:paraId="75FE021C" w14:textId="33A06798" w:rsidR="007A5908" w:rsidRDefault="00065958" w:rsidP="007A52C8">
      <w:pPr>
        <w:rPr>
          <w:rStyle w:val="markedcontent"/>
          <w:rFonts w:eastAsiaTheme="minorEastAsia" w:cs="Arial"/>
          <w:color w:val="0070C0"/>
        </w:rPr>
      </w:pPr>
      <w:r w:rsidRPr="000F65D3">
        <w:rPr>
          <w:rFonts w:eastAsiaTheme="minorEastAsia" w:cs="Arial"/>
          <w:b/>
          <w:color w:val="0070C0"/>
        </w:rPr>
        <w:t xml:space="preserve">Définition. </w:t>
      </w:r>
      <w:r w:rsidRPr="000F65D3">
        <w:rPr>
          <w:rStyle w:val="markedcontent"/>
          <w:rFonts w:cs="Arial"/>
          <w:color w:val="0070C0"/>
        </w:rPr>
        <w:t>Quand on coupe une unité en 1</w:t>
      </w:r>
      <w:r w:rsidR="007A5908" w:rsidRPr="000F65D3">
        <w:rPr>
          <w:rStyle w:val="markedcontent"/>
          <w:rFonts w:cs="Arial"/>
          <w:color w:val="0070C0"/>
        </w:rPr>
        <w:t xml:space="preserve"> </w:t>
      </w:r>
      <w:r w:rsidRPr="000F65D3">
        <w:rPr>
          <w:rStyle w:val="markedcontent"/>
          <w:rFonts w:cs="Arial"/>
          <w:color w:val="0070C0"/>
        </w:rPr>
        <w:t xml:space="preserve">000 parties égales, on obtient des millièmes. </w:t>
      </w:r>
      <w:r w:rsidRPr="000F65D3">
        <w:rPr>
          <w:rStyle w:val="markedcontent"/>
          <w:rFonts w:cs="Arial"/>
          <w:color w:val="0070C0"/>
        </w:rPr>
        <w:br/>
      </w:r>
      <w:r w:rsidRPr="000F65D3">
        <w:rPr>
          <w:rStyle w:val="markedcontent"/>
          <w:rFonts w:cs="Arial"/>
          <w:b/>
          <w:color w:val="0070C0"/>
        </w:rPr>
        <w:t xml:space="preserve">Un millième </w:t>
      </w:r>
      <w:r w:rsidRPr="000F65D3">
        <w:rPr>
          <w:rStyle w:val="markedcontent"/>
          <w:rFonts w:cs="Arial"/>
          <w:color w:val="0070C0"/>
        </w:rPr>
        <w:t>se note</w:t>
      </w:r>
      <w:r w:rsidR="003714D9">
        <w:rPr>
          <w:rStyle w:val="markedcontent"/>
          <w:rFonts w:cs="Arial"/>
          <w:color w:val="0070C0"/>
        </w:rPr>
        <w:t xml:space="preserve"> 0,001 ou</w:t>
      </w:r>
      <w:r w:rsidRPr="000F65D3">
        <w:rPr>
          <w:rStyle w:val="markedcontent"/>
          <w:rFonts w:cs="Arial"/>
          <w:color w:val="0070C0"/>
        </w:rPr>
        <w:t xml:space="preserve">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70C0"/>
              </w:rPr>
              <m:t>1</m:t>
            </m:r>
          </m:num>
          <m:den>
            <m:r>
              <w:rPr>
                <w:rStyle w:val="markedcontent"/>
                <w:rFonts w:ascii="Cambria Math" w:hAnsi="Cambria Math" w:cs="Arial"/>
                <w:color w:val="0070C0"/>
              </w:rPr>
              <m:t>1 000</m:t>
            </m:r>
          </m:den>
        </m:f>
      </m:oMath>
      <w:r w:rsidRPr="000F65D3">
        <w:rPr>
          <w:rStyle w:val="markedcontent"/>
          <w:rFonts w:cs="Arial"/>
          <w:color w:val="0070C0"/>
        </w:rPr>
        <w:t>. Dans l’unité, il y a 1</w:t>
      </w:r>
      <w:r w:rsidR="007A5908" w:rsidRPr="000F65D3">
        <w:rPr>
          <w:rStyle w:val="markedcontent"/>
          <w:rFonts w:cs="Arial"/>
          <w:color w:val="0070C0"/>
        </w:rPr>
        <w:t xml:space="preserve"> </w:t>
      </w:r>
      <w:r w:rsidR="00C80623" w:rsidRPr="000F65D3">
        <w:rPr>
          <w:rStyle w:val="markedcontent"/>
          <w:rFonts w:cs="Arial"/>
          <w:color w:val="0070C0"/>
        </w:rPr>
        <w:t>0</w:t>
      </w:r>
      <w:r w:rsidRPr="000F65D3">
        <w:rPr>
          <w:rStyle w:val="markedcontent"/>
          <w:rFonts w:cs="Arial"/>
          <w:color w:val="0070C0"/>
        </w:rPr>
        <w:t xml:space="preserve">00 </w:t>
      </w:r>
      <w:r w:rsidR="00C80623" w:rsidRPr="000F65D3">
        <w:rPr>
          <w:rStyle w:val="markedcontent"/>
          <w:rFonts w:cs="Arial"/>
          <w:color w:val="0070C0"/>
        </w:rPr>
        <w:t>mill</w:t>
      </w:r>
      <w:r w:rsidRPr="000F65D3">
        <w:rPr>
          <w:rStyle w:val="markedcontent"/>
          <w:rFonts w:cs="Arial"/>
          <w:color w:val="0070C0"/>
        </w:rPr>
        <w:t xml:space="preserve">ièmes donc : </w:t>
      </w:r>
      <m:oMath>
        <m:r>
          <w:rPr>
            <w:rStyle w:val="markedcontent"/>
            <w:rFonts w:ascii="Cambria Math" w:hAnsi="Cambria Math" w:cs="Arial"/>
            <w:color w:val="0070C0"/>
          </w:rPr>
          <m:t>1=1000×0,0001=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70C0"/>
              </w:rPr>
              <m:t>1000</m:t>
            </m:r>
          </m:num>
          <m:den>
            <m:r>
              <w:rPr>
                <w:rStyle w:val="markedcontent"/>
                <w:rFonts w:ascii="Cambria Math" w:hAnsi="Cambria Math" w:cs="Arial"/>
                <w:color w:val="0070C0"/>
              </w:rPr>
              <m:t>1000</m:t>
            </m:r>
          </m:den>
        </m:f>
      </m:oMath>
      <w:r w:rsidRPr="000F65D3">
        <w:rPr>
          <w:rStyle w:val="markedcontent"/>
          <w:rFonts w:cs="Arial"/>
          <w:color w:val="0070C0"/>
        </w:rPr>
        <w:t xml:space="preserve">  </w:t>
      </w:r>
      <w:r w:rsidR="00E2513E" w:rsidRPr="000F65D3">
        <w:rPr>
          <w:rStyle w:val="markedcontent"/>
          <w:rFonts w:cs="Arial"/>
          <w:color w:val="0070C0"/>
        </w:rPr>
        <w:br/>
      </w:r>
      <w:r w:rsidR="00E2513E" w:rsidRPr="000F65D3">
        <w:rPr>
          <w:rStyle w:val="markedcontent"/>
          <w:rFonts w:cs="Arial"/>
          <w:b/>
          <w:color w:val="0070C0"/>
        </w:rPr>
        <w:t>Exemple</w:t>
      </w:r>
      <w:r w:rsidR="00E2513E" w:rsidRPr="000F65D3">
        <w:rPr>
          <w:rStyle w:val="markedcontent"/>
          <w:rFonts w:cs="Arial"/>
          <w:color w:val="0070C0"/>
        </w:rPr>
        <w:t xml:space="preserve">.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70C0"/>
              </w:rPr>
              <m:t>14 531</m:t>
            </m:r>
          </m:num>
          <m:den>
            <m:r>
              <w:rPr>
                <w:rStyle w:val="markedcontent"/>
                <w:rFonts w:ascii="Cambria Math" w:hAnsi="Cambria Math" w:cs="Arial"/>
                <w:color w:val="0070C0"/>
              </w:rPr>
              <m:t>1 000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</w:rPr>
          <m:t>=14+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531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1 000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</w:rPr>
          <m:t>=14+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10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3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100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1 000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</w:rPr>
          <m:t>=14,531</m:t>
        </m:r>
      </m:oMath>
      <w:r w:rsidR="007A5908" w:rsidRPr="000F65D3">
        <w:rPr>
          <w:rStyle w:val="markedcontent"/>
          <w:rFonts w:eastAsiaTheme="minorEastAsia" w:cs="Arial"/>
          <w:color w:val="0070C0"/>
        </w:rPr>
        <w:t xml:space="preserve"> </w:t>
      </w:r>
    </w:p>
    <w:p w14:paraId="00A8BFFD" w14:textId="1DB295D9" w:rsidR="00EE3E06" w:rsidRPr="000F65D3" w:rsidRDefault="00C70A69" w:rsidP="007A52C8">
      <w:pPr>
        <w:rPr>
          <w:rStyle w:val="markedcontent"/>
          <w:rFonts w:cs="Arial"/>
          <w:color w:val="008000"/>
        </w:rPr>
      </w:pPr>
      <w:r w:rsidRPr="000F65D3">
        <w:rPr>
          <w:rFonts w:eastAsiaTheme="minorEastAsia" w:cs="Arial"/>
          <w:b/>
          <w:color w:val="008000"/>
        </w:rPr>
        <w:t>Définition</w:t>
      </w:r>
      <w:r w:rsidR="00C9182F" w:rsidRPr="000F65D3">
        <w:rPr>
          <w:rFonts w:eastAsiaTheme="minorEastAsia" w:cs="Arial"/>
          <w:b/>
          <w:color w:val="008000"/>
        </w:rPr>
        <w:t>s</w:t>
      </w:r>
      <w:r w:rsidRPr="000F65D3">
        <w:rPr>
          <w:rFonts w:eastAsiaTheme="minorEastAsia" w:cs="Arial"/>
          <w:color w:val="008000"/>
        </w:rPr>
        <w:t xml:space="preserve">. </w:t>
      </w:r>
      <w:r w:rsidRPr="000F65D3">
        <w:rPr>
          <w:rStyle w:val="markedcontent"/>
          <w:rFonts w:cs="Arial"/>
          <w:color w:val="008000"/>
        </w:rPr>
        <w:t>Un nombre pouvant s'écrire sous la forme d'une fraction décimale (dont le numérateur est un</w:t>
      </w:r>
      <w:r w:rsidRPr="000F65D3">
        <w:rPr>
          <w:color w:val="008000"/>
        </w:rPr>
        <w:br/>
      </w:r>
      <w:r w:rsidRPr="000F65D3">
        <w:rPr>
          <w:rStyle w:val="markedcontent"/>
          <w:rFonts w:cs="Arial"/>
          <w:color w:val="008000"/>
        </w:rPr>
        <w:t xml:space="preserve">nombre entier et le dénominateur est 1, 10, 100, 1 000...) est un </w:t>
      </w:r>
      <w:r w:rsidRPr="000F65D3">
        <w:rPr>
          <w:rStyle w:val="markedcontent"/>
          <w:rFonts w:cs="Arial"/>
          <w:b/>
          <w:color w:val="008000"/>
        </w:rPr>
        <w:t>nombre décimal</w:t>
      </w:r>
      <w:r w:rsidRPr="000F65D3">
        <w:rPr>
          <w:rStyle w:val="markedcontent"/>
          <w:rFonts w:cs="Arial"/>
          <w:color w:val="008000"/>
        </w:rPr>
        <w:t>.</w:t>
      </w:r>
      <w:r w:rsidR="00561D1B">
        <w:rPr>
          <w:rStyle w:val="markedcontent"/>
          <w:rFonts w:cs="Arial"/>
          <w:color w:val="008000"/>
        </w:rPr>
        <w:br/>
      </w:r>
      <w:r w:rsidRPr="000F65D3">
        <w:rPr>
          <w:rStyle w:val="markedcontent"/>
          <w:rFonts w:cs="Arial"/>
          <w:color w:val="008000"/>
        </w:rPr>
        <w:t xml:space="preserve">Il peut aussi se noter en utilisant une virgule, c'est son </w:t>
      </w:r>
      <w:r w:rsidRPr="000F65D3">
        <w:rPr>
          <w:rStyle w:val="markedcontent"/>
          <w:rFonts w:cs="Arial"/>
          <w:b/>
          <w:color w:val="008000"/>
        </w:rPr>
        <w:t>écriture décimale</w:t>
      </w:r>
      <w:r w:rsidRPr="000F65D3">
        <w:rPr>
          <w:rStyle w:val="markedcontent"/>
          <w:rFonts w:cs="Arial"/>
          <w:color w:val="008000"/>
        </w:rPr>
        <w:t xml:space="preserve"> qui est composée d'une</w:t>
      </w:r>
      <w:r w:rsidR="00B37C2A" w:rsidRPr="000F65D3">
        <w:rPr>
          <w:rStyle w:val="markedcontent"/>
          <w:rFonts w:cs="Arial"/>
          <w:color w:val="008000"/>
        </w:rPr>
        <w:t xml:space="preserve"> </w:t>
      </w:r>
      <w:r w:rsidRPr="000F65D3">
        <w:rPr>
          <w:rStyle w:val="markedcontent"/>
          <w:rFonts w:cs="Arial"/>
          <w:b/>
          <w:color w:val="008000"/>
        </w:rPr>
        <w:t>partie entière</w:t>
      </w:r>
      <w:r w:rsidRPr="000F65D3">
        <w:rPr>
          <w:rStyle w:val="markedcontent"/>
          <w:rFonts w:cs="Arial"/>
          <w:color w:val="008000"/>
        </w:rPr>
        <w:t xml:space="preserve"> et d'une </w:t>
      </w:r>
      <w:r w:rsidRPr="000F65D3">
        <w:rPr>
          <w:rStyle w:val="markedcontent"/>
          <w:rFonts w:cs="Arial"/>
          <w:b/>
          <w:color w:val="008000"/>
        </w:rPr>
        <w:t>partie décimale</w:t>
      </w:r>
      <w:r w:rsidR="00AE2DB7" w:rsidRPr="000F65D3">
        <w:rPr>
          <w:rStyle w:val="markedcontent"/>
          <w:rFonts w:cs="Arial"/>
          <w:color w:val="008000"/>
        </w:rPr>
        <w:t>.</w:t>
      </w:r>
      <w:r w:rsidR="00001F90" w:rsidRPr="000F65D3">
        <w:rPr>
          <w:rStyle w:val="markedcontent"/>
          <w:rFonts w:cs="Arial"/>
          <w:color w:val="008000"/>
        </w:rPr>
        <w:br/>
      </w:r>
      <w:r w:rsidR="00160202" w:rsidRPr="000F65D3">
        <w:rPr>
          <w:rFonts w:cs="Arial"/>
          <w:b/>
          <w:color w:val="008000"/>
        </w:rPr>
        <w:t>Exemple</w:t>
      </w:r>
      <w:r w:rsidR="00160202" w:rsidRPr="000F65D3">
        <w:rPr>
          <w:rFonts w:cs="Arial"/>
          <w:color w:val="008000"/>
        </w:rPr>
        <w:t xml:space="preserve">. </w:t>
      </w:r>
      <w:r w:rsidR="00DD4644" w:rsidRPr="000F65D3">
        <w:rPr>
          <w:rFonts w:cs="Arial"/>
          <w:color w:val="008000"/>
        </w:rPr>
        <w:t xml:space="preserve">Considérons le nombre </w:t>
      </w:r>
      <w:r w:rsidR="00160202" w:rsidRPr="000F65D3">
        <w:rPr>
          <w:rFonts w:cs="Arial"/>
          <w:color w:val="008000"/>
        </w:rPr>
        <w:t>1</w:t>
      </w:r>
      <w:r w:rsidR="00DD4644" w:rsidRPr="000F65D3">
        <w:rPr>
          <w:rFonts w:cs="Arial"/>
          <w:color w:val="008000"/>
        </w:rPr>
        <w:t> </w:t>
      </w:r>
      <w:r w:rsidR="00160202" w:rsidRPr="000F65D3">
        <w:rPr>
          <w:rFonts w:cs="Arial"/>
          <w:color w:val="008000"/>
        </w:rPr>
        <w:t>345</w:t>
      </w:r>
      <w:r w:rsidR="00DD4644" w:rsidRPr="000F65D3">
        <w:rPr>
          <w:rFonts w:cs="Arial"/>
          <w:color w:val="008000"/>
        </w:rPr>
        <w:t>,824</w:t>
      </w:r>
      <w:r w:rsidR="00B31BCC" w:rsidRPr="000F65D3">
        <w:rPr>
          <w:rFonts w:cs="Arial"/>
          <w:color w:val="008000"/>
        </w:rPr>
        <w:t xml:space="preserve"> 3</w:t>
      </w:r>
      <w:r w:rsidR="00CC21E8" w:rsidRPr="000F65D3">
        <w:rPr>
          <w:rFonts w:cs="Arial"/>
          <w:color w:val="008000"/>
        </w:rPr>
        <w:t>1</w:t>
      </w:r>
      <w:r w:rsidR="00B31BCC" w:rsidRPr="000F65D3">
        <w:rPr>
          <w:rFonts w:cs="Arial"/>
          <w:color w:val="008000"/>
        </w:rPr>
        <w:t>5</w:t>
      </w:r>
      <w:r w:rsidR="00184FB7" w:rsidRPr="000F65D3">
        <w:rPr>
          <w:rFonts w:cs="Arial"/>
          <w:color w:val="008000"/>
        </w:rPr>
        <w:br/>
      </w:r>
      <w:r w:rsidR="00DD4644" w:rsidRPr="000F65D3">
        <w:rPr>
          <w:rFonts w:cs="Arial"/>
          <w:color w:val="008000"/>
        </w:rPr>
        <w:t>Ce nombre s’écrit : mille-trois-cent-quarante-cinq virgule huit-cent-vingt-quatre</w:t>
      </w:r>
      <w:r w:rsidR="00CC21E8" w:rsidRPr="000F65D3">
        <w:rPr>
          <w:rFonts w:cs="Arial"/>
          <w:color w:val="008000"/>
        </w:rPr>
        <w:t>-mille-trois-cent-quinze</w:t>
      </w:r>
      <w:r w:rsidR="00DD4644" w:rsidRPr="000F65D3">
        <w:rPr>
          <w:rFonts w:cs="Arial"/>
          <w:color w:val="008000"/>
        </w:rPr>
        <w:br/>
        <w:t xml:space="preserve">La </w:t>
      </w:r>
      <w:r w:rsidR="00DD4644" w:rsidRPr="00B55E4F">
        <w:rPr>
          <w:rFonts w:cs="Arial"/>
          <w:b/>
          <w:color w:val="008000"/>
        </w:rPr>
        <w:t>partie entière</w:t>
      </w:r>
      <w:r w:rsidR="00DD4644" w:rsidRPr="000F65D3">
        <w:rPr>
          <w:rFonts w:cs="Arial"/>
          <w:color w:val="008000"/>
        </w:rPr>
        <w:t xml:space="preserve"> est 1 345. La </w:t>
      </w:r>
      <w:r w:rsidR="00DD4644" w:rsidRPr="00B55E4F">
        <w:rPr>
          <w:rFonts w:cs="Arial"/>
          <w:b/>
          <w:color w:val="008000"/>
        </w:rPr>
        <w:t>partie décimale</w:t>
      </w:r>
      <w:r w:rsidR="00DD4644" w:rsidRPr="000F65D3">
        <w:rPr>
          <w:rFonts w:cs="Arial"/>
          <w:color w:val="008000"/>
        </w:rPr>
        <w:t xml:space="preserve"> est </w:t>
      </w:r>
      <w:r w:rsidR="000C3EEA" w:rsidRPr="000F65D3">
        <w:rPr>
          <w:rFonts w:cs="Arial"/>
          <w:color w:val="008000"/>
        </w:rPr>
        <w:t>0,</w:t>
      </w:r>
      <w:r w:rsidR="00DD4644" w:rsidRPr="000F65D3">
        <w:rPr>
          <w:rFonts w:cs="Arial"/>
          <w:color w:val="008000"/>
        </w:rPr>
        <w:t>824</w:t>
      </w:r>
      <w:r w:rsidR="006F17BE" w:rsidRPr="000F65D3">
        <w:rPr>
          <w:rFonts w:cs="Arial"/>
          <w:color w:val="008000"/>
        </w:rPr>
        <w:t xml:space="preserve"> 315</w:t>
      </w:r>
      <w:r w:rsidR="00DD4644" w:rsidRPr="000F65D3">
        <w:rPr>
          <w:rFonts w:cs="Arial"/>
          <w:color w:val="008000"/>
        </w:rPr>
        <w:t>.</w:t>
      </w:r>
      <w:r w:rsidR="00B909A5" w:rsidRPr="000F65D3">
        <w:rPr>
          <w:rFonts w:cs="Arial"/>
          <w:color w:val="008000"/>
        </w:rPr>
        <w:t xml:space="preserve"> </w:t>
      </w:r>
      <w:r w:rsidR="00DD4644" w:rsidRPr="000F65D3">
        <w:rPr>
          <w:rFonts w:cs="Arial"/>
          <w:color w:val="008000"/>
        </w:rPr>
        <w:br/>
      </w:r>
      <w:r w:rsidR="002A6CAB" w:rsidRPr="000F65D3">
        <w:rPr>
          <w:rFonts w:cs="Arial"/>
          <w:b/>
          <w:color w:val="008000"/>
        </w:rPr>
        <w:t>Remarque</w:t>
      </w:r>
      <w:r w:rsidR="002A6CAB" w:rsidRPr="000F65D3">
        <w:rPr>
          <w:rFonts w:cs="Arial"/>
          <w:color w:val="008000"/>
        </w:rPr>
        <w:t>. Un nombre entier est un nombre décimal particulier.</w:t>
      </w:r>
      <w:r w:rsidR="002A6CAB" w:rsidRPr="000F65D3">
        <w:rPr>
          <w:rFonts w:cs="Arial"/>
          <w:color w:val="008000"/>
        </w:rPr>
        <w:br/>
      </w:r>
      <w:r w:rsidR="002A6CAB" w:rsidRPr="000F65D3">
        <w:rPr>
          <w:rFonts w:cs="Arial"/>
          <w:b/>
          <w:color w:val="008000"/>
        </w:rPr>
        <w:t>Exemple</w:t>
      </w:r>
      <w:r w:rsidR="002A6CAB" w:rsidRPr="000F65D3">
        <w:rPr>
          <w:rFonts w:cs="Arial"/>
          <w:color w:val="008000"/>
        </w:rPr>
        <w:t xml:space="preserve">. </w:t>
      </w:r>
      <w:r w:rsidR="002A6CAB" w:rsidRPr="000F65D3">
        <w:rPr>
          <w:rStyle w:val="markedcontent"/>
          <w:rFonts w:cs="Arial"/>
          <w:color w:val="008000"/>
        </w:rPr>
        <w:t xml:space="preserve">25 peut s'écrire avec une virgule (25,0) ou sous la forme d'une fraction décimale :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800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8000"/>
              </w:rPr>
              <m:t>25</m:t>
            </m:r>
          </m:num>
          <m:den>
            <m:r>
              <w:rPr>
                <w:rStyle w:val="markedcontent"/>
                <w:rFonts w:ascii="Cambria Math" w:hAnsi="Cambria Math" w:cs="Arial"/>
                <w:color w:val="008000"/>
              </w:rPr>
              <m:t>1</m:t>
            </m:r>
          </m:den>
        </m:f>
      </m:oMath>
    </w:p>
    <w:p w14:paraId="5EB1FC75" w14:textId="2B2F5A12" w:rsidR="00AA504E" w:rsidRPr="002004EE" w:rsidRDefault="004918BA" w:rsidP="007A52C8">
      <w:pPr>
        <w:rPr>
          <w:rStyle w:val="markedcontent"/>
          <w:rFonts w:eastAsiaTheme="minorEastAsia" w:cs="Arial"/>
          <w:color w:val="E36C0A" w:themeColor="accent6" w:themeShade="BF"/>
        </w:rPr>
      </w:pPr>
      <w:r w:rsidRPr="000F65D3">
        <w:rPr>
          <w:noProof/>
          <w:color w:val="E36C0A" w:themeColor="accent6" w:themeShade="BF"/>
        </w:rPr>
        <w:lastRenderedPageBreak/>
        <w:drawing>
          <wp:anchor distT="0" distB="0" distL="114300" distR="114300" simplePos="0" relativeHeight="251657216" behindDoc="1" locked="0" layoutInCell="1" allowOverlap="1" wp14:anchorId="2C87DCCA" wp14:editId="273D9D74">
            <wp:simplePos x="0" y="0"/>
            <wp:positionH relativeFrom="column">
              <wp:posOffset>4170602</wp:posOffset>
            </wp:positionH>
            <wp:positionV relativeFrom="paragraph">
              <wp:posOffset>389852</wp:posOffset>
            </wp:positionV>
            <wp:extent cx="2842260" cy="425450"/>
            <wp:effectExtent l="0" t="0" r="0" b="0"/>
            <wp:wrapTight wrapText="bothSides">
              <wp:wrapPolygon edited="0">
                <wp:start x="0" y="0"/>
                <wp:lineTo x="0" y="20310"/>
                <wp:lineTo x="21426" y="20310"/>
                <wp:lineTo x="21426" y="0"/>
                <wp:lineTo x="0" y="0"/>
              </wp:wrapPolygon>
            </wp:wrapTight>
            <wp:docPr id="2" name="Image 2" descr="Une image contenant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antenn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5FF" w:rsidRPr="005775FF">
        <w:rPr>
          <w:rStyle w:val="markedcontent"/>
          <w:rFonts w:cs="Arial"/>
          <w:b/>
          <w:color w:val="E36C0A" w:themeColor="accent6" w:themeShade="BF"/>
        </w:rPr>
        <w:t>Définition</w:t>
      </w:r>
      <w:r w:rsidR="005775FF">
        <w:rPr>
          <w:rStyle w:val="markedcontent"/>
          <w:rFonts w:cs="Arial"/>
          <w:color w:val="E36C0A" w:themeColor="accent6" w:themeShade="BF"/>
        </w:rPr>
        <w:t xml:space="preserve">. </w:t>
      </w:r>
      <w:r w:rsidR="00973070">
        <w:rPr>
          <w:rStyle w:val="markedcontent"/>
          <w:rFonts w:cs="Arial"/>
          <w:color w:val="E36C0A" w:themeColor="accent6" w:themeShade="BF"/>
        </w:rPr>
        <w:t>Une demi-droite graduée a une origine, une longueur unité et des graduations</w:t>
      </w:r>
      <w:r w:rsidR="00BF3273">
        <w:rPr>
          <w:rStyle w:val="markedcontent"/>
          <w:rFonts w:cs="Arial"/>
          <w:color w:val="E36C0A" w:themeColor="accent6" w:themeShade="BF"/>
        </w:rPr>
        <w:t xml:space="preserve"> régulières</w:t>
      </w:r>
      <w:r w:rsidR="00973070">
        <w:rPr>
          <w:rStyle w:val="markedcontent"/>
          <w:rFonts w:cs="Arial"/>
          <w:color w:val="E36C0A" w:themeColor="accent6" w:themeShade="BF"/>
        </w:rPr>
        <w:t>.</w:t>
      </w:r>
      <w:r w:rsidR="000F6998">
        <w:rPr>
          <w:rStyle w:val="markedcontent"/>
          <w:rFonts w:cs="Arial"/>
          <w:b/>
          <w:color w:val="E36C0A" w:themeColor="accent6" w:themeShade="BF"/>
        </w:rPr>
        <w:br/>
      </w:r>
      <w:r w:rsidR="00EE3E06" w:rsidRPr="000F65D3">
        <w:rPr>
          <w:rStyle w:val="markedcontent"/>
          <w:rFonts w:cs="Arial"/>
          <w:b/>
          <w:color w:val="E36C0A" w:themeColor="accent6" w:themeShade="BF"/>
        </w:rPr>
        <w:t>Question</w:t>
      </w:r>
      <w:r w:rsidR="00C71FAB" w:rsidRPr="000F65D3">
        <w:rPr>
          <w:rStyle w:val="markedcontent"/>
          <w:rFonts w:cs="Arial"/>
          <w:color w:val="E36C0A" w:themeColor="accent6" w:themeShade="BF"/>
        </w:rPr>
        <w:t xml:space="preserve">. </w:t>
      </w:r>
      <w:r w:rsidR="009049B7" w:rsidRPr="000F65D3">
        <w:rPr>
          <w:rStyle w:val="markedcontent"/>
          <w:rFonts w:cs="Arial"/>
          <w:color w:val="E36C0A" w:themeColor="accent6" w:themeShade="BF"/>
        </w:rPr>
        <w:t>Quelles sont les abscisses des points A et B ?</w:t>
      </w:r>
      <w:r w:rsidR="008942E3" w:rsidRPr="000F65D3">
        <w:rPr>
          <w:rStyle w:val="markedcontent"/>
          <w:rFonts w:cs="Arial"/>
          <w:color w:val="E36C0A" w:themeColor="accent6" w:themeShade="BF"/>
        </w:rPr>
        <w:t xml:space="preserve"> </w:t>
      </w:r>
      <w:r w:rsidR="005B4B27" w:rsidRPr="000F65D3">
        <w:rPr>
          <w:rStyle w:val="markedcontent"/>
          <w:rFonts w:cs="Arial"/>
          <w:color w:val="E36C0A" w:themeColor="accent6" w:themeShade="BF"/>
        </w:rPr>
        <w:br/>
      </w:r>
      <w:r w:rsidR="00AA504E" w:rsidRPr="000F65D3">
        <w:rPr>
          <w:rStyle w:val="markedcontent"/>
          <w:rFonts w:cs="Arial"/>
          <w:color w:val="E36C0A" w:themeColor="accent6" w:themeShade="BF"/>
        </w:rPr>
        <w:t>• Une unité est divisée en dix parts égales, ce qui signifie qu'elle est partagée en dix dixièmes.</w:t>
      </w:r>
      <w:r w:rsidR="00AA504E" w:rsidRPr="000F65D3">
        <w:rPr>
          <w:color w:val="E36C0A" w:themeColor="accent6" w:themeShade="BF"/>
        </w:rPr>
        <w:br/>
      </w:r>
      <w:r w:rsidR="00AA504E" w:rsidRPr="000F65D3">
        <w:rPr>
          <w:rStyle w:val="markedcontent"/>
          <w:rFonts w:cs="Arial"/>
          <w:color w:val="E36C0A" w:themeColor="accent6" w:themeShade="BF"/>
        </w:rPr>
        <w:t xml:space="preserve">• Le </w:t>
      </w:r>
      <w:r w:rsidR="00AA504E" w:rsidRPr="002004EE">
        <w:rPr>
          <w:rStyle w:val="markedcontent"/>
          <w:rFonts w:cs="Arial"/>
          <w:color w:val="E36C0A" w:themeColor="accent6" w:themeShade="BF"/>
        </w:rPr>
        <w:t xml:space="preserve">point </w:t>
      </w:r>
      <m:oMath>
        <m:r>
          <w:rPr>
            <w:rStyle w:val="markedcontent"/>
            <w:rFonts w:ascii="Cambria Math" w:hAnsi="Cambria Math" w:cs="Arial"/>
            <w:color w:val="E36C0A" w:themeColor="accent6" w:themeShade="BF"/>
          </w:rPr>
          <m:t>A</m:t>
        </m:r>
      </m:oMath>
      <w:r w:rsidR="00AA504E" w:rsidRPr="002004EE">
        <w:rPr>
          <w:rStyle w:val="markedcontent"/>
          <w:rFonts w:cs="Arial"/>
          <w:color w:val="E36C0A" w:themeColor="accent6" w:themeShade="BF"/>
        </w:rPr>
        <w:t xml:space="preserve"> se trouve 2 dixièmes après 3 donc son abscisse est</w:t>
      </w:r>
      <w:r w:rsidR="004C1EA5" w:rsidRPr="002004EE">
        <w:rPr>
          <w:rStyle w:val="markedcontent"/>
          <w:rFonts w:cs="Arial"/>
          <w:color w:val="E36C0A" w:themeColor="accent6" w:themeShade="BF"/>
        </w:rPr>
        <w:t xml:space="preserve"> </w:t>
      </w:r>
      <m:oMath>
        <m:r>
          <w:rPr>
            <w:rStyle w:val="markedcontent"/>
            <w:rFonts w:ascii="Cambria Math" w:hAnsi="Cambria Math" w:cs="Arial"/>
            <w:color w:val="E36C0A" w:themeColor="accent6" w:themeShade="BF"/>
          </w:rPr>
          <m:t>3+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2</m:t>
            </m:r>
          </m:num>
          <m:den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10</m:t>
            </m:r>
          </m:den>
        </m:f>
      </m:oMath>
      <w:r w:rsidR="00AA504E" w:rsidRPr="002004EE">
        <w:rPr>
          <w:rStyle w:val="markedcontent"/>
          <w:rFonts w:cs="Arial"/>
          <w:color w:val="E36C0A" w:themeColor="accent6" w:themeShade="BF"/>
        </w:rPr>
        <w:t xml:space="preserve"> soit 3,2.</w:t>
      </w:r>
      <w:r w:rsidR="00283563" w:rsidRPr="002004EE">
        <w:rPr>
          <w:rStyle w:val="markedcontent"/>
          <w:rFonts w:cs="Arial"/>
          <w:color w:val="E36C0A" w:themeColor="accent6" w:themeShade="BF"/>
        </w:rPr>
        <w:t xml:space="preserve"> On note </w:t>
      </w:r>
      <m:oMath>
        <m:r>
          <w:rPr>
            <w:rStyle w:val="markedcontent"/>
            <w:rFonts w:ascii="Cambria Math" w:hAnsi="Cambria Math" w:cs="Arial"/>
            <w:color w:val="E36C0A" w:themeColor="accent6" w:themeShade="BF"/>
          </w:rPr>
          <m:t>A</m:t>
        </m:r>
        <m:d>
          <m:dPr>
            <m:ctrlPr>
              <w:rPr>
                <w:rStyle w:val="markedcontent"/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3,2</m:t>
            </m:r>
          </m:e>
        </m:d>
      </m:oMath>
      <w:r w:rsidR="00AA504E" w:rsidRPr="002004EE">
        <w:rPr>
          <w:color w:val="E36C0A" w:themeColor="accent6" w:themeShade="BF"/>
        </w:rPr>
        <w:br/>
      </w:r>
      <w:r w:rsidR="00AA504E" w:rsidRPr="002004EE">
        <w:rPr>
          <w:rStyle w:val="markedcontent"/>
          <w:rFonts w:cs="Arial"/>
          <w:color w:val="E36C0A" w:themeColor="accent6" w:themeShade="BF"/>
        </w:rPr>
        <w:t xml:space="preserve">• Le point </w:t>
      </w:r>
      <m:oMath>
        <m:r>
          <w:rPr>
            <w:rStyle w:val="markedcontent"/>
            <w:rFonts w:ascii="Cambria Math" w:hAnsi="Cambria Math" w:cs="Arial"/>
            <w:color w:val="E36C0A" w:themeColor="accent6" w:themeShade="BF"/>
          </w:rPr>
          <m:t>B</m:t>
        </m:r>
      </m:oMath>
      <w:r w:rsidR="00AA504E" w:rsidRPr="002004EE">
        <w:rPr>
          <w:rStyle w:val="markedcontent"/>
          <w:rFonts w:cs="Arial"/>
          <w:color w:val="E36C0A" w:themeColor="accent6" w:themeShade="BF"/>
        </w:rPr>
        <w:t xml:space="preserve"> a pour abscisse </w:t>
      </w:r>
      <m:oMath>
        <m:r>
          <w:rPr>
            <w:rStyle w:val="markedcontent"/>
            <w:rFonts w:ascii="Cambria Math" w:hAnsi="Cambria Math" w:cs="Arial"/>
            <w:color w:val="E36C0A" w:themeColor="accent6" w:themeShade="BF"/>
          </w:rPr>
          <m:t>0+</m:t>
        </m:r>
        <m:f>
          <m:fPr>
            <m:ctrlPr>
              <w:rPr>
                <w:rStyle w:val="markedcontent"/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Style w:val="markedcontent"/>
                <w:rFonts w:ascii="Cambria Math" w:hAnsi="Cambria Math" w:cs="Arial"/>
                <w:color w:val="E36C0A" w:themeColor="accent6" w:themeShade="BF"/>
              </w:rPr>
              <m:t>10</m:t>
            </m:r>
          </m:den>
        </m:f>
      </m:oMath>
      <w:r w:rsidR="004C1EA5" w:rsidRPr="002004EE">
        <w:rPr>
          <w:rStyle w:val="markedcontent"/>
          <w:rFonts w:eastAsiaTheme="minorEastAsia" w:cs="Arial"/>
          <w:color w:val="E36C0A" w:themeColor="accent6" w:themeShade="BF"/>
        </w:rPr>
        <w:t xml:space="preserve"> soit</w:t>
      </w:r>
      <w:r w:rsidR="00EE5A3F" w:rsidRPr="002004EE">
        <w:rPr>
          <w:rStyle w:val="markedcontent"/>
          <w:rFonts w:eastAsiaTheme="minorEastAsia" w:cs="Arial"/>
          <w:color w:val="E36C0A" w:themeColor="accent6" w:themeShade="BF"/>
        </w:rPr>
        <w:t xml:space="preserve"> 0,3.</w:t>
      </w:r>
      <w:r w:rsidR="00283563" w:rsidRPr="002004EE">
        <w:rPr>
          <w:rStyle w:val="markedcontent"/>
          <w:rFonts w:eastAsiaTheme="minorEastAsia" w:cs="Arial"/>
          <w:color w:val="E36C0A" w:themeColor="accent6" w:themeShade="BF"/>
        </w:rPr>
        <w:t xml:space="preserve"> On note </w:t>
      </w:r>
      <m:oMath>
        <m:r>
          <w:rPr>
            <w:rStyle w:val="markedcontent"/>
            <w:rFonts w:ascii="Cambria Math" w:eastAsiaTheme="minorEastAsia" w:hAnsi="Cambria Math" w:cs="Arial"/>
            <w:color w:val="E36C0A" w:themeColor="accent6" w:themeShade="BF"/>
          </w:rPr>
          <m:t>B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E36C0A" w:themeColor="accent6" w:themeShade="BF"/>
              </w:rPr>
              <m:t>0,3</m:t>
            </m:r>
          </m:e>
        </m:d>
      </m:oMath>
    </w:p>
    <w:p w14:paraId="32D88C8B" w14:textId="2F31DC21" w:rsidR="006F549D" w:rsidRPr="000F65D3" w:rsidRDefault="00663CAB" w:rsidP="007A52C8">
      <w:pPr>
        <w:rPr>
          <w:rStyle w:val="markedcontent"/>
          <w:rFonts w:cs="Arial"/>
          <w:color w:val="7030A0"/>
        </w:rPr>
      </w:pPr>
      <w:r w:rsidRPr="002004EE">
        <w:rPr>
          <w:rStyle w:val="markedcontent"/>
          <w:rFonts w:cs="Arial"/>
          <w:b/>
          <w:color w:val="7030A0"/>
        </w:rPr>
        <w:t>Définition</w:t>
      </w:r>
      <w:r w:rsidRPr="002004EE">
        <w:rPr>
          <w:rStyle w:val="markedcontent"/>
          <w:rFonts w:cs="Arial"/>
          <w:color w:val="7030A0"/>
        </w:rPr>
        <w:t xml:space="preserve">. </w:t>
      </w:r>
      <w:r w:rsidRPr="002004EE">
        <w:rPr>
          <w:rStyle w:val="markedcontent"/>
          <w:rFonts w:cs="Arial"/>
          <w:b/>
          <w:color w:val="7030A0"/>
        </w:rPr>
        <w:t>Comparer</w:t>
      </w:r>
      <w:r w:rsidRPr="002004EE">
        <w:rPr>
          <w:rStyle w:val="markedcontent"/>
          <w:rFonts w:cs="Arial"/>
          <w:color w:val="7030A0"/>
        </w:rPr>
        <w:t xml:space="preserve"> deux nombres, c'est trouver le plus grand (ou le plus petit) ou dire s'ils sont égaux.</w:t>
      </w:r>
      <w:r w:rsidRPr="002004EE">
        <w:rPr>
          <w:rStyle w:val="markedcontent"/>
          <w:rFonts w:cs="Arial"/>
          <w:b/>
          <w:color w:val="7030A0"/>
        </w:rPr>
        <w:br/>
      </w:r>
      <w:r w:rsidR="00184FB7" w:rsidRPr="002004EE">
        <w:rPr>
          <w:rStyle w:val="markedcontent"/>
          <w:rFonts w:cs="Arial"/>
          <w:b/>
          <w:color w:val="7030A0"/>
        </w:rPr>
        <w:t>Règle</w:t>
      </w:r>
      <w:r w:rsidR="00184FB7" w:rsidRPr="002004EE">
        <w:rPr>
          <w:rStyle w:val="markedcontent"/>
          <w:rFonts w:cs="Arial"/>
          <w:color w:val="7030A0"/>
        </w:rPr>
        <w:t>. Pour comparer deux nombres décimaux écrits sous forme décimale :</w:t>
      </w:r>
      <w:r w:rsidR="00184FB7" w:rsidRPr="002004EE">
        <w:rPr>
          <w:color w:val="7030A0"/>
        </w:rPr>
        <w:br/>
      </w:r>
      <w:r w:rsidR="00184FB7" w:rsidRPr="002004EE">
        <w:rPr>
          <w:rStyle w:val="markedcontent"/>
          <w:rFonts w:cs="Arial"/>
          <w:color w:val="7030A0"/>
        </w:rPr>
        <w:t>• on compare les parties entières</w:t>
      </w:r>
      <w:r w:rsidR="0040717E" w:rsidRPr="002004EE">
        <w:rPr>
          <w:rStyle w:val="markedcontent"/>
          <w:rFonts w:cs="Arial"/>
          <w:color w:val="7030A0"/>
        </w:rPr>
        <w:t>.</w:t>
      </w:r>
      <w:r w:rsidR="0040717E" w:rsidRPr="002004EE">
        <w:rPr>
          <w:rStyle w:val="markedcontent"/>
          <w:rFonts w:cs="Arial"/>
          <w:color w:val="7030A0"/>
        </w:rPr>
        <w:br/>
      </w:r>
      <w:r w:rsidR="00184FB7" w:rsidRPr="002004EE">
        <w:rPr>
          <w:rStyle w:val="markedcontent"/>
          <w:rFonts w:cs="Arial"/>
          <w:color w:val="7030A0"/>
        </w:rPr>
        <w:t>• s</w:t>
      </w:r>
      <w:r w:rsidR="00A82E24" w:rsidRPr="002004EE">
        <w:rPr>
          <w:rStyle w:val="markedcontent"/>
          <w:rFonts w:cs="Arial"/>
          <w:color w:val="7030A0"/>
        </w:rPr>
        <w:t>i les parties entières</w:t>
      </w:r>
      <w:r w:rsidR="00A82E24" w:rsidRPr="000F65D3">
        <w:rPr>
          <w:rStyle w:val="markedcontent"/>
          <w:rFonts w:cs="Arial"/>
          <w:color w:val="7030A0"/>
        </w:rPr>
        <w:t xml:space="preserve"> sont égales alors on compare les chiffres des dixièmes ;</w:t>
      </w:r>
      <w:r w:rsidR="00A82E24" w:rsidRPr="000F65D3">
        <w:rPr>
          <w:color w:val="7030A0"/>
        </w:rPr>
        <w:br/>
      </w:r>
      <w:r w:rsidR="00A82E24" w:rsidRPr="000F65D3">
        <w:rPr>
          <w:rStyle w:val="markedcontent"/>
          <w:rFonts w:cs="Arial"/>
          <w:color w:val="7030A0"/>
        </w:rPr>
        <w:t>• si les chiffres des dixièmes sont égaux alors on compare les chiffres des centièmes ;</w:t>
      </w:r>
      <w:r w:rsidR="00A82E24" w:rsidRPr="000F65D3">
        <w:rPr>
          <w:color w:val="7030A0"/>
        </w:rPr>
        <w:br/>
      </w:r>
      <w:r w:rsidR="00A82E24" w:rsidRPr="000F65D3">
        <w:rPr>
          <w:rStyle w:val="markedcontent"/>
          <w:rFonts w:cs="Arial"/>
          <w:color w:val="7030A0"/>
        </w:rPr>
        <w:t>• et ainsi de suite jusqu’à ce que les deux nombres aient des chiffres différents</w:t>
      </w:r>
      <w:r w:rsidR="009101DF" w:rsidRPr="000F65D3">
        <w:rPr>
          <w:rStyle w:val="markedcontent"/>
          <w:rFonts w:cs="Arial"/>
          <w:color w:val="7030A0"/>
        </w:rPr>
        <w:t>.</w:t>
      </w:r>
      <w:r w:rsidR="00BB0B91" w:rsidRPr="000F65D3">
        <w:rPr>
          <w:rStyle w:val="markedcontent"/>
          <w:rFonts w:cs="Arial"/>
          <w:color w:val="7030A0"/>
        </w:rPr>
        <w:br/>
      </w:r>
      <w:r w:rsidR="0040717E" w:rsidRPr="000F65D3">
        <w:rPr>
          <w:rStyle w:val="markedcontent"/>
          <w:rFonts w:cs="Arial"/>
          <w:b/>
          <w:color w:val="7030A0"/>
        </w:rPr>
        <w:t>Exemple</w:t>
      </w:r>
      <w:r w:rsidR="0040717E" w:rsidRPr="000F65D3">
        <w:rPr>
          <w:rStyle w:val="markedcontent"/>
          <w:rFonts w:cs="Arial"/>
          <w:color w:val="7030A0"/>
        </w:rPr>
        <w:t xml:space="preserve">. </w:t>
      </w:r>
      <w:r w:rsidR="0041107C" w:rsidRPr="000F65D3">
        <w:rPr>
          <w:rStyle w:val="markedcontent"/>
          <w:rFonts w:cs="Arial"/>
          <w:color w:val="7030A0"/>
        </w:rPr>
        <w:t xml:space="preserve"> 81,35 &lt; 82,34 car : 81 &lt; 82.   </w:t>
      </w:r>
      <w:r w:rsidR="0066474C" w:rsidRPr="000F65D3">
        <w:rPr>
          <w:rStyle w:val="markedcontent"/>
          <w:rFonts w:cs="Arial"/>
          <w:color w:val="7030A0"/>
        </w:rPr>
        <w:t xml:space="preserve">   </w:t>
      </w:r>
      <w:r w:rsidR="0041107C" w:rsidRPr="000F65D3">
        <w:rPr>
          <w:rStyle w:val="markedcontent"/>
          <w:rFonts w:cs="Arial"/>
          <w:b/>
          <w:color w:val="7030A0"/>
        </w:rPr>
        <w:t>Exemple</w:t>
      </w:r>
      <w:r w:rsidR="0041107C" w:rsidRPr="000F65D3">
        <w:rPr>
          <w:rStyle w:val="markedcontent"/>
          <w:rFonts w:cs="Arial"/>
          <w:color w:val="7030A0"/>
        </w:rPr>
        <w:t>.  92,</w:t>
      </w:r>
      <w:r w:rsidR="00537E18" w:rsidRPr="000F65D3">
        <w:rPr>
          <w:rStyle w:val="markedcontent"/>
          <w:rFonts w:cs="Arial"/>
          <w:color w:val="7030A0"/>
        </w:rPr>
        <w:t>488</w:t>
      </w:r>
      <w:r w:rsidR="0041107C" w:rsidRPr="000F65D3">
        <w:rPr>
          <w:rStyle w:val="markedcontent"/>
          <w:rFonts w:cs="Arial"/>
          <w:color w:val="7030A0"/>
        </w:rPr>
        <w:t xml:space="preserve"> &gt; 92,45</w:t>
      </w:r>
      <w:r w:rsidR="00537E18" w:rsidRPr="000F65D3">
        <w:rPr>
          <w:rStyle w:val="markedcontent"/>
          <w:rFonts w:cs="Arial"/>
          <w:color w:val="7030A0"/>
        </w:rPr>
        <w:t>9</w:t>
      </w:r>
      <w:r w:rsidR="0041107C" w:rsidRPr="000F65D3">
        <w:rPr>
          <w:rStyle w:val="markedcontent"/>
          <w:rFonts w:cs="Arial"/>
          <w:color w:val="7030A0"/>
        </w:rPr>
        <w:t xml:space="preserve"> car : 92 = 92</w:t>
      </w:r>
      <w:r w:rsidR="00537E18" w:rsidRPr="000F65D3">
        <w:rPr>
          <w:rStyle w:val="markedcontent"/>
          <w:rFonts w:cs="Arial"/>
          <w:color w:val="7030A0"/>
        </w:rPr>
        <w:t> ; 4 = 4 ; mais 8 &gt; 5.</w:t>
      </w:r>
    </w:p>
    <w:p w14:paraId="3B74EAA4" w14:textId="07C62174" w:rsidR="00EF380C" w:rsidRDefault="00C91ED1" w:rsidP="007A52C8">
      <w:pPr>
        <w:rPr>
          <w:rStyle w:val="markedcontent"/>
          <w:rFonts w:cs="Arial"/>
          <w:color w:val="7030A0"/>
        </w:rPr>
      </w:pPr>
      <w:r w:rsidRPr="000F65D3">
        <w:rPr>
          <w:rStyle w:val="markedcontent"/>
          <w:rFonts w:cs="Arial"/>
          <w:b/>
          <w:color w:val="7030A0"/>
        </w:rPr>
        <w:t>Exemple</w:t>
      </w:r>
      <w:r w:rsidRPr="000F65D3">
        <w:rPr>
          <w:rStyle w:val="markedcontent"/>
          <w:rFonts w:cs="Arial"/>
          <w:color w:val="7030A0"/>
        </w:rPr>
        <w:t>.</w:t>
      </w:r>
      <w:r w:rsidRPr="000F65D3">
        <w:rPr>
          <w:rFonts w:cs="Arial"/>
          <w:color w:val="7030A0"/>
        </w:rPr>
        <w:t xml:space="preserve"> </w:t>
      </w:r>
      <w:r w:rsidRPr="000F65D3">
        <w:rPr>
          <w:rStyle w:val="markedcontent"/>
          <w:rFonts w:cs="Arial"/>
          <w:color w:val="7030A0"/>
        </w:rPr>
        <w:t>Range</w:t>
      </w:r>
      <w:r w:rsidR="00E50E18">
        <w:rPr>
          <w:rStyle w:val="markedcontent"/>
          <w:rFonts w:cs="Arial"/>
          <w:color w:val="7030A0"/>
        </w:rPr>
        <w:t>r</w:t>
      </w:r>
      <w:r w:rsidRPr="000F65D3">
        <w:rPr>
          <w:rStyle w:val="markedcontent"/>
          <w:rFonts w:cs="Arial"/>
          <w:color w:val="7030A0"/>
        </w:rPr>
        <w:t xml:space="preserve"> les nombres 25,342 ; 253,42 ; 25,243 ; 235,42 ; 25,324 dans l'ordre croissant.</w:t>
      </w:r>
      <w:r w:rsidRPr="000F65D3">
        <w:rPr>
          <w:rStyle w:val="markedcontent"/>
          <w:rFonts w:cs="Arial"/>
          <w:color w:val="7030A0"/>
        </w:rPr>
        <w:br/>
        <w:t>On repère le plus petit puis le plus petit des nombres qui restent et ainsi de suite jusqu'au dernier.</w:t>
      </w:r>
      <w:r w:rsidRPr="000F65D3">
        <w:rPr>
          <w:color w:val="7030A0"/>
        </w:rPr>
        <w:br/>
      </w:r>
      <w:r w:rsidRPr="000F65D3">
        <w:rPr>
          <w:rStyle w:val="markedcontent"/>
          <w:rFonts w:cs="Arial"/>
          <w:color w:val="7030A0"/>
        </w:rPr>
        <w:t>On obtient donc : 25,243 &lt; 25,324 &lt; 25,342 &lt; 235,42 &lt; 253,42</w:t>
      </w:r>
      <w:r w:rsidR="00EF380C" w:rsidRPr="000F65D3">
        <w:rPr>
          <w:rStyle w:val="markedcontent"/>
          <w:rFonts w:cs="Arial"/>
          <w:color w:val="7030A0"/>
        </w:rPr>
        <w:t>.</w:t>
      </w:r>
    </w:p>
    <w:p w14:paraId="52680B4B" w14:textId="3A98FAAC" w:rsidR="00F51A50" w:rsidRDefault="00F51A50" w:rsidP="007A52C8">
      <w:pPr>
        <w:rPr>
          <w:rStyle w:val="markedcontent"/>
          <w:rFonts w:cs="Arial"/>
          <w:color w:val="C00000"/>
        </w:rPr>
      </w:pPr>
      <w:r w:rsidRPr="00B23EEA">
        <w:rPr>
          <w:rFonts w:eastAsiaTheme="minorEastAsia" w:cs="Arial"/>
          <w:b/>
          <w:color w:val="C00000"/>
        </w:rPr>
        <w:t xml:space="preserve">Définition. </w:t>
      </w:r>
      <w:r w:rsidRPr="00B23EEA">
        <w:rPr>
          <w:rStyle w:val="markedcontent"/>
          <w:rFonts w:cs="Arial"/>
          <w:color w:val="C00000"/>
        </w:rPr>
        <w:t xml:space="preserve">Un </w:t>
      </w:r>
      <w:r w:rsidRPr="00B23EEA">
        <w:rPr>
          <w:rStyle w:val="markedcontent"/>
          <w:rFonts w:cs="Arial"/>
          <w:b/>
          <w:color w:val="C00000"/>
        </w:rPr>
        <w:t>ordre de grandeur</w:t>
      </w:r>
      <w:r w:rsidRPr="00B23EEA">
        <w:rPr>
          <w:rStyle w:val="markedcontent"/>
          <w:rFonts w:cs="Arial"/>
          <w:color w:val="C00000"/>
        </w:rPr>
        <w:t xml:space="preserve"> d'un nombre est une valeur approchée simple de ce nombre.</w:t>
      </w:r>
      <w:r w:rsidRPr="00B23EEA">
        <w:rPr>
          <w:rStyle w:val="markedcontent"/>
          <w:rFonts w:cs="Arial"/>
          <w:color w:val="C00000"/>
        </w:rPr>
        <w:br/>
        <w:t xml:space="preserve">Les ordres de grandeurs sont utiles lorsque l’on manque de temps et on cherche à avoir rapidement une idée du résultat par calcul mental. </w:t>
      </w:r>
      <w:r w:rsidRPr="00B23EEA">
        <w:rPr>
          <w:rStyle w:val="markedcontent"/>
          <w:rFonts w:cs="Arial"/>
          <w:color w:val="C00000"/>
        </w:rPr>
        <w:br/>
      </w:r>
      <w:r w:rsidRPr="00B23EEA">
        <w:rPr>
          <w:rStyle w:val="markedcontent"/>
          <w:rFonts w:cs="Arial"/>
          <w:b/>
          <w:color w:val="C00000"/>
        </w:rPr>
        <w:t>Exemple</w:t>
      </w:r>
      <w:r w:rsidRPr="00B23EEA">
        <w:rPr>
          <w:rStyle w:val="markedcontent"/>
          <w:rFonts w:cs="Arial"/>
          <w:color w:val="C00000"/>
        </w:rPr>
        <w:t>. Détermine</w:t>
      </w:r>
      <w:r w:rsidR="00A44ABF">
        <w:rPr>
          <w:rStyle w:val="markedcontent"/>
          <w:rFonts w:cs="Arial"/>
          <w:color w:val="C00000"/>
        </w:rPr>
        <w:t>r</w:t>
      </w:r>
      <w:r w:rsidRPr="00B23EEA">
        <w:rPr>
          <w:rStyle w:val="markedcontent"/>
          <w:rFonts w:cs="Arial"/>
          <w:color w:val="C00000"/>
        </w:rPr>
        <w:t xml:space="preserve"> un ordre de grandeur de 546,3 + 52.</w:t>
      </w:r>
      <w:r w:rsidRPr="00B23EEA">
        <w:rPr>
          <w:rStyle w:val="markedcontent"/>
          <w:rFonts w:cs="Arial"/>
          <w:color w:val="C00000"/>
        </w:rPr>
        <w:br/>
      </w:r>
      <w:r w:rsidRPr="00B23EEA">
        <w:rPr>
          <w:rFonts w:cs="Arial"/>
          <w:color w:val="C00000"/>
        </w:rPr>
        <w:t>546,3 est proche de 550 et 52 est proche de 50 or 550 + 50 = 600 donc le résultat doit être proche de 600.</w:t>
      </w:r>
      <w:r w:rsidRPr="00B23EEA">
        <w:rPr>
          <w:rFonts w:cs="Arial"/>
          <w:color w:val="C00000"/>
        </w:rPr>
        <w:br/>
      </w:r>
      <w:r w:rsidRPr="00B23EEA">
        <w:rPr>
          <w:rStyle w:val="markedcontent"/>
          <w:rFonts w:cs="Arial"/>
          <w:b/>
          <w:color w:val="C00000"/>
        </w:rPr>
        <w:t>Exemple</w:t>
      </w:r>
      <w:r w:rsidRPr="00B23EEA">
        <w:rPr>
          <w:rStyle w:val="markedcontent"/>
          <w:rFonts w:cs="Arial"/>
          <w:color w:val="C00000"/>
        </w:rPr>
        <w:t>. Détermine</w:t>
      </w:r>
      <w:r w:rsidR="00A44ABF">
        <w:rPr>
          <w:rStyle w:val="markedcontent"/>
          <w:rFonts w:cs="Arial"/>
          <w:color w:val="C00000"/>
        </w:rPr>
        <w:t>r</w:t>
      </w:r>
      <w:r w:rsidRPr="00B23EEA">
        <w:rPr>
          <w:rStyle w:val="markedcontent"/>
          <w:rFonts w:cs="Arial"/>
          <w:color w:val="C00000"/>
        </w:rPr>
        <w:t xml:space="preserve"> un ordre de grandeur de 65,7 </w:t>
      </w:r>
      <m:oMath>
        <m:r>
          <w:rPr>
            <w:rStyle w:val="markedcontent"/>
            <w:rFonts w:ascii="Cambria Math" w:hAnsi="Cambria Math" w:cs="Arial"/>
            <w:color w:val="C00000"/>
          </w:rPr>
          <m:t>×</m:t>
        </m:r>
      </m:oMath>
      <w:r w:rsidRPr="00B23EEA">
        <w:rPr>
          <w:rStyle w:val="markedcontent"/>
          <w:rFonts w:eastAsiaTheme="minorEastAsia" w:cs="Arial"/>
          <w:color w:val="C00000"/>
        </w:rPr>
        <w:t xml:space="preserve"> 4,1.</w:t>
      </w:r>
      <w:r w:rsidRPr="00B23EEA">
        <w:rPr>
          <w:rStyle w:val="markedcontent"/>
          <w:rFonts w:eastAsiaTheme="minorEastAsia" w:cs="Arial"/>
          <w:color w:val="C00000"/>
        </w:rPr>
        <w:br/>
        <w:t>65,7 est proche de 65 et 4,1 est proche de 4 donc le résultat doit être proche de 260.</w:t>
      </w:r>
    </w:p>
    <w:p w14:paraId="10B59391" w14:textId="77777777" w:rsidR="00315334" w:rsidRPr="00315334" w:rsidRDefault="00315334" w:rsidP="007A52C8">
      <w:pPr>
        <w:rPr>
          <w:rStyle w:val="markedcontent"/>
          <w:rFonts w:cs="Arial"/>
          <w:color w:val="C00000"/>
        </w:rPr>
      </w:pPr>
    </w:p>
    <w:sectPr w:rsidR="00315334" w:rsidRPr="00315334" w:rsidSect="00F557A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A7D0" w14:textId="77777777" w:rsidR="006F40B2" w:rsidRDefault="006F40B2" w:rsidP="007F5512">
      <w:pPr>
        <w:spacing w:after="0" w:line="240" w:lineRule="auto"/>
      </w:pPr>
      <w:r>
        <w:separator/>
      </w:r>
    </w:p>
  </w:endnote>
  <w:endnote w:type="continuationSeparator" w:id="0">
    <w:p w14:paraId="7F761410" w14:textId="77777777" w:rsidR="006F40B2" w:rsidRDefault="006F40B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E78E567" w:rsidR="0079206B" w:rsidRDefault="0079206B" w:rsidP="0042064D">
        <w:pPr>
          <w:pStyle w:val="Pieddepage"/>
          <w:jc w:val="right"/>
        </w:pPr>
        <w:r>
          <w:t>Cours.</w:t>
        </w:r>
        <w:r w:rsidR="00CA4CE1">
          <w:t xml:space="preserve"> </w:t>
        </w:r>
        <w:r w:rsidR="007A52C8">
          <w:t>Nombres décimaux</w:t>
        </w:r>
        <w:r w:rsidR="00CA4CE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C275B" w14:textId="77777777" w:rsidR="006F40B2" w:rsidRDefault="006F40B2" w:rsidP="007F5512">
      <w:pPr>
        <w:spacing w:after="0" w:line="240" w:lineRule="auto"/>
      </w:pPr>
      <w:r>
        <w:separator/>
      </w:r>
    </w:p>
  </w:footnote>
  <w:footnote w:type="continuationSeparator" w:id="0">
    <w:p w14:paraId="71AAFB77" w14:textId="77777777" w:rsidR="006F40B2" w:rsidRDefault="006F40B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2FA"/>
    <w:rsid w:val="000014CB"/>
    <w:rsid w:val="00001500"/>
    <w:rsid w:val="00001750"/>
    <w:rsid w:val="00001A79"/>
    <w:rsid w:val="00001B12"/>
    <w:rsid w:val="00001F90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03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D06"/>
    <w:rsid w:val="00035E3D"/>
    <w:rsid w:val="000362A4"/>
    <w:rsid w:val="00037407"/>
    <w:rsid w:val="00040143"/>
    <w:rsid w:val="000401E6"/>
    <w:rsid w:val="000407BF"/>
    <w:rsid w:val="000409F9"/>
    <w:rsid w:val="00040E5E"/>
    <w:rsid w:val="00042C27"/>
    <w:rsid w:val="0004323C"/>
    <w:rsid w:val="00043AEA"/>
    <w:rsid w:val="00043B6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5610"/>
    <w:rsid w:val="00055A9F"/>
    <w:rsid w:val="000563BD"/>
    <w:rsid w:val="0005672E"/>
    <w:rsid w:val="00056B10"/>
    <w:rsid w:val="00057164"/>
    <w:rsid w:val="000573E4"/>
    <w:rsid w:val="000575FE"/>
    <w:rsid w:val="00057963"/>
    <w:rsid w:val="00057D5A"/>
    <w:rsid w:val="00060255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58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7AB"/>
    <w:rsid w:val="00083ACE"/>
    <w:rsid w:val="00083AE1"/>
    <w:rsid w:val="00083C7C"/>
    <w:rsid w:val="000842B4"/>
    <w:rsid w:val="00084D93"/>
    <w:rsid w:val="00086828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85B"/>
    <w:rsid w:val="00092B2B"/>
    <w:rsid w:val="0009319E"/>
    <w:rsid w:val="00093381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14F4"/>
    <w:rsid w:val="000A174D"/>
    <w:rsid w:val="000A17BC"/>
    <w:rsid w:val="000A2486"/>
    <w:rsid w:val="000A369E"/>
    <w:rsid w:val="000A36E2"/>
    <w:rsid w:val="000A37B7"/>
    <w:rsid w:val="000A3D38"/>
    <w:rsid w:val="000A435D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E3A"/>
    <w:rsid w:val="000B0FC7"/>
    <w:rsid w:val="000B11A6"/>
    <w:rsid w:val="000B1701"/>
    <w:rsid w:val="000B1BFE"/>
    <w:rsid w:val="000B23C3"/>
    <w:rsid w:val="000B250C"/>
    <w:rsid w:val="000B3C21"/>
    <w:rsid w:val="000B3E9D"/>
    <w:rsid w:val="000B43C6"/>
    <w:rsid w:val="000B447D"/>
    <w:rsid w:val="000B47F8"/>
    <w:rsid w:val="000B4AF1"/>
    <w:rsid w:val="000B501E"/>
    <w:rsid w:val="000B56DB"/>
    <w:rsid w:val="000B5991"/>
    <w:rsid w:val="000B6117"/>
    <w:rsid w:val="000B6BD1"/>
    <w:rsid w:val="000B6EF7"/>
    <w:rsid w:val="000B702E"/>
    <w:rsid w:val="000B7B96"/>
    <w:rsid w:val="000B7DDF"/>
    <w:rsid w:val="000B7DF5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FBB"/>
    <w:rsid w:val="000C224F"/>
    <w:rsid w:val="000C3195"/>
    <w:rsid w:val="000C35DD"/>
    <w:rsid w:val="000C3EEA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6003"/>
    <w:rsid w:val="000D621F"/>
    <w:rsid w:val="000D631F"/>
    <w:rsid w:val="000D66FC"/>
    <w:rsid w:val="000D6987"/>
    <w:rsid w:val="000D7054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AB3"/>
    <w:rsid w:val="000E5F56"/>
    <w:rsid w:val="000E65CB"/>
    <w:rsid w:val="000E6BB4"/>
    <w:rsid w:val="000E7283"/>
    <w:rsid w:val="000E79ED"/>
    <w:rsid w:val="000F014C"/>
    <w:rsid w:val="000F018B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4022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998"/>
    <w:rsid w:val="000F6FF7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2392"/>
    <w:rsid w:val="00112563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02B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86C"/>
    <w:rsid w:val="00133D54"/>
    <w:rsid w:val="00134FC0"/>
    <w:rsid w:val="00135517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FE8"/>
    <w:rsid w:val="00152D3F"/>
    <w:rsid w:val="00152F54"/>
    <w:rsid w:val="00152FB0"/>
    <w:rsid w:val="00153AED"/>
    <w:rsid w:val="00153F52"/>
    <w:rsid w:val="0015553A"/>
    <w:rsid w:val="0015575F"/>
    <w:rsid w:val="001557A0"/>
    <w:rsid w:val="00156275"/>
    <w:rsid w:val="00156369"/>
    <w:rsid w:val="0015667F"/>
    <w:rsid w:val="00156951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B32"/>
    <w:rsid w:val="00165D69"/>
    <w:rsid w:val="00166775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503"/>
    <w:rsid w:val="00171932"/>
    <w:rsid w:val="00171A7C"/>
    <w:rsid w:val="0017211A"/>
    <w:rsid w:val="00172878"/>
    <w:rsid w:val="00172B96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B14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56"/>
    <w:rsid w:val="001C4F1B"/>
    <w:rsid w:val="001C507F"/>
    <w:rsid w:val="001C5E21"/>
    <w:rsid w:val="001C62B6"/>
    <w:rsid w:val="001C6615"/>
    <w:rsid w:val="001C670D"/>
    <w:rsid w:val="001C70D9"/>
    <w:rsid w:val="001C79AB"/>
    <w:rsid w:val="001D004E"/>
    <w:rsid w:val="001D082D"/>
    <w:rsid w:val="001D135F"/>
    <w:rsid w:val="001D13CA"/>
    <w:rsid w:val="001D15E1"/>
    <w:rsid w:val="001D1A00"/>
    <w:rsid w:val="001D1C31"/>
    <w:rsid w:val="001D2B1E"/>
    <w:rsid w:val="001D3463"/>
    <w:rsid w:val="001D3BA7"/>
    <w:rsid w:val="001D51DB"/>
    <w:rsid w:val="001D66D7"/>
    <w:rsid w:val="001D7438"/>
    <w:rsid w:val="001D7539"/>
    <w:rsid w:val="001E06FE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59E"/>
    <w:rsid w:val="001E7A0E"/>
    <w:rsid w:val="001E7A10"/>
    <w:rsid w:val="001E7CBF"/>
    <w:rsid w:val="001F0829"/>
    <w:rsid w:val="001F0ADA"/>
    <w:rsid w:val="001F0C7B"/>
    <w:rsid w:val="001F0ECA"/>
    <w:rsid w:val="001F176C"/>
    <w:rsid w:val="001F17E8"/>
    <w:rsid w:val="001F1E16"/>
    <w:rsid w:val="001F20AA"/>
    <w:rsid w:val="001F24F0"/>
    <w:rsid w:val="001F2522"/>
    <w:rsid w:val="001F3606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4EE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1C3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37B07"/>
    <w:rsid w:val="00240131"/>
    <w:rsid w:val="00240199"/>
    <w:rsid w:val="002403C6"/>
    <w:rsid w:val="00240501"/>
    <w:rsid w:val="00241C9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697A"/>
    <w:rsid w:val="0025787E"/>
    <w:rsid w:val="00257925"/>
    <w:rsid w:val="00257A24"/>
    <w:rsid w:val="00260929"/>
    <w:rsid w:val="00260F12"/>
    <w:rsid w:val="00260F8C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5D9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D3B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6CAB"/>
    <w:rsid w:val="002A6F78"/>
    <w:rsid w:val="002A7435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B30"/>
    <w:rsid w:val="002D00F0"/>
    <w:rsid w:val="002D0B34"/>
    <w:rsid w:val="002D1295"/>
    <w:rsid w:val="002D135B"/>
    <w:rsid w:val="002D1BE9"/>
    <w:rsid w:val="002D3213"/>
    <w:rsid w:val="002D33A1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9D0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093"/>
    <w:rsid w:val="0030480C"/>
    <w:rsid w:val="00304BDF"/>
    <w:rsid w:val="00304BE1"/>
    <w:rsid w:val="00305434"/>
    <w:rsid w:val="00305DF6"/>
    <w:rsid w:val="00305E72"/>
    <w:rsid w:val="00306857"/>
    <w:rsid w:val="003071E9"/>
    <w:rsid w:val="00307204"/>
    <w:rsid w:val="00307FC5"/>
    <w:rsid w:val="003102BA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3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4C5"/>
    <w:rsid w:val="003317C2"/>
    <w:rsid w:val="00331942"/>
    <w:rsid w:val="00332183"/>
    <w:rsid w:val="00332A5B"/>
    <w:rsid w:val="00332B61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A79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E61"/>
    <w:rsid w:val="003445EA"/>
    <w:rsid w:val="00344AF6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8E4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755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4D9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472"/>
    <w:rsid w:val="0037764A"/>
    <w:rsid w:val="003778D4"/>
    <w:rsid w:val="003805B8"/>
    <w:rsid w:val="00380A81"/>
    <w:rsid w:val="00380CF3"/>
    <w:rsid w:val="00381120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B49"/>
    <w:rsid w:val="00392FA0"/>
    <w:rsid w:val="00393182"/>
    <w:rsid w:val="00393C18"/>
    <w:rsid w:val="0039403C"/>
    <w:rsid w:val="003941BC"/>
    <w:rsid w:val="0039558E"/>
    <w:rsid w:val="0039646A"/>
    <w:rsid w:val="00396742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BC"/>
    <w:rsid w:val="003A1EEB"/>
    <w:rsid w:val="003A27F7"/>
    <w:rsid w:val="003A2DFA"/>
    <w:rsid w:val="003A335B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2DE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47C"/>
    <w:rsid w:val="003D450C"/>
    <w:rsid w:val="003D4CDE"/>
    <w:rsid w:val="003D4E3D"/>
    <w:rsid w:val="003D4EE8"/>
    <w:rsid w:val="003D50D9"/>
    <w:rsid w:val="003D55E8"/>
    <w:rsid w:val="003D57D9"/>
    <w:rsid w:val="003D59A1"/>
    <w:rsid w:val="003D5EA2"/>
    <w:rsid w:val="003D601B"/>
    <w:rsid w:val="003D603C"/>
    <w:rsid w:val="003D6337"/>
    <w:rsid w:val="003D6C5A"/>
    <w:rsid w:val="003D6D4E"/>
    <w:rsid w:val="003D7919"/>
    <w:rsid w:val="003E00CB"/>
    <w:rsid w:val="003E0175"/>
    <w:rsid w:val="003E01FB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15B8"/>
    <w:rsid w:val="003F193D"/>
    <w:rsid w:val="003F298B"/>
    <w:rsid w:val="003F2B2E"/>
    <w:rsid w:val="003F2B42"/>
    <w:rsid w:val="003F31FD"/>
    <w:rsid w:val="003F3A18"/>
    <w:rsid w:val="003F3A99"/>
    <w:rsid w:val="003F5172"/>
    <w:rsid w:val="003F5715"/>
    <w:rsid w:val="003F586F"/>
    <w:rsid w:val="003F5A71"/>
    <w:rsid w:val="003F5B56"/>
    <w:rsid w:val="003F5FB1"/>
    <w:rsid w:val="003F6001"/>
    <w:rsid w:val="003F63BD"/>
    <w:rsid w:val="003F682C"/>
    <w:rsid w:val="003F6A5E"/>
    <w:rsid w:val="003F6B7F"/>
    <w:rsid w:val="003F6E5D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7FE"/>
    <w:rsid w:val="00404BB1"/>
    <w:rsid w:val="004059CB"/>
    <w:rsid w:val="00405AF6"/>
    <w:rsid w:val="00405FD7"/>
    <w:rsid w:val="0040689A"/>
    <w:rsid w:val="00406AE6"/>
    <w:rsid w:val="00406E4C"/>
    <w:rsid w:val="0040717E"/>
    <w:rsid w:val="00407271"/>
    <w:rsid w:val="004077C9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9C0"/>
    <w:rsid w:val="00423AC7"/>
    <w:rsid w:val="00423DC1"/>
    <w:rsid w:val="004242E7"/>
    <w:rsid w:val="0042448D"/>
    <w:rsid w:val="00424931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AB1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7D"/>
    <w:rsid w:val="00443483"/>
    <w:rsid w:val="004434BC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59E"/>
    <w:rsid w:val="00450EF1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899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1D6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6707"/>
    <w:rsid w:val="00476993"/>
    <w:rsid w:val="00476A1D"/>
    <w:rsid w:val="00476EEE"/>
    <w:rsid w:val="00476FB9"/>
    <w:rsid w:val="0047735E"/>
    <w:rsid w:val="004777BD"/>
    <w:rsid w:val="00480A5F"/>
    <w:rsid w:val="00480B42"/>
    <w:rsid w:val="00481EA7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8BA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5764"/>
    <w:rsid w:val="00496759"/>
    <w:rsid w:val="00496E83"/>
    <w:rsid w:val="00497111"/>
    <w:rsid w:val="00497A76"/>
    <w:rsid w:val="004A0194"/>
    <w:rsid w:val="004A07A2"/>
    <w:rsid w:val="004A07A7"/>
    <w:rsid w:val="004A09B1"/>
    <w:rsid w:val="004A0EE2"/>
    <w:rsid w:val="004A1951"/>
    <w:rsid w:val="004A1A79"/>
    <w:rsid w:val="004A1AAD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A72F9"/>
    <w:rsid w:val="004B0239"/>
    <w:rsid w:val="004B0E0D"/>
    <w:rsid w:val="004B0EE6"/>
    <w:rsid w:val="004B10FA"/>
    <w:rsid w:val="004B1712"/>
    <w:rsid w:val="004B1A57"/>
    <w:rsid w:val="004B1D7E"/>
    <w:rsid w:val="004B2563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14"/>
    <w:rsid w:val="004E089B"/>
    <w:rsid w:val="004E0F09"/>
    <w:rsid w:val="004E1156"/>
    <w:rsid w:val="004E1302"/>
    <w:rsid w:val="004E1E7D"/>
    <w:rsid w:val="004E1EC1"/>
    <w:rsid w:val="004E235C"/>
    <w:rsid w:val="004E2D5E"/>
    <w:rsid w:val="004E3A5F"/>
    <w:rsid w:val="004E3B34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62F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DF7"/>
    <w:rsid w:val="0055119C"/>
    <w:rsid w:val="00551AE1"/>
    <w:rsid w:val="00552158"/>
    <w:rsid w:val="005524A1"/>
    <w:rsid w:val="00552A13"/>
    <w:rsid w:val="0055303D"/>
    <w:rsid w:val="00553150"/>
    <w:rsid w:val="005535BE"/>
    <w:rsid w:val="00553C11"/>
    <w:rsid w:val="00553E0E"/>
    <w:rsid w:val="00553F02"/>
    <w:rsid w:val="0055441A"/>
    <w:rsid w:val="005547D3"/>
    <w:rsid w:val="00554A4E"/>
    <w:rsid w:val="00554F10"/>
    <w:rsid w:val="0055510E"/>
    <w:rsid w:val="00555792"/>
    <w:rsid w:val="005557F0"/>
    <w:rsid w:val="00556191"/>
    <w:rsid w:val="0055653E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492"/>
    <w:rsid w:val="0056149E"/>
    <w:rsid w:val="005618BF"/>
    <w:rsid w:val="00561D1B"/>
    <w:rsid w:val="00561E14"/>
    <w:rsid w:val="00561F12"/>
    <w:rsid w:val="0056294D"/>
    <w:rsid w:val="00562961"/>
    <w:rsid w:val="00562BBB"/>
    <w:rsid w:val="00562E91"/>
    <w:rsid w:val="00562FE7"/>
    <w:rsid w:val="00563004"/>
    <w:rsid w:val="00563142"/>
    <w:rsid w:val="005638EE"/>
    <w:rsid w:val="005652FD"/>
    <w:rsid w:val="0056562E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509"/>
    <w:rsid w:val="005775FF"/>
    <w:rsid w:val="0058054E"/>
    <w:rsid w:val="00580D1D"/>
    <w:rsid w:val="00580FB3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B67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0C6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83"/>
    <w:rsid w:val="00596496"/>
    <w:rsid w:val="0059683D"/>
    <w:rsid w:val="00596875"/>
    <w:rsid w:val="00596EE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B27"/>
    <w:rsid w:val="005B50CF"/>
    <w:rsid w:val="005B5405"/>
    <w:rsid w:val="005B5834"/>
    <w:rsid w:val="005B5865"/>
    <w:rsid w:val="005B5D1A"/>
    <w:rsid w:val="005B662B"/>
    <w:rsid w:val="005B7632"/>
    <w:rsid w:val="005B78FE"/>
    <w:rsid w:val="005C0332"/>
    <w:rsid w:val="005C0F0A"/>
    <w:rsid w:val="005C192A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73B"/>
    <w:rsid w:val="005D088E"/>
    <w:rsid w:val="005D0919"/>
    <w:rsid w:val="005D118C"/>
    <w:rsid w:val="005D11B3"/>
    <w:rsid w:val="005D1BF6"/>
    <w:rsid w:val="005D1CD0"/>
    <w:rsid w:val="005D1CEB"/>
    <w:rsid w:val="005D1FCA"/>
    <w:rsid w:val="005D22B5"/>
    <w:rsid w:val="005D30E5"/>
    <w:rsid w:val="005D3D30"/>
    <w:rsid w:val="005D5026"/>
    <w:rsid w:val="005D5990"/>
    <w:rsid w:val="005D628B"/>
    <w:rsid w:val="005D6444"/>
    <w:rsid w:val="005D75AB"/>
    <w:rsid w:val="005D7B15"/>
    <w:rsid w:val="005D7D3A"/>
    <w:rsid w:val="005E1138"/>
    <w:rsid w:val="005E1418"/>
    <w:rsid w:val="005E1C5E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08AE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0D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595"/>
    <w:rsid w:val="00604E75"/>
    <w:rsid w:val="00605865"/>
    <w:rsid w:val="00605AA6"/>
    <w:rsid w:val="00605E3D"/>
    <w:rsid w:val="0060614F"/>
    <w:rsid w:val="006061A1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C1C"/>
    <w:rsid w:val="00614014"/>
    <w:rsid w:val="00614186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43E"/>
    <w:rsid w:val="00636C52"/>
    <w:rsid w:val="00636F87"/>
    <w:rsid w:val="006376C7"/>
    <w:rsid w:val="006402E9"/>
    <w:rsid w:val="0064035F"/>
    <w:rsid w:val="00640507"/>
    <w:rsid w:val="00641000"/>
    <w:rsid w:val="00641175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5BD"/>
    <w:rsid w:val="00643711"/>
    <w:rsid w:val="0064393C"/>
    <w:rsid w:val="006445CF"/>
    <w:rsid w:val="00645343"/>
    <w:rsid w:val="00645469"/>
    <w:rsid w:val="00645A02"/>
    <w:rsid w:val="006475DA"/>
    <w:rsid w:val="0064767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A1D"/>
    <w:rsid w:val="00660CAC"/>
    <w:rsid w:val="00660E5B"/>
    <w:rsid w:val="0066127D"/>
    <w:rsid w:val="00661935"/>
    <w:rsid w:val="00661BCC"/>
    <w:rsid w:val="00661D61"/>
    <w:rsid w:val="00663086"/>
    <w:rsid w:val="006630C0"/>
    <w:rsid w:val="0066314E"/>
    <w:rsid w:val="00663273"/>
    <w:rsid w:val="00663CAB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C2B"/>
    <w:rsid w:val="00666DFC"/>
    <w:rsid w:val="00666F44"/>
    <w:rsid w:val="00666FA4"/>
    <w:rsid w:val="0066754F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A2"/>
    <w:rsid w:val="00671E16"/>
    <w:rsid w:val="00671F67"/>
    <w:rsid w:val="00672A57"/>
    <w:rsid w:val="00672F6F"/>
    <w:rsid w:val="00674C85"/>
    <w:rsid w:val="00675929"/>
    <w:rsid w:val="00675C68"/>
    <w:rsid w:val="006766BA"/>
    <w:rsid w:val="006768B5"/>
    <w:rsid w:val="006804B5"/>
    <w:rsid w:val="00680627"/>
    <w:rsid w:val="00680CC8"/>
    <w:rsid w:val="00682A2A"/>
    <w:rsid w:val="00682DF0"/>
    <w:rsid w:val="0068324D"/>
    <w:rsid w:val="006835F1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59F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534E"/>
    <w:rsid w:val="006A5488"/>
    <w:rsid w:val="006A5928"/>
    <w:rsid w:val="006A5D98"/>
    <w:rsid w:val="006A5DF0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88B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B2B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01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AA8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0B2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DEF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1E2"/>
    <w:rsid w:val="00732514"/>
    <w:rsid w:val="00732A2A"/>
    <w:rsid w:val="00732E6F"/>
    <w:rsid w:val="0073336E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CEA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6F8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2B"/>
    <w:rsid w:val="007527E7"/>
    <w:rsid w:val="0075289D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4E4"/>
    <w:rsid w:val="007577DF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77AD5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3973"/>
    <w:rsid w:val="007E3E12"/>
    <w:rsid w:val="007E453E"/>
    <w:rsid w:val="007E4D54"/>
    <w:rsid w:val="007E4D8C"/>
    <w:rsid w:val="007E5034"/>
    <w:rsid w:val="007E5702"/>
    <w:rsid w:val="007E5E87"/>
    <w:rsid w:val="007E5F6D"/>
    <w:rsid w:val="007E5F79"/>
    <w:rsid w:val="007E637C"/>
    <w:rsid w:val="007E63CD"/>
    <w:rsid w:val="007E63E6"/>
    <w:rsid w:val="007E683B"/>
    <w:rsid w:val="007E6BB5"/>
    <w:rsid w:val="007E6DF5"/>
    <w:rsid w:val="007F0936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514"/>
    <w:rsid w:val="007F7773"/>
    <w:rsid w:val="0080079C"/>
    <w:rsid w:val="008007C1"/>
    <w:rsid w:val="008008B0"/>
    <w:rsid w:val="00800D79"/>
    <w:rsid w:val="00800E96"/>
    <w:rsid w:val="008011B1"/>
    <w:rsid w:val="0080293B"/>
    <w:rsid w:val="00802F28"/>
    <w:rsid w:val="00803D6E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2534"/>
    <w:rsid w:val="00822A60"/>
    <w:rsid w:val="00822B63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EC4"/>
    <w:rsid w:val="008525D2"/>
    <w:rsid w:val="00852826"/>
    <w:rsid w:val="00853A27"/>
    <w:rsid w:val="00853DFA"/>
    <w:rsid w:val="00854EC2"/>
    <w:rsid w:val="00855751"/>
    <w:rsid w:val="0085599D"/>
    <w:rsid w:val="00857498"/>
    <w:rsid w:val="008574C6"/>
    <w:rsid w:val="00857740"/>
    <w:rsid w:val="00857CDA"/>
    <w:rsid w:val="00857E84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3FB5"/>
    <w:rsid w:val="008746BC"/>
    <w:rsid w:val="00875C6F"/>
    <w:rsid w:val="00876656"/>
    <w:rsid w:val="00876AFB"/>
    <w:rsid w:val="00876D7B"/>
    <w:rsid w:val="00877615"/>
    <w:rsid w:val="0087781B"/>
    <w:rsid w:val="00877826"/>
    <w:rsid w:val="00877BA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FC2"/>
    <w:rsid w:val="008851CD"/>
    <w:rsid w:val="00885488"/>
    <w:rsid w:val="00885E02"/>
    <w:rsid w:val="00885EEA"/>
    <w:rsid w:val="00886001"/>
    <w:rsid w:val="0088625E"/>
    <w:rsid w:val="0088674C"/>
    <w:rsid w:val="0088685D"/>
    <w:rsid w:val="00886DA3"/>
    <w:rsid w:val="00887315"/>
    <w:rsid w:val="0088735C"/>
    <w:rsid w:val="00887728"/>
    <w:rsid w:val="00887F89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0D6"/>
    <w:rsid w:val="008F1377"/>
    <w:rsid w:val="008F189A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49B7"/>
    <w:rsid w:val="00905BFD"/>
    <w:rsid w:val="009064D3"/>
    <w:rsid w:val="00906C34"/>
    <w:rsid w:val="00906C36"/>
    <w:rsid w:val="00906ED5"/>
    <w:rsid w:val="009071D5"/>
    <w:rsid w:val="009072AC"/>
    <w:rsid w:val="009101DF"/>
    <w:rsid w:val="0091073A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AF9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5E2A"/>
    <w:rsid w:val="00925E2D"/>
    <w:rsid w:val="00926251"/>
    <w:rsid w:val="00926771"/>
    <w:rsid w:val="00926EAA"/>
    <w:rsid w:val="009274A0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667"/>
    <w:rsid w:val="00934B7D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8FD"/>
    <w:rsid w:val="00943BF0"/>
    <w:rsid w:val="00944035"/>
    <w:rsid w:val="00944DF8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FE4"/>
    <w:rsid w:val="00956107"/>
    <w:rsid w:val="00957126"/>
    <w:rsid w:val="00957491"/>
    <w:rsid w:val="00957D78"/>
    <w:rsid w:val="00960365"/>
    <w:rsid w:val="0096048D"/>
    <w:rsid w:val="009612BC"/>
    <w:rsid w:val="0096149D"/>
    <w:rsid w:val="00961BF6"/>
    <w:rsid w:val="00961C7B"/>
    <w:rsid w:val="00961E8D"/>
    <w:rsid w:val="00962418"/>
    <w:rsid w:val="009629AA"/>
    <w:rsid w:val="00963572"/>
    <w:rsid w:val="0096377A"/>
    <w:rsid w:val="00963D0D"/>
    <w:rsid w:val="00963E11"/>
    <w:rsid w:val="009646E9"/>
    <w:rsid w:val="00964D3E"/>
    <w:rsid w:val="00966109"/>
    <w:rsid w:val="009669C5"/>
    <w:rsid w:val="009675CA"/>
    <w:rsid w:val="0096762E"/>
    <w:rsid w:val="009677C3"/>
    <w:rsid w:val="00971EFA"/>
    <w:rsid w:val="00972E46"/>
    <w:rsid w:val="00973070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E9B"/>
    <w:rsid w:val="00987F09"/>
    <w:rsid w:val="0099187D"/>
    <w:rsid w:val="00991D99"/>
    <w:rsid w:val="00993C12"/>
    <w:rsid w:val="00993D95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3ED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891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AA5"/>
    <w:rsid w:val="009B1DD7"/>
    <w:rsid w:val="009B22EF"/>
    <w:rsid w:val="009B2FF1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B9B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968"/>
    <w:rsid w:val="009D42FF"/>
    <w:rsid w:val="009D5691"/>
    <w:rsid w:val="009D6344"/>
    <w:rsid w:val="009D6473"/>
    <w:rsid w:val="009D6C4A"/>
    <w:rsid w:val="009D6C59"/>
    <w:rsid w:val="009D6C90"/>
    <w:rsid w:val="009D736F"/>
    <w:rsid w:val="009D7387"/>
    <w:rsid w:val="009E047E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14C"/>
    <w:rsid w:val="009E6203"/>
    <w:rsid w:val="009E6598"/>
    <w:rsid w:val="009E7870"/>
    <w:rsid w:val="009E7FF1"/>
    <w:rsid w:val="009F0BAA"/>
    <w:rsid w:val="009F0ED3"/>
    <w:rsid w:val="009F10D6"/>
    <w:rsid w:val="009F16A2"/>
    <w:rsid w:val="009F1AE4"/>
    <w:rsid w:val="009F2AEB"/>
    <w:rsid w:val="009F3120"/>
    <w:rsid w:val="009F38B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B8C"/>
    <w:rsid w:val="00A01216"/>
    <w:rsid w:val="00A02B44"/>
    <w:rsid w:val="00A02C27"/>
    <w:rsid w:val="00A034BF"/>
    <w:rsid w:val="00A035C6"/>
    <w:rsid w:val="00A03CA2"/>
    <w:rsid w:val="00A03F42"/>
    <w:rsid w:val="00A043BF"/>
    <w:rsid w:val="00A04921"/>
    <w:rsid w:val="00A058F6"/>
    <w:rsid w:val="00A05A2B"/>
    <w:rsid w:val="00A05D9F"/>
    <w:rsid w:val="00A06EBA"/>
    <w:rsid w:val="00A072CB"/>
    <w:rsid w:val="00A07959"/>
    <w:rsid w:val="00A07FB4"/>
    <w:rsid w:val="00A10455"/>
    <w:rsid w:val="00A10595"/>
    <w:rsid w:val="00A10E32"/>
    <w:rsid w:val="00A119D9"/>
    <w:rsid w:val="00A12131"/>
    <w:rsid w:val="00A12962"/>
    <w:rsid w:val="00A12B4F"/>
    <w:rsid w:val="00A12CF5"/>
    <w:rsid w:val="00A12D8F"/>
    <w:rsid w:val="00A13393"/>
    <w:rsid w:val="00A13BAB"/>
    <w:rsid w:val="00A145D0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3D"/>
    <w:rsid w:val="00A20A68"/>
    <w:rsid w:val="00A20EA3"/>
    <w:rsid w:val="00A215EB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940"/>
    <w:rsid w:val="00A36A2D"/>
    <w:rsid w:val="00A3713B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F4E"/>
    <w:rsid w:val="00A4202F"/>
    <w:rsid w:val="00A42094"/>
    <w:rsid w:val="00A42433"/>
    <w:rsid w:val="00A42D25"/>
    <w:rsid w:val="00A4336E"/>
    <w:rsid w:val="00A4349E"/>
    <w:rsid w:val="00A437AD"/>
    <w:rsid w:val="00A438EB"/>
    <w:rsid w:val="00A43E06"/>
    <w:rsid w:val="00A44A20"/>
    <w:rsid w:val="00A44AA3"/>
    <w:rsid w:val="00A44ABF"/>
    <w:rsid w:val="00A45158"/>
    <w:rsid w:val="00A45398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2220"/>
    <w:rsid w:val="00A63CA6"/>
    <w:rsid w:val="00A648E8"/>
    <w:rsid w:val="00A652E3"/>
    <w:rsid w:val="00A65396"/>
    <w:rsid w:val="00A65520"/>
    <w:rsid w:val="00A658A5"/>
    <w:rsid w:val="00A66900"/>
    <w:rsid w:val="00A66EB0"/>
    <w:rsid w:val="00A67247"/>
    <w:rsid w:val="00A672A2"/>
    <w:rsid w:val="00A677B3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3065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2E6"/>
    <w:rsid w:val="00AA1D94"/>
    <w:rsid w:val="00AA21F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8DC"/>
    <w:rsid w:val="00AB6EEB"/>
    <w:rsid w:val="00AB7516"/>
    <w:rsid w:val="00AB7557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DB7"/>
    <w:rsid w:val="00AE2F66"/>
    <w:rsid w:val="00AE30B4"/>
    <w:rsid w:val="00AE312E"/>
    <w:rsid w:val="00AE344F"/>
    <w:rsid w:val="00AE42EC"/>
    <w:rsid w:val="00AE4406"/>
    <w:rsid w:val="00AE486D"/>
    <w:rsid w:val="00AE5402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D6A"/>
    <w:rsid w:val="00AE7F21"/>
    <w:rsid w:val="00AF02B9"/>
    <w:rsid w:val="00AF0326"/>
    <w:rsid w:val="00AF041A"/>
    <w:rsid w:val="00AF0E8D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085"/>
    <w:rsid w:val="00AF42CB"/>
    <w:rsid w:val="00AF465A"/>
    <w:rsid w:val="00AF4C7C"/>
    <w:rsid w:val="00AF4D59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B00339"/>
    <w:rsid w:val="00B00768"/>
    <w:rsid w:val="00B012B7"/>
    <w:rsid w:val="00B01731"/>
    <w:rsid w:val="00B01B69"/>
    <w:rsid w:val="00B024C6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74B"/>
    <w:rsid w:val="00B11D88"/>
    <w:rsid w:val="00B1311C"/>
    <w:rsid w:val="00B133E8"/>
    <w:rsid w:val="00B13E8C"/>
    <w:rsid w:val="00B13FE7"/>
    <w:rsid w:val="00B1465B"/>
    <w:rsid w:val="00B14BC2"/>
    <w:rsid w:val="00B15AFD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7138"/>
    <w:rsid w:val="00B4735E"/>
    <w:rsid w:val="00B473DA"/>
    <w:rsid w:val="00B47571"/>
    <w:rsid w:val="00B47A1F"/>
    <w:rsid w:val="00B515D3"/>
    <w:rsid w:val="00B51CE6"/>
    <w:rsid w:val="00B525EE"/>
    <w:rsid w:val="00B52B3F"/>
    <w:rsid w:val="00B52E44"/>
    <w:rsid w:val="00B53480"/>
    <w:rsid w:val="00B5367D"/>
    <w:rsid w:val="00B54767"/>
    <w:rsid w:val="00B54948"/>
    <w:rsid w:val="00B54A99"/>
    <w:rsid w:val="00B55BDB"/>
    <w:rsid w:val="00B55C8C"/>
    <w:rsid w:val="00B55D12"/>
    <w:rsid w:val="00B55E4F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9AE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3D3"/>
    <w:rsid w:val="00B72914"/>
    <w:rsid w:val="00B72CAC"/>
    <w:rsid w:val="00B73B70"/>
    <w:rsid w:val="00B73F5E"/>
    <w:rsid w:val="00B74294"/>
    <w:rsid w:val="00B745A4"/>
    <w:rsid w:val="00B75B45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540"/>
    <w:rsid w:val="00B8275E"/>
    <w:rsid w:val="00B82DBB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9A5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96F2F"/>
    <w:rsid w:val="00BA0027"/>
    <w:rsid w:val="00BA0696"/>
    <w:rsid w:val="00BA0A7F"/>
    <w:rsid w:val="00BA13EF"/>
    <w:rsid w:val="00BA157B"/>
    <w:rsid w:val="00BA1624"/>
    <w:rsid w:val="00BA17D6"/>
    <w:rsid w:val="00BA190D"/>
    <w:rsid w:val="00BA1A34"/>
    <w:rsid w:val="00BA2167"/>
    <w:rsid w:val="00BA2B25"/>
    <w:rsid w:val="00BA2C52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0CA"/>
    <w:rsid w:val="00BB0B91"/>
    <w:rsid w:val="00BB2EAC"/>
    <w:rsid w:val="00BB36AA"/>
    <w:rsid w:val="00BB370D"/>
    <w:rsid w:val="00BB3C0A"/>
    <w:rsid w:val="00BB4248"/>
    <w:rsid w:val="00BB452F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E7B"/>
    <w:rsid w:val="00BC35CA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B24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28B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273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8F2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078B7"/>
    <w:rsid w:val="00C10348"/>
    <w:rsid w:val="00C10AAC"/>
    <w:rsid w:val="00C11363"/>
    <w:rsid w:val="00C11C54"/>
    <w:rsid w:val="00C120AC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803"/>
    <w:rsid w:val="00C468BF"/>
    <w:rsid w:val="00C46DAA"/>
    <w:rsid w:val="00C470C0"/>
    <w:rsid w:val="00C4748B"/>
    <w:rsid w:val="00C478D3"/>
    <w:rsid w:val="00C47AAA"/>
    <w:rsid w:val="00C47DD3"/>
    <w:rsid w:val="00C50580"/>
    <w:rsid w:val="00C50A2D"/>
    <w:rsid w:val="00C50F79"/>
    <w:rsid w:val="00C53497"/>
    <w:rsid w:val="00C53960"/>
    <w:rsid w:val="00C53C05"/>
    <w:rsid w:val="00C55415"/>
    <w:rsid w:val="00C556B6"/>
    <w:rsid w:val="00C55BE4"/>
    <w:rsid w:val="00C55E9F"/>
    <w:rsid w:val="00C568DC"/>
    <w:rsid w:val="00C56C19"/>
    <w:rsid w:val="00C571A6"/>
    <w:rsid w:val="00C5751D"/>
    <w:rsid w:val="00C601DD"/>
    <w:rsid w:val="00C60287"/>
    <w:rsid w:val="00C60A16"/>
    <w:rsid w:val="00C60CDC"/>
    <w:rsid w:val="00C61167"/>
    <w:rsid w:val="00C611D1"/>
    <w:rsid w:val="00C61EFA"/>
    <w:rsid w:val="00C62179"/>
    <w:rsid w:val="00C62698"/>
    <w:rsid w:val="00C6279F"/>
    <w:rsid w:val="00C62FA4"/>
    <w:rsid w:val="00C6343F"/>
    <w:rsid w:val="00C63D68"/>
    <w:rsid w:val="00C63E91"/>
    <w:rsid w:val="00C652F9"/>
    <w:rsid w:val="00C65510"/>
    <w:rsid w:val="00C65637"/>
    <w:rsid w:val="00C65966"/>
    <w:rsid w:val="00C659C4"/>
    <w:rsid w:val="00C66765"/>
    <w:rsid w:val="00C6728B"/>
    <w:rsid w:val="00C677FB"/>
    <w:rsid w:val="00C70A69"/>
    <w:rsid w:val="00C70E10"/>
    <w:rsid w:val="00C71160"/>
    <w:rsid w:val="00C7116F"/>
    <w:rsid w:val="00C71240"/>
    <w:rsid w:val="00C712D5"/>
    <w:rsid w:val="00C71FAB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4ECB"/>
    <w:rsid w:val="00C75083"/>
    <w:rsid w:val="00C75684"/>
    <w:rsid w:val="00C75C0B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4CE1"/>
    <w:rsid w:val="00CA53D6"/>
    <w:rsid w:val="00CA59DF"/>
    <w:rsid w:val="00CA6C07"/>
    <w:rsid w:val="00CA6D07"/>
    <w:rsid w:val="00CA78A7"/>
    <w:rsid w:val="00CA7CE6"/>
    <w:rsid w:val="00CA7E8C"/>
    <w:rsid w:val="00CA7EBC"/>
    <w:rsid w:val="00CA7FC2"/>
    <w:rsid w:val="00CA7FE0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DC7"/>
    <w:rsid w:val="00CB62BD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9BA"/>
    <w:rsid w:val="00CC2B2B"/>
    <w:rsid w:val="00CC2DB2"/>
    <w:rsid w:val="00CC36B6"/>
    <w:rsid w:val="00CC3FB9"/>
    <w:rsid w:val="00CC4702"/>
    <w:rsid w:val="00CC4990"/>
    <w:rsid w:val="00CC4D47"/>
    <w:rsid w:val="00CC4F2F"/>
    <w:rsid w:val="00CC5DE7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6E3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0E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697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32A3"/>
    <w:rsid w:val="00D0334D"/>
    <w:rsid w:val="00D03373"/>
    <w:rsid w:val="00D033F7"/>
    <w:rsid w:val="00D03E2D"/>
    <w:rsid w:val="00D0453A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A13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D9A"/>
    <w:rsid w:val="00D13E03"/>
    <w:rsid w:val="00D14A2F"/>
    <w:rsid w:val="00D14E48"/>
    <w:rsid w:val="00D15107"/>
    <w:rsid w:val="00D1594E"/>
    <w:rsid w:val="00D15F6A"/>
    <w:rsid w:val="00D16266"/>
    <w:rsid w:val="00D16680"/>
    <w:rsid w:val="00D16705"/>
    <w:rsid w:val="00D16E87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6D4B"/>
    <w:rsid w:val="00D37537"/>
    <w:rsid w:val="00D3766F"/>
    <w:rsid w:val="00D3777F"/>
    <w:rsid w:val="00D37C55"/>
    <w:rsid w:val="00D37D74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43EF"/>
    <w:rsid w:val="00D5533C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877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786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99B"/>
    <w:rsid w:val="00D75C92"/>
    <w:rsid w:val="00D7613E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0937"/>
    <w:rsid w:val="00D92271"/>
    <w:rsid w:val="00D927C1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57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C1B"/>
    <w:rsid w:val="00DB1008"/>
    <w:rsid w:val="00DB1166"/>
    <w:rsid w:val="00DB1F4C"/>
    <w:rsid w:val="00DB212C"/>
    <w:rsid w:val="00DB2B89"/>
    <w:rsid w:val="00DB2BAC"/>
    <w:rsid w:val="00DB3296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2DF"/>
    <w:rsid w:val="00DC75A0"/>
    <w:rsid w:val="00DD038F"/>
    <w:rsid w:val="00DD146E"/>
    <w:rsid w:val="00DD14BA"/>
    <w:rsid w:val="00DD1826"/>
    <w:rsid w:val="00DD1CCB"/>
    <w:rsid w:val="00DD1D2C"/>
    <w:rsid w:val="00DD20A3"/>
    <w:rsid w:val="00DD28B5"/>
    <w:rsid w:val="00DD342A"/>
    <w:rsid w:val="00DD3BEA"/>
    <w:rsid w:val="00DD3F56"/>
    <w:rsid w:val="00DD42A5"/>
    <w:rsid w:val="00DD4644"/>
    <w:rsid w:val="00DD4C70"/>
    <w:rsid w:val="00DD5315"/>
    <w:rsid w:val="00DD5BDD"/>
    <w:rsid w:val="00DD6329"/>
    <w:rsid w:val="00DD656B"/>
    <w:rsid w:val="00DD671C"/>
    <w:rsid w:val="00DD6CCD"/>
    <w:rsid w:val="00DD799A"/>
    <w:rsid w:val="00DE0813"/>
    <w:rsid w:val="00DE0C0B"/>
    <w:rsid w:val="00DE0E39"/>
    <w:rsid w:val="00DE0E40"/>
    <w:rsid w:val="00DE0EBD"/>
    <w:rsid w:val="00DE1428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4BE"/>
    <w:rsid w:val="00DE59D5"/>
    <w:rsid w:val="00DE63F2"/>
    <w:rsid w:val="00DE68E1"/>
    <w:rsid w:val="00DE7F72"/>
    <w:rsid w:val="00DF0110"/>
    <w:rsid w:val="00DF011D"/>
    <w:rsid w:val="00DF0A55"/>
    <w:rsid w:val="00DF0EC4"/>
    <w:rsid w:val="00DF1399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D09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705B"/>
    <w:rsid w:val="00E27AE0"/>
    <w:rsid w:val="00E300A6"/>
    <w:rsid w:val="00E30B82"/>
    <w:rsid w:val="00E31909"/>
    <w:rsid w:val="00E3263E"/>
    <w:rsid w:val="00E331BA"/>
    <w:rsid w:val="00E33CB3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37B4A"/>
    <w:rsid w:val="00E4012C"/>
    <w:rsid w:val="00E4041F"/>
    <w:rsid w:val="00E4053B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64F"/>
    <w:rsid w:val="00E50C89"/>
    <w:rsid w:val="00E50E18"/>
    <w:rsid w:val="00E517CC"/>
    <w:rsid w:val="00E51894"/>
    <w:rsid w:val="00E51F6D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26C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86A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879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A0"/>
    <w:rsid w:val="00E9038D"/>
    <w:rsid w:val="00E9076F"/>
    <w:rsid w:val="00E908F2"/>
    <w:rsid w:val="00E9093A"/>
    <w:rsid w:val="00E909DF"/>
    <w:rsid w:val="00E91C42"/>
    <w:rsid w:val="00E91D85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E01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2AC"/>
    <w:rsid w:val="00EB58EC"/>
    <w:rsid w:val="00EB5A8B"/>
    <w:rsid w:val="00EB5B19"/>
    <w:rsid w:val="00EB5C88"/>
    <w:rsid w:val="00EB6282"/>
    <w:rsid w:val="00EB63FC"/>
    <w:rsid w:val="00EB6835"/>
    <w:rsid w:val="00EB6D17"/>
    <w:rsid w:val="00EB723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478"/>
    <w:rsid w:val="00EE6E4D"/>
    <w:rsid w:val="00EE7230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3E6"/>
    <w:rsid w:val="00EF285E"/>
    <w:rsid w:val="00EF2A94"/>
    <w:rsid w:val="00EF2ECD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85"/>
    <w:rsid w:val="00F02D9E"/>
    <w:rsid w:val="00F02FD5"/>
    <w:rsid w:val="00F03356"/>
    <w:rsid w:val="00F03C35"/>
    <w:rsid w:val="00F03C9D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42B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735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704"/>
    <w:rsid w:val="00F25DB0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5A60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84B"/>
    <w:rsid w:val="00F41949"/>
    <w:rsid w:val="00F419ED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A50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4D"/>
    <w:rsid w:val="00F71AE9"/>
    <w:rsid w:val="00F72369"/>
    <w:rsid w:val="00F7245B"/>
    <w:rsid w:val="00F732FB"/>
    <w:rsid w:val="00F73A15"/>
    <w:rsid w:val="00F73E79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446"/>
    <w:rsid w:val="00F845E3"/>
    <w:rsid w:val="00F848E1"/>
    <w:rsid w:val="00F84E4C"/>
    <w:rsid w:val="00F8519D"/>
    <w:rsid w:val="00F8533D"/>
    <w:rsid w:val="00F85484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51F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76A"/>
    <w:rsid w:val="00F97C24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BE7"/>
    <w:rsid w:val="00FC6C9B"/>
    <w:rsid w:val="00FC6F28"/>
    <w:rsid w:val="00FC715C"/>
    <w:rsid w:val="00FC76E8"/>
    <w:rsid w:val="00FC7726"/>
    <w:rsid w:val="00FC7CE2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A4F"/>
    <w:rsid w:val="00FE2AD2"/>
    <w:rsid w:val="00FE3824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2</Pages>
  <Words>616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7113</cp:revision>
  <cp:lastPrinted>2022-02-11T10:56:00Z</cp:lastPrinted>
  <dcterms:created xsi:type="dcterms:W3CDTF">2021-10-24T12:44:00Z</dcterms:created>
  <dcterms:modified xsi:type="dcterms:W3CDTF">2022-09-14T12:25:00Z</dcterms:modified>
</cp:coreProperties>
</file>