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EB7C" w14:textId="77777777" w:rsidR="002C72A3" w:rsidRPr="006A6E0A" w:rsidRDefault="0045162D" w:rsidP="00DB72A1">
      <w:pPr>
        <w:pStyle w:val="Titre"/>
        <w:jc w:val="center"/>
      </w:pPr>
      <w:r>
        <w:t>Convexité</w:t>
      </w:r>
    </w:p>
    <w:p w14:paraId="68DAB336" w14:textId="77777777" w:rsidR="009B2FF2" w:rsidRDefault="00576A22" w:rsidP="005C39A8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eastAsiaTheme="minorEastAsia" w:cs="Arial"/>
          <w:b/>
        </w:rPr>
        <w:t>Convexité d’une fonction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C47D0" w14:paraId="65128A07" w14:textId="77777777" w:rsidTr="00AC47D0">
        <w:tc>
          <w:tcPr>
            <w:tcW w:w="10606" w:type="dxa"/>
          </w:tcPr>
          <w:p w14:paraId="2919FD2E" w14:textId="5C3C2B1A" w:rsidR="00AC47D0" w:rsidRPr="00AC47D0" w:rsidRDefault="00AC47D0" w:rsidP="008C2F06">
            <w:pPr>
              <w:rPr>
                <w:szCs w:val="24"/>
              </w:rPr>
            </w:pPr>
            <w:r w:rsidRPr="00AC47D0">
              <w:rPr>
                <w:b/>
                <w:szCs w:val="24"/>
              </w:rPr>
              <w:t>Définition.</w:t>
            </w:r>
            <w:r w:rsidRPr="00AC47D0">
              <w:rPr>
                <w:szCs w:val="24"/>
              </w:rPr>
              <w:t xml:space="preserve"> Sécante</w:t>
            </w:r>
            <w:r w:rsidR="00ED0FCF">
              <w:rPr>
                <w:rFonts w:eastAsiaTheme="minorEastAsia"/>
                <w:color w:val="FF0000"/>
                <w:szCs w:val="24"/>
              </w:rPr>
              <w:br/>
            </w:r>
            <w:r w:rsidR="00F66C09" w:rsidRPr="00F66C09">
              <w:rPr>
                <w:rFonts w:eastAsiaTheme="minorEastAsia"/>
                <w:color w:val="FF0000"/>
                <w:szCs w:val="24"/>
              </w:rPr>
              <w:t>Dans ce contexte,</w:t>
            </w:r>
            <w:r w:rsidR="00F66C09">
              <w:rPr>
                <w:rFonts w:eastAsiaTheme="minorEastAsia"/>
                <w:b/>
                <w:color w:val="FF0000"/>
                <w:szCs w:val="24"/>
              </w:rPr>
              <w:t xml:space="preserve"> u</w:t>
            </w:r>
            <w:r w:rsidR="00ED0FCF" w:rsidRPr="00ED0FCF">
              <w:rPr>
                <w:rFonts w:eastAsiaTheme="minorEastAsia"/>
                <w:b/>
                <w:color w:val="FF0000"/>
                <w:szCs w:val="24"/>
              </w:rPr>
              <w:t>ne sécante</w:t>
            </w:r>
            <w:r w:rsidR="00ED0FCF">
              <w:rPr>
                <w:rFonts w:eastAsiaTheme="minorEastAsia"/>
                <w:color w:val="FF0000"/>
                <w:szCs w:val="24"/>
              </w:rPr>
              <w:t xml:space="preserve"> de la courbe représentative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f</m:t>
                  </m:r>
                </m:sub>
              </m:sSub>
            </m:oMath>
            <w:r w:rsidR="00ED0FCF">
              <w:rPr>
                <w:rFonts w:eastAsiaTheme="minorEastAsia"/>
                <w:color w:val="FF0000"/>
                <w:szCs w:val="24"/>
              </w:rPr>
              <w:t xml:space="preserve"> d’une fonction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f</m:t>
              </m:r>
            </m:oMath>
            <w:r w:rsidR="00ED0FCF">
              <w:rPr>
                <w:rFonts w:eastAsiaTheme="minorEastAsia"/>
                <w:color w:val="FF0000"/>
                <w:szCs w:val="24"/>
              </w:rPr>
              <w:t xml:space="preserve">, </w:t>
            </w:r>
            <w:r w:rsidR="005C1AD4">
              <w:rPr>
                <w:rFonts w:eastAsiaTheme="minorEastAsia"/>
                <w:color w:val="FF0000"/>
                <w:szCs w:val="24"/>
              </w:rPr>
              <w:t>désigne</w:t>
            </w:r>
            <w:r w:rsidR="00ED0FCF">
              <w:rPr>
                <w:rFonts w:eastAsiaTheme="minorEastAsia"/>
                <w:color w:val="FF0000"/>
                <w:szCs w:val="24"/>
              </w:rPr>
              <w:t xml:space="preserve"> un</w:t>
            </w:r>
            <w:r w:rsidR="00F66C09">
              <w:rPr>
                <w:rFonts w:eastAsiaTheme="minorEastAsia"/>
                <w:color w:val="FF0000"/>
                <w:szCs w:val="24"/>
              </w:rPr>
              <w:t xml:space="preserve"> segment </w:t>
            </w:r>
            <w:r w:rsidR="00035A61">
              <w:rPr>
                <w:rFonts w:eastAsiaTheme="minorEastAsia"/>
                <w:color w:val="FF0000"/>
                <w:szCs w:val="24"/>
              </w:rPr>
              <w:t xml:space="preserve">de droite </w:t>
            </w:r>
            <w:r w:rsidR="00ED0FCF">
              <w:rPr>
                <w:rFonts w:eastAsiaTheme="minorEastAsia"/>
                <w:color w:val="FF0000"/>
                <w:szCs w:val="24"/>
              </w:rPr>
              <w:t xml:space="preserve">qui </w:t>
            </w:r>
            <w:r w:rsidR="00490D3C">
              <w:rPr>
                <w:rFonts w:eastAsiaTheme="minorEastAsia"/>
                <w:color w:val="FF0000"/>
                <w:szCs w:val="24"/>
              </w:rPr>
              <w:t xml:space="preserve">relie </w:t>
            </w:r>
            <w:r w:rsidR="00ED0FCF">
              <w:rPr>
                <w:rFonts w:eastAsiaTheme="minorEastAsia"/>
                <w:color w:val="FF0000"/>
                <w:szCs w:val="24"/>
              </w:rPr>
              <w:t xml:space="preserve">deux points distincts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f</m:t>
                  </m:r>
                </m:sub>
              </m:sSub>
            </m:oMath>
            <w:r w:rsidR="00ED0FCF">
              <w:rPr>
                <w:rFonts w:eastAsiaTheme="minorEastAsia"/>
                <w:color w:val="FF0000"/>
                <w:szCs w:val="24"/>
              </w:rPr>
              <w:t>.</w:t>
            </w:r>
          </w:p>
        </w:tc>
      </w:tr>
      <w:tr w:rsidR="003265F1" w14:paraId="04343978" w14:textId="77777777" w:rsidTr="003265F1">
        <w:tc>
          <w:tcPr>
            <w:tcW w:w="10606" w:type="dxa"/>
          </w:tcPr>
          <w:p w14:paraId="02013AAA" w14:textId="5A5B93FE" w:rsidR="003265F1" w:rsidRDefault="003265F1" w:rsidP="00A051F9">
            <w:pPr>
              <w:rPr>
                <w:rFonts w:eastAsiaTheme="minorEastAsia" w:cs="Arial"/>
              </w:rPr>
            </w:pPr>
            <w:r w:rsidRPr="006659E1">
              <w:rPr>
                <w:rFonts w:eastAsiaTheme="minorEastAsia" w:cs="Arial"/>
                <w:b/>
              </w:rPr>
              <w:t>Définition</w:t>
            </w:r>
            <w:r>
              <w:rPr>
                <w:rFonts w:eastAsiaTheme="minorEastAsia" w:cs="Arial"/>
              </w:rPr>
              <w:t>. Convexité et concavité</w:t>
            </w:r>
            <w:r>
              <w:rPr>
                <w:rFonts w:eastAsiaTheme="minorEastAsia" w:cs="Arial"/>
              </w:rPr>
              <w:br/>
            </w:r>
            <w:r w:rsidRPr="008C2F06">
              <w:rPr>
                <w:color w:val="FF0000"/>
                <w:szCs w:val="24"/>
              </w:rPr>
              <w:t xml:space="preserve">Soit </w:t>
            </w:r>
            <m:oMath>
              <m:r>
                <w:rPr>
                  <w:rFonts w:ascii="Cambria Math" w:hAnsi="Cambria Math"/>
                  <w:color w:val="FF0000"/>
                  <w:szCs w:val="24"/>
                </w:rPr>
                <m:t>f</m:t>
              </m:r>
            </m:oMath>
            <w:r w:rsidRPr="008C2F06">
              <w:rPr>
                <w:rFonts w:eastAsiaTheme="minorEastAsia"/>
                <w:color w:val="FF0000"/>
                <w:szCs w:val="24"/>
              </w:rPr>
              <w:t xml:space="preserve"> une fonction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f</m:t>
                  </m:r>
                </m:sub>
              </m:sSub>
            </m:oMath>
            <w:r w:rsidRPr="008C2F06">
              <w:rPr>
                <w:rFonts w:eastAsiaTheme="minorEastAsia"/>
                <w:color w:val="FF0000"/>
                <w:szCs w:val="24"/>
              </w:rPr>
              <w:t xml:space="preserve"> sa courbe représentative dans un repère. On dit que :</w:t>
            </w:r>
            <w:r w:rsidRPr="008C2F06">
              <w:rPr>
                <w:rFonts w:eastAsiaTheme="minorEastAsia"/>
                <w:color w:val="FF0000"/>
                <w:szCs w:val="24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8C2F06">
              <w:rPr>
                <w:rFonts w:eastAsiaTheme="minorEastAsia"/>
                <w:color w:val="FF0000"/>
              </w:rPr>
              <w:t xml:space="preserve"> est </w:t>
            </w:r>
            <w:r w:rsidRPr="008C2F06">
              <w:rPr>
                <w:rFonts w:eastAsiaTheme="minorEastAsia"/>
                <w:b/>
                <w:color w:val="FF0000"/>
              </w:rPr>
              <w:t xml:space="preserve">convexe sur un intervalle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Pr="008C2F06">
              <w:rPr>
                <w:rFonts w:eastAsiaTheme="minorEastAsia"/>
                <w:color w:val="FF0000"/>
              </w:rPr>
              <w:t xml:space="preserve"> </w:t>
            </w:r>
            <w:r w:rsidR="00ED528A">
              <w:rPr>
                <w:rFonts w:eastAsiaTheme="minorEastAsia"/>
                <w:color w:val="FF0000"/>
              </w:rPr>
              <w:t>s</w:t>
            </w:r>
            <w:r w:rsidRPr="008C2F06">
              <w:rPr>
                <w:rFonts w:eastAsiaTheme="minorEastAsia"/>
                <w:color w:val="FF0000"/>
              </w:rPr>
              <w:t>si 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</m:oMath>
            <w:r w:rsidRPr="008C2F06">
              <w:rPr>
                <w:rFonts w:eastAsiaTheme="minorEastAsia"/>
                <w:color w:val="FF0000"/>
              </w:rPr>
              <w:t xml:space="preserve"> </w:t>
            </w:r>
            <w:r w:rsidR="00CB44B2">
              <w:rPr>
                <w:rFonts w:eastAsiaTheme="minorEastAsia"/>
                <w:color w:val="FF0000"/>
              </w:rPr>
              <w:t>reste</w:t>
            </w:r>
            <w:r w:rsidRPr="008C2F06">
              <w:rPr>
                <w:rFonts w:eastAsiaTheme="minorEastAsia"/>
                <w:color w:val="FF0000"/>
              </w:rPr>
              <w:t xml:space="preserve"> </w:t>
            </w:r>
            <w:r w:rsidRPr="008C2F06">
              <w:rPr>
                <w:rFonts w:eastAsiaTheme="minorEastAsia"/>
                <w:color w:val="FF0000"/>
                <w:u w:val="single"/>
              </w:rPr>
              <w:t>en dessous</w:t>
            </w:r>
            <w:r w:rsidRPr="008C2F06">
              <w:rPr>
                <w:rFonts w:eastAsiaTheme="minorEastAsia"/>
                <w:color w:val="FF0000"/>
              </w:rPr>
              <w:t xml:space="preserve"> de ses sécantes</w:t>
            </w:r>
            <w:r w:rsidR="006241D4">
              <w:rPr>
                <w:rFonts w:eastAsiaTheme="minorEastAsia"/>
                <w:color w:val="FF0000"/>
              </w:rPr>
              <w:t xml:space="preserve"> dans cet intervalle</w:t>
            </w:r>
            <w:r w:rsidRPr="008C2F06">
              <w:rPr>
                <w:rFonts w:eastAsiaTheme="minorEastAsia"/>
                <w:color w:val="FF0000"/>
              </w:rPr>
              <w:t>.</w:t>
            </w:r>
            <w:r w:rsidRPr="008C2F06">
              <w:rPr>
                <w:rFonts w:eastAsiaTheme="minorEastAsia"/>
                <w:color w:val="FF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8C2F06">
              <w:rPr>
                <w:rFonts w:eastAsiaTheme="minorEastAsia"/>
                <w:color w:val="FF0000"/>
              </w:rPr>
              <w:t xml:space="preserve"> est </w:t>
            </w:r>
            <w:r w:rsidRPr="008C2F06">
              <w:rPr>
                <w:rFonts w:eastAsiaTheme="minorEastAsia"/>
                <w:b/>
                <w:color w:val="FF0000"/>
              </w:rPr>
              <w:t xml:space="preserve">concave sur un intervalle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Pr="008C2F06">
              <w:rPr>
                <w:rFonts w:eastAsiaTheme="minorEastAsia"/>
                <w:color w:val="FF0000"/>
              </w:rPr>
              <w:t xml:space="preserve"> s</w:t>
            </w:r>
            <w:r w:rsidR="00ED528A">
              <w:rPr>
                <w:rFonts w:eastAsiaTheme="minorEastAsia"/>
                <w:color w:val="FF0000"/>
              </w:rPr>
              <w:t>s</w:t>
            </w:r>
            <w:r w:rsidRPr="008C2F06">
              <w:rPr>
                <w:rFonts w:eastAsiaTheme="minorEastAsia"/>
                <w:color w:val="FF0000"/>
              </w:rPr>
              <w:t>i 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</m:oMath>
            <w:r w:rsidRPr="008C2F06">
              <w:rPr>
                <w:rFonts w:eastAsiaTheme="minorEastAsia"/>
                <w:color w:val="FF0000"/>
              </w:rPr>
              <w:t xml:space="preserve"> </w:t>
            </w:r>
            <w:r w:rsidR="00CB44B2">
              <w:rPr>
                <w:rFonts w:eastAsiaTheme="minorEastAsia"/>
                <w:color w:val="FF0000"/>
              </w:rPr>
              <w:t>reste</w:t>
            </w:r>
            <w:r w:rsidRPr="008C2F06">
              <w:rPr>
                <w:rFonts w:eastAsiaTheme="minorEastAsia"/>
                <w:color w:val="FF0000"/>
              </w:rPr>
              <w:t xml:space="preserve"> </w:t>
            </w:r>
            <w:r w:rsidR="003075B9" w:rsidRPr="008C2F06">
              <w:rPr>
                <w:rFonts w:eastAsiaTheme="minorEastAsia"/>
                <w:color w:val="FF0000"/>
                <w:u w:val="single"/>
              </w:rPr>
              <w:t>au-dessus</w:t>
            </w:r>
            <w:r w:rsidRPr="008C2F06">
              <w:rPr>
                <w:rFonts w:eastAsiaTheme="minorEastAsia"/>
                <w:color w:val="FF0000"/>
              </w:rPr>
              <w:t xml:space="preserve"> de ses sécantes</w:t>
            </w:r>
            <w:r w:rsidR="006241D4">
              <w:rPr>
                <w:rFonts w:eastAsiaTheme="minorEastAsia"/>
                <w:color w:val="FF0000"/>
              </w:rPr>
              <w:t xml:space="preserve"> dans cet intervalle</w:t>
            </w:r>
            <w:r w:rsidRPr="008C2F06">
              <w:rPr>
                <w:rFonts w:eastAsiaTheme="minorEastAsia"/>
                <w:color w:val="FF0000"/>
              </w:rPr>
              <w:t>.</w:t>
            </w:r>
          </w:p>
        </w:tc>
      </w:tr>
    </w:tbl>
    <w:p w14:paraId="628D5C6D" w14:textId="77777777" w:rsidR="008E1032" w:rsidRDefault="00E25AC9" w:rsidP="00384F73">
      <w:pPr>
        <w:rPr>
          <w:rFonts w:eastAsiaTheme="minorEastAsia" w:cs="Arial"/>
        </w:rPr>
      </w:pPr>
      <w:r>
        <w:rPr>
          <w:rFonts w:eastAsiaTheme="minorEastAsia" w:cs="Arial"/>
        </w:rPr>
        <w:t>Autrement dit :</w:t>
      </w:r>
      <w:r w:rsidR="009F6329">
        <w:rPr>
          <w:rFonts w:eastAsiaTheme="minorEastAsia" w:cs="Arial"/>
        </w:rPr>
        <w:br/>
      </w:r>
      <w:r w:rsidR="009F6329" w:rsidRPr="009F6329"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9F6329" w:rsidRPr="009F6329">
        <w:rPr>
          <w:rFonts w:eastAsiaTheme="minorEastAsia" w:cs="Arial"/>
        </w:rPr>
        <w:t xml:space="preserve"> est une fonction convexe sur un intervalle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9F6329" w:rsidRPr="009F6329">
        <w:rPr>
          <w:rFonts w:eastAsiaTheme="minorEastAsia" w:cs="Arial"/>
        </w:rPr>
        <w:t xml:space="preserve">, alors pour tous réels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F6329" w:rsidRPr="009F6329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9F6329" w:rsidRPr="009F6329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9F6329" w:rsidRPr="009F6329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 w:rsidR="009F6329" w:rsidRPr="009F6329">
        <w:rPr>
          <w:rFonts w:eastAsiaTheme="minorEastAsia" w:cs="Arial"/>
        </w:rPr>
        <w:t xml:space="preserve">, on a 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tx+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1-t</m:t>
                </m:r>
              </m:e>
            </m:d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≤tf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1-t</m:t>
            </m:r>
          </m:e>
        </m:d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</m:oMath>
      <w:r w:rsidR="009F6329" w:rsidRPr="009F6329">
        <w:rPr>
          <w:rFonts w:eastAsiaTheme="minorEastAsia" w:cs="Arial"/>
        </w:rPr>
        <w:br/>
        <w:t xml:space="preserve">Si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9F6329" w:rsidRPr="009F6329">
        <w:rPr>
          <w:rFonts w:eastAsiaTheme="minorEastAsia" w:cs="Arial"/>
        </w:rPr>
        <w:t xml:space="preserve"> est une fonction concave sur un intervalle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9F6329" w:rsidRPr="009F6329">
        <w:rPr>
          <w:rFonts w:eastAsiaTheme="minorEastAsia" w:cs="Arial"/>
        </w:rPr>
        <w:t xml:space="preserve">, alors pour tous réels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F6329" w:rsidRPr="009F6329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9F6329" w:rsidRPr="009F6329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9F6329" w:rsidRPr="009F6329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 w:rsidR="009F6329" w:rsidRPr="009F6329">
        <w:rPr>
          <w:rFonts w:eastAsiaTheme="minorEastAsia" w:cs="Arial"/>
        </w:rPr>
        <w:t xml:space="preserve">, on a 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tx+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1-t</m:t>
                </m:r>
              </m:e>
            </m:d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≥tf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1-t</m:t>
            </m:r>
          </m:e>
        </m:d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</m:oMath>
      <w:r w:rsidR="009F6329">
        <w:rPr>
          <w:rFonts w:eastAsiaTheme="minorEastAsia" w:cs="Arial"/>
          <w:color w:val="FF0000"/>
        </w:rPr>
        <w:br/>
      </w:r>
      <w:r w:rsidR="008E1032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5FD17A7" wp14:editId="598112AB">
            <wp:simplePos x="0" y="0"/>
            <wp:positionH relativeFrom="column">
              <wp:posOffset>5493385</wp:posOffset>
            </wp:positionH>
            <wp:positionV relativeFrom="paragraph">
              <wp:posOffset>155575</wp:posOffset>
            </wp:positionV>
            <wp:extent cx="1266190" cy="1680210"/>
            <wp:effectExtent l="0" t="0" r="0" b="0"/>
            <wp:wrapTight wrapText="bothSides">
              <wp:wrapPolygon edited="0">
                <wp:start x="0" y="0"/>
                <wp:lineTo x="0" y="21306"/>
                <wp:lineTo x="21123" y="21306"/>
                <wp:lineTo x="211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87F">
        <w:rPr>
          <w:rFonts w:eastAsiaTheme="minorEastAsia" w:cs="Arial"/>
        </w:rPr>
        <w:br/>
      </w:r>
      <w:r w:rsidR="0022087F" w:rsidRPr="002D3D01">
        <w:rPr>
          <w:rFonts w:eastAsiaTheme="minorEastAsia" w:cs="Arial"/>
          <w:b/>
        </w:rPr>
        <w:t>Exemple</w:t>
      </w:r>
      <w:r w:rsidR="0022087F"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2087F">
        <w:rPr>
          <w:rFonts w:eastAsiaTheme="minorEastAsia" w:cs="Arial"/>
        </w:rPr>
        <w:t xml:space="preserve"> la fonction cube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22087F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22087F">
        <w:rPr>
          <w:rFonts w:eastAsiaTheme="minorEastAsia" w:cs="Arial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22087F">
        <w:rPr>
          <w:rFonts w:eastAsiaTheme="minorEastAsia" w:cs="Arial"/>
        </w:rPr>
        <w:t xml:space="preserve"> sa courbe représentative dans le repère ci-contre. On observe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22087F">
        <w:rPr>
          <w:rFonts w:eastAsiaTheme="minorEastAsia" w:cs="Arial"/>
        </w:rPr>
        <w:t xml:space="preserve"> reste en dessous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="0022087F">
        <w:rPr>
          <w:rFonts w:eastAsiaTheme="minorEastAsia" w:cs="Arial"/>
        </w:rPr>
        <w:t xml:space="preserve"> pour tous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22087F">
        <w:rPr>
          <w:rFonts w:eastAsiaTheme="minorEastAsia" w:cs="Arial"/>
        </w:rPr>
        <w:t>,</w:t>
      </w:r>
      <m:oMath>
        <m:r>
          <w:rPr>
            <w:rFonts w:ascii="Cambria Math" w:eastAsiaTheme="minorEastAsia" w:hAnsi="Cambria Math" w:cs="Arial"/>
          </w:rPr>
          <m:t>D</m:t>
        </m:r>
      </m:oMath>
      <w:r w:rsidR="0022087F">
        <w:rPr>
          <w:rFonts w:eastAsiaTheme="minorEastAsia" w:cs="Arial"/>
        </w:rPr>
        <w:t xml:space="preserve"> d’abscisse</w:t>
      </w:r>
      <w:r w:rsidR="003075B9">
        <w:rPr>
          <w:rFonts w:eastAsiaTheme="minorEastAsia" w:cs="Arial"/>
        </w:rPr>
        <w:t>s</w:t>
      </w:r>
      <w:r w:rsidR="0022087F">
        <w:rPr>
          <w:rFonts w:eastAsiaTheme="minorEastAsia" w:cs="Arial"/>
        </w:rPr>
        <w:t xml:space="preserve"> </w:t>
      </w:r>
      <w:r w:rsidR="003075B9">
        <w:rPr>
          <w:rFonts w:eastAsiaTheme="minorEastAsia" w:cs="Arial"/>
        </w:rPr>
        <w:t xml:space="preserve">positives, et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3075B9">
        <w:rPr>
          <w:rFonts w:eastAsiaTheme="minorEastAsia" w:cs="Arial"/>
        </w:rPr>
        <w:t xml:space="preserve"> reste au-dessus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3075B9">
        <w:rPr>
          <w:rFonts w:eastAsiaTheme="minorEastAsia" w:cs="Arial"/>
        </w:rPr>
        <w:t xml:space="preserve"> pour tous </w:t>
      </w:r>
      <m:oMath>
        <m:r>
          <w:rPr>
            <w:rFonts w:ascii="Cambria Math" w:eastAsiaTheme="minorEastAsia" w:hAnsi="Cambria Math" w:cs="Arial"/>
          </w:rPr>
          <m:t>A,B</m:t>
        </m:r>
      </m:oMath>
      <w:r w:rsidR="003075B9">
        <w:rPr>
          <w:rFonts w:eastAsiaTheme="minorEastAsia" w:cs="Arial"/>
        </w:rPr>
        <w:t xml:space="preserve"> d’abscisses négatives</w:t>
      </w:r>
      <w:r w:rsidR="006A3B47">
        <w:rPr>
          <w:rFonts w:eastAsiaTheme="minorEastAsia" w:cs="Arial"/>
        </w:rPr>
        <w:t>.</w:t>
      </w:r>
      <w:r w:rsidR="002D3D01">
        <w:rPr>
          <w:rFonts w:eastAsiaTheme="minorEastAsia" w:cs="Arial"/>
        </w:rPr>
        <w:br/>
        <w:t xml:space="preserve">Donc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D3D01">
        <w:rPr>
          <w:rFonts w:eastAsiaTheme="minorEastAsia" w:cs="Arial"/>
        </w:rPr>
        <w:t xml:space="preserve"> est convexe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+</m:t>
            </m:r>
          </m:sub>
        </m:sSub>
      </m:oMath>
      <w:r w:rsidR="002D3D0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2D3D01">
        <w:rPr>
          <w:rFonts w:eastAsiaTheme="minorEastAsia" w:cs="Arial"/>
        </w:rPr>
        <w:t xml:space="preserve"> est concave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-</m:t>
            </m:r>
          </m:sub>
        </m:sSub>
      </m:oMath>
      <w:r w:rsidR="002D3D01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E1032" w14:paraId="308B5472" w14:textId="77777777" w:rsidTr="008E1032">
        <w:tc>
          <w:tcPr>
            <w:tcW w:w="8472" w:type="dxa"/>
          </w:tcPr>
          <w:p w14:paraId="641FBC65" w14:textId="5440B9CE" w:rsidR="008E1032" w:rsidRDefault="008E1032" w:rsidP="00384F73">
            <w:pPr>
              <w:rPr>
                <w:rFonts w:eastAsiaTheme="minorEastAsia" w:cs="Arial"/>
              </w:rPr>
            </w:pPr>
            <w:r w:rsidRPr="006659E1">
              <w:rPr>
                <w:rFonts w:eastAsiaTheme="minorEastAsia" w:cs="Arial"/>
                <w:b/>
              </w:rPr>
              <w:t>Propriété</w:t>
            </w:r>
            <w:r>
              <w:rPr>
                <w:rFonts w:eastAsiaTheme="minorEastAsia" w:cs="Arial"/>
              </w:rPr>
              <w:t>. Fonctions usuelles.</w:t>
            </w:r>
            <w:r>
              <w:rPr>
                <w:rFonts w:eastAsiaTheme="minorEastAsia" w:cs="Arial"/>
              </w:rPr>
              <w:br/>
            </w:r>
            <w:r w:rsidRPr="00087FE6">
              <w:rPr>
                <w:rFonts w:eastAsiaTheme="minorEastAsia" w:cs="Arial"/>
                <w:color w:val="FF0000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</m:e>
              </m:rad>
            </m:oMath>
            <w:r w:rsidRPr="00087FE6">
              <w:rPr>
                <w:rFonts w:eastAsiaTheme="minorEastAsia" w:cs="Arial"/>
                <w:color w:val="FF0000"/>
              </w:rPr>
              <w:t xml:space="preserve"> est concave</w:t>
            </w:r>
            <w:r w:rsidR="00635B82">
              <w:rPr>
                <w:rFonts w:eastAsiaTheme="minorEastAsia" w:cs="Arial"/>
                <w:color w:val="FF0000"/>
              </w:rPr>
              <w:t xml:space="preserve"> (sur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+</m:t>
                  </m:r>
                </m:sub>
              </m:sSub>
            </m:oMath>
            <w:r w:rsidR="00635B82">
              <w:rPr>
                <w:rFonts w:eastAsiaTheme="minorEastAsia" w:cs="Arial"/>
                <w:color w:val="FF0000"/>
              </w:rPr>
              <w:t>)</w:t>
            </w:r>
            <w:r w:rsidRPr="00087FE6">
              <w:rPr>
                <w:rFonts w:eastAsiaTheme="minorEastAsia" w:cs="Arial"/>
                <w:color w:val="FF0000"/>
              </w:rPr>
              <w:t>.</w:t>
            </w:r>
            <w:r w:rsidR="009D5463">
              <w:rPr>
                <w:rFonts w:eastAsiaTheme="minorEastAsia" w:cs="Arial"/>
                <w:color w:val="FF0000"/>
              </w:rPr>
              <w:br/>
            </w:r>
            <w:r w:rsidRPr="00087FE6">
              <w:rPr>
                <w:rFonts w:eastAsiaTheme="minorEastAsia" w:cs="Arial"/>
                <w:color w:val="FF0000"/>
              </w:rPr>
              <w:t xml:space="preserve">Les fonctions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x↦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2</m:t>
                  </m:r>
                </m:sup>
              </m:sSup>
            </m:oMath>
            <w:r w:rsidRPr="00087FE6">
              <w:rPr>
                <w:rFonts w:eastAsiaTheme="minorEastAsia" w:cs="Arial"/>
                <w:color w:val="FF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x↦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</m:sup>
              </m:sSup>
            </m:oMath>
            <w:r w:rsidRPr="00087FE6">
              <w:rPr>
                <w:rFonts w:eastAsiaTheme="minorEastAsia" w:cs="Arial"/>
                <w:color w:val="FF0000"/>
              </w:rPr>
              <w:t xml:space="preserve"> sont convexes</w:t>
            </w:r>
            <w:r w:rsidR="00635B82">
              <w:rPr>
                <w:rFonts w:eastAsiaTheme="minorEastAsia" w:cs="Arial"/>
                <w:color w:val="FF0000"/>
              </w:rPr>
              <w:t xml:space="preserve"> (sur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="00635B82">
              <w:rPr>
                <w:rFonts w:eastAsiaTheme="minorEastAsia" w:cs="Arial"/>
                <w:color w:val="FF0000"/>
              </w:rPr>
              <w:t>)</w:t>
            </w:r>
            <w:r w:rsidRPr="00087FE6">
              <w:rPr>
                <w:rFonts w:eastAsiaTheme="minorEastAsia" w:cs="Arial"/>
                <w:color w:val="FF0000"/>
              </w:rPr>
              <w:t>.</w:t>
            </w:r>
            <w:r w:rsidRPr="00087FE6">
              <w:rPr>
                <w:rFonts w:eastAsiaTheme="minorEastAsia" w:cs="Arial"/>
                <w:color w:val="FF0000"/>
              </w:rPr>
              <w:br/>
              <w:t xml:space="preserve">La fonction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x↦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3</m:t>
                  </m:r>
                </m:sup>
              </m:sSup>
            </m:oMath>
            <w:r w:rsidRPr="00087FE6">
              <w:rPr>
                <w:rFonts w:eastAsiaTheme="minorEastAsia" w:cs="Arial"/>
                <w:color w:val="FF0000"/>
              </w:rPr>
              <w:t xml:space="preserve"> est convexe 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+</m:t>
                  </m:r>
                </m:sub>
              </m:sSub>
            </m:oMath>
            <w:r w:rsidRPr="00087FE6">
              <w:rPr>
                <w:rFonts w:eastAsiaTheme="minorEastAsia" w:cs="Arial"/>
                <w:color w:val="FF0000"/>
              </w:rPr>
              <w:t xml:space="preserve"> et concave sur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</m:sub>
              </m:sSub>
            </m:oMath>
            <w:r w:rsidRPr="00087FE6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6C336683" w14:textId="77777777" w:rsidR="002D3D01" w:rsidRDefault="00AB39E5" w:rsidP="00384F73">
      <w:p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8B3C19" w:rsidRPr="00BC15E0">
        <w:rPr>
          <w:rFonts w:eastAsiaTheme="minorEastAsia" w:cs="Arial"/>
          <w:b/>
        </w:rPr>
        <w:t>Remarque</w:t>
      </w:r>
      <w:r w:rsidR="008B3C19">
        <w:rPr>
          <w:rFonts w:eastAsiaTheme="minorEastAsia" w:cs="Arial"/>
        </w:rPr>
        <w:t xml:space="preserve">. Si les inégalités précédentes sont strictes, on dira que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8B3C19">
        <w:rPr>
          <w:rFonts w:eastAsiaTheme="minorEastAsia" w:cs="Arial"/>
        </w:rPr>
        <w:t xml:space="preserve"> est une fonction </w:t>
      </w:r>
      <w:r w:rsidR="008B3C19" w:rsidRPr="00A53661">
        <w:rPr>
          <w:rFonts w:eastAsiaTheme="minorEastAsia" w:cs="Arial"/>
          <w:u w:val="single"/>
        </w:rPr>
        <w:t>strictement</w:t>
      </w:r>
      <w:r w:rsidR="008B3C19">
        <w:rPr>
          <w:rFonts w:eastAsiaTheme="minorEastAsia" w:cs="Arial"/>
        </w:rPr>
        <w:t xml:space="preserve"> convexe </w:t>
      </w:r>
      <w:r w:rsidR="00E35852">
        <w:rPr>
          <w:rFonts w:eastAsiaTheme="minorEastAsia" w:cs="Arial"/>
        </w:rPr>
        <w:t>ou</w:t>
      </w:r>
      <w:r w:rsidR="008B3C19">
        <w:rPr>
          <w:rFonts w:eastAsiaTheme="minorEastAsia" w:cs="Arial"/>
        </w:rPr>
        <w:t xml:space="preserve"> </w:t>
      </w:r>
      <w:r w:rsidR="008B3C19" w:rsidRPr="00A53661">
        <w:rPr>
          <w:rFonts w:eastAsiaTheme="minorEastAsia" w:cs="Arial"/>
          <w:u w:val="single"/>
        </w:rPr>
        <w:t>strictement</w:t>
      </w:r>
      <w:r w:rsidR="008B3C19">
        <w:rPr>
          <w:rFonts w:eastAsiaTheme="minorEastAsia" w:cs="Arial"/>
        </w:rPr>
        <w:t xml:space="preserve"> concave sur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8B3C19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4F17" w14:paraId="4E0DB67F" w14:textId="77777777" w:rsidTr="00594F17">
        <w:tc>
          <w:tcPr>
            <w:tcW w:w="10606" w:type="dxa"/>
          </w:tcPr>
          <w:p w14:paraId="0AF0AC46" w14:textId="77777777" w:rsidR="00594F17" w:rsidRDefault="00594F17" w:rsidP="00384F73">
            <w:pPr>
              <w:rPr>
                <w:rFonts w:eastAsiaTheme="minorEastAsia" w:cs="Arial"/>
              </w:rPr>
            </w:pPr>
            <w:r w:rsidRPr="00285F79">
              <w:rPr>
                <w:rFonts w:eastAsiaTheme="minorEastAsia" w:cs="Arial"/>
                <w:b/>
              </w:rPr>
              <w:t>Propriété</w:t>
            </w:r>
            <w:r>
              <w:rPr>
                <w:rFonts w:eastAsiaTheme="minorEastAsia" w:cs="Arial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CE5D11">
              <w:rPr>
                <w:rFonts w:eastAsiaTheme="minorEastAsia" w:cs="Arial"/>
                <w:color w:val="FF0000"/>
              </w:rPr>
              <w:t xml:space="preserve"> </w:t>
            </w:r>
            <w:proofErr w:type="gramStart"/>
            <w:r w:rsidRPr="00CE5D11">
              <w:rPr>
                <w:rFonts w:eastAsiaTheme="minorEastAsia" w:cs="Arial"/>
                <w:color w:val="FF0000"/>
              </w:rPr>
              <w:t>est</w:t>
            </w:r>
            <w:proofErr w:type="gramEnd"/>
            <w:r w:rsidRPr="00CE5D11">
              <w:rPr>
                <w:rFonts w:eastAsiaTheme="minorEastAsia" w:cs="Arial"/>
                <w:color w:val="FF0000"/>
              </w:rPr>
              <w:t xml:space="preserve"> convexe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CE5D11">
              <w:rPr>
                <w:rFonts w:eastAsiaTheme="minorEastAsia" w:cs="Arial"/>
                <w:color w:val="FF0000"/>
              </w:rPr>
              <w:t xml:space="preserve"> si et seulement si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-f</m:t>
              </m:r>
            </m:oMath>
            <w:r w:rsidRPr="00CE5D11">
              <w:rPr>
                <w:rFonts w:eastAsiaTheme="minorEastAsia" w:cs="Arial"/>
                <w:color w:val="FF0000"/>
              </w:rPr>
              <w:t xml:space="preserve"> est concave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CE5D11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7F1F0165" w14:textId="77777777" w:rsidR="00594F17" w:rsidRDefault="002F673D">
      <w:p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B601DC" w:rsidRPr="00104A12">
        <w:rPr>
          <w:rFonts w:eastAsiaTheme="minorEastAsia" w:cs="Arial"/>
          <w:b/>
        </w:rPr>
        <w:t>Exemple</w:t>
      </w:r>
      <w:r w:rsidR="00B601DC"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B601DC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B601DC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="00B601DC">
        <w:rPr>
          <w:rFonts w:eastAsiaTheme="minorEastAsia" w:cs="Arial"/>
        </w:rPr>
        <w:t xml:space="preserve">.  La fonction </w:t>
      </w:r>
      <m:oMath>
        <m:r>
          <w:rPr>
            <w:rFonts w:ascii="Cambria Math" w:eastAsiaTheme="minorEastAsia" w:hAnsi="Cambria Math" w:cs="Arial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x</m:t>
            </m:r>
          </m:sup>
        </m:sSup>
      </m:oMath>
      <w:r w:rsidR="00B601DC">
        <w:rPr>
          <w:rFonts w:eastAsiaTheme="minorEastAsia" w:cs="Arial"/>
        </w:rPr>
        <w:t xml:space="preserve"> est convexe, donc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B601DC">
        <w:rPr>
          <w:rFonts w:eastAsiaTheme="minorEastAsia" w:cs="Arial"/>
        </w:rPr>
        <w:t xml:space="preserve"> est concave.</w:t>
      </w:r>
    </w:p>
    <w:p w14:paraId="63858908" w14:textId="77777777" w:rsidR="00A302D3" w:rsidRPr="00A302D3" w:rsidRDefault="002E02AD" w:rsidP="00A302D3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 w:rsidRPr="00FC159A">
        <w:rPr>
          <w:rFonts w:eastAsiaTheme="minorEastAsia" w:cs="Arial"/>
          <w:b/>
        </w:rPr>
        <w:t>Fonction convexe et dérivées premières et seconde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2D3" w14:paraId="3A1745B4" w14:textId="77777777" w:rsidTr="0024416B">
        <w:tc>
          <w:tcPr>
            <w:tcW w:w="10606" w:type="dxa"/>
          </w:tcPr>
          <w:p w14:paraId="14E6F62A" w14:textId="77777777" w:rsidR="00A302D3" w:rsidRDefault="00A302D3" w:rsidP="0024416B">
            <w:pPr>
              <w:rPr>
                <w:rFonts w:eastAsiaTheme="minorEastAsia" w:cs="Arial"/>
              </w:rPr>
            </w:pPr>
            <w:r w:rsidRPr="00D936EA">
              <w:rPr>
                <w:rFonts w:eastAsiaTheme="minorEastAsia" w:cs="Arial"/>
                <w:b/>
              </w:rPr>
              <w:t>Définition</w:t>
            </w:r>
            <w:r>
              <w:rPr>
                <w:rFonts w:eastAsiaTheme="minorEastAsia" w:cs="Arial"/>
              </w:rPr>
              <w:t>. Dérivée seconde</w:t>
            </w:r>
          </w:p>
          <w:p w14:paraId="7B7E5F34" w14:textId="77777777" w:rsidR="00A302D3" w:rsidRPr="00A05A98" w:rsidRDefault="00A302D3" w:rsidP="0024416B">
            <w:pPr>
              <w:rPr>
                <w:rFonts w:eastAsiaTheme="minorEastAsia" w:cs="Arial"/>
                <w:color w:val="FF0000"/>
              </w:rPr>
            </w:pPr>
            <w:r w:rsidRPr="00A05A98">
              <w:rPr>
                <w:rFonts w:eastAsiaTheme="minorEastAsia" w:cs="Arial"/>
                <w:color w:val="FF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A05A98">
              <w:rPr>
                <w:rFonts w:eastAsiaTheme="minorEastAsia" w:cs="Arial"/>
                <w:color w:val="FF0000"/>
              </w:rPr>
              <w:t xml:space="preserve"> une fonction supposée deux fois dérivable sur un intervalle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A05A98">
              <w:rPr>
                <w:rFonts w:eastAsiaTheme="minorEastAsia" w:cs="Arial"/>
                <w:color w:val="FF0000"/>
              </w:rPr>
              <w:t>.</w:t>
            </w:r>
            <w:r w:rsidRPr="00A05A98">
              <w:rPr>
                <w:rFonts w:eastAsiaTheme="minorEastAsia" w:cs="Arial"/>
                <w:color w:val="FF0000"/>
              </w:rPr>
              <w:br/>
              <w:t xml:space="preserve">On appelle </w:t>
            </w:r>
            <w:r w:rsidRPr="00A05A98">
              <w:rPr>
                <w:rFonts w:eastAsiaTheme="minorEastAsia" w:cs="Arial"/>
                <w:b/>
                <w:color w:val="FF0000"/>
              </w:rPr>
              <w:t xml:space="preserve">dérivée seconde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A05A98">
              <w:rPr>
                <w:rFonts w:eastAsiaTheme="minorEastAsia" w:cs="Arial"/>
                <w:color w:val="FF0000"/>
              </w:rPr>
              <w:t xml:space="preserve"> la fonction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FF000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</m:t>
                  </m:r>
                </m:sup>
              </m:sSup>
            </m:oMath>
            <w:r w:rsidRPr="00A05A98">
              <w:rPr>
                <w:rFonts w:eastAsiaTheme="minorEastAsia" w:cs="Arial"/>
                <w:color w:val="FF0000"/>
              </w:rPr>
              <w:t xml:space="preserve"> notée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''</m:t>
                  </m:r>
                </m:sup>
              </m:sSup>
            </m:oMath>
          </w:p>
        </w:tc>
      </w:tr>
    </w:tbl>
    <w:p w14:paraId="29D9CEF4" w14:textId="77777777" w:rsidR="00A302D3" w:rsidRPr="00A302D3" w:rsidRDefault="00A302D3" w:rsidP="00A302D3">
      <w:pPr>
        <w:rPr>
          <w:rFonts w:eastAsiaTheme="minorEastAsia" w:cs="Arial"/>
          <w:b/>
        </w:rPr>
      </w:pPr>
      <w:r>
        <w:rPr>
          <w:rFonts w:eastAsiaTheme="minorEastAsia" w:cs="Arial"/>
        </w:rPr>
        <w:br/>
      </w:r>
      <w:r w:rsidRPr="00775FB8">
        <w:rPr>
          <w:rFonts w:eastAsiaTheme="minorEastAsia" w:cs="Arial"/>
          <w:b/>
        </w:rPr>
        <w:t>Exemple</w:t>
      </w:r>
      <w:r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+5x+1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Par somme,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avec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+8x+5</m:t>
        </m:r>
      </m:oMath>
      <w:r>
        <w:rPr>
          <w:rFonts w:eastAsiaTheme="minorEastAsia" w:cs="Arial"/>
        </w:rPr>
        <w:br/>
        <w:t xml:space="preserve">Par somme,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. (Donc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deux fois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).</w:t>
      </w:r>
      <w:r>
        <w:rPr>
          <w:rFonts w:eastAsiaTheme="minorEastAsia" w:cs="Arial"/>
        </w:rPr>
        <w:br/>
        <w:t xml:space="preserve">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=6x+8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02AD" w14:paraId="19B4CF2B" w14:textId="77777777" w:rsidTr="002E02AD">
        <w:tc>
          <w:tcPr>
            <w:tcW w:w="10606" w:type="dxa"/>
          </w:tcPr>
          <w:p w14:paraId="23E521D6" w14:textId="77777777" w:rsidR="00A302D3" w:rsidRDefault="00A302D3" w:rsidP="00A302D3">
            <w:pPr>
              <w:rPr>
                <w:rFonts w:eastAsiaTheme="minorEastAsia" w:cs="Arial"/>
              </w:rPr>
            </w:pPr>
            <w:r w:rsidRPr="00905DC4">
              <w:rPr>
                <w:rFonts w:eastAsiaTheme="minorEastAsia" w:cs="Arial"/>
                <w:b/>
              </w:rPr>
              <w:t>Théorème</w:t>
            </w:r>
            <w:r>
              <w:rPr>
                <w:rFonts w:eastAsiaTheme="minorEastAsia" w:cs="Arial"/>
              </w:rPr>
              <w:t>. Convexité et dérivée seconde.</w:t>
            </w:r>
          </w:p>
          <w:p w14:paraId="284FD540" w14:textId="77777777" w:rsidR="002E02AD" w:rsidRDefault="00A302D3" w:rsidP="00A302D3">
            <w:pPr>
              <w:rPr>
                <w:rFonts w:eastAsiaTheme="minorEastAsia" w:cs="Arial"/>
              </w:rPr>
            </w:pPr>
            <w:r w:rsidRPr="002833D4">
              <w:rPr>
                <w:rFonts w:eastAsiaTheme="minorEastAsia" w:cs="Arial"/>
                <w:color w:val="FF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2833D4">
              <w:rPr>
                <w:rFonts w:eastAsiaTheme="minorEastAsia" w:cs="Arial"/>
                <w:color w:val="FF0000"/>
              </w:rPr>
              <w:t xml:space="preserve"> une fonction supposée deux fois dérivable.</w:t>
            </w:r>
            <w:r w:rsidRPr="002833D4">
              <w:rPr>
                <w:rFonts w:eastAsiaTheme="minorEastAsia" w:cs="Arial"/>
                <w:color w:val="FF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2833D4">
              <w:rPr>
                <w:rFonts w:eastAsiaTheme="minorEastAsia" w:cs="Arial"/>
                <w:color w:val="FF0000"/>
              </w:rPr>
              <w:t xml:space="preserve"> est convexe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2833D4">
              <w:rPr>
                <w:rFonts w:eastAsiaTheme="minorEastAsia" w:cs="Arial"/>
                <w:color w:val="FF0000"/>
              </w:rPr>
              <w:t xml:space="preserve"> si et seulement si</w:t>
            </w:r>
            <w:r>
              <w:rPr>
                <w:rFonts w:eastAsiaTheme="minorEastAsia" w:cs="Arial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</m:t>
                  </m:r>
                </m:sup>
              </m:sSup>
            </m:oMath>
            <w:r>
              <w:rPr>
                <w:rFonts w:eastAsiaTheme="minorEastAsia" w:cs="Arial"/>
                <w:color w:val="FF0000"/>
              </w:rPr>
              <w:t xml:space="preserve"> est croissante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>
              <w:rPr>
                <w:rFonts w:eastAsiaTheme="minorEastAsia" w:cs="Arial"/>
                <w:color w:val="FF0000"/>
              </w:rPr>
              <w:t xml:space="preserve"> si et seulement si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''</m:t>
                  </m:r>
                </m:sup>
              </m:sSup>
            </m:oMath>
            <w:r>
              <w:rPr>
                <w:rFonts w:eastAsiaTheme="minorEastAsia" w:cs="Arial"/>
                <w:color w:val="FF0000"/>
              </w:rPr>
              <w:t xml:space="preserve"> est positive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>
              <w:rPr>
                <w:rFonts w:eastAsiaTheme="minorEastAsia" w:cs="Arial"/>
                <w:color w:val="FF0000"/>
              </w:rPr>
              <w:t>.</w:t>
            </w:r>
            <w:r w:rsidRPr="002833D4">
              <w:rPr>
                <w:rFonts w:eastAsiaTheme="minorEastAsia" w:cs="Arial"/>
                <w:color w:val="FF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2833D4">
              <w:rPr>
                <w:rFonts w:eastAsiaTheme="minorEastAsia" w:cs="Arial"/>
                <w:color w:val="FF0000"/>
              </w:rPr>
              <w:t xml:space="preserve"> est concave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2833D4">
              <w:rPr>
                <w:rFonts w:eastAsiaTheme="minorEastAsia" w:cs="Arial"/>
                <w:color w:val="FF0000"/>
              </w:rPr>
              <w:t xml:space="preserve"> si et seulement si</w:t>
            </w:r>
            <w:r>
              <w:rPr>
                <w:rFonts w:eastAsiaTheme="minorEastAsia" w:cs="Arial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</m:t>
                  </m:r>
                </m:sup>
              </m:sSup>
            </m:oMath>
            <w:r>
              <w:rPr>
                <w:rFonts w:eastAsiaTheme="minorEastAsia" w:cs="Arial"/>
                <w:color w:val="FF0000"/>
              </w:rPr>
              <w:t xml:space="preserve"> est décroissante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>
              <w:rPr>
                <w:rFonts w:eastAsiaTheme="minorEastAsia" w:cs="Arial"/>
                <w:color w:val="FF0000"/>
              </w:rPr>
              <w:t xml:space="preserve"> si et seulement si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''</m:t>
                  </m:r>
                </m:sup>
              </m:sSup>
            </m:oMath>
            <w:r>
              <w:rPr>
                <w:rFonts w:eastAsiaTheme="minorEastAsia" w:cs="Arial"/>
                <w:color w:val="FF0000"/>
              </w:rPr>
              <w:t xml:space="preserve"> est négative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487C7312" w14:textId="77777777" w:rsidR="002E02AD" w:rsidRDefault="009E6DD2" w:rsidP="002E02AD">
      <w:p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2E02AD">
        <w:rPr>
          <w:rFonts w:eastAsiaTheme="minorEastAsia" w:cs="Arial"/>
        </w:rPr>
        <w:br/>
      </w:r>
      <w:r w:rsidR="002E02AD" w:rsidRPr="004B5550">
        <w:rPr>
          <w:rFonts w:eastAsiaTheme="minorEastAsia" w:cs="Arial"/>
          <w:b/>
        </w:rPr>
        <w:t>Exemple</w:t>
      </w:r>
      <w:r w:rsidR="002E02AD">
        <w:rPr>
          <w:rFonts w:eastAsiaTheme="minorEastAsia" w:cs="Arial"/>
        </w:rPr>
        <w:t xml:space="preserve">. </w:t>
      </w:r>
      <w:r w:rsidR="00356292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356292">
        <w:rPr>
          <w:rFonts w:eastAsiaTheme="minorEastAsia" w:cs="Arial"/>
        </w:rPr>
        <w:t xml:space="preserve"> la fonction définie et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356292">
        <w:rPr>
          <w:rFonts w:eastAsiaTheme="minorEastAsia" w:cs="Arial"/>
        </w:rPr>
        <w:t xml:space="preserve">. </w:t>
      </w:r>
      <w:r w:rsidR="001F1141">
        <w:rPr>
          <w:rFonts w:eastAsiaTheme="minorEastAsia" w:cs="Arial"/>
        </w:rPr>
        <w:br/>
      </w:r>
      <w:r w:rsidR="00356292">
        <w:rPr>
          <w:rFonts w:eastAsiaTheme="minorEastAsia" w:cs="Arial"/>
        </w:rPr>
        <w:lastRenderedPageBreak/>
        <w:t xml:space="preserve">On a dressé le tableau de variations de la fonction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356292">
        <w:rPr>
          <w:rFonts w:eastAsiaTheme="minorEastAsia" w:cs="Arial"/>
        </w:rPr>
        <w:t>.</w:t>
      </w:r>
      <w:r w:rsidR="00356292">
        <w:rPr>
          <w:rFonts w:eastAsiaTheme="minorEastAsia" w:cs="Arial"/>
        </w:rPr>
        <w:br/>
        <w:t xml:space="preserve">Alors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356292">
        <w:rPr>
          <w:rFonts w:eastAsiaTheme="minorEastAsia" w:cs="Arial"/>
        </w:rPr>
        <w:t xml:space="preserve"> est concave sur </w:t>
      </w:r>
      <m:oMath>
        <m:r>
          <w:rPr>
            <w:rFonts w:ascii="Cambria Math" w:eastAsiaTheme="minorEastAsia" w:hAnsi="Cambria Math" w:cs="Arial"/>
          </w:rPr>
          <m:t xml:space="preserve">]-∞;3] </m:t>
        </m:r>
      </m:oMath>
      <w:r w:rsidR="00356292">
        <w:rPr>
          <w:rFonts w:eastAsiaTheme="minorEastAsia" w:cs="Arial"/>
        </w:rPr>
        <w:t xml:space="preserve"> et convexe sur </w:t>
      </w:r>
      <m:oMath>
        <m:r>
          <w:rPr>
            <w:rFonts w:ascii="Cambria Math" w:eastAsiaTheme="minorEastAsia" w:hAnsi="Cambria Math" w:cs="Arial"/>
          </w:rPr>
          <m:t>[3;+∞[</m:t>
        </m:r>
      </m:oMath>
      <w:r w:rsidR="00356292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"/>
        <w:gridCol w:w="4036"/>
      </w:tblGrid>
      <w:tr w:rsidR="00C228AB" w14:paraId="515A4515" w14:textId="77777777" w:rsidTr="00C228AB">
        <w:tc>
          <w:tcPr>
            <w:tcW w:w="539" w:type="dxa"/>
          </w:tcPr>
          <w:p w14:paraId="69575A32" w14:textId="77777777" w:rsidR="00C228AB" w:rsidRDefault="00C228AB" w:rsidP="00C228AB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036" w:type="dxa"/>
          </w:tcPr>
          <w:p w14:paraId="572C1624" w14:textId="77777777" w:rsidR="00C228AB" w:rsidRDefault="00C228AB" w:rsidP="00C228AB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>
              <w:rPr>
                <w:rFonts w:eastAsiaTheme="minorEastAsia" w:cs="Arial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  <w:r>
              <w:rPr>
                <w:rFonts w:eastAsiaTheme="minorEastAsia" w:cs="Arial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C228AB" w14:paraId="0DB72A4B" w14:textId="77777777" w:rsidTr="00C228AB">
        <w:tc>
          <w:tcPr>
            <w:tcW w:w="539" w:type="dxa"/>
          </w:tcPr>
          <w:p w14:paraId="0F1926F3" w14:textId="77777777" w:rsidR="00C228AB" w:rsidRDefault="00000000" w:rsidP="00C228AB">
            <w:pPr>
              <w:rPr>
                <w:rFonts w:eastAsiaTheme="minorEastAsia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036" w:type="dxa"/>
          </w:tcPr>
          <w:p w14:paraId="52F7F678" w14:textId="77777777" w:rsidR="00C228AB" w:rsidRDefault="00000000" w:rsidP="00C228AB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  <w:noProof/>
                <w:lang w:eastAsia="fr-FR"/>
              </w:rPr>
              <w:pict w14:anchorId="47B6226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00.2pt;margin-top:10.75pt;width:61.6pt;height:19.15pt;flip:y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lang w:eastAsia="fr-FR"/>
              </w:rPr>
              <w:pict w14:anchorId="3151D189">
                <v:shape id="_x0000_s2050" type="#_x0000_t32" style="position:absolute;margin-left:23.2pt;margin-top:10.75pt;width:59.95pt;height:19.15pt;z-index:251659264;mso-position-horizontal-relative:text;mso-position-vertical-relative:text" o:connectortype="straight">
                  <v:stroke endarrow="block"/>
                </v:shape>
              </w:pic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  <w:r w:rsidR="00C228AB">
              <w:rPr>
                <w:rFonts w:eastAsiaTheme="minorEastAsia" w:cs="Arial"/>
              </w:rPr>
              <w:t xml:space="preserve">                         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  <w:r w:rsidR="00C228AB">
              <w:rPr>
                <w:rFonts w:eastAsiaTheme="minorEastAsia" w:cs="Arial"/>
              </w:rPr>
              <w:br/>
            </w:r>
            <w:r w:rsidR="00C228AB">
              <w:rPr>
                <w:rFonts w:eastAsiaTheme="minorEastAsia" w:cs="Arial"/>
              </w:rPr>
              <w:br/>
              <w:t xml:space="preserve">     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</w:p>
        </w:tc>
      </w:tr>
    </w:tbl>
    <w:p w14:paraId="46DE4AC6" w14:textId="77777777" w:rsidR="00A0133B" w:rsidRDefault="00A302D3" w:rsidP="002E02AD">
      <w:pPr>
        <w:rPr>
          <w:rFonts w:eastAsiaTheme="minorEastAsia" w:cs="Arial"/>
        </w:rPr>
      </w:pPr>
      <w:r>
        <w:rPr>
          <w:rFonts w:eastAsiaTheme="minorEastAsia" w:cs="Arial"/>
          <w:b/>
        </w:rPr>
        <w:br/>
      </w:r>
      <w:r w:rsidRPr="000C1EA0">
        <w:rPr>
          <w:rFonts w:eastAsiaTheme="minorEastAsia" w:cs="Arial"/>
          <w:b/>
        </w:rPr>
        <w:t>Exemple</w:t>
      </w:r>
      <w:r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cube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f'</m:t>
        </m:r>
      </m:oMath>
      <w:r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=6x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est du signe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. Donc si </w:t>
      </w:r>
      <m:oMath>
        <m:r>
          <w:rPr>
            <w:rFonts w:ascii="Cambria Math" w:eastAsiaTheme="minorEastAsia" w:hAnsi="Cambria Math" w:cs="Arial"/>
          </w:rPr>
          <m:t>x≥0</m:t>
        </m:r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eastAsiaTheme="minorEastAsia" w:cs="Arial"/>
        </w:rPr>
        <w:t xml:space="preserve">, et si </w:t>
      </w:r>
      <m:oMath>
        <m:r>
          <w:rPr>
            <w:rFonts w:ascii="Cambria Math" w:eastAsiaTheme="minorEastAsia" w:hAnsi="Cambria Math" w:cs="Arial"/>
          </w:rPr>
          <m:t>x≤0</m:t>
        </m:r>
      </m:oMath>
      <w:r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f''</m:t>
        </m:r>
      </m:oMath>
      <w:r>
        <w:rPr>
          <w:rFonts w:eastAsiaTheme="minorEastAsia" w:cs="Arial"/>
        </w:rPr>
        <w:t xml:space="preserve"> est positive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+</m:t>
            </m:r>
          </m:sub>
        </m:sSub>
      </m:oMath>
      <w:r>
        <w:rPr>
          <w:rFonts w:eastAsiaTheme="minorEastAsia" w:cs="Arial"/>
        </w:rPr>
        <w:t xml:space="preserve"> et négative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-</m:t>
            </m:r>
          </m:sub>
        </m:sSub>
      </m:oMath>
      <w:r>
        <w:rPr>
          <w:rFonts w:eastAsiaTheme="minorEastAsia" w:cs="Arial"/>
        </w:rPr>
        <w:t xml:space="preserve">. On retrouve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convexe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+</m:t>
            </m:r>
          </m:sub>
        </m:sSub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concave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-</m:t>
            </m:r>
          </m:sub>
        </m:sSub>
      </m:oMath>
      <w:r>
        <w:rPr>
          <w:rFonts w:eastAsiaTheme="minorEastAsia" w:cs="Arial"/>
        </w:rPr>
        <w:t>.</w:t>
      </w:r>
    </w:p>
    <w:p w14:paraId="58E76B5D" w14:textId="77777777" w:rsidR="00BD6ED1" w:rsidRPr="002E02AD" w:rsidRDefault="00D23D7E" w:rsidP="002E02AD">
      <w:pPr>
        <w:rPr>
          <w:rFonts w:eastAsiaTheme="minorEastAsia" w:cs="Arial"/>
        </w:rPr>
      </w:pPr>
      <w:r w:rsidRPr="00AB1AF6">
        <w:rPr>
          <w:rFonts w:eastAsiaTheme="minorEastAsia" w:cs="Arial"/>
          <w:b/>
        </w:rPr>
        <w:t>Remarque</w:t>
      </w:r>
      <w:r>
        <w:rPr>
          <w:rFonts w:eastAsiaTheme="minorEastAsia" w:cs="Arial"/>
        </w:rPr>
        <w:t>. Attention, une fonction convexe n’est pas toujours deux fois dérivable.</w:t>
      </w:r>
    </w:p>
    <w:p w14:paraId="410EBC08" w14:textId="77777777" w:rsidR="00B37C7E" w:rsidRPr="00140220" w:rsidRDefault="00B35AC8" w:rsidP="00B35AC8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 w:rsidRPr="00140220">
        <w:rPr>
          <w:rFonts w:eastAsiaTheme="minorEastAsia" w:cs="Arial"/>
          <w:b/>
        </w:rPr>
        <w:t>Tangente et point d’inflexion.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40220" w14:paraId="3D72342E" w14:textId="77777777" w:rsidTr="00140220">
        <w:tc>
          <w:tcPr>
            <w:tcW w:w="10606" w:type="dxa"/>
          </w:tcPr>
          <w:p w14:paraId="6D50524D" w14:textId="77777777" w:rsidR="00140220" w:rsidRDefault="00140220" w:rsidP="009A2C94">
            <w:pPr>
              <w:rPr>
                <w:rFonts w:eastAsiaTheme="minorEastAsia" w:cs="Arial"/>
              </w:rPr>
            </w:pPr>
            <w:r w:rsidRPr="00EC6852">
              <w:rPr>
                <w:rFonts w:eastAsiaTheme="minorEastAsia" w:cs="Arial"/>
                <w:b/>
              </w:rPr>
              <w:t>Propriété</w:t>
            </w:r>
            <w:r>
              <w:rPr>
                <w:rFonts w:eastAsiaTheme="minorEastAsia" w:cs="Arial"/>
              </w:rPr>
              <w:t>. Dérivée seconde et tangente.</w:t>
            </w:r>
            <w:r>
              <w:rPr>
                <w:rFonts w:eastAsiaTheme="minorEastAsia" w:cs="Arial"/>
              </w:rPr>
              <w:br/>
            </w:r>
            <w:r w:rsidRPr="00181AAB">
              <w:rPr>
                <w:rFonts w:eastAsiaTheme="minorEastAsia" w:cs="Arial"/>
                <w:color w:val="FF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181AAB">
              <w:rPr>
                <w:rFonts w:eastAsiaTheme="minorEastAsia" w:cs="Arial"/>
                <w:color w:val="FF0000"/>
              </w:rPr>
              <w:t xml:space="preserve"> une fonction </w:t>
            </w:r>
            <w:r w:rsidRPr="00181AAB">
              <w:rPr>
                <w:rFonts w:eastAsiaTheme="minorEastAsia" w:cs="Arial"/>
                <w:color w:val="FF0000"/>
                <w:u w:val="single"/>
              </w:rPr>
              <w:t>deux fois dérivable</w:t>
            </w:r>
            <w:r w:rsidRPr="00181AAB">
              <w:rPr>
                <w:rFonts w:eastAsiaTheme="minorEastAsia" w:cs="Arial"/>
                <w:color w:val="FF0000"/>
              </w:rPr>
              <w:t xml:space="preserve"> sur</w:t>
            </w:r>
            <w:r w:rsidR="00AE0482" w:rsidRPr="00181AAB">
              <w:rPr>
                <w:rFonts w:eastAsiaTheme="minorEastAsia" w:cs="Arial"/>
                <w:color w:val="FF0000"/>
              </w:rPr>
              <w:t xml:space="preserve"> un intervalle</w:t>
            </w:r>
            <w:r w:rsidRPr="00181AAB">
              <w:rPr>
                <w:rFonts w:eastAsiaTheme="minorEastAsia" w:cs="Arial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181AAB">
              <w:rPr>
                <w:rFonts w:eastAsiaTheme="minorEastAsia" w:cs="Arial"/>
                <w:color w:val="FF0000"/>
              </w:rPr>
              <w:t>.</w:t>
            </w:r>
            <w:r w:rsidRPr="00181AAB">
              <w:rPr>
                <w:rFonts w:eastAsiaTheme="minorEastAsia" w:cs="Arial"/>
                <w:color w:val="FF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="005E2424" w:rsidRPr="002833D4">
              <w:rPr>
                <w:rFonts w:eastAsiaTheme="minorEastAsia" w:cs="Arial"/>
                <w:color w:val="FF0000"/>
              </w:rPr>
              <w:t xml:space="preserve"> est convexe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="005E2424" w:rsidRPr="002833D4">
              <w:rPr>
                <w:rFonts w:eastAsiaTheme="minorEastAsia" w:cs="Arial"/>
                <w:color w:val="FF0000"/>
              </w:rPr>
              <w:t xml:space="preserve"> </w:t>
            </w:r>
            <w:r w:rsidR="005E2424">
              <w:rPr>
                <w:rFonts w:eastAsiaTheme="minorEastAsia" w:cs="Arial"/>
                <w:color w:val="FF0000"/>
              </w:rPr>
              <w:t xml:space="preserve"> si et seulement si</w:t>
            </w:r>
            <w:r w:rsidRPr="00181AAB">
              <w:rPr>
                <w:rFonts w:eastAsiaTheme="minorEastAsia" w:cs="Arial"/>
                <w:color w:val="FF0000"/>
              </w:rPr>
              <w:t xml:space="preserve"> la courbe représentative de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181AAB">
              <w:rPr>
                <w:rFonts w:eastAsiaTheme="minorEastAsia" w:cs="Arial"/>
                <w:color w:val="FF0000"/>
              </w:rPr>
              <w:t xml:space="preserve"> est </w:t>
            </w:r>
            <w:r w:rsidRPr="0073618E">
              <w:rPr>
                <w:rFonts w:eastAsiaTheme="minorEastAsia" w:cs="Arial"/>
                <w:color w:val="FF0000"/>
                <w:u w:val="single"/>
              </w:rPr>
              <w:t>au-dessus</w:t>
            </w:r>
            <w:r w:rsidRPr="00181AAB">
              <w:rPr>
                <w:rFonts w:eastAsiaTheme="minorEastAsia" w:cs="Arial"/>
                <w:color w:val="FF0000"/>
              </w:rPr>
              <w:t xml:space="preserve"> de ses </w:t>
            </w:r>
            <w:r w:rsidRPr="00181AAB">
              <w:rPr>
                <w:rFonts w:eastAsiaTheme="minorEastAsia" w:cs="Arial"/>
                <w:color w:val="FF0000"/>
                <w:u w:val="single"/>
              </w:rPr>
              <w:t>tangentes</w:t>
            </w:r>
            <w:r w:rsidRPr="00181AAB">
              <w:rPr>
                <w:rFonts w:eastAsiaTheme="minorEastAsia" w:cs="Arial"/>
                <w:color w:val="FF0000"/>
              </w:rPr>
              <w:t>.</w:t>
            </w:r>
            <w:r w:rsidR="0073618E">
              <w:rPr>
                <w:rFonts w:eastAsiaTheme="minorEastAsia" w:cs="Arial"/>
                <w:color w:val="FF000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="0073618E" w:rsidRPr="002833D4">
              <w:rPr>
                <w:rFonts w:eastAsiaTheme="minorEastAsia" w:cs="Arial"/>
                <w:color w:val="FF0000"/>
              </w:rPr>
              <w:t xml:space="preserve"> est </w:t>
            </w:r>
            <w:r w:rsidR="009A2C94">
              <w:rPr>
                <w:rFonts w:eastAsiaTheme="minorEastAsia" w:cs="Arial"/>
                <w:color w:val="FF0000"/>
              </w:rPr>
              <w:t>concave</w:t>
            </w:r>
            <w:r w:rsidR="0073618E" w:rsidRPr="002833D4">
              <w:rPr>
                <w:rFonts w:eastAsiaTheme="minorEastAsia" w:cs="Arial"/>
                <w:color w:val="FF0000"/>
              </w:rPr>
              <w:t xml:space="preserve"> sur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="0073618E" w:rsidRPr="002833D4">
              <w:rPr>
                <w:rFonts w:eastAsiaTheme="minorEastAsia" w:cs="Arial"/>
                <w:color w:val="FF0000"/>
              </w:rPr>
              <w:t xml:space="preserve"> </w:t>
            </w:r>
            <w:r w:rsidR="0073618E">
              <w:rPr>
                <w:rFonts w:eastAsiaTheme="minorEastAsia" w:cs="Arial"/>
                <w:color w:val="FF0000"/>
              </w:rPr>
              <w:t xml:space="preserve"> si et seulement si</w:t>
            </w:r>
            <w:r w:rsidR="0073618E" w:rsidRPr="00181AAB">
              <w:rPr>
                <w:rFonts w:eastAsiaTheme="minorEastAsia" w:cs="Arial"/>
                <w:color w:val="FF0000"/>
              </w:rPr>
              <w:t xml:space="preserve"> la courbe représentative de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="0073618E" w:rsidRPr="00181AAB">
              <w:rPr>
                <w:rFonts w:eastAsiaTheme="minorEastAsia" w:cs="Arial"/>
                <w:color w:val="FF0000"/>
              </w:rPr>
              <w:t xml:space="preserve"> est </w:t>
            </w:r>
            <w:r w:rsidR="0073618E" w:rsidRPr="008C2F06">
              <w:rPr>
                <w:rFonts w:eastAsiaTheme="minorEastAsia"/>
                <w:color w:val="FF0000"/>
                <w:u w:val="single"/>
              </w:rPr>
              <w:t>en dessous</w:t>
            </w:r>
            <w:r w:rsidR="0073618E" w:rsidRPr="008C2F06">
              <w:rPr>
                <w:rFonts w:eastAsiaTheme="minorEastAsia"/>
                <w:color w:val="FF0000"/>
              </w:rPr>
              <w:t xml:space="preserve"> </w:t>
            </w:r>
            <w:r w:rsidR="0073618E" w:rsidRPr="00181AAB">
              <w:rPr>
                <w:rFonts w:eastAsiaTheme="minorEastAsia" w:cs="Arial"/>
                <w:color w:val="FF0000"/>
              </w:rPr>
              <w:t xml:space="preserve">de ses </w:t>
            </w:r>
            <w:r w:rsidR="0073618E" w:rsidRPr="00181AAB">
              <w:rPr>
                <w:rFonts w:eastAsiaTheme="minorEastAsia" w:cs="Arial"/>
                <w:color w:val="FF0000"/>
                <w:u w:val="single"/>
              </w:rPr>
              <w:t>tangentes</w:t>
            </w:r>
            <w:r w:rsidR="0073618E" w:rsidRPr="00181AAB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6148AB3D" w14:textId="77777777" w:rsidR="00B35AC8" w:rsidRDefault="00B35AC8" w:rsidP="00B35AC8">
      <w:pPr>
        <w:rPr>
          <w:rFonts w:eastAsiaTheme="minorEastAsia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5A14" w14:paraId="57F941E6" w14:textId="77777777" w:rsidTr="00CD5A14">
        <w:tc>
          <w:tcPr>
            <w:tcW w:w="10606" w:type="dxa"/>
          </w:tcPr>
          <w:p w14:paraId="3BDE3DE5" w14:textId="77777777" w:rsidR="00CD5A14" w:rsidRDefault="00CD5A14" w:rsidP="00422489">
            <w:pPr>
              <w:rPr>
                <w:rFonts w:eastAsiaTheme="minorEastAsia" w:cs="Arial"/>
              </w:rPr>
            </w:pPr>
            <w:r w:rsidRPr="00AB1AF6">
              <w:rPr>
                <w:rFonts w:eastAsiaTheme="minorEastAsia" w:cs="Arial"/>
                <w:b/>
              </w:rPr>
              <w:t>Définition</w:t>
            </w:r>
            <w:r>
              <w:rPr>
                <w:rFonts w:eastAsiaTheme="minorEastAsia" w:cs="Arial"/>
              </w:rPr>
              <w:t>. Point d’inflexion</w:t>
            </w:r>
            <w:r>
              <w:rPr>
                <w:rFonts w:eastAsiaTheme="minorEastAsia" w:cs="Arial"/>
              </w:rPr>
              <w:br/>
            </w:r>
            <w:r w:rsidRPr="00181AAB">
              <w:rPr>
                <w:rFonts w:eastAsiaTheme="minorEastAsia" w:cs="Arial"/>
                <w:color w:val="FF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181AAB">
              <w:rPr>
                <w:rFonts w:eastAsiaTheme="minorEastAsia" w:cs="Arial"/>
                <w:color w:val="FF0000"/>
              </w:rPr>
              <w:t xml:space="preserve"> une fonction deux fois dérivable sur un intervalle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Pr="00181AAB">
              <w:rPr>
                <w:rFonts w:eastAsiaTheme="minorEastAsia" w:cs="Arial"/>
                <w:color w:val="FF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sub>
              </m:sSub>
            </m:oMath>
            <w:r w:rsidRPr="00181AAB">
              <w:rPr>
                <w:rFonts w:eastAsiaTheme="minorEastAsia" w:cs="Arial"/>
                <w:color w:val="FF0000"/>
              </w:rPr>
              <w:t xml:space="preserve"> sa courbe représentative.</w:t>
            </w:r>
            <w:r w:rsidRPr="00181AAB">
              <w:rPr>
                <w:rFonts w:eastAsiaTheme="minorEastAsia" w:cs="Arial"/>
                <w:color w:val="FF0000"/>
              </w:rPr>
              <w:br/>
              <w:t>O</w:t>
            </w:r>
            <w:r w:rsidR="00D37634" w:rsidRPr="00181AAB">
              <w:rPr>
                <w:rFonts w:eastAsiaTheme="minorEastAsia" w:cs="Arial"/>
                <w:color w:val="FF0000"/>
              </w:rPr>
              <w:t>n dit qu’un point</w:t>
            </w:r>
            <w:r w:rsidRPr="00181AAB">
              <w:rPr>
                <w:rFonts w:eastAsiaTheme="minorEastAsia" w:cs="Arial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oMath>
            <w:r w:rsidR="00D37634" w:rsidRPr="00181AAB">
              <w:rPr>
                <w:rFonts w:eastAsiaTheme="minorEastAsia" w:cs="Arial"/>
                <w:color w:val="FF0000"/>
              </w:rPr>
              <w:t xml:space="preserve"> de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sub>
              </m:sSub>
            </m:oMath>
            <w:r w:rsidRPr="00181AAB">
              <w:rPr>
                <w:rFonts w:eastAsiaTheme="minorEastAsia" w:cs="Arial"/>
                <w:color w:val="FF0000"/>
              </w:rPr>
              <w:t xml:space="preserve"> est </w:t>
            </w:r>
            <w:r w:rsidRPr="00181AAB">
              <w:rPr>
                <w:rFonts w:eastAsiaTheme="minorEastAsia" w:cs="Arial"/>
                <w:b/>
                <w:color w:val="FF0000"/>
              </w:rPr>
              <w:t xml:space="preserve">un point d’inflexion </w:t>
            </w:r>
            <w:r w:rsidR="00AC30D3" w:rsidRPr="00181AAB">
              <w:rPr>
                <w:rFonts w:eastAsiaTheme="minorEastAsia" w:cs="Arial"/>
                <w:b/>
                <w:color w:val="FF0000"/>
              </w:rPr>
              <w:t xml:space="preserve">de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sub>
              </m:sSub>
            </m:oMath>
            <w:r w:rsidR="00AC30D3" w:rsidRPr="00181AAB">
              <w:rPr>
                <w:rFonts w:eastAsiaTheme="minorEastAsia" w:cs="Arial"/>
                <w:color w:val="FF0000"/>
              </w:rPr>
              <w:t xml:space="preserve"> </w:t>
            </w:r>
            <w:r w:rsidRPr="00181AAB">
              <w:rPr>
                <w:rFonts w:eastAsiaTheme="minorEastAsia" w:cs="Arial"/>
                <w:color w:val="FF0000"/>
              </w:rPr>
              <w:t xml:space="preserve">si au point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oMath>
            <w:r w:rsidRPr="00181AAB">
              <w:rPr>
                <w:rFonts w:eastAsiaTheme="minorEastAsia" w:cs="Arial"/>
                <w:color w:val="FF0000"/>
              </w:rPr>
              <w:t>,</w:t>
            </w:r>
            <w:r w:rsidR="00545EDC" w:rsidRPr="00181AAB">
              <w:rPr>
                <w:rFonts w:eastAsiaTheme="minorEastAsia" w:cs="Arial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sub>
              </m:sSub>
            </m:oMath>
            <w:r w:rsidRPr="00181AAB">
              <w:rPr>
                <w:rFonts w:eastAsiaTheme="minorEastAsia" w:cs="Arial"/>
                <w:color w:val="FF0000"/>
              </w:rPr>
              <w:t xml:space="preserve"> traverse</w:t>
            </w:r>
            <w:r w:rsidR="00D37634" w:rsidRPr="00181AAB">
              <w:rPr>
                <w:rFonts w:eastAsiaTheme="minorEastAsia" w:cs="Arial"/>
                <w:color w:val="FF0000"/>
              </w:rPr>
              <w:t xml:space="preserve"> la tangente </w:t>
            </w:r>
            <w:r w:rsidR="00422489" w:rsidRPr="00181AAB">
              <w:rPr>
                <w:rFonts w:eastAsiaTheme="minorEastAsia" w:cs="Arial"/>
                <w:color w:val="FF0000"/>
              </w:rPr>
              <w:t xml:space="preserve">en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oMath>
            <w:r w:rsidR="00422489" w:rsidRPr="00181AAB">
              <w:rPr>
                <w:rFonts w:eastAsiaTheme="minorEastAsia" w:cs="Arial"/>
                <w:color w:val="FF0000"/>
              </w:rPr>
              <w:t xml:space="preserve"> </w:t>
            </w:r>
            <w:r w:rsidR="00D37634" w:rsidRPr="00181AAB">
              <w:rPr>
                <w:rFonts w:eastAsiaTheme="minorEastAsia" w:cs="Arial"/>
                <w:color w:val="FF0000"/>
              </w:rPr>
              <w:t xml:space="preserve">à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sub>
              </m:sSub>
            </m:oMath>
            <w:r w:rsidR="00422489" w:rsidRPr="00181AAB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1061E7E1" w14:textId="77777777" w:rsidR="00A9572B" w:rsidRDefault="00A9572B" w:rsidP="00B35AC8">
      <w:pPr>
        <w:rPr>
          <w:rFonts w:eastAsiaTheme="minorEastAsia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2AE036A2" wp14:editId="769CB1BA">
            <wp:simplePos x="0" y="0"/>
            <wp:positionH relativeFrom="column">
              <wp:posOffset>5627370</wp:posOffset>
            </wp:positionH>
            <wp:positionV relativeFrom="paragraph">
              <wp:posOffset>128905</wp:posOffset>
            </wp:positionV>
            <wp:extent cx="1280160" cy="1706880"/>
            <wp:effectExtent l="0" t="0" r="0" b="0"/>
            <wp:wrapTight wrapText="bothSides">
              <wp:wrapPolygon edited="0">
                <wp:start x="0" y="0"/>
                <wp:lineTo x="0" y="21455"/>
                <wp:lineTo x="21214" y="21455"/>
                <wp:lineTo x="212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14">
        <w:rPr>
          <w:rFonts w:eastAsiaTheme="minorEastAsia" w:cs="Arial"/>
          <w:b/>
        </w:rPr>
        <w:br/>
      </w:r>
      <w:r w:rsidR="004C1B7A" w:rsidRPr="00AB1AF6">
        <w:rPr>
          <w:rFonts w:eastAsiaTheme="minorEastAsia" w:cs="Arial"/>
          <w:b/>
        </w:rPr>
        <w:t>Exemple</w:t>
      </w:r>
      <w:r w:rsidR="004C1B7A"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4C1B7A">
        <w:rPr>
          <w:rFonts w:eastAsiaTheme="minorEastAsia" w:cs="Arial"/>
        </w:rPr>
        <w:t xml:space="preserve"> la fonction cube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4C1B7A">
        <w:rPr>
          <w:rFonts w:eastAsiaTheme="minorEastAsia" w:cs="Arial"/>
        </w:rPr>
        <w:t xml:space="preserve"> sa courbe représentative dans un repère. Alors l’origine du repère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 w:rsidR="004C1B7A">
        <w:rPr>
          <w:rFonts w:eastAsiaTheme="minorEastAsia" w:cs="Arial"/>
        </w:rPr>
        <w:t xml:space="preserve"> est un point d’inflexion pour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 w:rsidR="004C1B7A">
        <w:rPr>
          <w:rFonts w:eastAsiaTheme="minorEastAsia" w:cs="Arial"/>
        </w:rPr>
        <w:t xml:space="preserve">. En revanche les tangentes en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C1B7A">
        <w:rPr>
          <w:rFonts w:eastAsiaTheme="minorEastAsia" w:cs="Arial"/>
        </w:rPr>
        <w:t xml:space="preserve"> et en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4C1B7A">
        <w:rPr>
          <w:rFonts w:eastAsiaTheme="minorEastAsia" w:cs="Arial"/>
        </w:rPr>
        <w:t xml:space="preserve"> ne traversent pas la courbe, les points de coordonnées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d>
          </m:e>
        </m:d>
      </m:oMath>
      <w:r w:rsidR="004C1B7A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d>
          </m:e>
        </m:d>
      </m:oMath>
      <w:r w:rsidR="004C1B7A">
        <w:rPr>
          <w:rFonts w:eastAsiaTheme="minorEastAsia" w:cs="Arial"/>
        </w:rPr>
        <w:t xml:space="preserve"> ne sont donc pas des points d’inflexion.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96430" w14:paraId="44A589EF" w14:textId="77777777" w:rsidTr="003C06F5">
        <w:tc>
          <w:tcPr>
            <w:tcW w:w="10606" w:type="dxa"/>
          </w:tcPr>
          <w:p w14:paraId="1709559E" w14:textId="77777777" w:rsidR="003C06F5" w:rsidRDefault="000F334F" w:rsidP="00B35AC8">
            <w:pPr>
              <w:rPr>
                <w:rFonts w:eastAsiaTheme="minorEastAsia" w:cs="Arial"/>
              </w:rPr>
            </w:pPr>
            <w:r w:rsidRPr="00D61EF5">
              <w:rPr>
                <w:rFonts w:eastAsiaTheme="minorEastAsia" w:cs="Arial"/>
                <w:b/>
              </w:rPr>
              <w:t>Propriété</w:t>
            </w:r>
            <w:r>
              <w:rPr>
                <w:rFonts w:eastAsiaTheme="minorEastAsia" w:cs="Arial"/>
              </w:rPr>
              <w:t>. Point d’inflexion</w:t>
            </w:r>
            <w:r w:rsidR="00C91895">
              <w:rPr>
                <w:rFonts w:eastAsiaTheme="minorEastAsia" w:cs="Arial"/>
              </w:rPr>
              <w:br/>
              <w:t xml:space="preserve">Soit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="00C91895">
              <w:rPr>
                <w:rFonts w:eastAsiaTheme="minorEastAsia" w:cs="Arial"/>
              </w:rPr>
              <w:t xml:space="preserve"> une fonction deux fois dérivable sur </w:t>
            </w:r>
            <m:oMath>
              <m:r>
                <w:rPr>
                  <w:rFonts w:ascii="Cambria Math" w:eastAsiaTheme="minorEastAsia" w:hAnsi="Cambria Math" w:cs="Arial"/>
                </w:rPr>
                <m:t>I</m:t>
              </m:r>
            </m:oMath>
            <w:r w:rsidR="00C91895">
              <w:rPr>
                <w:rFonts w:eastAsiaTheme="minorEastAsia" w:cs="Arial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</w:rPr>
                <m:t>x∈I</m:t>
              </m:r>
            </m:oMath>
            <w:r w:rsidR="00C91895">
              <w:rPr>
                <w:rFonts w:eastAsiaTheme="minorEastAsia" w:cs="Arial"/>
              </w:rPr>
              <w:t xml:space="preserve">. </w:t>
            </w:r>
          </w:p>
          <w:p w14:paraId="5C264EAF" w14:textId="77777777" w:rsidR="000F334F" w:rsidRPr="00181AAB" w:rsidRDefault="00F87BC2" w:rsidP="00D96430">
            <w:pPr>
              <w:rPr>
                <w:rFonts w:eastAsiaTheme="minorEastAsia" w:cs="Arial"/>
                <w:color w:val="FF0000"/>
              </w:rPr>
            </w:pP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>
              <w:rPr>
                <w:rFonts w:eastAsiaTheme="minorEastAsia" w:cs="Arial"/>
                <w:color w:val="FF0000"/>
              </w:rPr>
              <w:t xml:space="preserve"> </w:t>
            </w:r>
            <w:proofErr w:type="gramStart"/>
            <w:r>
              <w:rPr>
                <w:rFonts w:eastAsiaTheme="minorEastAsia" w:cs="Arial"/>
                <w:color w:val="FF0000"/>
              </w:rPr>
              <w:t>admet</w:t>
            </w:r>
            <w:proofErr w:type="gramEnd"/>
            <w:r>
              <w:rPr>
                <w:rFonts w:eastAsiaTheme="minorEastAsia" w:cs="Arial"/>
                <w:color w:val="FF0000"/>
              </w:rPr>
              <w:t xml:space="preserve"> un point d’inflexion en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oMath>
            <w:r w:rsidR="00DA7B77">
              <w:rPr>
                <w:rFonts w:eastAsiaTheme="minorEastAsia" w:cs="Arial"/>
                <w:color w:val="FF0000"/>
              </w:rPr>
              <w:t xml:space="preserve">, si et seulement si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</w:rPr>
                <m:t>=0</m:t>
              </m:r>
            </m:oMath>
            <w:r w:rsidR="00F6290E">
              <w:rPr>
                <w:rFonts w:eastAsiaTheme="minorEastAsia" w:cs="Arial"/>
                <w:color w:val="FF0000"/>
              </w:rPr>
              <w:t xml:space="preserve"> </w:t>
            </w:r>
            <w:r w:rsidR="00370303" w:rsidRPr="00181AAB">
              <w:rPr>
                <w:rFonts w:eastAsiaTheme="minorEastAsia" w:cs="Arial"/>
                <w:color w:val="FF0000"/>
              </w:rPr>
              <w:t xml:space="preserve">et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''</m:t>
                  </m:r>
                </m:sup>
              </m:sSup>
            </m:oMath>
            <w:r w:rsidR="00370303" w:rsidRPr="00181AAB">
              <w:rPr>
                <w:rFonts w:eastAsiaTheme="minorEastAsia" w:cs="Arial"/>
                <w:color w:val="FF0000"/>
              </w:rPr>
              <w:t xml:space="preserve"> change de signe au voisinage de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oMath>
            <w:r w:rsidR="004B323F" w:rsidRPr="00181AAB">
              <w:rPr>
                <w:rFonts w:eastAsiaTheme="minorEastAsia" w:cs="Arial"/>
                <w:color w:val="FF0000"/>
              </w:rPr>
              <w:t>.</w:t>
            </w:r>
            <w:r w:rsidR="00370303" w:rsidRPr="00181AAB">
              <w:rPr>
                <w:rFonts w:eastAsiaTheme="minorEastAsia" w:cs="Arial"/>
                <w:color w:val="FF0000"/>
              </w:rPr>
              <w:br/>
            </w:r>
            <w:r w:rsidR="00E11E3C">
              <w:rPr>
                <w:rFonts w:eastAsiaTheme="minorEastAsia" w:cs="Arial"/>
                <w:color w:val="FF0000"/>
              </w:rPr>
              <w:t xml:space="preserve">Attention : </w:t>
            </w:r>
            <w:r w:rsidR="00370303" w:rsidRPr="00181AAB">
              <w:rPr>
                <w:rFonts w:eastAsiaTheme="minorEastAsia" w:cs="Arial"/>
                <w:color w:val="FF0000"/>
              </w:rPr>
              <w:t>Si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</w:rPr>
                <m:t>=0</m:t>
              </m:r>
            </m:oMath>
            <w:r w:rsidR="00B02888">
              <w:rPr>
                <w:rFonts w:eastAsiaTheme="minorEastAsia" w:cs="Arial"/>
                <w:color w:val="FF0000"/>
              </w:rPr>
              <w:t xml:space="preserve"> sans changer de signe</w:t>
            </w:r>
            <w:r w:rsidR="00D96430">
              <w:rPr>
                <w:rFonts w:eastAsiaTheme="minorEastAsia" w:cs="Arial"/>
                <w:color w:val="FF0000"/>
              </w:rPr>
              <w:t xml:space="preserve"> près de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x</m:t>
              </m:r>
            </m:oMath>
            <w:r w:rsidR="00B02888">
              <w:rPr>
                <w:rFonts w:eastAsiaTheme="minorEastAsia" w:cs="Arial"/>
                <w:color w:val="FF0000"/>
              </w:rPr>
              <w:t>,</w:t>
            </w:r>
            <w:r w:rsidR="00370303" w:rsidRPr="00181AAB">
              <w:rPr>
                <w:rFonts w:eastAsiaTheme="minorEastAsia" w:cs="Arial"/>
                <w:color w:val="FF0000"/>
              </w:rPr>
              <w:t xml:space="preserve"> il n’y a pas </w:t>
            </w:r>
            <w:r w:rsidR="00AD64D9">
              <w:rPr>
                <w:rFonts w:eastAsiaTheme="minorEastAsia" w:cs="Arial"/>
                <w:color w:val="FF0000"/>
              </w:rPr>
              <w:t>de</w:t>
            </w:r>
            <w:r w:rsidR="00370303" w:rsidRPr="00181AAB">
              <w:rPr>
                <w:rFonts w:eastAsiaTheme="minorEastAsia" w:cs="Arial"/>
                <w:color w:val="FF0000"/>
              </w:rPr>
              <w:t xml:space="preserve"> point d’inflexion.</w:t>
            </w:r>
          </w:p>
        </w:tc>
      </w:tr>
    </w:tbl>
    <w:p w14:paraId="1DA9610E" w14:textId="77777777" w:rsidR="002A22BE" w:rsidRPr="00B35AC8" w:rsidRDefault="002A22BE" w:rsidP="006007BA">
      <w:pPr>
        <w:rPr>
          <w:rFonts w:eastAsiaTheme="minorEastAsia" w:cs="Arial"/>
        </w:rPr>
      </w:pPr>
    </w:p>
    <w:sectPr w:rsidR="002A22BE" w:rsidRPr="00B35AC8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7FC6" w14:textId="77777777" w:rsidR="00071BCD" w:rsidRDefault="00071BCD" w:rsidP="007F5512">
      <w:pPr>
        <w:spacing w:after="0" w:line="240" w:lineRule="auto"/>
      </w:pPr>
      <w:r>
        <w:separator/>
      </w:r>
    </w:p>
  </w:endnote>
  <w:endnote w:type="continuationSeparator" w:id="0">
    <w:p w14:paraId="585C253E" w14:textId="77777777" w:rsidR="00071BCD" w:rsidRDefault="00071BC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53D6C7EF" w14:textId="77777777" w:rsidR="0079206B" w:rsidRDefault="0079206B" w:rsidP="0042064D">
        <w:pPr>
          <w:pStyle w:val="Pieddepage"/>
          <w:jc w:val="right"/>
        </w:pPr>
        <w:r>
          <w:t xml:space="preserve">Cours. </w:t>
        </w:r>
        <w:r w:rsidR="0045162D">
          <w:t xml:space="preserve">Convexité </w:t>
        </w:r>
        <w:r>
          <w:t xml:space="preserve">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23D7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E7D9" w14:textId="77777777" w:rsidR="00071BCD" w:rsidRDefault="00071BCD" w:rsidP="007F5512">
      <w:pPr>
        <w:spacing w:after="0" w:line="240" w:lineRule="auto"/>
      </w:pPr>
      <w:r>
        <w:separator/>
      </w:r>
    </w:p>
  </w:footnote>
  <w:footnote w:type="continuationSeparator" w:id="0">
    <w:p w14:paraId="35C78F22" w14:textId="77777777" w:rsidR="00071BCD" w:rsidRDefault="00071BC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A5D43D54"/>
    <w:lvl w:ilvl="0" w:tplc="4738B6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01729">
    <w:abstractNumId w:val="0"/>
  </w:num>
  <w:num w:numId="2" w16cid:durableId="11209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48EF"/>
    <w:rsid w:val="00004A3D"/>
    <w:rsid w:val="00004F90"/>
    <w:rsid w:val="00005F57"/>
    <w:rsid w:val="000061F6"/>
    <w:rsid w:val="000063E2"/>
    <w:rsid w:val="00006E11"/>
    <w:rsid w:val="000076E0"/>
    <w:rsid w:val="000102F7"/>
    <w:rsid w:val="00010788"/>
    <w:rsid w:val="00010954"/>
    <w:rsid w:val="000128D2"/>
    <w:rsid w:val="00012CB7"/>
    <w:rsid w:val="000135CA"/>
    <w:rsid w:val="000149EB"/>
    <w:rsid w:val="00015150"/>
    <w:rsid w:val="000154A6"/>
    <w:rsid w:val="000155BE"/>
    <w:rsid w:val="00015B2E"/>
    <w:rsid w:val="00015F4D"/>
    <w:rsid w:val="00016AF4"/>
    <w:rsid w:val="000200B6"/>
    <w:rsid w:val="00020B29"/>
    <w:rsid w:val="000214C3"/>
    <w:rsid w:val="00022342"/>
    <w:rsid w:val="00022A50"/>
    <w:rsid w:val="00022D65"/>
    <w:rsid w:val="00023B52"/>
    <w:rsid w:val="00024EA0"/>
    <w:rsid w:val="00025CF9"/>
    <w:rsid w:val="000266DA"/>
    <w:rsid w:val="000266FC"/>
    <w:rsid w:val="0003070D"/>
    <w:rsid w:val="0003129A"/>
    <w:rsid w:val="00032148"/>
    <w:rsid w:val="00032E49"/>
    <w:rsid w:val="00033219"/>
    <w:rsid w:val="00034609"/>
    <w:rsid w:val="00035A61"/>
    <w:rsid w:val="00035E3D"/>
    <w:rsid w:val="000362A4"/>
    <w:rsid w:val="00037407"/>
    <w:rsid w:val="00040143"/>
    <w:rsid w:val="000401E6"/>
    <w:rsid w:val="00040E5E"/>
    <w:rsid w:val="00041AD6"/>
    <w:rsid w:val="00043710"/>
    <w:rsid w:val="00043AEA"/>
    <w:rsid w:val="00045D40"/>
    <w:rsid w:val="00046B6B"/>
    <w:rsid w:val="00047084"/>
    <w:rsid w:val="00047153"/>
    <w:rsid w:val="000471F0"/>
    <w:rsid w:val="00050D4C"/>
    <w:rsid w:val="00050E5A"/>
    <w:rsid w:val="000521B8"/>
    <w:rsid w:val="00052889"/>
    <w:rsid w:val="00052D96"/>
    <w:rsid w:val="00052E56"/>
    <w:rsid w:val="00054A1D"/>
    <w:rsid w:val="00056B10"/>
    <w:rsid w:val="00057239"/>
    <w:rsid w:val="00057963"/>
    <w:rsid w:val="00060255"/>
    <w:rsid w:val="000620EA"/>
    <w:rsid w:val="00062226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70091"/>
    <w:rsid w:val="00070F3C"/>
    <w:rsid w:val="000712F0"/>
    <w:rsid w:val="00071A04"/>
    <w:rsid w:val="00071BCD"/>
    <w:rsid w:val="000723B2"/>
    <w:rsid w:val="00072D8F"/>
    <w:rsid w:val="00072F02"/>
    <w:rsid w:val="00073512"/>
    <w:rsid w:val="00073828"/>
    <w:rsid w:val="00073D1D"/>
    <w:rsid w:val="00073E8E"/>
    <w:rsid w:val="00073EC0"/>
    <w:rsid w:val="000742F6"/>
    <w:rsid w:val="00074C28"/>
    <w:rsid w:val="00075209"/>
    <w:rsid w:val="000756F1"/>
    <w:rsid w:val="0007617F"/>
    <w:rsid w:val="000762FA"/>
    <w:rsid w:val="00076953"/>
    <w:rsid w:val="00076C67"/>
    <w:rsid w:val="00077D92"/>
    <w:rsid w:val="00080498"/>
    <w:rsid w:val="00080D80"/>
    <w:rsid w:val="00081706"/>
    <w:rsid w:val="00082013"/>
    <w:rsid w:val="00082349"/>
    <w:rsid w:val="00082B8D"/>
    <w:rsid w:val="000832FA"/>
    <w:rsid w:val="000842B4"/>
    <w:rsid w:val="00084683"/>
    <w:rsid w:val="00084D93"/>
    <w:rsid w:val="00086B6F"/>
    <w:rsid w:val="000879A8"/>
    <w:rsid w:val="00087FE6"/>
    <w:rsid w:val="0009031C"/>
    <w:rsid w:val="00091E51"/>
    <w:rsid w:val="00092029"/>
    <w:rsid w:val="00092463"/>
    <w:rsid w:val="00092B2B"/>
    <w:rsid w:val="0009370A"/>
    <w:rsid w:val="00093D76"/>
    <w:rsid w:val="00093DE3"/>
    <w:rsid w:val="000978C0"/>
    <w:rsid w:val="000978F5"/>
    <w:rsid w:val="00097A49"/>
    <w:rsid w:val="000A0BA8"/>
    <w:rsid w:val="000A0BE1"/>
    <w:rsid w:val="000A0D8C"/>
    <w:rsid w:val="000A17BC"/>
    <w:rsid w:val="000A2486"/>
    <w:rsid w:val="000A2B90"/>
    <w:rsid w:val="000A369E"/>
    <w:rsid w:val="000A36E2"/>
    <w:rsid w:val="000A478E"/>
    <w:rsid w:val="000A4949"/>
    <w:rsid w:val="000B0018"/>
    <w:rsid w:val="000B23C3"/>
    <w:rsid w:val="000B3C21"/>
    <w:rsid w:val="000B47F8"/>
    <w:rsid w:val="000B501E"/>
    <w:rsid w:val="000B56DB"/>
    <w:rsid w:val="000B6BD1"/>
    <w:rsid w:val="000B702E"/>
    <w:rsid w:val="000B7B96"/>
    <w:rsid w:val="000B7DDF"/>
    <w:rsid w:val="000C0B4F"/>
    <w:rsid w:val="000C0D08"/>
    <w:rsid w:val="000C0DAE"/>
    <w:rsid w:val="000C1112"/>
    <w:rsid w:val="000C15A1"/>
    <w:rsid w:val="000C1EA0"/>
    <w:rsid w:val="000C1FBB"/>
    <w:rsid w:val="000C224F"/>
    <w:rsid w:val="000C35DD"/>
    <w:rsid w:val="000C40E1"/>
    <w:rsid w:val="000C4439"/>
    <w:rsid w:val="000C51D2"/>
    <w:rsid w:val="000C54F9"/>
    <w:rsid w:val="000C61A0"/>
    <w:rsid w:val="000C6250"/>
    <w:rsid w:val="000C6EF0"/>
    <w:rsid w:val="000D02EA"/>
    <w:rsid w:val="000D0DD4"/>
    <w:rsid w:val="000D158A"/>
    <w:rsid w:val="000D30C1"/>
    <w:rsid w:val="000D3914"/>
    <w:rsid w:val="000D39B3"/>
    <w:rsid w:val="000D3ACD"/>
    <w:rsid w:val="000D46E6"/>
    <w:rsid w:val="000D4C2E"/>
    <w:rsid w:val="000D631F"/>
    <w:rsid w:val="000D773C"/>
    <w:rsid w:val="000E02FE"/>
    <w:rsid w:val="000E25B4"/>
    <w:rsid w:val="000E29A3"/>
    <w:rsid w:val="000E2A51"/>
    <w:rsid w:val="000E3206"/>
    <w:rsid w:val="000E344C"/>
    <w:rsid w:val="000E42D3"/>
    <w:rsid w:val="000E4818"/>
    <w:rsid w:val="000E511F"/>
    <w:rsid w:val="000E53D5"/>
    <w:rsid w:val="000E54D3"/>
    <w:rsid w:val="000E5F56"/>
    <w:rsid w:val="000E6BB4"/>
    <w:rsid w:val="000F014C"/>
    <w:rsid w:val="000F061A"/>
    <w:rsid w:val="000F0831"/>
    <w:rsid w:val="000F0B0F"/>
    <w:rsid w:val="000F0D08"/>
    <w:rsid w:val="000F1DA5"/>
    <w:rsid w:val="000F1DC5"/>
    <w:rsid w:val="000F20EF"/>
    <w:rsid w:val="000F2A5C"/>
    <w:rsid w:val="000F3122"/>
    <w:rsid w:val="000F323B"/>
    <w:rsid w:val="000F326A"/>
    <w:rsid w:val="000F332A"/>
    <w:rsid w:val="000F334F"/>
    <w:rsid w:val="000F3822"/>
    <w:rsid w:val="000F4022"/>
    <w:rsid w:val="000F5DA3"/>
    <w:rsid w:val="000F5EDC"/>
    <w:rsid w:val="000F6136"/>
    <w:rsid w:val="000F6FF7"/>
    <w:rsid w:val="00100573"/>
    <w:rsid w:val="0010170A"/>
    <w:rsid w:val="0010275F"/>
    <w:rsid w:val="001029A4"/>
    <w:rsid w:val="00103BE0"/>
    <w:rsid w:val="00104A12"/>
    <w:rsid w:val="00104C24"/>
    <w:rsid w:val="00104C41"/>
    <w:rsid w:val="001064CC"/>
    <w:rsid w:val="00106DDF"/>
    <w:rsid w:val="001075CE"/>
    <w:rsid w:val="0010769B"/>
    <w:rsid w:val="00107AC9"/>
    <w:rsid w:val="00111996"/>
    <w:rsid w:val="00111FF9"/>
    <w:rsid w:val="001135FD"/>
    <w:rsid w:val="0011395D"/>
    <w:rsid w:val="0011397E"/>
    <w:rsid w:val="00115D3E"/>
    <w:rsid w:val="001165CE"/>
    <w:rsid w:val="001177E3"/>
    <w:rsid w:val="0012097B"/>
    <w:rsid w:val="00121396"/>
    <w:rsid w:val="0012220F"/>
    <w:rsid w:val="00122639"/>
    <w:rsid w:val="001231AE"/>
    <w:rsid w:val="00123738"/>
    <w:rsid w:val="00123BFD"/>
    <w:rsid w:val="00124357"/>
    <w:rsid w:val="00124817"/>
    <w:rsid w:val="001268AC"/>
    <w:rsid w:val="00131B37"/>
    <w:rsid w:val="00131C63"/>
    <w:rsid w:val="00131C94"/>
    <w:rsid w:val="00131E92"/>
    <w:rsid w:val="001320F9"/>
    <w:rsid w:val="00132A2A"/>
    <w:rsid w:val="00133616"/>
    <w:rsid w:val="00134FC0"/>
    <w:rsid w:val="0013671B"/>
    <w:rsid w:val="0013693F"/>
    <w:rsid w:val="00136A02"/>
    <w:rsid w:val="00137D72"/>
    <w:rsid w:val="00140220"/>
    <w:rsid w:val="00140A85"/>
    <w:rsid w:val="0014101D"/>
    <w:rsid w:val="001412FE"/>
    <w:rsid w:val="00141E14"/>
    <w:rsid w:val="0014292E"/>
    <w:rsid w:val="00143042"/>
    <w:rsid w:val="001456C5"/>
    <w:rsid w:val="00145E99"/>
    <w:rsid w:val="00146219"/>
    <w:rsid w:val="00146525"/>
    <w:rsid w:val="00146A15"/>
    <w:rsid w:val="00146C5F"/>
    <w:rsid w:val="00151649"/>
    <w:rsid w:val="00151FE8"/>
    <w:rsid w:val="00152D3F"/>
    <w:rsid w:val="00154DAB"/>
    <w:rsid w:val="0015553A"/>
    <w:rsid w:val="0015667F"/>
    <w:rsid w:val="00156CD2"/>
    <w:rsid w:val="00157ABC"/>
    <w:rsid w:val="00157CB5"/>
    <w:rsid w:val="00157E42"/>
    <w:rsid w:val="001605BA"/>
    <w:rsid w:val="0016079F"/>
    <w:rsid w:val="001613A6"/>
    <w:rsid w:val="0016220B"/>
    <w:rsid w:val="001627A2"/>
    <w:rsid w:val="001633EF"/>
    <w:rsid w:val="00163A40"/>
    <w:rsid w:val="00164B02"/>
    <w:rsid w:val="00164F5C"/>
    <w:rsid w:val="00165596"/>
    <w:rsid w:val="00165A52"/>
    <w:rsid w:val="00165D69"/>
    <w:rsid w:val="00166C70"/>
    <w:rsid w:val="00167027"/>
    <w:rsid w:val="00167AA5"/>
    <w:rsid w:val="001711A2"/>
    <w:rsid w:val="0017211A"/>
    <w:rsid w:val="00172BBB"/>
    <w:rsid w:val="001730B1"/>
    <w:rsid w:val="001738D1"/>
    <w:rsid w:val="00175638"/>
    <w:rsid w:val="00175CF7"/>
    <w:rsid w:val="00176281"/>
    <w:rsid w:val="001763EB"/>
    <w:rsid w:val="00177FBE"/>
    <w:rsid w:val="00180147"/>
    <w:rsid w:val="00180345"/>
    <w:rsid w:val="0018055A"/>
    <w:rsid w:val="00180E6C"/>
    <w:rsid w:val="001811DE"/>
    <w:rsid w:val="00181243"/>
    <w:rsid w:val="00181AAB"/>
    <w:rsid w:val="00181CF0"/>
    <w:rsid w:val="001827B2"/>
    <w:rsid w:val="00182A16"/>
    <w:rsid w:val="00182EBD"/>
    <w:rsid w:val="00184199"/>
    <w:rsid w:val="00185F93"/>
    <w:rsid w:val="001861C4"/>
    <w:rsid w:val="0019089C"/>
    <w:rsid w:val="00190CAD"/>
    <w:rsid w:val="00190DFB"/>
    <w:rsid w:val="0019284C"/>
    <w:rsid w:val="00192D85"/>
    <w:rsid w:val="001930F3"/>
    <w:rsid w:val="00194915"/>
    <w:rsid w:val="00194993"/>
    <w:rsid w:val="001955CA"/>
    <w:rsid w:val="00195AAE"/>
    <w:rsid w:val="00195BEE"/>
    <w:rsid w:val="0019683F"/>
    <w:rsid w:val="00197110"/>
    <w:rsid w:val="0019790B"/>
    <w:rsid w:val="00197A1B"/>
    <w:rsid w:val="001A06DF"/>
    <w:rsid w:val="001A0B0E"/>
    <w:rsid w:val="001A14C1"/>
    <w:rsid w:val="001A2C84"/>
    <w:rsid w:val="001A2E8C"/>
    <w:rsid w:val="001A3239"/>
    <w:rsid w:val="001A3248"/>
    <w:rsid w:val="001A389E"/>
    <w:rsid w:val="001A5306"/>
    <w:rsid w:val="001A649A"/>
    <w:rsid w:val="001A67CC"/>
    <w:rsid w:val="001A6DE9"/>
    <w:rsid w:val="001A74F2"/>
    <w:rsid w:val="001A7665"/>
    <w:rsid w:val="001A7780"/>
    <w:rsid w:val="001A782F"/>
    <w:rsid w:val="001B01D8"/>
    <w:rsid w:val="001B037A"/>
    <w:rsid w:val="001B05B6"/>
    <w:rsid w:val="001B0A54"/>
    <w:rsid w:val="001B2E7C"/>
    <w:rsid w:val="001B34AD"/>
    <w:rsid w:val="001B4063"/>
    <w:rsid w:val="001B4C18"/>
    <w:rsid w:val="001B545E"/>
    <w:rsid w:val="001B56D1"/>
    <w:rsid w:val="001B5777"/>
    <w:rsid w:val="001B5833"/>
    <w:rsid w:val="001B6E88"/>
    <w:rsid w:val="001B6F3F"/>
    <w:rsid w:val="001B7122"/>
    <w:rsid w:val="001B7E21"/>
    <w:rsid w:val="001C00D6"/>
    <w:rsid w:val="001C01AE"/>
    <w:rsid w:val="001C06C1"/>
    <w:rsid w:val="001C0CF1"/>
    <w:rsid w:val="001C241E"/>
    <w:rsid w:val="001C28B3"/>
    <w:rsid w:val="001C336A"/>
    <w:rsid w:val="001C4117"/>
    <w:rsid w:val="001C43DE"/>
    <w:rsid w:val="001C507F"/>
    <w:rsid w:val="001C5E21"/>
    <w:rsid w:val="001C62B6"/>
    <w:rsid w:val="001D082D"/>
    <w:rsid w:val="001D15E1"/>
    <w:rsid w:val="001D1C31"/>
    <w:rsid w:val="001D2B1E"/>
    <w:rsid w:val="001D3BA7"/>
    <w:rsid w:val="001D768A"/>
    <w:rsid w:val="001E06FE"/>
    <w:rsid w:val="001E1BBB"/>
    <w:rsid w:val="001E35C0"/>
    <w:rsid w:val="001E40F0"/>
    <w:rsid w:val="001E4AD5"/>
    <w:rsid w:val="001E5DEE"/>
    <w:rsid w:val="001E63AC"/>
    <w:rsid w:val="001E6C56"/>
    <w:rsid w:val="001E7553"/>
    <w:rsid w:val="001F0829"/>
    <w:rsid w:val="001F0ADA"/>
    <w:rsid w:val="001F1141"/>
    <w:rsid w:val="001F1E16"/>
    <w:rsid w:val="001F24F0"/>
    <w:rsid w:val="001F2522"/>
    <w:rsid w:val="001F3606"/>
    <w:rsid w:val="001F37D2"/>
    <w:rsid w:val="001F4470"/>
    <w:rsid w:val="001F4A7F"/>
    <w:rsid w:val="001F56EC"/>
    <w:rsid w:val="001F5E25"/>
    <w:rsid w:val="001F6952"/>
    <w:rsid w:val="001F6D6B"/>
    <w:rsid w:val="001F6ED1"/>
    <w:rsid w:val="001F730D"/>
    <w:rsid w:val="001F73A4"/>
    <w:rsid w:val="001F7896"/>
    <w:rsid w:val="001F7B38"/>
    <w:rsid w:val="001F7B71"/>
    <w:rsid w:val="001F7F32"/>
    <w:rsid w:val="0020155F"/>
    <w:rsid w:val="00202602"/>
    <w:rsid w:val="0020269F"/>
    <w:rsid w:val="002029FD"/>
    <w:rsid w:val="002033E9"/>
    <w:rsid w:val="0020349E"/>
    <w:rsid w:val="0020366F"/>
    <w:rsid w:val="00204CE9"/>
    <w:rsid w:val="00204CF9"/>
    <w:rsid w:val="0020586C"/>
    <w:rsid w:val="0020624A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012"/>
    <w:rsid w:val="00213F05"/>
    <w:rsid w:val="002149A7"/>
    <w:rsid w:val="00214A9E"/>
    <w:rsid w:val="00215121"/>
    <w:rsid w:val="00215AF8"/>
    <w:rsid w:val="00215D65"/>
    <w:rsid w:val="002160EA"/>
    <w:rsid w:val="002170C2"/>
    <w:rsid w:val="0022087F"/>
    <w:rsid w:val="002211AE"/>
    <w:rsid w:val="002211C6"/>
    <w:rsid w:val="002211DE"/>
    <w:rsid w:val="00221518"/>
    <w:rsid w:val="00221BE7"/>
    <w:rsid w:val="00221C75"/>
    <w:rsid w:val="00221F69"/>
    <w:rsid w:val="00222A6C"/>
    <w:rsid w:val="00222C6A"/>
    <w:rsid w:val="00223AC7"/>
    <w:rsid w:val="00223B3C"/>
    <w:rsid w:val="00223CC8"/>
    <w:rsid w:val="00224089"/>
    <w:rsid w:val="00224D2A"/>
    <w:rsid w:val="00226D0E"/>
    <w:rsid w:val="00232259"/>
    <w:rsid w:val="00232278"/>
    <w:rsid w:val="00232D8C"/>
    <w:rsid w:val="0023439F"/>
    <w:rsid w:val="00235255"/>
    <w:rsid w:val="00235DEB"/>
    <w:rsid w:val="00240131"/>
    <w:rsid w:val="00241EB3"/>
    <w:rsid w:val="0024267F"/>
    <w:rsid w:val="00243F66"/>
    <w:rsid w:val="002441E8"/>
    <w:rsid w:val="00244E1C"/>
    <w:rsid w:val="00245158"/>
    <w:rsid w:val="00245B86"/>
    <w:rsid w:val="00247022"/>
    <w:rsid w:val="0025024C"/>
    <w:rsid w:val="0025044B"/>
    <w:rsid w:val="00250D91"/>
    <w:rsid w:val="0025125B"/>
    <w:rsid w:val="00251DE9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50EB"/>
    <w:rsid w:val="002567F2"/>
    <w:rsid w:val="002568D5"/>
    <w:rsid w:val="0025787E"/>
    <w:rsid w:val="00257925"/>
    <w:rsid w:val="00257A24"/>
    <w:rsid w:val="00260F12"/>
    <w:rsid w:val="00260F8C"/>
    <w:rsid w:val="00262D5E"/>
    <w:rsid w:val="00262EDB"/>
    <w:rsid w:val="002631B1"/>
    <w:rsid w:val="002633C4"/>
    <w:rsid w:val="002635ED"/>
    <w:rsid w:val="00263687"/>
    <w:rsid w:val="002644E1"/>
    <w:rsid w:val="00264760"/>
    <w:rsid w:val="002649DE"/>
    <w:rsid w:val="00265925"/>
    <w:rsid w:val="002660CE"/>
    <w:rsid w:val="002661E0"/>
    <w:rsid w:val="00266883"/>
    <w:rsid w:val="00267B81"/>
    <w:rsid w:val="002706BF"/>
    <w:rsid w:val="0027085D"/>
    <w:rsid w:val="002712A8"/>
    <w:rsid w:val="002712F0"/>
    <w:rsid w:val="00271BA9"/>
    <w:rsid w:val="00271D6C"/>
    <w:rsid w:val="00274EF0"/>
    <w:rsid w:val="002760AF"/>
    <w:rsid w:val="002762FE"/>
    <w:rsid w:val="0027738A"/>
    <w:rsid w:val="002805A1"/>
    <w:rsid w:val="00281645"/>
    <w:rsid w:val="00281C3B"/>
    <w:rsid w:val="00281F5B"/>
    <w:rsid w:val="00282128"/>
    <w:rsid w:val="00282F1E"/>
    <w:rsid w:val="002833D4"/>
    <w:rsid w:val="002837FB"/>
    <w:rsid w:val="00284696"/>
    <w:rsid w:val="00284C49"/>
    <w:rsid w:val="00285F55"/>
    <w:rsid w:val="00285F79"/>
    <w:rsid w:val="00286306"/>
    <w:rsid w:val="00286F69"/>
    <w:rsid w:val="002876BA"/>
    <w:rsid w:val="00287B09"/>
    <w:rsid w:val="00287F9A"/>
    <w:rsid w:val="00287FCA"/>
    <w:rsid w:val="00292038"/>
    <w:rsid w:val="0029376F"/>
    <w:rsid w:val="00293799"/>
    <w:rsid w:val="0029472D"/>
    <w:rsid w:val="00294C98"/>
    <w:rsid w:val="00294E89"/>
    <w:rsid w:val="00294EB0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2BE"/>
    <w:rsid w:val="002A2730"/>
    <w:rsid w:val="002A2EC5"/>
    <w:rsid w:val="002A309C"/>
    <w:rsid w:val="002A3273"/>
    <w:rsid w:val="002A3355"/>
    <w:rsid w:val="002A451B"/>
    <w:rsid w:val="002A475F"/>
    <w:rsid w:val="002A5237"/>
    <w:rsid w:val="002A562E"/>
    <w:rsid w:val="002A6050"/>
    <w:rsid w:val="002A76DC"/>
    <w:rsid w:val="002B01D8"/>
    <w:rsid w:val="002B049D"/>
    <w:rsid w:val="002B0E6B"/>
    <w:rsid w:val="002B10F4"/>
    <w:rsid w:val="002B1269"/>
    <w:rsid w:val="002B153D"/>
    <w:rsid w:val="002B204B"/>
    <w:rsid w:val="002B2EBE"/>
    <w:rsid w:val="002B3E64"/>
    <w:rsid w:val="002B492B"/>
    <w:rsid w:val="002B4CEA"/>
    <w:rsid w:val="002B4DAF"/>
    <w:rsid w:val="002B58C2"/>
    <w:rsid w:val="002B5999"/>
    <w:rsid w:val="002B67C4"/>
    <w:rsid w:val="002B6901"/>
    <w:rsid w:val="002B752B"/>
    <w:rsid w:val="002B77CF"/>
    <w:rsid w:val="002C179F"/>
    <w:rsid w:val="002C1D12"/>
    <w:rsid w:val="002C255F"/>
    <w:rsid w:val="002C3425"/>
    <w:rsid w:val="002C3AE3"/>
    <w:rsid w:val="002C5CF6"/>
    <w:rsid w:val="002C5D10"/>
    <w:rsid w:val="002C6EB2"/>
    <w:rsid w:val="002C6FB6"/>
    <w:rsid w:val="002C6FD2"/>
    <w:rsid w:val="002C72A3"/>
    <w:rsid w:val="002C740D"/>
    <w:rsid w:val="002D135B"/>
    <w:rsid w:val="002D3213"/>
    <w:rsid w:val="002D35AC"/>
    <w:rsid w:val="002D3D01"/>
    <w:rsid w:val="002D4D6A"/>
    <w:rsid w:val="002D4FAB"/>
    <w:rsid w:val="002D51AF"/>
    <w:rsid w:val="002D5C9F"/>
    <w:rsid w:val="002D5E8D"/>
    <w:rsid w:val="002D612D"/>
    <w:rsid w:val="002D696A"/>
    <w:rsid w:val="002D69AE"/>
    <w:rsid w:val="002D7460"/>
    <w:rsid w:val="002E02AD"/>
    <w:rsid w:val="002E057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421"/>
    <w:rsid w:val="002E3BE6"/>
    <w:rsid w:val="002E3C42"/>
    <w:rsid w:val="002E44CD"/>
    <w:rsid w:val="002E4773"/>
    <w:rsid w:val="002E57CC"/>
    <w:rsid w:val="002E634A"/>
    <w:rsid w:val="002E70CA"/>
    <w:rsid w:val="002E7588"/>
    <w:rsid w:val="002E759F"/>
    <w:rsid w:val="002E7D40"/>
    <w:rsid w:val="002F08F8"/>
    <w:rsid w:val="002F2645"/>
    <w:rsid w:val="002F286D"/>
    <w:rsid w:val="002F29A6"/>
    <w:rsid w:val="002F2A47"/>
    <w:rsid w:val="002F4260"/>
    <w:rsid w:val="002F44B6"/>
    <w:rsid w:val="002F4690"/>
    <w:rsid w:val="002F5B20"/>
    <w:rsid w:val="002F5B22"/>
    <w:rsid w:val="002F6055"/>
    <w:rsid w:val="002F6072"/>
    <w:rsid w:val="002F6380"/>
    <w:rsid w:val="002F66BC"/>
    <w:rsid w:val="002F673D"/>
    <w:rsid w:val="002F73AA"/>
    <w:rsid w:val="002F7551"/>
    <w:rsid w:val="002F7C3A"/>
    <w:rsid w:val="003005A3"/>
    <w:rsid w:val="00300938"/>
    <w:rsid w:val="003016F6"/>
    <w:rsid w:val="00301D45"/>
    <w:rsid w:val="00302692"/>
    <w:rsid w:val="0030274E"/>
    <w:rsid w:val="00303259"/>
    <w:rsid w:val="0030480C"/>
    <w:rsid w:val="00304BDF"/>
    <w:rsid w:val="003053EF"/>
    <w:rsid w:val="00307204"/>
    <w:rsid w:val="003075B9"/>
    <w:rsid w:val="00311BD0"/>
    <w:rsid w:val="00312A92"/>
    <w:rsid w:val="00313262"/>
    <w:rsid w:val="003137C7"/>
    <w:rsid w:val="00313A0E"/>
    <w:rsid w:val="003143F9"/>
    <w:rsid w:val="00314725"/>
    <w:rsid w:val="00314BED"/>
    <w:rsid w:val="0031536E"/>
    <w:rsid w:val="0031543B"/>
    <w:rsid w:val="003157E4"/>
    <w:rsid w:val="00315C1F"/>
    <w:rsid w:val="00315FDC"/>
    <w:rsid w:val="00315FF8"/>
    <w:rsid w:val="00316A6A"/>
    <w:rsid w:val="00316EF7"/>
    <w:rsid w:val="003171C8"/>
    <w:rsid w:val="003171F0"/>
    <w:rsid w:val="00317505"/>
    <w:rsid w:val="0032062D"/>
    <w:rsid w:val="00320A2C"/>
    <w:rsid w:val="0032185D"/>
    <w:rsid w:val="00323BFE"/>
    <w:rsid w:val="00324517"/>
    <w:rsid w:val="003249B7"/>
    <w:rsid w:val="00324D7C"/>
    <w:rsid w:val="00324F37"/>
    <w:rsid w:val="00325179"/>
    <w:rsid w:val="003260D1"/>
    <w:rsid w:val="003262E9"/>
    <w:rsid w:val="003265F1"/>
    <w:rsid w:val="00326E70"/>
    <w:rsid w:val="003270DB"/>
    <w:rsid w:val="003273C0"/>
    <w:rsid w:val="0032749E"/>
    <w:rsid w:val="00330D3F"/>
    <w:rsid w:val="00330F11"/>
    <w:rsid w:val="003317C2"/>
    <w:rsid w:val="00331942"/>
    <w:rsid w:val="00333BC7"/>
    <w:rsid w:val="00333DCB"/>
    <w:rsid w:val="003347A6"/>
    <w:rsid w:val="00335AB6"/>
    <w:rsid w:val="00335E62"/>
    <w:rsid w:val="003367E7"/>
    <w:rsid w:val="00337C71"/>
    <w:rsid w:val="003405A3"/>
    <w:rsid w:val="00341E1A"/>
    <w:rsid w:val="00342C52"/>
    <w:rsid w:val="00342C55"/>
    <w:rsid w:val="00342CF2"/>
    <w:rsid w:val="00342DA8"/>
    <w:rsid w:val="00343498"/>
    <w:rsid w:val="003439EB"/>
    <w:rsid w:val="00347F64"/>
    <w:rsid w:val="003508F0"/>
    <w:rsid w:val="0035139C"/>
    <w:rsid w:val="00351B69"/>
    <w:rsid w:val="003527AB"/>
    <w:rsid w:val="00352836"/>
    <w:rsid w:val="00353A57"/>
    <w:rsid w:val="00353CA3"/>
    <w:rsid w:val="0035421B"/>
    <w:rsid w:val="00354A09"/>
    <w:rsid w:val="003550F7"/>
    <w:rsid w:val="0035518C"/>
    <w:rsid w:val="00355962"/>
    <w:rsid w:val="00355A23"/>
    <w:rsid w:val="00356292"/>
    <w:rsid w:val="003564D2"/>
    <w:rsid w:val="00357E30"/>
    <w:rsid w:val="00360C7F"/>
    <w:rsid w:val="0036257D"/>
    <w:rsid w:val="00362809"/>
    <w:rsid w:val="00362C74"/>
    <w:rsid w:val="00363ACF"/>
    <w:rsid w:val="003645CD"/>
    <w:rsid w:val="00365977"/>
    <w:rsid w:val="00366B12"/>
    <w:rsid w:val="00370303"/>
    <w:rsid w:val="003706CF"/>
    <w:rsid w:val="0037119B"/>
    <w:rsid w:val="00371224"/>
    <w:rsid w:val="00371408"/>
    <w:rsid w:val="00371932"/>
    <w:rsid w:val="00371D2F"/>
    <w:rsid w:val="00372BA9"/>
    <w:rsid w:val="003756DC"/>
    <w:rsid w:val="00376BCF"/>
    <w:rsid w:val="003778D4"/>
    <w:rsid w:val="003805B8"/>
    <w:rsid w:val="00380A81"/>
    <w:rsid w:val="0038169E"/>
    <w:rsid w:val="00381DDA"/>
    <w:rsid w:val="003825D7"/>
    <w:rsid w:val="003842A0"/>
    <w:rsid w:val="00384352"/>
    <w:rsid w:val="00384811"/>
    <w:rsid w:val="00384F73"/>
    <w:rsid w:val="00384F75"/>
    <w:rsid w:val="0038571F"/>
    <w:rsid w:val="00385D88"/>
    <w:rsid w:val="00386AD3"/>
    <w:rsid w:val="00386CA1"/>
    <w:rsid w:val="00386F13"/>
    <w:rsid w:val="00387A36"/>
    <w:rsid w:val="00390B6D"/>
    <w:rsid w:val="00390C54"/>
    <w:rsid w:val="00392FA0"/>
    <w:rsid w:val="00393182"/>
    <w:rsid w:val="00393C18"/>
    <w:rsid w:val="0039572D"/>
    <w:rsid w:val="003968C0"/>
    <w:rsid w:val="003A0B06"/>
    <w:rsid w:val="003A1741"/>
    <w:rsid w:val="003A1C7A"/>
    <w:rsid w:val="003A1EEB"/>
    <w:rsid w:val="003A27F7"/>
    <w:rsid w:val="003A352F"/>
    <w:rsid w:val="003A3712"/>
    <w:rsid w:val="003A4507"/>
    <w:rsid w:val="003A47C1"/>
    <w:rsid w:val="003A51D4"/>
    <w:rsid w:val="003A53EE"/>
    <w:rsid w:val="003A5D2B"/>
    <w:rsid w:val="003A6590"/>
    <w:rsid w:val="003A6AE4"/>
    <w:rsid w:val="003A75E0"/>
    <w:rsid w:val="003B01AF"/>
    <w:rsid w:val="003B0A46"/>
    <w:rsid w:val="003B1B66"/>
    <w:rsid w:val="003B1D18"/>
    <w:rsid w:val="003B2328"/>
    <w:rsid w:val="003B2751"/>
    <w:rsid w:val="003B3457"/>
    <w:rsid w:val="003B3E9F"/>
    <w:rsid w:val="003B4307"/>
    <w:rsid w:val="003B54F3"/>
    <w:rsid w:val="003B562F"/>
    <w:rsid w:val="003B6E99"/>
    <w:rsid w:val="003B7528"/>
    <w:rsid w:val="003B7638"/>
    <w:rsid w:val="003C03AA"/>
    <w:rsid w:val="003C06F5"/>
    <w:rsid w:val="003C07D6"/>
    <w:rsid w:val="003C1BD2"/>
    <w:rsid w:val="003C1C32"/>
    <w:rsid w:val="003C3578"/>
    <w:rsid w:val="003C3F43"/>
    <w:rsid w:val="003C47AE"/>
    <w:rsid w:val="003C586F"/>
    <w:rsid w:val="003C5A31"/>
    <w:rsid w:val="003C5D6A"/>
    <w:rsid w:val="003C7EB1"/>
    <w:rsid w:val="003C7FEB"/>
    <w:rsid w:val="003D1603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67D5"/>
    <w:rsid w:val="003D6C5A"/>
    <w:rsid w:val="003D7919"/>
    <w:rsid w:val="003E01FB"/>
    <w:rsid w:val="003E0A2B"/>
    <w:rsid w:val="003E1F20"/>
    <w:rsid w:val="003E2374"/>
    <w:rsid w:val="003E4FD5"/>
    <w:rsid w:val="003E4FF7"/>
    <w:rsid w:val="003E56CA"/>
    <w:rsid w:val="003E628B"/>
    <w:rsid w:val="003E6F2B"/>
    <w:rsid w:val="003E7AD9"/>
    <w:rsid w:val="003F01B9"/>
    <w:rsid w:val="003F14E8"/>
    <w:rsid w:val="003F15B8"/>
    <w:rsid w:val="003F2A29"/>
    <w:rsid w:val="003F2B2E"/>
    <w:rsid w:val="003F3A99"/>
    <w:rsid w:val="003F4572"/>
    <w:rsid w:val="003F4A56"/>
    <w:rsid w:val="003F5172"/>
    <w:rsid w:val="003F5A71"/>
    <w:rsid w:val="003F5FB1"/>
    <w:rsid w:val="003F682C"/>
    <w:rsid w:val="003F6A5E"/>
    <w:rsid w:val="003F6E5D"/>
    <w:rsid w:val="003F74EB"/>
    <w:rsid w:val="004006E3"/>
    <w:rsid w:val="00400F01"/>
    <w:rsid w:val="004013E9"/>
    <w:rsid w:val="00403094"/>
    <w:rsid w:val="004035B3"/>
    <w:rsid w:val="004036B2"/>
    <w:rsid w:val="00404156"/>
    <w:rsid w:val="0040460C"/>
    <w:rsid w:val="004047FE"/>
    <w:rsid w:val="0040689A"/>
    <w:rsid w:val="00406AE6"/>
    <w:rsid w:val="00406E4C"/>
    <w:rsid w:val="00410611"/>
    <w:rsid w:val="004108E4"/>
    <w:rsid w:val="00410DC6"/>
    <w:rsid w:val="004113AE"/>
    <w:rsid w:val="00411BCF"/>
    <w:rsid w:val="00412EE7"/>
    <w:rsid w:val="0041327C"/>
    <w:rsid w:val="00413396"/>
    <w:rsid w:val="0041348E"/>
    <w:rsid w:val="00413C0E"/>
    <w:rsid w:val="00413F1F"/>
    <w:rsid w:val="004150E9"/>
    <w:rsid w:val="004162FA"/>
    <w:rsid w:val="00416E35"/>
    <w:rsid w:val="0042064D"/>
    <w:rsid w:val="0042097D"/>
    <w:rsid w:val="00420DD0"/>
    <w:rsid w:val="00421233"/>
    <w:rsid w:val="00422489"/>
    <w:rsid w:val="004224B2"/>
    <w:rsid w:val="00422EAD"/>
    <w:rsid w:val="00423393"/>
    <w:rsid w:val="004239C0"/>
    <w:rsid w:val="00423DC1"/>
    <w:rsid w:val="004256A2"/>
    <w:rsid w:val="00425E75"/>
    <w:rsid w:val="00426445"/>
    <w:rsid w:val="00426E9C"/>
    <w:rsid w:val="0042776E"/>
    <w:rsid w:val="0043036A"/>
    <w:rsid w:val="0043046E"/>
    <w:rsid w:val="00430682"/>
    <w:rsid w:val="004306CA"/>
    <w:rsid w:val="00430EA8"/>
    <w:rsid w:val="00431CD4"/>
    <w:rsid w:val="0043284F"/>
    <w:rsid w:val="004334AB"/>
    <w:rsid w:val="0043546B"/>
    <w:rsid w:val="0043662B"/>
    <w:rsid w:val="0043736E"/>
    <w:rsid w:val="0043777B"/>
    <w:rsid w:val="0044053B"/>
    <w:rsid w:val="00440EF0"/>
    <w:rsid w:val="004414A3"/>
    <w:rsid w:val="00441A02"/>
    <w:rsid w:val="00441B1C"/>
    <w:rsid w:val="00443483"/>
    <w:rsid w:val="00443704"/>
    <w:rsid w:val="004437F1"/>
    <w:rsid w:val="00443892"/>
    <w:rsid w:val="00443B75"/>
    <w:rsid w:val="00443E3D"/>
    <w:rsid w:val="00445AD8"/>
    <w:rsid w:val="004467ED"/>
    <w:rsid w:val="00447D43"/>
    <w:rsid w:val="004504D8"/>
    <w:rsid w:val="0045162D"/>
    <w:rsid w:val="004519B9"/>
    <w:rsid w:val="00451B6E"/>
    <w:rsid w:val="00452DE3"/>
    <w:rsid w:val="00453EE2"/>
    <w:rsid w:val="004540A4"/>
    <w:rsid w:val="00454A5C"/>
    <w:rsid w:val="00455B5C"/>
    <w:rsid w:val="00456E3D"/>
    <w:rsid w:val="0045702F"/>
    <w:rsid w:val="004576F7"/>
    <w:rsid w:val="00457C99"/>
    <w:rsid w:val="0046035D"/>
    <w:rsid w:val="00460A15"/>
    <w:rsid w:val="00460BE6"/>
    <w:rsid w:val="004642A5"/>
    <w:rsid w:val="004642D8"/>
    <w:rsid w:val="00464BA6"/>
    <w:rsid w:val="00470668"/>
    <w:rsid w:val="00470A2F"/>
    <w:rsid w:val="00470F23"/>
    <w:rsid w:val="00471192"/>
    <w:rsid w:val="00472A0A"/>
    <w:rsid w:val="00472D48"/>
    <w:rsid w:val="0047355F"/>
    <w:rsid w:val="00473F40"/>
    <w:rsid w:val="00474792"/>
    <w:rsid w:val="00474D0A"/>
    <w:rsid w:val="00476A1D"/>
    <w:rsid w:val="00476EEE"/>
    <w:rsid w:val="00476FB9"/>
    <w:rsid w:val="0047735E"/>
    <w:rsid w:val="004777BD"/>
    <w:rsid w:val="00480A5F"/>
    <w:rsid w:val="00480B42"/>
    <w:rsid w:val="00481A4F"/>
    <w:rsid w:val="00481FE9"/>
    <w:rsid w:val="0048274F"/>
    <w:rsid w:val="00482A15"/>
    <w:rsid w:val="00482D19"/>
    <w:rsid w:val="00482FDB"/>
    <w:rsid w:val="00483342"/>
    <w:rsid w:val="00483C08"/>
    <w:rsid w:val="00485171"/>
    <w:rsid w:val="00486365"/>
    <w:rsid w:val="004873D1"/>
    <w:rsid w:val="00490D3C"/>
    <w:rsid w:val="00490D42"/>
    <w:rsid w:val="004912B2"/>
    <w:rsid w:val="00491EF6"/>
    <w:rsid w:val="00492060"/>
    <w:rsid w:val="00493B88"/>
    <w:rsid w:val="0049414B"/>
    <w:rsid w:val="00495429"/>
    <w:rsid w:val="00496759"/>
    <w:rsid w:val="00496E83"/>
    <w:rsid w:val="004A0194"/>
    <w:rsid w:val="004A03B7"/>
    <w:rsid w:val="004A09B1"/>
    <w:rsid w:val="004A0EE2"/>
    <w:rsid w:val="004A1951"/>
    <w:rsid w:val="004A1A79"/>
    <w:rsid w:val="004A1E2D"/>
    <w:rsid w:val="004A20A3"/>
    <w:rsid w:val="004A31D9"/>
    <w:rsid w:val="004A3DBE"/>
    <w:rsid w:val="004A52A6"/>
    <w:rsid w:val="004A5405"/>
    <w:rsid w:val="004A550F"/>
    <w:rsid w:val="004A5C32"/>
    <w:rsid w:val="004A6054"/>
    <w:rsid w:val="004B1A57"/>
    <w:rsid w:val="004B2AF5"/>
    <w:rsid w:val="004B323F"/>
    <w:rsid w:val="004B379D"/>
    <w:rsid w:val="004B439E"/>
    <w:rsid w:val="004B4536"/>
    <w:rsid w:val="004B5550"/>
    <w:rsid w:val="004B584D"/>
    <w:rsid w:val="004B6D13"/>
    <w:rsid w:val="004C0430"/>
    <w:rsid w:val="004C0912"/>
    <w:rsid w:val="004C0AA6"/>
    <w:rsid w:val="004C0BAF"/>
    <w:rsid w:val="004C1B7A"/>
    <w:rsid w:val="004C29C1"/>
    <w:rsid w:val="004C321A"/>
    <w:rsid w:val="004C3915"/>
    <w:rsid w:val="004C45C2"/>
    <w:rsid w:val="004C4F1F"/>
    <w:rsid w:val="004C5850"/>
    <w:rsid w:val="004C64A8"/>
    <w:rsid w:val="004C7273"/>
    <w:rsid w:val="004D023C"/>
    <w:rsid w:val="004D0FFD"/>
    <w:rsid w:val="004D1418"/>
    <w:rsid w:val="004D21B0"/>
    <w:rsid w:val="004D25D3"/>
    <w:rsid w:val="004D2C1A"/>
    <w:rsid w:val="004D38D9"/>
    <w:rsid w:val="004D3B9C"/>
    <w:rsid w:val="004D3F1D"/>
    <w:rsid w:val="004D4752"/>
    <w:rsid w:val="004D51B3"/>
    <w:rsid w:val="004D59E4"/>
    <w:rsid w:val="004D6B14"/>
    <w:rsid w:val="004D73B4"/>
    <w:rsid w:val="004D7690"/>
    <w:rsid w:val="004E089B"/>
    <w:rsid w:val="004E0F09"/>
    <w:rsid w:val="004E1156"/>
    <w:rsid w:val="004E1302"/>
    <w:rsid w:val="004E1EC1"/>
    <w:rsid w:val="004E235C"/>
    <w:rsid w:val="004E3E29"/>
    <w:rsid w:val="004E422A"/>
    <w:rsid w:val="004E430E"/>
    <w:rsid w:val="004E54C2"/>
    <w:rsid w:val="004E5ACA"/>
    <w:rsid w:val="004E5D4C"/>
    <w:rsid w:val="004E6658"/>
    <w:rsid w:val="004E6C13"/>
    <w:rsid w:val="004F1C98"/>
    <w:rsid w:val="004F2A44"/>
    <w:rsid w:val="004F3120"/>
    <w:rsid w:val="004F3851"/>
    <w:rsid w:val="004F5F5A"/>
    <w:rsid w:val="004F76A7"/>
    <w:rsid w:val="00500267"/>
    <w:rsid w:val="005005BD"/>
    <w:rsid w:val="00500C7B"/>
    <w:rsid w:val="00501F11"/>
    <w:rsid w:val="005027C9"/>
    <w:rsid w:val="00504DB0"/>
    <w:rsid w:val="00505B44"/>
    <w:rsid w:val="00505D00"/>
    <w:rsid w:val="005061D7"/>
    <w:rsid w:val="005063B3"/>
    <w:rsid w:val="005064E3"/>
    <w:rsid w:val="005076C9"/>
    <w:rsid w:val="00507C9F"/>
    <w:rsid w:val="00510012"/>
    <w:rsid w:val="005104DE"/>
    <w:rsid w:val="00510E49"/>
    <w:rsid w:val="0051172F"/>
    <w:rsid w:val="00512571"/>
    <w:rsid w:val="00513434"/>
    <w:rsid w:val="00513520"/>
    <w:rsid w:val="00514B63"/>
    <w:rsid w:val="00515110"/>
    <w:rsid w:val="0051577F"/>
    <w:rsid w:val="005162A1"/>
    <w:rsid w:val="00517205"/>
    <w:rsid w:val="00517CFF"/>
    <w:rsid w:val="005211E2"/>
    <w:rsid w:val="00521D5B"/>
    <w:rsid w:val="005227D7"/>
    <w:rsid w:val="005231FB"/>
    <w:rsid w:val="0052549D"/>
    <w:rsid w:val="00526988"/>
    <w:rsid w:val="00526D41"/>
    <w:rsid w:val="005303C9"/>
    <w:rsid w:val="00530827"/>
    <w:rsid w:val="00530ADC"/>
    <w:rsid w:val="00530F81"/>
    <w:rsid w:val="00531E36"/>
    <w:rsid w:val="00531EFE"/>
    <w:rsid w:val="00533AC5"/>
    <w:rsid w:val="00534F70"/>
    <w:rsid w:val="00535A1B"/>
    <w:rsid w:val="0053653C"/>
    <w:rsid w:val="00537594"/>
    <w:rsid w:val="00540799"/>
    <w:rsid w:val="005413E7"/>
    <w:rsid w:val="0054338B"/>
    <w:rsid w:val="0054570F"/>
    <w:rsid w:val="00545DDF"/>
    <w:rsid w:val="00545EDC"/>
    <w:rsid w:val="005468EA"/>
    <w:rsid w:val="005476D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53CA"/>
    <w:rsid w:val="00556191"/>
    <w:rsid w:val="00556F8F"/>
    <w:rsid w:val="00557AEA"/>
    <w:rsid w:val="00557E9A"/>
    <w:rsid w:val="00560836"/>
    <w:rsid w:val="00560EA0"/>
    <w:rsid w:val="00561492"/>
    <w:rsid w:val="0056149E"/>
    <w:rsid w:val="00561F12"/>
    <w:rsid w:val="0056294D"/>
    <w:rsid w:val="00562BBB"/>
    <w:rsid w:val="00562FE7"/>
    <w:rsid w:val="00563142"/>
    <w:rsid w:val="005652FD"/>
    <w:rsid w:val="00565B44"/>
    <w:rsid w:val="00566EF0"/>
    <w:rsid w:val="00567449"/>
    <w:rsid w:val="005704FD"/>
    <w:rsid w:val="0057094D"/>
    <w:rsid w:val="00571397"/>
    <w:rsid w:val="00571E9F"/>
    <w:rsid w:val="00572188"/>
    <w:rsid w:val="0057284F"/>
    <w:rsid w:val="00572FEA"/>
    <w:rsid w:val="005742AF"/>
    <w:rsid w:val="005750F7"/>
    <w:rsid w:val="005751F6"/>
    <w:rsid w:val="0057541C"/>
    <w:rsid w:val="00576993"/>
    <w:rsid w:val="00576A22"/>
    <w:rsid w:val="0058054E"/>
    <w:rsid w:val="00580D1D"/>
    <w:rsid w:val="00580FB3"/>
    <w:rsid w:val="005817A4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41D"/>
    <w:rsid w:val="0059067C"/>
    <w:rsid w:val="00590988"/>
    <w:rsid w:val="00590D2F"/>
    <w:rsid w:val="00591395"/>
    <w:rsid w:val="005922D8"/>
    <w:rsid w:val="00592E17"/>
    <w:rsid w:val="005933B9"/>
    <w:rsid w:val="005934E6"/>
    <w:rsid w:val="00593BCF"/>
    <w:rsid w:val="00594020"/>
    <w:rsid w:val="0059496B"/>
    <w:rsid w:val="00594F17"/>
    <w:rsid w:val="005957F3"/>
    <w:rsid w:val="0059683D"/>
    <w:rsid w:val="00596875"/>
    <w:rsid w:val="005969AB"/>
    <w:rsid w:val="00596A18"/>
    <w:rsid w:val="00597E27"/>
    <w:rsid w:val="005A05E3"/>
    <w:rsid w:val="005A1712"/>
    <w:rsid w:val="005A1E11"/>
    <w:rsid w:val="005A2609"/>
    <w:rsid w:val="005A2D88"/>
    <w:rsid w:val="005A3AA2"/>
    <w:rsid w:val="005A436E"/>
    <w:rsid w:val="005A4B75"/>
    <w:rsid w:val="005A59BD"/>
    <w:rsid w:val="005A70A5"/>
    <w:rsid w:val="005A7391"/>
    <w:rsid w:val="005A7C6D"/>
    <w:rsid w:val="005A7E29"/>
    <w:rsid w:val="005B010B"/>
    <w:rsid w:val="005B148D"/>
    <w:rsid w:val="005B2822"/>
    <w:rsid w:val="005B2BF4"/>
    <w:rsid w:val="005B2FCE"/>
    <w:rsid w:val="005B3051"/>
    <w:rsid w:val="005B39FD"/>
    <w:rsid w:val="005B5834"/>
    <w:rsid w:val="005B5865"/>
    <w:rsid w:val="005B7329"/>
    <w:rsid w:val="005C1AD4"/>
    <w:rsid w:val="005C29B3"/>
    <w:rsid w:val="005C2BAB"/>
    <w:rsid w:val="005C2C21"/>
    <w:rsid w:val="005C311E"/>
    <w:rsid w:val="005C35A4"/>
    <w:rsid w:val="005C39A8"/>
    <w:rsid w:val="005C3CA0"/>
    <w:rsid w:val="005C50D9"/>
    <w:rsid w:val="005C534D"/>
    <w:rsid w:val="005C5559"/>
    <w:rsid w:val="005C5BA4"/>
    <w:rsid w:val="005C6033"/>
    <w:rsid w:val="005C6DD8"/>
    <w:rsid w:val="005C7145"/>
    <w:rsid w:val="005C7AAD"/>
    <w:rsid w:val="005D049C"/>
    <w:rsid w:val="005D088E"/>
    <w:rsid w:val="005D1F0A"/>
    <w:rsid w:val="005D30E5"/>
    <w:rsid w:val="005D3D30"/>
    <w:rsid w:val="005D6444"/>
    <w:rsid w:val="005D64F4"/>
    <w:rsid w:val="005D75AB"/>
    <w:rsid w:val="005D7B15"/>
    <w:rsid w:val="005D7D3A"/>
    <w:rsid w:val="005E1418"/>
    <w:rsid w:val="005E236D"/>
    <w:rsid w:val="005E2424"/>
    <w:rsid w:val="005E247F"/>
    <w:rsid w:val="005E27AD"/>
    <w:rsid w:val="005E40E4"/>
    <w:rsid w:val="005E503B"/>
    <w:rsid w:val="005E5A64"/>
    <w:rsid w:val="005E64C1"/>
    <w:rsid w:val="005E71B1"/>
    <w:rsid w:val="005F032F"/>
    <w:rsid w:val="005F1AED"/>
    <w:rsid w:val="005F23EA"/>
    <w:rsid w:val="005F286F"/>
    <w:rsid w:val="005F32E9"/>
    <w:rsid w:val="005F33D7"/>
    <w:rsid w:val="005F35A3"/>
    <w:rsid w:val="005F3FB6"/>
    <w:rsid w:val="005F48D6"/>
    <w:rsid w:val="005F4911"/>
    <w:rsid w:val="005F735E"/>
    <w:rsid w:val="005F7818"/>
    <w:rsid w:val="006007BA"/>
    <w:rsid w:val="006027AE"/>
    <w:rsid w:val="00602AB6"/>
    <w:rsid w:val="00602F8D"/>
    <w:rsid w:val="006033CA"/>
    <w:rsid w:val="0060416E"/>
    <w:rsid w:val="006042AC"/>
    <w:rsid w:val="00604E75"/>
    <w:rsid w:val="00604F97"/>
    <w:rsid w:val="006055FC"/>
    <w:rsid w:val="00605E3D"/>
    <w:rsid w:val="006078B1"/>
    <w:rsid w:val="0060793C"/>
    <w:rsid w:val="00607BD1"/>
    <w:rsid w:val="00610CF2"/>
    <w:rsid w:val="00610D9C"/>
    <w:rsid w:val="0061149E"/>
    <w:rsid w:val="00611699"/>
    <w:rsid w:val="00611902"/>
    <w:rsid w:val="00611DAC"/>
    <w:rsid w:val="00612DEA"/>
    <w:rsid w:val="006134DE"/>
    <w:rsid w:val="0061372E"/>
    <w:rsid w:val="00614014"/>
    <w:rsid w:val="00614186"/>
    <w:rsid w:val="00614B6C"/>
    <w:rsid w:val="00615876"/>
    <w:rsid w:val="00615CF2"/>
    <w:rsid w:val="00616D1C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E75"/>
    <w:rsid w:val="00622B29"/>
    <w:rsid w:val="00623B9F"/>
    <w:rsid w:val="00623BA7"/>
    <w:rsid w:val="00623E22"/>
    <w:rsid w:val="006241D4"/>
    <w:rsid w:val="00624F52"/>
    <w:rsid w:val="00624F72"/>
    <w:rsid w:val="00625214"/>
    <w:rsid w:val="006252C8"/>
    <w:rsid w:val="00625A0F"/>
    <w:rsid w:val="0062682F"/>
    <w:rsid w:val="006270A7"/>
    <w:rsid w:val="00627D6C"/>
    <w:rsid w:val="006315F5"/>
    <w:rsid w:val="006320DE"/>
    <w:rsid w:val="00632F9E"/>
    <w:rsid w:val="00633267"/>
    <w:rsid w:val="00633573"/>
    <w:rsid w:val="00633B55"/>
    <w:rsid w:val="006357F7"/>
    <w:rsid w:val="006357FF"/>
    <w:rsid w:val="006359AF"/>
    <w:rsid w:val="00635B82"/>
    <w:rsid w:val="006376C7"/>
    <w:rsid w:val="0064035F"/>
    <w:rsid w:val="00641000"/>
    <w:rsid w:val="00641044"/>
    <w:rsid w:val="006422B4"/>
    <w:rsid w:val="00642392"/>
    <w:rsid w:val="006424FA"/>
    <w:rsid w:val="00643711"/>
    <w:rsid w:val="006445CF"/>
    <w:rsid w:val="00644FC2"/>
    <w:rsid w:val="00645343"/>
    <w:rsid w:val="00645469"/>
    <w:rsid w:val="0064724D"/>
    <w:rsid w:val="0065098C"/>
    <w:rsid w:val="006513C0"/>
    <w:rsid w:val="00653AC5"/>
    <w:rsid w:val="00653B87"/>
    <w:rsid w:val="006544FD"/>
    <w:rsid w:val="006546C9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1FA5"/>
    <w:rsid w:val="00662F72"/>
    <w:rsid w:val="006630C0"/>
    <w:rsid w:val="0066314E"/>
    <w:rsid w:val="00663273"/>
    <w:rsid w:val="00664838"/>
    <w:rsid w:val="00664E6C"/>
    <w:rsid w:val="006652BF"/>
    <w:rsid w:val="006659E1"/>
    <w:rsid w:val="00666C20"/>
    <w:rsid w:val="00666DFC"/>
    <w:rsid w:val="00666F44"/>
    <w:rsid w:val="00670CCB"/>
    <w:rsid w:val="00670EE9"/>
    <w:rsid w:val="006710A7"/>
    <w:rsid w:val="00672A57"/>
    <w:rsid w:val="00674C85"/>
    <w:rsid w:val="00675C68"/>
    <w:rsid w:val="006768B5"/>
    <w:rsid w:val="006777B1"/>
    <w:rsid w:val="00677A53"/>
    <w:rsid w:val="00680CC8"/>
    <w:rsid w:val="00683306"/>
    <w:rsid w:val="00683A5A"/>
    <w:rsid w:val="006847FE"/>
    <w:rsid w:val="00684E22"/>
    <w:rsid w:val="006865FD"/>
    <w:rsid w:val="00686742"/>
    <w:rsid w:val="00686D8B"/>
    <w:rsid w:val="00687C94"/>
    <w:rsid w:val="00687EE4"/>
    <w:rsid w:val="00690CC5"/>
    <w:rsid w:val="00691416"/>
    <w:rsid w:val="00691945"/>
    <w:rsid w:val="00691EDD"/>
    <w:rsid w:val="00691F21"/>
    <w:rsid w:val="00691FB7"/>
    <w:rsid w:val="00692D55"/>
    <w:rsid w:val="00693A7A"/>
    <w:rsid w:val="00694034"/>
    <w:rsid w:val="00694E63"/>
    <w:rsid w:val="00695534"/>
    <w:rsid w:val="00695CB8"/>
    <w:rsid w:val="006960B0"/>
    <w:rsid w:val="00696A09"/>
    <w:rsid w:val="006975A6"/>
    <w:rsid w:val="006975EC"/>
    <w:rsid w:val="006976FB"/>
    <w:rsid w:val="006A0D1C"/>
    <w:rsid w:val="006A1679"/>
    <w:rsid w:val="006A17E9"/>
    <w:rsid w:val="006A19FA"/>
    <w:rsid w:val="006A1B12"/>
    <w:rsid w:val="006A1C60"/>
    <w:rsid w:val="006A32FE"/>
    <w:rsid w:val="006A3B47"/>
    <w:rsid w:val="006A4417"/>
    <w:rsid w:val="006A5488"/>
    <w:rsid w:val="006A5928"/>
    <w:rsid w:val="006A5F92"/>
    <w:rsid w:val="006A5FB1"/>
    <w:rsid w:val="006A63B5"/>
    <w:rsid w:val="006A6E0A"/>
    <w:rsid w:val="006A78F5"/>
    <w:rsid w:val="006A7A11"/>
    <w:rsid w:val="006B1315"/>
    <w:rsid w:val="006B2624"/>
    <w:rsid w:val="006B3C11"/>
    <w:rsid w:val="006B45F1"/>
    <w:rsid w:val="006B4E35"/>
    <w:rsid w:val="006B52B3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29DB"/>
    <w:rsid w:val="006C3D39"/>
    <w:rsid w:val="006C4950"/>
    <w:rsid w:val="006C5549"/>
    <w:rsid w:val="006C712E"/>
    <w:rsid w:val="006C7643"/>
    <w:rsid w:val="006C771F"/>
    <w:rsid w:val="006D01E2"/>
    <w:rsid w:val="006D0F34"/>
    <w:rsid w:val="006D1C44"/>
    <w:rsid w:val="006D3060"/>
    <w:rsid w:val="006D308E"/>
    <w:rsid w:val="006D3191"/>
    <w:rsid w:val="006D3728"/>
    <w:rsid w:val="006D3F53"/>
    <w:rsid w:val="006D4D5A"/>
    <w:rsid w:val="006D52EA"/>
    <w:rsid w:val="006D58E9"/>
    <w:rsid w:val="006D59A4"/>
    <w:rsid w:val="006D692C"/>
    <w:rsid w:val="006D6DA5"/>
    <w:rsid w:val="006E02D9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F65"/>
    <w:rsid w:val="006F18CB"/>
    <w:rsid w:val="006F232D"/>
    <w:rsid w:val="006F2509"/>
    <w:rsid w:val="006F2885"/>
    <w:rsid w:val="006F3682"/>
    <w:rsid w:val="006F49A9"/>
    <w:rsid w:val="006F49E5"/>
    <w:rsid w:val="006F56B4"/>
    <w:rsid w:val="006F5F7B"/>
    <w:rsid w:val="006F675D"/>
    <w:rsid w:val="006F754B"/>
    <w:rsid w:val="006F7619"/>
    <w:rsid w:val="006F7B71"/>
    <w:rsid w:val="006F7F11"/>
    <w:rsid w:val="0070021B"/>
    <w:rsid w:val="007008DD"/>
    <w:rsid w:val="00701855"/>
    <w:rsid w:val="00702F29"/>
    <w:rsid w:val="007032E2"/>
    <w:rsid w:val="0070465F"/>
    <w:rsid w:val="007048E2"/>
    <w:rsid w:val="00705CD5"/>
    <w:rsid w:val="00706754"/>
    <w:rsid w:val="00706794"/>
    <w:rsid w:val="00706D3D"/>
    <w:rsid w:val="00710193"/>
    <w:rsid w:val="00711758"/>
    <w:rsid w:val="00711A11"/>
    <w:rsid w:val="00712139"/>
    <w:rsid w:val="007122D1"/>
    <w:rsid w:val="007123AC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F07"/>
    <w:rsid w:val="0072202C"/>
    <w:rsid w:val="0072216B"/>
    <w:rsid w:val="00722EBB"/>
    <w:rsid w:val="00724829"/>
    <w:rsid w:val="00724C42"/>
    <w:rsid w:val="0072548F"/>
    <w:rsid w:val="007258B6"/>
    <w:rsid w:val="00726AC4"/>
    <w:rsid w:val="0072774C"/>
    <w:rsid w:val="00727ADB"/>
    <w:rsid w:val="00727D20"/>
    <w:rsid w:val="007300DF"/>
    <w:rsid w:val="00730298"/>
    <w:rsid w:val="007304D9"/>
    <w:rsid w:val="00730813"/>
    <w:rsid w:val="00730D99"/>
    <w:rsid w:val="00731D17"/>
    <w:rsid w:val="00732514"/>
    <w:rsid w:val="00732EEB"/>
    <w:rsid w:val="0073336E"/>
    <w:rsid w:val="00733408"/>
    <w:rsid w:val="007337F5"/>
    <w:rsid w:val="00733E19"/>
    <w:rsid w:val="00734173"/>
    <w:rsid w:val="00734470"/>
    <w:rsid w:val="00734BB1"/>
    <w:rsid w:val="00734EB6"/>
    <w:rsid w:val="00735753"/>
    <w:rsid w:val="0073618E"/>
    <w:rsid w:val="0073640C"/>
    <w:rsid w:val="00736542"/>
    <w:rsid w:val="00737173"/>
    <w:rsid w:val="0073762B"/>
    <w:rsid w:val="007376CF"/>
    <w:rsid w:val="00740B78"/>
    <w:rsid w:val="00740CC8"/>
    <w:rsid w:val="007413F4"/>
    <w:rsid w:val="0074153A"/>
    <w:rsid w:val="007416D8"/>
    <w:rsid w:val="00742029"/>
    <w:rsid w:val="00742A8C"/>
    <w:rsid w:val="00743330"/>
    <w:rsid w:val="00743C38"/>
    <w:rsid w:val="00744496"/>
    <w:rsid w:val="00745076"/>
    <w:rsid w:val="00750A16"/>
    <w:rsid w:val="0075187C"/>
    <w:rsid w:val="00751F51"/>
    <w:rsid w:val="00752323"/>
    <w:rsid w:val="007524AF"/>
    <w:rsid w:val="007527E7"/>
    <w:rsid w:val="00752CF4"/>
    <w:rsid w:val="00753681"/>
    <w:rsid w:val="00754054"/>
    <w:rsid w:val="0075409D"/>
    <w:rsid w:val="007542D9"/>
    <w:rsid w:val="00754FFC"/>
    <w:rsid w:val="00755B50"/>
    <w:rsid w:val="00755CCA"/>
    <w:rsid w:val="007574E4"/>
    <w:rsid w:val="0076079F"/>
    <w:rsid w:val="00761DF6"/>
    <w:rsid w:val="00762F16"/>
    <w:rsid w:val="00763605"/>
    <w:rsid w:val="00764873"/>
    <w:rsid w:val="007648D6"/>
    <w:rsid w:val="00765555"/>
    <w:rsid w:val="00765851"/>
    <w:rsid w:val="007662DF"/>
    <w:rsid w:val="0076727C"/>
    <w:rsid w:val="0076730E"/>
    <w:rsid w:val="007679EB"/>
    <w:rsid w:val="00767BCC"/>
    <w:rsid w:val="00770619"/>
    <w:rsid w:val="0077083F"/>
    <w:rsid w:val="00771B41"/>
    <w:rsid w:val="007727F3"/>
    <w:rsid w:val="00774398"/>
    <w:rsid w:val="007750CF"/>
    <w:rsid w:val="00775F49"/>
    <w:rsid w:val="00775FB8"/>
    <w:rsid w:val="00776038"/>
    <w:rsid w:val="007761E0"/>
    <w:rsid w:val="00780E54"/>
    <w:rsid w:val="007810C2"/>
    <w:rsid w:val="007818E9"/>
    <w:rsid w:val="00782202"/>
    <w:rsid w:val="00782D3A"/>
    <w:rsid w:val="0078303F"/>
    <w:rsid w:val="007834C4"/>
    <w:rsid w:val="007844CE"/>
    <w:rsid w:val="00785AFD"/>
    <w:rsid w:val="00786053"/>
    <w:rsid w:val="00786197"/>
    <w:rsid w:val="00786ADD"/>
    <w:rsid w:val="007871A3"/>
    <w:rsid w:val="00787634"/>
    <w:rsid w:val="00787745"/>
    <w:rsid w:val="00787ED0"/>
    <w:rsid w:val="00787FE7"/>
    <w:rsid w:val="007912AB"/>
    <w:rsid w:val="0079206B"/>
    <w:rsid w:val="00792559"/>
    <w:rsid w:val="007936A1"/>
    <w:rsid w:val="0079437C"/>
    <w:rsid w:val="00794A50"/>
    <w:rsid w:val="0079521E"/>
    <w:rsid w:val="007957E0"/>
    <w:rsid w:val="00795EEA"/>
    <w:rsid w:val="007A02EF"/>
    <w:rsid w:val="007A05BC"/>
    <w:rsid w:val="007A2478"/>
    <w:rsid w:val="007A3651"/>
    <w:rsid w:val="007A5407"/>
    <w:rsid w:val="007A56BD"/>
    <w:rsid w:val="007A579D"/>
    <w:rsid w:val="007A64AC"/>
    <w:rsid w:val="007A76A0"/>
    <w:rsid w:val="007A7B7E"/>
    <w:rsid w:val="007B1153"/>
    <w:rsid w:val="007B1774"/>
    <w:rsid w:val="007B178A"/>
    <w:rsid w:val="007B30FD"/>
    <w:rsid w:val="007B39AD"/>
    <w:rsid w:val="007B4489"/>
    <w:rsid w:val="007B45FD"/>
    <w:rsid w:val="007B4B51"/>
    <w:rsid w:val="007B6070"/>
    <w:rsid w:val="007B63BF"/>
    <w:rsid w:val="007B6CE4"/>
    <w:rsid w:val="007B6F68"/>
    <w:rsid w:val="007B7F3A"/>
    <w:rsid w:val="007C0524"/>
    <w:rsid w:val="007C0B48"/>
    <w:rsid w:val="007C1013"/>
    <w:rsid w:val="007C1231"/>
    <w:rsid w:val="007C1556"/>
    <w:rsid w:val="007C3E80"/>
    <w:rsid w:val="007C4F89"/>
    <w:rsid w:val="007C55D2"/>
    <w:rsid w:val="007C60F1"/>
    <w:rsid w:val="007C62E3"/>
    <w:rsid w:val="007C6E7A"/>
    <w:rsid w:val="007C711E"/>
    <w:rsid w:val="007C7D79"/>
    <w:rsid w:val="007D02E6"/>
    <w:rsid w:val="007D07B2"/>
    <w:rsid w:val="007D0870"/>
    <w:rsid w:val="007D164F"/>
    <w:rsid w:val="007D16F2"/>
    <w:rsid w:val="007D2F3F"/>
    <w:rsid w:val="007D46B7"/>
    <w:rsid w:val="007D54A8"/>
    <w:rsid w:val="007D5A21"/>
    <w:rsid w:val="007D6067"/>
    <w:rsid w:val="007D6A44"/>
    <w:rsid w:val="007D6EFB"/>
    <w:rsid w:val="007D702F"/>
    <w:rsid w:val="007D7066"/>
    <w:rsid w:val="007E0405"/>
    <w:rsid w:val="007E0438"/>
    <w:rsid w:val="007E07D7"/>
    <w:rsid w:val="007E0AE5"/>
    <w:rsid w:val="007E164C"/>
    <w:rsid w:val="007E27C6"/>
    <w:rsid w:val="007E2D99"/>
    <w:rsid w:val="007E38E7"/>
    <w:rsid w:val="007E4D54"/>
    <w:rsid w:val="007E5034"/>
    <w:rsid w:val="007E5389"/>
    <w:rsid w:val="007E57A7"/>
    <w:rsid w:val="007E5E87"/>
    <w:rsid w:val="007E5F6D"/>
    <w:rsid w:val="007E63CD"/>
    <w:rsid w:val="007E683B"/>
    <w:rsid w:val="007E6DF5"/>
    <w:rsid w:val="007E77B8"/>
    <w:rsid w:val="007F0A4E"/>
    <w:rsid w:val="007F0EBB"/>
    <w:rsid w:val="007F210F"/>
    <w:rsid w:val="007F2F21"/>
    <w:rsid w:val="007F33A2"/>
    <w:rsid w:val="007F4B60"/>
    <w:rsid w:val="007F5512"/>
    <w:rsid w:val="007F59EA"/>
    <w:rsid w:val="007F6066"/>
    <w:rsid w:val="007F6540"/>
    <w:rsid w:val="007F6773"/>
    <w:rsid w:val="007F6E18"/>
    <w:rsid w:val="007F70D9"/>
    <w:rsid w:val="0080079C"/>
    <w:rsid w:val="008007C1"/>
    <w:rsid w:val="00800D79"/>
    <w:rsid w:val="0080293B"/>
    <w:rsid w:val="00802A7B"/>
    <w:rsid w:val="00803D6E"/>
    <w:rsid w:val="00804004"/>
    <w:rsid w:val="008048A4"/>
    <w:rsid w:val="00804C0B"/>
    <w:rsid w:val="00805ACE"/>
    <w:rsid w:val="00805DC7"/>
    <w:rsid w:val="00805FB9"/>
    <w:rsid w:val="00805FC1"/>
    <w:rsid w:val="008060CC"/>
    <w:rsid w:val="008062CB"/>
    <w:rsid w:val="00806B6E"/>
    <w:rsid w:val="00807341"/>
    <w:rsid w:val="00810E3D"/>
    <w:rsid w:val="00810F90"/>
    <w:rsid w:val="0081189D"/>
    <w:rsid w:val="008130BF"/>
    <w:rsid w:val="00813491"/>
    <w:rsid w:val="0081371E"/>
    <w:rsid w:val="00814E39"/>
    <w:rsid w:val="00815BAE"/>
    <w:rsid w:val="008179EB"/>
    <w:rsid w:val="00817B64"/>
    <w:rsid w:val="00820082"/>
    <w:rsid w:val="008200A2"/>
    <w:rsid w:val="0082048A"/>
    <w:rsid w:val="008204A4"/>
    <w:rsid w:val="00821B26"/>
    <w:rsid w:val="00821D24"/>
    <w:rsid w:val="00821E59"/>
    <w:rsid w:val="00822A60"/>
    <w:rsid w:val="0082354A"/>
    <w:rsid w:val="0082419D"/>
    <w:rsid w:val="008246E8"/>
    <w:rsid w:val="00824916"/>
    <w:rsid w:val="00824DA8"/>
    <w:rsid w:val="00825CB9"/>
    <w:rsid w:val="00825E2C"/>
    <w:rsid w:val="0082607D"/>
    <w:rsid w:val="00826097"/>
    <w:rsid w:val="008260FD"/>
    <w:rsid w:val="00826A8A"/>
    <w:rsid w:val="00826BD1"/>
    <w:rsid w:val="00826F5D"/>
    <w:rsid w:val="00827541"/>
    <w:rsid w:val="00827D10"/>
    <w:rsid w:val="00827E4A"/>
    <w:rsid w:val="00827F01"/>
    <w:rsid w:val="00830582"/>
    <w:rsid w:val="008308BD"/>
    <w:rsid w:val="00831451"/>
    <w:rsid w:val="008317A6"/>
    <w:rsid w:val="00832BDE"/>
    <w:rsid w:val="00833D9B"/>
    <w:rsid w:val="00834B64"/>
    <w:rsid w:val="00834CE5"/>
    <w:rsid w:val="0083518C"/>
    <w:rsid w:val="0083541B"/>
    <w:rsid w:val="00835AD0"/>
    <w:rsid w:val="0084094E"/>
    <w:rsid w:val="00840D2D"/>
    <w:rsid w:val="008410FC"/>
    <w:rsid w:val="0084142A"/>
    <w:rsid w:val="00841DBC"/>
    <w:rsid w:val="0084212E"/>
    <w:rsid w:val="0084234D"/>
    <w:rsid w:val="00844070"/>
    <w:rsid w:val="00846156"/>
    <w:rsid w:val="008466E9"/>
    <w:rsid w:val="00846AD9"/>
    <w:rsid w:val="00846C97"/>
    <w:rsid w:val="00847C9F"/>
    <w:rsid w:val="00847DE5"/>
    <w:rsid w:val="00847F7E"/>
    <w:rsid w:val="00850245"/>
    <w:rsid w:val="00850D88"/>
    <w:rsid w:val="00851EC4"/>
    <w:rsid w:val="00852826"/>
    <w:rsid w:val="00853A27"/>
    <w:rsid w:val="008574C6"/>
    <w:rsid w:val="00857895"/>
    <w:rsid w:val="00861C14"/>
    <w:rsid w:val="00862351"/>
    <w:rsid w:val="0086337F"/>
    <w:rsid w:val="008633E5"/>
    <w:rsid w:val="00864197"/>
    <w:rsid w:val="008643DA"/>
    <w:rsid w:val="00864EDD"/>
    <w:rsid w:val="00865020"/>
    <w:rsid w:val="008653A5"/>
    <w:rsid w:val="008664A3"/>
    <w:rsid w:val="00866C23"/>
    <w:rsid w:val="008717EE"/>
    <w:rsid w:val="00872335"/>
    <w:rsid w:val="0087277A"/>
    <w:rsid w:val="00872B3F"/>
    <w:rsid w:val="00873003"/>
    <w:rsid w:val="00873A97"/>
    <w:rsid w:val="00873AE1"/>
    <w:rsid w:val="00875C6F"/>
    <w:rsid w:val="00876656"/>
    <w:rsid w:val="00876D7B"/>
    <w:rsid w:val="00877BAD"/>
    <w:rsid w:val="00880978"/>
    <w:rsid w:val="008809A4"/>
    <w:rsid w:val="00882612"/>
    <w:rsid w:val="008830A1"/>
    <w:rsid w:val="00885E02"/>
    <w:rsid w:val="0088625E"/>
    <w:rsid w:val="0088674C"/>
    <w:rsid w:val="00886DA3"/>
    <w:rsid w:val="00887315"/>
    <w:rsid w:val="0088735C"/>
    <w:rsid w:val="00887728"/>
    <w:rsid w:val="00890FD4"/>
    <w:rsid w:val="00891A93"/>
    <w:rsid w:val="00891B5D"/>
    <w:rsid w:val="00891C23"/>
    <w:rsid w:val="00891C61"/>
    <w:rsid w:val="00892343"/>
    <w:rsid w:val="008929E1"/>
    <w:rsid w:val="00893310"/>
    <w:rsid w:val="00894A12"/>
    <w:rsid w:val="00895577"/>
    <w:rsid w:val="008966A4"/>
    <w:rsid w:val="008978D2"/>
    <w:rsid w:val="00897B25"/>
    <w:rsid w:val="008A0EC6"/>
    <w:rsid w:val="008A1478"/>
    <w:rsid w:val="008A16D0"/>
    <w:rsid w:val="008A1D5C"/>
    <w:rsid w:val="008A3A1D"/>
    <w:rsid w:val="008A4047"/>
    <w:rsid w:val="008A46F2"/>
    <w:rsid w:val="008A48F2"/>
    <w:rsid w:val="008A4B5B"/>
    <w:rsid w:val="008A4CCF"/>
    <w:rsid w:val="008A58EE"/>
    <w:rsid w:val="008A79B7"/>
    <w:rsid w:val="008B0C79"/>
    <w:rsid w:val="008B124E"/>
    <w:rsid w:val="008B18DA"/>
    <w:rsid w:val="008B19A3"/>
    <w:rsid w:val="008B19C8"/>
    <w:rsid w:val="008B1E99"/>
    <w:rsid w:val="008B1EF9"/>
    <w:rsid w:val="008B2240"/>
    <w:rsid w:val="008B294C"/>
    <w:rsid w:val="008B2A7E"/>
    <w:rsid w:val="008B2E10"/>
    <w:rsid w:val="008B381B"/>
    <w:rsid w:val="008B39C8"/>
    <w:rsid w:val="008B3C19"/>
    <w:rsid w:val="008B3C47"/>
    <w:rsid w:val="008B472B"/>
    <w:rsid w:val="008B4EF9"/>
    <w:rsid w:val="008B5788"/>
    <w:rsid w:val="008B5C23"/>
    <w:rsid w:val="008B7C78"/>
    <w:rsid w:val="008C0138"/>
    <w:rsid w:val="008C05D9"/>
    <w:rsid w:val="008C0F05"/>
    <w:rsid w:val="008C15B4"/>
    <w:rsid w:val="008C2117"/>
    <w:rsid w:val="008C2CD0"/>
    <w:rsid w:val="008C2F06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1521"/>
    <w:rsid w:val="008D1724"/>
    <w:rsid w:val="008D1C0E"/>
    <w:rsid w:val="008D2180"/>
    <w:rsid w:val="008D2330"/>
    <w:rsid w:val="008D28B3"/>
    <w:rsid w:val="008D2D87"/>
    <w:rsid w:val="008D2E1C"/>
    <w:rsid w:val="008D3640"/>
    <w:rsid w:val="008D3B74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D7EF0"/>
    <w:rsid w:val="008E0453"/>
    <w:rsid w:val="008E0CB4"/>
    <w:rsid w:val="008E0E26"/>
    <w:rsid w:val="008E1032"/>
    <w:rsid w:val="008E21BE"/>
    <w:rsid w:val="008E315E"/>
    <w:rsid w:val="008E332D"/>
    <w:rsid w:val="008E371A"/>
    <w:rsid w:val="008E3E33"/>
    <w:rsid w:val="008E43B8"/>
    <w:rsid w:val="008E4874"/>
    <w:rsid w:val="008E4A2F"/>
    <w:rsid w:val="008E5082"/>
    <w:rsid w:val="008E5D9E"/>
    <w:rsid w:val="008E6310"/>
    <w:rsid w:val="008E753B"/>
    <w:rsid w:val="008F0A01"/>
    <w:rsid w:val="008F0AB1"/>
    <w:rsid w:val="008F19C2"/>
    <w:rsid w:val="008F1D13"/>
    <w:rsid w:val="008F264F"/>
    <w:rsid w:val="008F3C0A"/>
    <w:rsid w:val="008F4070"/>
    <w:rsid w:val="008F56C3"/>
    <w:rsid w:val="008F62FA"/>
    <w:rsid w:val="008F6946"/>
    <w:rsid w:val="008F7CBE"/>
    <w:rsid w:val="0090118F"/>
    <w:rsid w:val="009025EA"/>
    <w:rsid w:val="009026A5"/>
    <w:rsid w:val="00902E46"/>
    <w:rsid w:val="00903292"/>
    <w:rsid w:val="00905BFD"/>
    <w:rsid w:val="00905DC4"/>
    <w:rsid w:val="0090626F"/>
    <w:rsid w:val="009064D3"/>
    <w:rsid w:val="00906C34"/>
    <w:rsid w:val="00906ED5"/>
    <w:rsid w:val="00906F73"/>
    <w:rsid w:val="009108EF"/>
    <w:rsid w:val="0091098D"/>
    <w:rsid w:val="00910C21"/>
    <w:rsid w:val="009124EA"/>
    <w:rsid w:val="00913198"/>
    <w:rsid w:val="009149D4"/>
    <w:rsid w:val="00914BE1"/>
    <w:rsid w:val="0091577A"/>
    <w:rsid w:val="00915C33"/>
    <w:rsid w:val="0091702C"/>
    <w:rsid w:val="0091706C"/>
    <w:rsid w:val="00921EFB"/>
    <w:rsid w:val="00921F76"/>
    <w:rsid w:val="009220D5"/>
    <w:rsid w:val="00922364"/>
    <w:rsid w:val="00922DD8"/>
    <w:rsid w:val="00923F32"/>
    <w:rsid w:val="00924235"/>
    <w:rsid w:val="009243C0"/>
    <w:rsid w:val="00924E29"/>
    <w:rsid w:val="00925051"/>
    <w:rsid w:val="009258DA"/>
    <w:rsid w:val="00926EAA"/>
    <w:rsid w:val="0092700F"/>
    <w:rsid w:val="009274A0"/>
    <w:rsid w:val="00927B24"/>
    <w:rsid w:val="00927B66"/>
    <w:rsid w:val="0093078D"/>
    <w:rsid w:val="00931E26"/>
    <w:rsid w:val="00933C73"/>
    <w:rsid w:val="0093451C"/>
    <w:rsid w:val="00934667"/>
    <w:rsid w:val="00935736"/>
    <w:rsid w:val="00940625"/>
    <w:rsid w:val="00940639"/>
    <w:rsid w:val="00940AA9"/>
    <w:rsid w:val="00941C87"/>
    <w:rsid w:val="009428E7"/>
    <w:rsid w:val="009438FD"/>
    <w:rsid w:val="00944035"/>
    <w:rsid w:val="00946510"/>
    <w:rsid w:val="0094789C"/>
    <w:rsid w:val="00947957"/>
    <w:rsid w:val="00947B93"/>
    <w:rsid w:val="00950115"/>
    <w:rsid w:val="0095031E"/>
    <w:rsid w:val="00950815"/>
    <w:rsid w:val="00950AB1"/>
    <w:rsid w:val="00950FEA"/>
    <w:rsid w:val="00952FC6"/>
    <w:rsid w:val="00953C5B"/>
    <w:rsid w:val="0095442B"/>
    <w:rsid w:val="00954944"/>
    <w:rsid w:val="00954A9C"/>
    <w:rsid w:val="00957126"/>
    <w:rsid w:val="00960365"/>
    <w:rsid w:val="0096048D"/>
    <w:rsid w:val="009604AE"/>
    <w:rsid w:val="00962418"/>
    <w:rsid w:val="009629AA"/>
    <w:rsid w:val="00963572"/>
    <w:rsid w:val="0096377A"/>
    <w:rsid w:val="009646E9"/>
    <w:rsid w:val="00965D1D"/>
    <w:rsid w:val="009669C5"/>
    <w:rsid w:val="009675CA"/>
    <w:rsid w:val="009677C3"/>
    <w:rsid w:val="00967AF4"/>
    <w:rsid w:val="00972E46"/>
    <w:rsid w:val="00973460"/>
    <w:rsid w:val="009734C3"/>
    <w:rsid w:val="00973AC0"/>
    <w:rsid w:val="009815C4"/>
    <w:rsid w:val="0098220F"/>
    <w:rsid w:val="009824E5"/>
    <w:rsid w:val="00983436"/>
    <w:rsid w:val="00983C49"/>
    <w:rsid w:val="009857CA"/>
    <w:rsid w:val="009857EE"/>
    <w:rsid w:val="00987386"/>
    <w:rsid w:val="009952E5"/>
    <w:rsid w:val="00995387"/>
    <w:rsid w:val="009962F5"/>
    <w:rsid w:val="009963B4"/>
    <w:rsid w:val="00996AC1"/>
    <w:rsid w:val="009971D4"/>
    <w:rsid w:val="009A2971"/>
    <w:rsid w:val="009A2C94"/>
    <w:rsid w:val="009A392C"/>
    <w:rsid w:val="009A41C8"/>
    <w:rsid w:val="009A4380"/>
    <w:rsid w:val="009A4EB9"/>
    <w:rsid w:val="009A4F1A"/>
    <w:rsid w:val="009A4FED"/>
    <w:rsid w:val="009A5315"/>
    <w:rsid w:val="009A55A1"/>
    <w:rsid w:val="009A55ED"/>
    <w:rsid w:val="009A5B71"/>
    <w:rsid w:val="009A5FD7"/>
    <w:rsid w:val="009A64FD"/>
    <w:rsid w:val="009A663F"/>
    <w:rsid w:val="009A6DF2"/>
    <w:rsid w:val="009A74D1"/>
    <w:rsid w:val="009A79C1"/>
    <w:rsid w:val="009A7AB6"/>
    <w:rsid w:val="009A7BB4"/>
    <w:rsid w:val="009A7C7E"/>
    <w:rsid w:val="009A7E26"/>
    <w:rsid w:val="009B04B1"/>
    <w:rsid w:val="009B07D8"/>
    <w:rsid w:val="009B0C36"/>
    <w:rsid w:val="009B1642"/>
    <w:rsid w:val="009B1C13"/>
    <w:rsid w:val="009B1DD7"/>
    <w:rsid w:val="009B2E8B"/>
    <w:rsid w:val="009B2FF2"/>
    <w:rsid w:val="009B439B"/>
    <w:rsid w:val="009B4544"/>
    <w:rsid w:val="009B5031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4CB"/>
    <w:rsid w:val="009C3E8C"/>
    <w:rsid w:val="009C4A4A"/>
    <w:rsid w:val="009C4CBC"/>
    <w:rsid w:val="009C4DB1"/>
    <w:rsid w:val="009C5ADF"/>
    <w:rsid w:val="009C5F32"/>
    <w:rsid w:val="009C6990"/>
    <w:rsid w:val="009C720D"/>
    <w:rsid w:val="009C79FF"/>
    <w:rsid w:val="009C7F63"/>
    <w:rsid w:val="009D03AC"/>
    <w:rsid w:val="009D088C"/>
    <w:rsid w:val="009D0E0A"/>
    <w:rsid w:val="009D12BA"/>
    <w:rsid w:val="009D1AD1"/>
    <w:rsid w:val="009D1F1E"/>
    <w:rsid w:val="009D281A"/>
    <w:rsid w:val="009D37B2"/>
    <w:rsid w:val="009D5463"/>
    <w:rsid w:val="009D6344"/>
    <w:rsid w:val="009D6C59"/>
    <w:rsid w:val="009D6C90"/>
    <w:rsid w:val="009E1B76"/>
    <w:rsid w:val="009E2057"/>
    <w:rsid w:val="009E2A35"/>
    <w:rsid w:val="009E2DEF"/>
    <w:rsid w:val="009E347C"/>
    <w:rsid w:val="009E359D"/>
    <w:rsid w:val="009E3B73"/>
    <w:rsid w:val="009E4BE2"/>
    <w:rsid w:val="009E4E6E"/>
    <w:rsid w:val="009E5013"/>
    <w:rsid w:val="009E53D8"/>
    <w:rsid w:val="009E5CF8"/>
    <w:rsid w:val="009E5E08"/>
    <w:rsid w:val="009E6203"/>
    <w:rsid w:val="009E6598"/>
    <w:rsid w:val="009E6DD2"/>
    <w:rsid w:val="009E7870"/>
    <w:rsid w:val="009F10D6"/>
    <w:rsid w:val="009F1AE4"/>
    <w:rsid w:val="009F3120"/>
    <w:rsid w:val="009F3F69"/>
    <w:rsid w:val="009F4995"/>
    <w:rsid w:val="009F55AF"/>
    <w:rsid w:val="009F6329"/>
    <w:rsid w:val="009F6EF6"/>
    <w:rsid w:val="009F7016"/>
    <w:rsid w:val="009F7220"/>
    <w:rsid w:val="009F7663"/>
    <w:rsid w:val="00A0045C"/>
    <w:rsid w:val="00A00B8C"/>
    <w:rsid w:val="00A0133B"/>
    <w:rsid w:val="00A02B44"/>
    <w:rsid w:val="00A034BF"/>
    <w:rsid w:val="00A03F42"/>
    <w:rsid w:val="00A04921"/>
    <w:rsid w:val="00A051F9"/>
    <w:rsid w:val="00A05A98"/>
    <w:rsid w:val="00A06EBA"/>
    <w:rsid w:val="00A10455"/>
    <w:rsid w:val="00A10E32"/>
    <w:rsid w:val="00A1159A"/>
    <w:rsid w:val="00A12131"/>
    <w:rsid w:val="00A12962"/>
    <w:rsid w:val="00A12D8F"/>
    <w:rsid w:val="00A13393"/>
    <w:rsid w:val="00A13399"/>
    <w:rsid w:val="00A13BAB"/>
    <w:rsid w:val="00A166E2"/>
    <w:rsid w:val="00A168BC"/>
    <w:rsid w:val="00A16BC0"/>
    <w:rsid w:val="00A17B20"/>
    <w:rsid w:val="00A17CE1"/>
    <w:rsid w:val="00A20A68"/>
    <w:rsid w:val="00A215EB"/>
    <w:rsid w:val="00A231AC"/>
    <w:rsid w:val="00A236C8"/>
    <w:rsid w:val="00A23AC7"/>
    <w:rsid w:val="00A243DC"/>
    <w:rsid w:val="00A245E2"/>
    <w:rsid w:val="00A251DA"/>
    <w:rsid w:val="00A25723"/>
    <w:rsid w:val="00A264F9"/>
    <w:rsid w:val="00A26E79"/>
    <w:rsid w:val="00A2780A"/>
    <w:rsid w:val="00A27A8B"/>
    <w:rsid w:val="00A27EB4"/>
    <w:rsid w:val="00A302D3"/>
    <w:rsid w:val="00A3077E"/>
    <w:rsid w:val="00A3139B"/>
    <w:rsid w:val="00A313D5"/>
    <w:rsid w:val="00A31F60"/>
    <w:rsid w:val="00A35936"/>
    <w:rsid w:val="00A36A2D"/>
    <w:rsid w:val="00A37723"/>
    <w:rsid w:val="00A37E1B"/>
    <w:rsid w:val="00A4045E"/>
    <w:rsid w:val="00A40706"/>
    <w:rsid w:val="00A40C5E"/>
    <w:rsid w:val="00A41155"/>
    <w:rsid w:val="00A41A66"/>
    <w:rsid w:val="00A4202F"/>
    <w:rsid w:val="00A4336E"/>
    <w:rsid w:val="00A437AD"/>
    <w:rsid w:val="00A43E06"/>
    <w:rsid w:val="00A44A20"/>
    <w:rsid w:val="00A44AA3"/>
    <w:rsid w:val="00A45C90"/>
    <w:rsid w:val="00A47512"/>
    <w:rsid w:val="00A47D1D"/>
    <w:rsid w:val="00A50880"/>
    <w:rsid w:val="00A515F1"/>
    <w:rsid w:val="00A51E4D"/>
    <w:rsid w:val="00A529DC"/>
    <w:rsid w:val="00A52BE4"/>
    <w:rsid w:val="00A5355D"/>
    <w:rsid w:val="00A535D0"/>
    <w:rsid w:val="00A53661"/>
    <w:rsid w:val="00A5423E"/>
    <w:rsid w:val="00A55F96"/>
    <w:rsid w:val="00A561F2"/>
    <w:rsid w:val="00A5708C"/>
    <w:rsid w:val="00A571FA"/>
    <w:rsid w:val="00A5733C"/>
    <w:rsid w:val="00A575CA"/>
    <w:rsid w:val="00A57679"/>
    <w:rsid w:val="00A612E3"/>
    <w:rsid w:val="00A61A5C"/>
    <w:rsid w:val="00A652E3"/>
    <w:rsid w:val="00A6538C"/>
    <w:rsid w:val="00A65396"/>
    <w:rsid w:val="00A658A5"/>
    <w:rsid w:val="00A66900"/>
    <w:rsid w:val="00A67247"/>
    <w:rsid w:val="00A67CF8"/>
    <w:rsid w:val="00A703D3"/>
    <w:rsid w:val="00A7042C"/>
    <w:rsid w:val="00A717AA"/>
    <w:rsid w:val="00A718D1"/>
    <w:rsid w:val="00A71AC2"/>
    <w:rsid w:val="00A72A41"/>
    <w:rsid w:val="00A73005"/>
    <w:rsid w:val="00A7322E"/>
    <w:rsid w:val="00A73516"/>
    <w:rsid w:val="00A7363B"/>
    <w:rsid w:val="00A749EA"/>
    <w:rsid w:val="00A74A91"/>
    <w:rsid w:val="00A74FC2"/>
    <w:rsid w:val="00A7540E"/>
    <w:rsid w:val="00A75EB0"/>
    <w:rsid w:val="00A75F19"/>
    <w:rsid w:val="00A7604A"/>
    <w:rsid w:val="00A76BDE"/>
    <w:rsid w:val="00A77724"/>
    <w:rsid w:val="00A80163"/>
    <w:rsid w:val="00A80676"/>
    <w:rsid w:val="00A8099F"/>
    <w:rsid w:val="00A8112E"/>
    <w:rsid w:val="00A815DF"/>
    <w:rsid w:val="00A81AB2"/>
    <w:rsid w:val="00A82C99"/>
    <w:rsid w:val="00A847A3"/>
    <w:rsid w:val="00A8499B"/>
    <w:rsid w:val="00A84DC6"/>
    <w:rsid w:val="00A85638"/>
    <w:rsid w:val="00A86E69"/>
    <w:rsid w:val="00A86F14"/>
    <w:rsid w:val="00A873B1"/>
    <w:rsid w:val="00A87A80"/>
    <w:rsid w:val="00A87C56"/>
    <w:rsid w:val="00A91C43"/>
    <w:rsid w:val="00A9230E"/>
    <w:rsid w:val="00A93508"/>
    <w:rsid w:val="00A93ABD"/>
    <w:rsid w:val="00A93C15"/>
    <w:rsid w:val="00A941F9"/>
    <w:rsid w:val="00A94345"/>
    <w:rsid w:val="00A94E16"/>
    <w:rsid w:val="00A95002"/>
    <w:rsid w:val="00A95539"/>
    <w:rsid w:val="00A9572B"/>
    <w:rsid w:val="00A976CC"/>
    <w:rsid w:val="00AA03D1"/>
    <w:rsid w:val="00AA1D94"/>
    <w:rsid w:val="00AA243D"/>
    <w:rsid w:val="00AA2C0F"/>
    <w:rsid w:val="00AA378C"/>
    <w:rsid w:val="00AA37B6"/>
    <w:rsid w:val="00AA38AB"/>
    <w:rsid w:val="00AA3C42"/>
    <w:rsid w:val="00AA41FC"/>
    <w:rsid w:val="00AA4A4D"/>
    <w:rsid w:val="00AA50BB"/>
    <w:rsid w:val="00AA581C"/>
    <w:rsid w:val="00AA6218"/>
    <w:rsid w:val="00AA70F8"/>
    <w:rsid w:val="00AA7DE3"/>
    <w:rsid w:val="00AB04DE"/>
    <w:rsid w:val="00AB1012"/>
    <w:rsid w:val="00AB11F3"/>
    <w:rsid w:val="00AB1203"/>
    <w:rsid w:val="00AB1AF6"/>
    <w:rsid w:val="00AB1B7D"/>
    <w:rsid w:val="00AB226E"/>
    <w:rsid w:val="00AB2361"/>
    <w:rsid w:val="00AB247B"/>
    <w:rsid w:val="00AB2733"/>
    <w:rsid w:val="00AB2A89"/>
    <w:rsid w:val="00AB39E5"/>
    <w:rsid w:val="00AB39F9"/>
    <w:rsid w:val="00AB3B30"/>
    <w:rsid w:val="00AB76B1"/>
    <w:rsid w:val="00AB7850"/>
    <w:rsid w:val="00AB7AE3"/>
    <w:rsid w:val="00AC0445"/>
    <w:rsid w:val="00AC09C9"/>
    <w:rsid w:val="00AC0B17"/>
    <w:rsid w:val="00AC0B94"/>
    <w:rsid w:val="00AC30D3"/>
    <w:rsid w:val="00AC3C4E"/>
    <w:rsid w:val="00AC47D0"/>
    <w:rsid w:val="00AC48B9"/>
    <w:rsid w:val="00AC49EA"/>
    <w:rsid w:val="00AC5A10"/>
    <w:rsid w:val="00AC5DA4"/>
    <w:rsid w:val="00AC5E22"/>
    <w:rsid w:val="00AC673F"/>
    <w:rsid w:val="00AC6CA7"/>
    <w:rsid w:val="00AC6E27"/>
    <w:rsid w:val="00AD0E8D"/>
    <w:rsid w:val="00AD22C9"/>
    <w:rsid w:val="00AD23E5"/>
    <w:rsid w:val="00AD24BC"/>
    <w:rsid w:val="00AD28A5"/>
    <w:rsid w:val="00AD2E01"/>
    <w:rsid w:val="00AD36B0"/>
    <w:rsid w:val="00AD3E32"/>
    <w:rsid w:val="00AD48AC"/>
    <w:rsid w:val="00AD5DFD"/>
    <w:rsid w:val="00AD64D9"/>
    <w:rsid w:val="00AD71C2"/>
    <w:rsid w:val="00AD7CAF"/>
    <w:rsid w:val="00AE0482"/>
    <w:rsid w:val="00AE05CF"/>
    <w:rsid w:val="00AE0EBC"/>
    <w:rsid w:val="00AE0F8D"/>
    <w:rsid w:val="00AE0FC3"/>
    <w:rsid w:val="00AE13F1"/>
    <w:rsid w:val="00AE1635"/>
    <w:rsid w:val="00AE19A7"/>
    <w:rsid w:val="00AE2344"/>
    <w:rsid w:val="00AE2A77"/>
    <w:rsid w:val="00AE2F66"/>
    <w:rsid w:val="00AE4262"/>
    <w:rsid w:val="00AE42EC"/>
    <w:rsid w:val="00AE486D"/>
    <w:rsid w:val="00AE5617"/>
    <w:rsid w:val="00AE56B0"/>
    <w:rsid w:val="00AE6152"/>
    <w:rsid w:val="00AE67D1"/>
    <w:rsid w:val="00AE7D01"/>
    <w:rsid w:val="00AF0326"/>
    <w:rsid w:val="00AF0F94"/>
    <w:rsid w:val="00AF15DE"/>
    <w:rsid w:val="00AF1868"/>
    <w:rsid w:val="00AF1EDD"/>
    <w:rsid w:val="00AF3C7C"/>
    <w:rsid w:val="00AF3D56"/>
    <w:rsid w:val="00AF5549"/>
    <w:rsid w:val="00AF5FB7"/>
    <w:rsid w:val="00AF741B"/>
    <w:rsid w:val="00AF77B4"/>
    <w:rsid w:val="00AF7A53"/>
    <w:rsid w:val="00AF7C4A"/>
    <w:rsid w:val="00B00768"/>
    <w:rsid w:val="00B012B7"/>
    <w:rsid w:val="00B01731"/>
    <w:rsid w:val="00B01B69"/>
    <w:rsid w:val="00B027C9"/>
    <w:rsid w:val="00B02888"/>
    <w:rsid w:val="00B03A0A"/>
    <w:rsid w:val="00B03EDF"/>
    <w:rsid w:val="00B04C7B"/>
    <w:rsid w:val="00B0572F"/>
    <w:rsid w:val="00B06FDC"/>
    <w:rsid w:val="00B079B4"/>
    <w:rsid w:val="00B11D88"/>
    <w:rsid w:val="00B123BE"/>
    <w:rsid w:val="00B1311C"/>
    <w:rsid w:val="00B133E8"/>
    <w:rsid w:val="00B13FE7"/>
    <w:rsid w:val="00B163EF"/>
    <w:rsid w:val="00B1661F"/>
    <w:rsid w:val="00B17488"/>
    <w:rsid w:val="00B17AC9"/>
    <w:rsid w:val="00B17CBB"/>
    <w:rsid w:val="00B20F06"/>
    <w:rsid w:val="00B21547"/>
    <w:rsid w:val="00B221AC"/>
    <w:rsid w:val="00B24290"/>
    <w:rsid w:val="00B24F1B"/>
    <w:rsid w:val="00B258E5"/>
    <w:rsid w:val="00B26273"/>
    <w:rsid w:val="00B26962"/>
    <w:rsid w:val="00B276C9"/>
    <w:rsid w:val="00B276E8"/>
    <w:rsid w:val="00B306C9"/>
    <w:rsid w:val="00B30F3F"/>
    <w:rsid w:val="00B31F13"/>
    <w:rsid w:val="00B33237"/>
    <w:rsid w:val="00B33EB1"/>
    <w:rsid w:val="00B346D1"/>
    <w:rsid w:val="00B359BA"/>
    <w:rsid w:val="00B35A5D"/>
    <w:rsid w:val="00B35AC8"/>
    <w:rsid w:val="00B35DDF"/>
    <w:rsid w:val="00B376E3"/>
    <w:rsid w:val="00B376EC"/>
    <w:rsid w:val="00B37C7E"/>
    <w:rsid w:val="00B40BBE"/>
    <w:rsid w:val="00B410F0"/>
    <w:rsid w:val="00B41749"/>
    <w:rsid w:val="00B41EC6"/>
    <w:rsid w:val="00B42847"/>
    <w:rsid w:val="00B4313C"/>
    <w:rsid w:val="00B435F2"/>
    <w:rsid w:val="00B43B33"/>
    <w:rsid w:val="00B44F64"/>
    <w:rsid w:val="00B45798"/>
    <w:rsid w:val="00B4610A"/>
    <w:rsid w:val="00B4735E"/>
    <w:rsid w:val="00B47571"/>
    <w:rsid w:val="00B47A1F"/>
    <w:rsid w:val="00B51799"/>
    <w:rsid w:val="00B53480"/>
    <w:rsid w:val="00B5367D"/>
    <w:rsid w:val="00B54948"/>
    <w:rsid w:val="00B54A99"/>
    <w:rsid w:val="00B55BDB"/>
    <w:rsid w:val="00B55C8C"/>
    <w:rsid w:val="00B564ED"/>
    <w:rsid w:val="00B56501"/>
    <w:rsid w:val="00B57748"/>
    <w:rsid w:val="00B601A5"/>
    <w:rsid w:val="00B601DC"/>
    <w:rsid w:val="00B605EF"/>
    <w:rsid w:val="00B61A8E"/>
    <w:rsid w:val="00B6271C"/>
    <w:rsid w:val="00B62827"/>
    <w:rsid w:val="00B6454B"/>
    <w:rsid w:val="00B6521C"/>
    <w:rsid w:val="00B65ED8"/>
    <w:rsid w:val="00B66821"/>
    <w:rsid w:val="00B66E72"/>
    <w:rsid w:val="00B714EF"/>
    <w:rsid w:val="00B71664"/>
    <w:rsid w:val="00B73B70"/>
    <w:rsid w:val="00B73F5E"/>
    <w:rsid w:val="00B75B45"/>
    <w:rsid w:val="00B75CB6"/>
    <w:rsid w:val="00B75D44"/>
    <w:rsid w:val="00B767AD"/>
    <w:rsid w:val="00B7721E"/>
    <w:rsid w:val="00B80C5D"/>
    <w:rsid w:val="00B81302"/>
    <w:rsid w:val="00B82007"/>
    <w:rsid w:val="00B82266"/>
    <w:rsid w:val="00B82540"/>
    <w:rsid w:val="00B8275E"/>
    <w:rsid w:val="00B83907"/>
    <w:rsid w:val="00B83A03"/>
    <w:rsid w:val="00B83AB1"/>
    <w:rsid w:val="00B8440A"/>
    <w:rsid w:val="00B84CAE"/>
    <w:rsid w:val="00B84E8A"/>
    <w:rsid w:val="00B85026"/>
    <w:rsid w:val="00B8626C"/>
    <w:rsid w:val="00B8721C"/>
    <w:rsid w:val="00B8749B"/>
    <w:rsid w:val="00B87E5D"/>
    <w:rsid w:val="00B90D09"/>
    <w:rsid w:val="00B9181C"/>
    <w:rsid w:val="00B92064"/>
    <w:rsid w:val="00B92A49"/>
    <w:rsid w:val="00B93B49"/>
    <w:rsid w:val="00B94D54"/>
    <w:rsid w:val="00B9562F"/>
    <w:rsid w:val="00B95969"/>
    <w:rsid w:val="00B96049"/>
    <w:rsid w:val="00B96A58"/>
    <w:rsid w:val="00BA0027"/>
    <w:rsid w:val="00BA0696"/>
    <w:rsid w:val="00BA0A7F"/>
    <w:rsid w:val="00BA13EF"/>
    <w:rsid w:val="00BA1624"/>
    <w:rsid w:val="00BA17D6"/>
    <w:rsid w:val="00BA190D"/>
    <w:rsid w:val="00BA1E05"/>
    <w:rsid w:val="00BA2167"/>
    <w:rsid w:val="00BA2540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53"/>
    <w:rsid w:val="00BB2EAC"/>
    <w:rsid w:val="00BB3C0A"/>
    <w:rsid w:val="00BB4248"/>
    <w:rsid w:val="00BB536E"/>
    <w:rsid w:val="00BB55D7"/>
    <w:rsid w:val="00BB5BCC"/>
    <w:rsid w:val="00BB5EE6"/>
    <w:rsid w:val="00BB6C1F"/>
    <w:rsid w:val="00BB6F36"/>
    <w:rsid w:val="00BC0740"/>
    <w:rsid w:val="00BC09BE"/>
    <w:rsid w:val="00BC1429"/>
    <w:rsid w:val="00BC15E0"/>
    <w:rsid w:val="00BC1E7B"/>
    <w:rsid w:val="00BC3BCA"/>
    <w:rsid w:val="00BC4427"/>
    <w:rsid w:val="00BC4D8A"/>
    <w:rsid w:val="00BC70AD"/>
    <w:rsid w:val="00BC765E"/>
    <w:rsid w:val="00BC7684"/>
    <w:rsid w:val="00BD0AC7"/>
    <w:rsid w:val="00BD140B"/>
    <w:rsid w:val="00BD1B2E"/>
    <w:rsid w:val="00BD249F"/>
    <w:rsid w:val="00BD2E10"/>
    <w:rsid w:val="00BD2E41"/>
    <w:rsid w:val="00BD3662"/>
    <w:rsid w:val="00BD40B4"/>
    <w:rsid w:val="00BD4317"/>
    <w:rsid w:val="00BD44CD"/>
    <w:rsid w:val="00BD499C"/>
    <w:rsid w:val="00BD4AA7"/>
    <w:rsid w:val="00BD4E7E"/>
    <w:rsid w:val="00BD4F16"/>
    <w:rsid w:val="00BD5196"/>
    <w:rsid w:val="00BD533F"/>
    <w:rsid w:val="00BD56A1"/>
    <w:rsid w:val="00BD5BE9"/>
    <w:rsid w:val="00BD5C8B"/>
    <w:rsid w:val="00BD6133"/>
    <w:rsid w:val="00BD6398"/>
    <w:rsid w:val="00BD66AC"/>
    <w:rsid w:val="00BD6729"/>
    <w:rsid w:val="00BD6ED1"/>
    <w:rsid w:val="00BD77DC"/>
    <w:rsid w:val="00BD7845"/>
    <w:rsid w:val="00BD7BF2"/>
    <w:rsid w:val="00BE12E9"/>
    <w:rsid w:val="00BE2780"/>
    <w:rsid w:val="00BE2D75"/>
    <w:rsid w:val="00BE2F7C"/>
    <w:rsid w:val="00BE3D26"/>
    <w:rsid w:val="00BE41C9"/>
    <w:rsid w:val="00BE520F"/>
    <w:rsid w:val="00BE5E86"/>
    <w:rsid w:val="00BE6035"/>
    <w:rsid w:val="00BE6B0F"/>
    <w:rsid w:val="00BE7E20"/>
    <w:rsid w:val="00BF0579"/>
    <w:rsid w:val="00BF08A9"/>
    <w:rsid w:val="00BF0AD5"/>
    <w:rsid w:val="00BF0B2A"/>
    <w:rsid w:val="00BF157E"/>
    <w:rsid w:val="00BF1BB3"/>
    <w:rsid w:val="00BF1EAC"/>
    <w:rsid w:val="00BF26C6"/>
    <w:rsid w:val="00BF34A6"/>
    <w:rsid w:val="00BF4078"/>
    <w:rsid w:val="00BF42C7"/>
    <w:rsid w:val="00BF4DAB"/>
    <w:rsid w:val="00BF5318"/>
    <w:rsid w:val="00BF611D"/>
    <w:rsid w:val="00BF62E5"/>
    <w:rsid w:val="00BF71EE"/>
    <w:rsid w:val="00C00881"/>
    <w:rsid w:val="00C0113D"/>
    <w:rsid w:val="00C01A0B"/>
    <w:rsid w:val="00C02200"/>
    <w:rsid w:val="00C034C4"/>
    <w:rsid w:val="00C038C7"/>
    <w:rsid w:val="00C03E29"/>
    <w:rsid w:val="00C0499B"/>
    <w:rsid w:val="00C04C66"/>
    <w:rsid w:val="00C04D5D"/>
    <w:rsid w:val="00C04F78"/>
    <w:rsid w:val="00C05178"/>
    <w:rsid w:val="00C0539C"/>
    <w:rsid w:val="00C05421"/>
    <w:rsid w:val="00C0577E"/>
    <w:rsid w:val="00C059A1"/>
    <w:rsid w:val="00C0639F"/>
    <w:rsid w:val="00C06419"/>
    <w:rsid w:val="00C07157"/>
    <w:rsid w:val="00C07776"/>
    <w:rsid w:val="00C10AAC"/>
    <w:rsid w:val="00C10EC3"/>
    <w:rsid w:val="00C11363"/>
    <w:rsid w:val="00C1263E"/>
    <w:rsid w:val="00C1293C"/>
    <w:rsid w:val="00C14E1A"/>
    <w:rsid w:val="00C163ED"/>
    <w:rsid w:val="00C169CE"/>
    <w:rsid w:val="00C16B61"/>
    <w:rsid w:val="00C17A04"/>
    <w:rsid w:val="00C2009F"/>
    <w:rsid w:val="00C20A44"/>
    <w:rsid w:val="00C20F29"/>
    <w:rsid w:val="00C215AE"/>
    <w:rsid w:val="00C2167C"/>
    <w:rsid w:val="00C228AB"/>
    <w:rsid w:val="00C22F42"/>
    <w:rsid w:val="00C23021"/>
    <w:rsid w:val="00C2328F"/>
    <w:rsid w:val="00C23AD5"/>
    <w:rsid w:val="00C2464A"/>
    <w:rsid w:val="00C24A52"/>
    <w:rsid w:val="00C24A78"/>
    <w:rsid w:val="00C258C3"/>
    <w:rsid w:val="00C25C5E"/>
    <w:rsid w:val="00C25CEC"/>
    <w:rsid w:val="00C261EC"/>
    <w:rsid w:val="00C26F67"/>
    <w:rsid w:val="00C2728E"/>
    <w:rsid w:val="00C27DCE"/>
    <w:rsid w:val="00C30B5B"/>
    <w:rsid w:val="00C31132"/>
    <w:rsid w:val="00C31539"/>
    <w:rsid w:val="00C31640"/>
    <w:rsid w:val="00C3199E"/>
    <w:rsid w:val="00C31A82"/>
    <w:rsid w:val="00C3236F"/>
    <w:rsid w:val="00C32652"/>
    <w:rsid w:val="00C32BBF"/>
    <w:rsid w:val="00C33BD1"/>
    <w:rsid w:val="00C340A0"/>
    <w:rsid w:val="00C342F0"/>
    <w:rsid w:val="00C3570E"/>
    <w:rsid w:val="00C359D5"/>
    <w:rsid w:val="00C35E1E"/>
    <w:rsid w:val="00C364ED"/>
    <w:rsid w:val="00C36521"/>
    <w:rsid w:val="00C377D8"/>
    <w:rsid w:val="00C37816"/>
    <w:rsid w:val="00C37D38"/>
    <w:rsid w:val="00C41477"/>
    <w:rsid w:val="00C417D8"/>
    <w:rsid w:val="00C41B4E"/>
    <w:rsid w:val="00C41D5A"/>
    <w:rsid w:val="00C438E6"/>
    <w:rsid w:val="00C44BCD"/>
    <w:rsid w:val="00C451BB"/>
    <w:rsid w:val="00C45448"/>
    <w:rsid w:val="00C46258"/>
    <w:rsid w:val="00C468BF"/>
    <w:rsid w:val="00C46DAA"/>
    <w:rsid w:val="00C47AAA"/>
    <w:rsid w:val="00C53960"/>
    <w:rsid w:val="00C53C05"/>
    <w:rsid w:val="00C553C7"/>
    <w:rsid w:val="00C55415"/>
    <w:rsid w:val="00C55BE4"/>
    <w:rsid w:val="00C5751D"/>
    <w:rsid w:val="00C601DD"/>
    <w:rsid w:val="00C60287"/>
    <w:rsid w:val="00C60A16"/>
    <w:rsid w:val="00C61EFA"/>
    <w:rsid w:val="00C62179"/>
    <w:rsid w:val="00C62698"/>
    <w:rsid w:val="00C6279F"/>
    <w:rsid w:val="00C63D68"/>
    <w:rsid w:val="00C652F9"/>
    <w:rsid w:val="00C655F2"/>
    <w:rsid w:val="00C65637"/>
    <w:rsid w:val="00C66765"/>
    <w:rsid w:val="00C7116F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4C11"/>
    <w:rsid w:val="00C75083"/>
    <w:rsid w:val="00C75684"/>
    <w:rsid w:val="00C75C0B"/>
    <w:rsid w:val="00C7672C"/>
    <w:rsid w:val="00C77549"/>
    <w:rsid w:val="00C80DE4"/>
    <w:rsid w:val="00C85DDC"/>
    <w:rsid w:val="00C86A43"/>
    <w:rsid w:val="00C86A98"/>
    <w:rsid w:val="00C86D30"/>
    <w:rsid w:val="00C86D9B"/>
    <w:rsid w:val="00C900F2"/>
    <w:rsid w:val="00C90C7C"/>
    <w:rsid w:val="00C91895"/>
    <w:rsid w:val="00C918C7"/>
    <w:rsid w:val="00C91D3D"/>
    <w:rsid w:val="00C91D7E"/>
    <w:rsid w:val="00C9262E"/>
    <w:rsid w:val="00C92B35"/>
    <w:rsid w:val="00C92E12"/>
    <w:rsid w:val="00C92FC7"/>
    <w:rsid w:val="00C93163"/>
    <w:rsid w:val="00C93720"/>
    <w:rsid w:val="00C9384F"/>
    <w:rsid w:val="00C94901"/>
    <w:rsid w:val="00C94ACF"/>
    <w:rsid w:val="00C96440"/>
    <w:rsid w:val="00C968BA"/>
    <w:rsid w:val="00C97D48"/>
    <w:rsid w:val="00CA0C7D"/>
    <w:rsid w:val="00CA2BC7"/>
    <w:rsid w:val="00CA2EF0"/>
    <w:rsid w:val="00CA3089"/>
    <w:rsid w:val="00CA3ED0"/>
    <w:rsid w:val="00CA3F26"/>
    <w:rsid w:val="00CA49B2"/>
    <w:rsid w:val="00CA4CDB"/>
    <w:rsid w:val="00CA4EE4"/>
    <w:rsid w:val="00CA59DF"/>
    <w:rsid w:val="00CA6C07"/>
    <w:rsid w:val="00CA6D07"/>
    <w:rsid w:val="00CA7E8C"/>
    <w:rsid w:val="00CB0600"/>
    <w:rsid w:val="00CB1044"/>
    <w:rsid w:val="00CB254B"/>
    <w:rsid w:val="00CB2DAD"/>
    <w:rsid w:val="00CB3854"/>
    <w:rsid w:val="00CB3A08"/>
    <w:rsid w:val="00CB3DBA"/>
    <w:rsid w:val="00CB4199"/>
    <w:rsid w:val="00CB44B2"/>
    <w:rsid w:val="00CB44D2"/>
    <w:rsid w:val="00CB47E4"/>
    <w:rsid w:val="00CB4968"/>
    <w:rsid w:val="00CB4C9C"/>
    <w:rsid w:val="00CB4E4B"/>
    <w:rsid w:val="00CB5864"/>
    <w:rsid w:val="00CB648F"/>
    <w:rsid w:val="00CB78FA"/>
    <w:rsid w:val="00CB7FE2"/>
    <w:rsid w:val="00CC0044"/>
    <w:rsid w:val="00CC1496"/>
    <w:rsid w:val="00CC152A"/>
    <w:rsid w:val="00CC36B6"/>
    <w:rsid w:val="00CC3FB9"/>
    <w:rsid w:val="00CC4702"/>
    <w:rsid w:val="00CC5968"/>
    <w:rsid w:val="00CC64E6"/>
    <w:rsid w:val="00CC6A2E"/>
    <w:rsid w:val="00CC6B4D"/>
    <w:rsid w:val="00CC6EF1"/>
    <w:rsid w:val="00CC7977"/>
    <w:rsid w:val="00CC7A01"/>
    <w:rsid w:val="00CC7C6B"/>
    <w:rsid w:val="00CD04B5"/>
    <w:rsid w:val="00CD1FC3"/>
    <w:rsid w:val="00CD2116"/>
    <w:rsid w:val="00CD3045"/>
    <w:rsid w:val="00CD32A2"/>
    <w:rsid w:val="00CD3D4B"/>
    <w:rsid w:val="00CD4D27"/>
    <w:rsid w:val="00CD5A14"/>
    <w:rsid w:val="00CD5D45"/>
    <w:rsid w:val="00CD6710"/>
    <w:rsid w:val="00CD7A0E"/>
    <w:rsid w:val="00CE0AA0"/>
    <w:rsid w:val="00CE1F1F"/>
    <w:rsid w:val="00CE2C84"/>
    <w:rsid w:val="00CE3890"/>
    <w:rsid w:val="00CE3B1B"/>
    <w:rsid w:val="00CE3DDF"/>
    <w:rsid w:val="00CE4955"/>
    <w:rsid w:val="00CE56ED"/>
    <w:rsid w:val="00CE56F1"/>
    <w:rsid w:val="00CE5D11"/>
    <w:rsid w:val="00CE67CD"/>
    <w:rsid w:val="00CE6A9D"/>
    <w:rsid w:val="00CE799A"/>
    <w:rsid w:val="00CF0200"/>
    <w:rsid w:val="00CF119E"/>
    <w:rsid w:val="00CF21E9"/>
    <w:rsid w:val="00CF3C25"/>
    <w:rsid w:val="00CF4855"/>
    <w:rsid w:val="00CF487D"/>
    <w:rsid w:val="00CF4A67"/>
    <w:rsid w:val="00CF5011"/>
    <w:rsid w:val="00CF527C"/>
    <w:rsid w:val="00CF55ED"/>
    <w:rsid w:val="00CF645E"/>
    <w:rsid w:val="00CF745F"/>
    <w:rsid w:val="00CF7D56"/>
    <w:rsid w:val="00D01125"/>
    <w:rsid w:val="00D01FE3"/>
    <w:rsid w:val="00D0334D"/>
    <w:rsid w:val="00D03E2D"/>
    <w:rsid w:val="00D04536"/>
    <w:rsid w:val="00D06691"/>
    <w:rsid w:val="00D066F9"/>
    <w:rsid w:val="00D067F7"/>
    <w:rsid w:val="00D0735C"/>
    <w:rsid w:val="00D07688"/>
    <w:rsid w:val="00D10B4E"/>
    <w:rsid w:val="00D10E47"/>
    <w:rsid w:val="00D11278"/>
    <w:rsid w:val="00D12175"/>
    <w:rsid w:val="00D12650"/>
    <w:rsid w:val="00D12AC3"/>
    <w:rsid w:val="00D12BE5"/>
    <w:rsid w:val="00D138F8"/>
    <w:rsid w:val="00D13EA0"/>
    <w:rsid w:val="00D14E48"/>
    <w:rsid w:val="00D15F6A"/>
    <w:rsid w:val="00D15FB7"/>
    <w:rsid w:val="00D16266"/>
    <w:rsid w:val="00D16680"/>
    <w:rsid w:val="00D16E87"/>
    <w:rsid w:val="00D17A7D"/>
    <w:rsid w:val="00D2273B"/>
    <w:rsid w:val="00D22829"/>
    <w:rsid w:val="00D2299B"/>
    <w:rsid w:val="00D23207"/>
    <w:rsid w:val="00D23D7E"/>
    <w:rsid w:val="00D243E8"/>
    <w:rsid w:val="00D253F1"/>
    <w:rsid w:val="00D25529"/>
    <w:rsid w:val="00D25859"/>
    <w:rsid w:val="00D25CDA"/>
    <w:rsid w:val="00D265EC"/>
    <w:rsid w:val="00D26B07"/>
    <w:rsid w:val="00D27BF3"/>
    <w:rsid w:val="00D27D9A"/>
    <w:rsid w:val="00D300D3"/>
    <w:rsid w:val="00D30736"/>
    <w:rsid w:val="00D310B0"/>
    <w:rsid w:val="00D3245F"/>
    <w:rsid w:val="00D32C16"/>
    <w:rsid w:val="00D32FBE"/>
    <w:rsid w:val="00D334B6"/>
    <w:rsid w:val="00D33E8F"/>
    <w:rsid w:val="00D34000"/>
    <w:rsid w:val="00D36007"/>
    <w:rsid w:val="00D37537"/>
    <w:rsid w:val="00D37634"/>
    <w:rsid w:val="00D3766F"/>
    <w:rsid w:val="00D3777F"/>
    <w:rsid w:val="00D37C55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B65"/>
    <w:rsid w:val="00D47394"/>
    <w:rsid w:val="00D47F69"/>
    <w:rsid w:val="00D502A2"/>
    <w:rsid w:val="00D5143D"/>
    <w:rsid w:val="00D51544"/>
    <w:rsid w:val="00D52373"/>
    <w:rsid w:val="00D5306C"/>
    <w:rsid w:val="00D5311B"/>
    <w:rsid w:val="00D54233"/>
    <w:rsid w:val="00D555DD"/>
    <w:rsid w:val="00D564A9"/>
    <w:rsid w:val="00D564DB"/>
    <w:rsid w:val="00D566CF"/>
    <w:rsid w:val="00D57F4E"/>
    <w:rsid w:val="00D6065D"/>
    <w:rsid w:val="00D60719"/>
    <w:rsid w:val="00D61674"/>
    <w:rsid w:val="00D61E09"/>
    <w:rsid w:val="00D61E82"/>
    <w:rsid w:val="00D61EF5"/>
    <w:rsid w:val="00D62220"/>
    <w:rsid w:val="00D622DC"/>
    <w:rsid w:val="00D63C52"/>
    <w:rsid w:val="00D64AC7"/>
    <w:rsid w:val="00D64F8D"/>
    <w:rsid w:val="00D65738"/>
    <w:rsid w:val="00D65880"/>
    <w:rsid w:val="00D6739D"/>
    <w:rsid w:val="00D675E9"/>
    <w:rsid w:val="00D70634"/>
    <w:rsid w:val="00D70910"/>
    <w:rsid w:val="00D70A3B"/>
    <w:rsid w:val="00D70FD5"/>
    <w:rsid w:val="00D70FFC"/>
    <w:rsid w:val="00D71D1B"/>
    <w:rsid w:val="00D71D32"/>
    <w:rsid w:val="00D71D4A"/>
    <w:rsid w:val="00D71F91"/>
    <w:rsid w:val="00D72864"/>
    <w:rsid w:val="00D7361F"/>
    <w:rsid w:val="00D73830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B73"/>
    <w:rsid w:val="00D84434"/>
    <w:rsid w:val="00D8558B"/>
    <w:rsid w:val="00D86102"/>
    <w:rsid w:val="00D86FD2"/>
    <w:rsid w:val="00D871F0"/>
    <w:rsid w:val="00D8750E"/>
    <w:rsid w:val="00D87FC4"/>
    <w:rsid w:val="00D9034E"/>
    <w:rsid w:val="00D90774"/>
    <w:rsid w:val="00D90864"/>
    <w:rsid w:val="00D936EA"/>
    <w:rsid w:val="00D93F86"/>
    <w:rsid w:val="00D94045"/>
    <w:rsid w:val="00D94D2C"/>
    <w:rsid w:val="00D95400"/>
    <w:rsid w:val="00D95D81"/>
    <w:rsid w:val="00D96430"/>
    <w:rsid w:val="00D96624"/>
    <w:rsid w:val="00D9683C"/>
    <w:rsid w:val="00D96930"/>
    <w:rsid w:val="00D9710D"/>
    <w:rsid w:val="00D971AA"/>
    <w:rsid w:val="00D971B9"/>
    <w:rsid w:val="00DA0592"/>
    <w:rsid w:val="00DA13E7"/>
    <w:rsid w:val="00DA149A"/>
    <w:rsid w:val="00DA240F"/>
    <w:rsid w:val="00DA3287"/>
    <w:rsid w:val="00DA37BD"/>
    <w:rsid w:val="00DA3E5A"/>
    <w:rsid w:val="00DA5DA7"/>
    <w:rsid w:val="00DA6282"/>
    <w:rsid w:val="00DA6A92"/>
    <w:rsid w:val="00DA7AE8"/>
    <w:rsid w:val="00DA7B77"/>
    <w:rsid w:val="00DB00B6"/>
    <w:rsid w:val="00DB0C1B"/>
    <w:rsid w:val="00DB1166"/>
    <w:rsid w:val="00DB212C"/>
    <w:rsid w:val="00DB2AA5"/>
    <w:rsid w:val="00DB3296"/>
    <w:rsid w:val="00DB49D6"/>
    <w:rsid w:val="00DB5235"/>
    <w:rsid w:val="00DB55BD"/>
    <w:rsid w:val="00DB596E"/>
    <w:rsid w:val="00DB5F94"/>
    <w:rsid w:val="00DB61FF"/>
    <w:rsid w:val="00DB62C8"/>
    <w:rsid w:val="00DB6964"/>
    <w:rsid w:val="00DB6C19"/>
    <w:rsid w:val="00DB72A1"/>
    <w:rsid w:val="00DB77B5"/>
    <w:rsid w:val="00DB77CB"/>
    <w:rsid w:val="00DB7FC2"/>
    <w:rsid w:val="00DC08A0"/>
    <w:rsid w:val="00DC1AF3"/>
    <w:rsid w:val="00DC1F78"/>
    <w:rsid w:val="00DC27B4"/>
    <w:rsid w:val="00DC4CA7"/>
    <w:rsid w:val="00DC4F15"/>
    <w:rsid w:val="00DC6BD4"/>
    <w:rsid w:val="00DC72D9"/>
    <w:rsid w:val="00DC730A"/>
    <w:rsid w:val="00DD038F"/>
    <w:rsid w:val="00DD146E"/>
    <w:rsid w:val="00DD1CCB"/>
    <w:rsid w:val="00DD1D2C"/>
    <w:rsid w:val="00DD20A3"/>
    <w:rsid w:val="00DD3F56"/>
    <w:rsid w:val="00DD42A5"/>
    <w:rsid w:val="00DD799A"/>
    <w:rsid w:val="00DE0C0B"/>
    <w:rsid w:val="00DE0E39"/>
    <w:rsid w:val="00DE0E40"/>
    <w:rsid w:val="00DE0EBD"/>
    <w:rsid w:val="00DE1510"/>
    <w:rsid w:val="00DE1D9F"/>
    <w:rsid w:val="00DE2E77"/>
    <w:rsid w:val="00DE4C3F"/>
    <w:rsid w:val="00DE5035"/>
    <w:rsid w:val="00DE5329"/>
    <w:rsid w:val="00DE5BA5"/>
    <w:rsid w:val="00DE68E1"/>
    <w:rsid w:val="00DF0A55"/>
    <w:rsid w:val="00DF1ACC"/>
    <w:rsid w:val="00DF35D4"/>
    <w:rsid w:val="00DF46DD"/>
    <w:rsid w:val="00DF51F8"/>
    <w:rsid w:val="00DF57B1"/>
    <w:rsid w:val="00DF5F0C"/>
    <w:rsid w:val="00DF6744"/>
    <w:rsid w:val="00E001EC"/>
    <w:rsid w:val="00E00682"/>
    <w:rsid w:val="00E0102F"/>
    <w:rsid w:val="00E01FDE"/>
    <w:rsid w:val="00E022A2"/>
    <w:rsid w:val="00E02457"/>
    <w:rsid w:val="00E026D6"/>
    <w:rsid w:val="00E0319E"/>
    <w:rsid w:val="00E035C1"/>
    <w:rsid w:val="00E038C6"/>
    <w:rsid w:val="00E03C64"/>
    <w:rsid w:val="00E03EE7"/>
    <w:rsid w:val="00E04BC2"/>
    <w:rsid w:val="00E04F18"/>
    <w:rsid w:val="00E05D88"/>
    <w:rsid w:val="00E06195"/>
    <w:rsid w:val="00E062E8"/>
    <w:rsid w:val="00E07846"/>
    <w:rsid w:val="00E07856"/>
    <w:rsid w:val="00E10A3D"/>
    <w:rsid w:val="00E10B1F"/>
    <w:rsid w:val="00E1108D"/>
    <w:rsid w:val="00E1137F"/>
    <w:rsid w:val="00E1145C"/>
    <w:rsid w:val="00E114BE"/>
    <w:rsid w:val="00E11A25"/>
    <w:rsid w:val="00E11D75"/>
    <w:rsid w:val="00E11E3C"/>
    <w:rsid w:val="00E1319C"/>
    <w:rsid w:val="00E13283"/>
    <w:rsid w:val="00E1367B"/>
    <w:rsid w:val="00E15AE1"/>
    <w:rsid w:val="00E165AA"/>
    <w:rsid w:val="00E16B6B"/>
    <w:rsid w:val="00E16DA0"/>
    <w:rsid w:val="00E16F0D"/>
    <w:rsid w:val="00E174EC"/>
    <w:rsid w:val="00E17666"/>
    <w:rsid w:val="00E1797C"/>
    <w:rsid w:val="00E215A7"/>
    <w:rsid w:val="00E21843"/>
    <w:rsid w:val="00E21B4E"/>
    <w:rsid w:val="00E23545"/>
    <w:rsid w:val="00E246DD"/>
    <w:rsid w:val="00E248FB"/>
    <w:rsid w:val="00E256F6"/>
    <w:rsid w:val="00E25AA5"/>
    <w:rsid w:val="00E25AC9"/>
    <w:rsid w:val="00E25AE3"/>
    <w:rsid w:val="00E25C29"/>
    <w:rsid w:val="00E262C9"/>
    <w:rsid w:val="00E26444"/>
    <w:rsid w:val="00E267B2"/>
    <w:rsid w:val="00E2705B"/>
    <w:rsid w:val="00E300A6"/>
    <w:rsid w:val="00E31909"/>
    <w:rsid w:val="00E3263E"/>
    <w:rsid w:val="00E33D5F"/>
    <w:rsid w:val="00E34F71"/>
    <w:rsid w:val="00E3524A"/>
    <w:rsid w:val="00E35852"/>
    <w:rsid w:val="00E35AFE"/>
    <w:rsid w:val="00E36926"/>
    <w:rsid w:val="00E370AC"/>
    <w:rsid w:val="00E4041F"/>
    <w:rsid w:val="00E410B0"/>
    <w:rsid w:val="00E412AA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6508"/>
    <w:rsid w:val="00E46C99"/>
    <w:rsid w:val="00E46E68"/>
    <w:rsid w:val="00E46EC3"/>
    <w:rsid w:val="00E473DB"/>
    <w:rsid w:val="00E501BA"/>
    <w:rsid w:val="00E5028E"/>
    <w:rsid w:val="00E50D4D"/>
    <w:rsid w:val="00E5172A"/>
    <w:rsid w:val="00E517CC"/>
    <w:rsid w:val="00E534A7"/>
    <w:rsid w:val="00E535F5"/>
    <w:rsid w:val="00E53C82"/>
    <w:rsid w:val="00E53FEC"/>
    <w:rsid w:val="00E54354"/>
    <w:rsid w:val="00E54606"/>
    <w:rsid w:val="00E55908"/>
    <w:rsid w:val="00E564D3"/>
    <w:rsid w:val="00E56628"/>
    <w:rsid w:val="00E566EB"/>
    <w:rsid w:val="00E56C2A"/>
    <w:rsid w:val="00E57634"/>
    <w:rsid w:val="00E576D2"/>
    <w:rsid w:val="00E60090"/>
    <w:rsid w:val="00E610FA"/>
    <w:rsid w:val="00E64631"/>
    <w:rsid w:val="00E66703"/>
    <w:rsid w:val="00E6692B"/>
    <w:rsid w:val="00E66A96"/>
    <w:rsid w:val="00E67106"/>
    <w:rsid w:val="00E70119"/>
    <w:rsid w:val="00E702D8"/>
    <w:rsid w:val="00E70369"/>
    <w:rsid w:val="00E70745"/>
    <w:rsid w:val="00E7098B"/>
    <w:rsid w:val="00E70ACA"/>
    <w:rsid w:val="00E710DA"/>
    <w:rsid w:val="00E73713"/>
    <w:rsid w:val="00E73CB8"/>
    <w:rsid w:val="00E7400D"/>
    <w:rsid w:val="00E74DB9"/>
    <w:rsid w:val="00E7520A"/>
    <w:rsid w:val="00E757A5"/>
    <w:rsid w:val="00E75817"/>
    <w:rsid w:val="00E763EC"/>
    <w:rsid w:val="00E76D89"/>
    <w:rsid w:val="00E80A00"/>
    <w:rsid w:val="00E80A23"/>
    <w:rsid w:val="00E819BA"/>
    <w:rsid w:val="00E83EC2"/>
    <w:rsid w:val="00E83FF8"/>
    <w:rsid w:val="00E84C10"/>
    <w:rsid w:val="00E86159"/>
    <w:rsid w:val="00E8622F"/>
    <w:rsid w:val="00E862D3"/>
    <w:rsid w:val="00E86477"/>
    <w:rsid w:val="00E86B97"/>
    <w:rsid w:val="00E87A21"/>
    <w:rsid w:val="00E902A0"/>
    <w:rsid w:val="00E9076F"/>
    <w:rsid w:val="00E908F2"/>
    <w:rsid w:val="00E91C42"/>
    <w:rsid w:val="00E91D85"/>
    <w:rsid w:val="00E9286C"/>
    <w:rsid w:val="00E92B6A"/>
    <w:rsid w:val="00E930AC"/>
    <w:rsid w:val="00E932BB"/>
    <w:rsid w:val="00E94F18"/>
    <w:rsid w:val="00E9635C"/>
    <w:rsid w:val="00E96628"/>
    <w:rsid w:val="00E9681E"/>
    <w:rsid w:val="00E969CE"/>
    <w:rsid w:val="00E97605"/>
    <w:rsid w:val="00E97B82"/>
    <w:rsid w:val="00EA2272"/>
    <w:rsid w:val="00EA2480"/>
    <w:rsid w:val="00EA26B3"/>
    <w:rsid w:val="00EA2767"/>
    <w:rsid w:val="00EA31F4"/>
    <w:rsid w:val="00EA3A8D"/>
    <w:rsid w:val="00EA41D8"/>
    <w:rsid w:val="00EA44BF"/>
    <w:rsid w:val="00EA5406"/>
    <w:rsid w:val="00EA559F"/>
    <w:rsid w:val="00EA5ADD"/>
    <w:rsid w:val="00EA5BA8"/>
    <w:rsid w:val="00EA6AA8"/>
    <w:rsid w:val="00EA6C70"/>
    <w:rsid w:val="00EA6D83"/>
    <w:rsid w:val="00EA74EF"/>
    <w:rsid w:val="00EB00AC"/>
    <w:rsid w:val="00EB0E32"/>
    <w:rsid w:val="00EB13F0"/>
    <w:rsid w:val="00EB14E9"/>
    <w:rsid w:val="00EB16DE"/>
    <w:rsid w:val="00EB191E"/>
    <w:rsid w:val="00EB2CD6"/>
    <w:rsid w:val="00EB30DE"/>
    <w:rsid w:val="00EB58EC"/>
    <w:rsid w:val="00EB5C88"/>
    <w:rsid w:val="00EB63FC"/>
    <w:rsid w:val="00EB6835"/>
    <w:rsid w:val="00EB6D17"/>
    <w:rsid w:val="00EB7AFB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66A0"/>
    <w:rsid w:val="00EC6715"/>
    <w:rsid w:val="00EC6852"/>
    <w:rsid w:val="00EC7848"/>
    <w:rsid w:val="00EC7CE0"/>
    <w:rsid w:val="00ED0FCF"/>
    <w:rsid w:val="00ED0FF0"/>
    <w:rsid w:val="00ED1B36"/>
    <w:rsid w:val="00ED23F0"/>
    <w:rsid w:val="00ED250A"/>
    <w:rsid w:val="00ED2574"/>
    <w:rsid w:val="00ED296C"/>
    <w:rsid w:val="00ED2AB8"/>
    <w:rsid w:val="00ED3832"/>
    <w:rsid w:val="00ED4382"/>
    <w:rsid w:val="00ED465A"/>
    <w:rsid w:val="00ED501B"/>
    <w:rsid w:val="00ED5070"/>
    <w:rsid w:val="00ED528A"/>
    <w:rsid w:val="00ED6D5C"/>
    <w:rsid w:val="00ED757C"/>
    <w:rsid w:val="00ED7635"/>
    <w:rsid w:val="00ED76AA"/>
    <w:rsid w:val="00ED780D"/>
    <w:rsid w:val="00ED7991"/>
    <w:rsid w:val="00ED7BB8"/>
    <w:rsid w:val="00EE12D7"/>
    <w:rsid w:val="00EE2215"/>
    <w:rsid w:val="00EE2533"/>
    <w:rsid w:val="00EE3EFF"/>
    <w:rsid w:val="00EE45C2"/>
    <w:rsid w:val="00EE55A5"/>
    <w:rsid w:val="00EE5BCE"/>
    <w:rsid w:val="00EE6196"/>
    <w:rsid w:val="00EE6E4D"/>
    <w:rsid w:val="00EF0B7B"/>
    <w:rsid w:val="00EF1B3B"/>
    <w:rsid w:val="00EF1C27"/>
    <w:rsid w:val="00EF23C1"/>
    <w:rsid w:val="00EF285E"/>
    <w:rsid w:val="00EF2ECD"/>
    <w:rsid w:val="00EF3970"/>
    <w:rsid w:val="00EF406E"/>
    <w:rsid w:val="00EF4C8C"/>
    <w:rsid w:val="00EF5760"/>
    <w:rsid w:val="00EF72AD"/>
    <w:rsid w:val="00EF746C"/>
    <w:rsid w:val="00EF7BEE"/>
    <w:rsid w:val="00F00408"/>
    <w:rsid w:val="00F005B2"/>
    <w:rsid w:val="00F00B55"/>
    <w:rsid w:val="00F0160C"/>
    <w:rsid w:val="00F0208F"/>
    <w:rsid w:val="00F029D3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7DC"/>
    <w:rsid w:val="00F07965"/>
    <w:rsid w:val="00F07EE2"/>
    <w:rsid w:val="00F07F0B"/>
    <w:rsid w:val="00F10267"/>
    <w:rsid w:val="00F107BE"/>
    <w:rsid w:val="00F1097F"/>
    <w:rsid w:val="00F10B03"/>
    <w:rsid w:val="00F110A1"/>
    <w:rsid w:val="00F111B9"/>
    <w:rsid w:val="00F11892"/>
    <w:rsid w:val="00F11B6D"/>
    <w:rsid w:val="00F11CA7"/>
    <w:rsid w:val="00F11FFB"/>
    <w:rsid w:val="00F12B89"/>
    <w:rsid w:val="00F13CBF"/>
    <w:rsid w:val="00F13CCD"/>
    <w:rsid w:val="00F1414B"/>
    <w:rsid w:val="00F14643"/>
    <w:rsid w:val="00F14E71"/>
    <w:rsid w:val="00F15479"/>
    <w:rsid w:val="00F15998"/>
    <w:rsid w:val="00F15C31"/>
    <w:rsid w:val="00F1630B"/>
    <w:rsid w:val="00F16370"/>
    <w:rsid w:val="00F168B0"/>
    <w:rsid w:val="00F169CD"/>
    <w:rsid w:val="00F20278"/>
    <w:rsid w:val="00F206FB"/>
    <w:rsid w:val="00F21EC1"/>
    <w:rsid w:val="00F22C56"/>
    <w:rsid w:val="00F23A5B"/>
    <w:rsid w:val="00F246B4"/>
    <w:rsid w:val="00F261E4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31D8"/>
    <w:rsid w:val="00F365DB"/>
    <w:rsid w:val="00F3713F"/>
    <w:rsid w:val="00F4072D"/>
    <w:rsid w:val="00F40A3C"/>
    <w:rsid w:val="00F40FE7"/>
    <w:rsid w:val="00F4136A"/>
    <w:rsid w:val="00F416B5"/>
    <w:rsid w:val="00F41949"/>
    <w:rsid w:val="00F419ED"/>
    <w:rsid w:val="00F42987"/>
    <w:rsid w:val="00F44C5D"/>
    <w:rsid w:val="00F44DCB"/>
    <w:rsid w:val="00F44E39"/>
    <w:rsid w:val="00F46822"/>
    <w:rsid w:val="00F47029"/>
    <w:rsid w:val="00F47137"/>
    <w:rsid w:val="00F473FC"/>
    <w:rsid w:val="00F50186"/>
    <w:rsid w:val="00F50C15"/>
    <w:rsid w:val="00F50D74"/>
    <w:rsid w:val="00F51158"/>
    <w:rsid w:val="00F516F4"/>
    <w:rsid w:val="00F51E01"/>
    <w:rsid w:val="00F5287F"/>
    <w:rsid w:val="00F53093"/>
    <w:rsid w:val="00F53160"/>
    <w:rsid w:val="00F535EE"/>
    <w:rsid w:val="00F53936"/>
    <w:rsid w:val="00F53F6E"/>
    <w:rsid w:val="00F543B7"/>
    <w:rsid w:val="00F54E19"/>
    <w:rsid w:val="00F5525D"/>
    <w:rsid w:val="00F557A0"/>
    <w:rsid w:val="00F55D2F"/>
    <w:rsid w:val="00F55EB7"/>
    <w:rsid w:val="00F55F0C"/>
    <w:rsid w:val="00F56221"/>
    <w:rsid w:val="00F56860"/>
    <w:rsid w:val="00F5727B"/>
    <w:rsid w:val="00F600F4"/>
    <w:rsid w:val="00F6102C"/>
    <w:rsid w:val="00F6155B"/>
    <w:rsid w:val="00F61ED7"/>
    <w:rsid w:val="00F6290E"/>
    <w:rsid w:val="00F63280"/>
    <w:rsid w:val="00F63DE7"/>
    <w:rsid w:val="00F64509"/>
    <w:rsid w:val="00F6450D"/>
    <w:rsid w:val="00F64D22"/>
    <w:rsid w:val="00F664C5"/>
    <w:rsid w:val="00F667C7"/>
    <w:rsid w:val="00F66C09"/>
    <w:rsid w:val="00F66CDC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841"/>
    <w:rsid w:val="00F75A98"/>
    <w:rsid w:val="00F75B11"/>
    <w:rsid w:val="00F769AC"/>
    <w:rsid w:val="00F8028B"/>
    <w:rsid w:val="00F80C03"/>
    <w:rsid w:val="00F80FE0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33D"/>
    <w:rsid w:val="00F85FA0"/>
    <w:rsid w:val="00F878AB"/>
    <w:rsid w:val="00F8795A"/>
    <w:rsid w:val="00F87A22"/>
    <w:rsid w:val="00F87BC2"/>
    <w:rsid w:val="00F87E66"/>
    <w:rsid w:val="00F911AA"/>
    <w:rsid w:val="00F916AE"/>
    <w:rsid w:val="00F9275F"/>
    <w:rsid w:val="00F92780"/>
    <w:rsid w:val="00F92DD9"/>
    <w:rsid w:val="00F93D78"/>
    <w:rsid w:val="00F94651"/>
    <w:rsid w:val="00F95DC0"/>
    <w:rsid w:val="00F95DCD"/>
    <w:rsid w:val="00F9676A"/>
    <w:rsid w:val="00FA0203"/>
    <w:rsid w:val="00FA13C7"/>
    <w:rsid w:val="00FA1D43"/>
    <w:rsid w:val="00FA2349"/>
    <w:rsid w:val="00FA2887"/>
    <w:rsid w:val="00FA5855"/>
    <w:rsid w:val="00FA7015"/>
    <w:rsid w:val="00FB1BDD"/>
    <w:rsid w:val="00FB1C38"/>
    <w:rsid w:val="00FB200E"/>
    <w:rsid w:val="00FB2E02"/>
    <w:rsid w:val="00FB3BAF"/>
    <w:rsid w:val="00FB3F97"/>
    <w:rsid w:val="00FB4E63"/>
    <w:rsid w:val="00FB50CF"/>
    <w:rsid w:val="00FB6129"/>
    <w:rsid w:val="00FB6695"/>
    <w:rsid w:val="00FB66BC"/>
    <w:rsid w:val="00FB71C9"/>
    <w:rsid w:val="00FB7EC5"/>
    <w:rsid w:val="00FC0649"/>
    <w:rsid w:val="00FC13A4"/>
    <w:rsid w:val="00FC159A"/>
    <w:rsid w:val="00FC2D83"/>
    <w:rsid w:val="00FC37F4"/>
    <w:rsid w:val="00FC3D31"/>
    <w:rsid w:val="00FC407E"/>
    <w:rsid w:val="00FC4568"/>
    <w:rsid w:val="00FC5795"/>
    <w:rsid w:val="00FC589B"/>
    <w:rsid w:val="00FC6157"/>
    <w:rsid w:val="00FC64D1"/>
    <w:rsid w:val="00FC6679"/>
    <w:rsid w:val="00FC715C"/>
    <w:rsid w:val="00FC76E8"/>
    <w:rsid w:val="00FC7726"/>
    <w:rsid w:val="00FD0E42"/>
    <w:rsid w:val="00FD0FEB"/>
    <w:rsid w:val="00FD111A"/>
    <w:rsid w:val="00FD17B8"/>
    <w:rsid w:val="00FD1F12"/>
    <w:rsid w:val="00FD4383"/>
    <w:rsid w:val="00FD585E"/>
    <w:rsid w:val="00FD5B0C"/>
    <w:rsid w:val="00FD5ECA"/>
    <w:rsid w:val="00FD6F98"/>
    <w:rsid w:val="00FE09E2"/>
    <w:rsid w:val="00FE0D97"/>
    <w:rsid w:val="00FE1020"/>
    <w:rsid w:val="00FE1C83"/>
    <w:rsid w:val="00FE298D"/>
    <w:rsid w:val="00FE2A4F"/>
    <w:rsid w:val="00FE2AD2"/>
    <w:rsid w:val="00FE3824"/>
    <w:rsid w:val="00FE40EA"/>
    <w:rsid w:val="00FE52F2"/>
    <w:rsid w:val="00FE5E28"/>
    <w:rsid w:val="00FE602E"/>
    <w:rsid w:val="00FE6A0A"/>
    <w:rsid w:val="00FF0321"/>
    <w:rsid w:val="00FF07B4"/>
    <w:rsid w:val="00FF182C"/>
    <w:rsid w:val="00FF1DB6"/>
    <w:rsid w:val="00FF26F5"/>
    <w:rsid w:val="00FF300D"/>
    <w:rsid w:val="00FF30A4"/>
    <w:rsid w:val="00FF3187"/>
    <w:rsid w:val="00FF4550"/>
    <w:rsid w:val="00FF45B6"/>
    <w:rsid w:val="00FF4693"/>
    <w:rsid w:val="00FF5124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,"/>
  <w:listSeparator w:val=";"/>
  <w14:docId w14:val="78D09B6B"/>
  <w15:docId w15:val="{AF8214F2-7541-4448-AF10-72F6BE56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2B01D8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2B01D8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AB7AE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B7AE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B7A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43EBC-73A5-4FCB-8AA8-198B207E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2</Pages>
  <Words>723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4087</cp:revision>
  <dcterms:created xsi:type="dcterms:W3CDTF">2021-10-24T12:44:00Z</dcterms:created>
  <dcterms:modified xsi:type="dcterms:W3CDTF">2023-06-10T20:06:00Z</dcterms:modified>
</cp:coreProperties>
</file>