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72A9" w14:textId="77777777" w:rsidR="00F0430A" w:rsidRPr="006C6B34" w:rsidRDefault="007E0A33" w:rsidP="00F0430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C6B34">
        <w:rPr>
          <w:b/>
          <w:u w:val="single"/>
          <w:lang w:val="fr-FR"/>
        </w:rPr>
        <w:t xml:space="preserve">Décrire les </w:t>
      </w:r>
      <w:r w:rsidR="00F564A2" w:rsidRPr="006C6B34">
        <w:rPr>
          <w:b/>
          <w:u w:val="single"/>
          <w:lang w:val="fr-FR"/>
        </w:rPr>
        <w:t>variation</w:t>
      </w:r>
      <w:r w:rsidRPr="006C6B34">
        <w:rPr>
          <w:b/>
          <w:u w:val="single"/>
          <w:lang w:val="fr-FR"/>
        </w:rPr>
        <w:t>s</w:t>
      </w:r>
      <w:r w:rsidR="00F564A2" w:rsidRPr="006C6B34">
        <w:rPr>
          <w:b/>
          <w:u w:val="single"/>
          <w:lang w:val="fr-FR"/>
        </w:rPr>
        <w:t xml:space="preserve"> d’une fonction affine.</w:t>
      </w:r>
    </w:p>
    <w:p w14:paraId="1F6077FE" w14:textId="77777777" w:rsidR="00F0430A" w:rsidRPr="00F0430A" w:rsidRDefault="00F0430A" w:rsidP="00F043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434C9">
        <w:rPr>
          <w:rFonts w:eastAsiaTheme="minorEastAsia" w:cs="Arial"/>
          <w:b/>
          <w:color w:val="0000FF"/>
          <w:lang w:val="fr-FR"/>
        </w:rPr>
        <w:t>Définition</w:t>
      </w:r>
      <w:r w:rsidRPr="003434C9">
        <w:rPr>
          <w:rFonts w:eastAsiaTheme="minorEastAsia" w:cs="Arial"/>
          <w:color w:val="0000FF"/>
          <w:lang w:val="fr-FR"/>
        </w:rPr>
        <w:t xml:space="preserve">. </w:t>
      </w:r>
      <w:r w:rsidRPr="003434C9">
        <w:rPr>
          <w:rFonts w:eastAsiaTheme="minorEastAsia" w:cs="Arial"/>
          <w:lang w:val="fr-FR"/>
        </w:rPr>
        <w:t xml:space="preserve">Une fonction </w:t>
      </w:r>
      <w:r w:rsidRPr="003434C9">
        <w:rPr>
          <w:rFonts w:eastAsiaTheme="minorEastAsia" w:cs="Arial"/>
          <w:b/>
          <w:lang w:val="fr-FR"/>
        </w:rPr>
        <w:t>affine</w:t>
      </w:r>
      <w:r w:rsidRPr="003434C9">
        <w:rPr>
          <w:rFonts w:eastAsiaTheme="minorEastAsia" w:cs="Arial"/>
          <w:lang w:val="fr-FR"/>
        </w:rPr>
        <w:t xml:space="preserve"> est de la forme 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ax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.   </w:t>
      </w:r>
      <w:r w:rsidR="00E208E2">
        <w:rPr>
          <w:rFonts w:eastAsiaTheme="minorEastAsia" w:cs="Arial"/>
          <w:lang w:val="fr-FR"/>
        </w:rPr>
        <w:tab/>
      </w:r>
      <w:r w:rsidRPr="003434C9">
        <w:rPr>
          <w:rFonts w:eastAsiaTheme="minorEastAsia" w:cs="Arial"/>
          <w:lang w:val="fr-FR"/>
        </w:rPr>
        <w:t>(</w:t>
      </w:r>
      <w:proofErr w:type="gramStart"/>
      <w:r w:rsidR="00E208E2">
        <w:rPr>
          <w:rFonts w:eastAsiaTheme="minorEastAsia" w:cs="Arial"/>
          <w:lang w:val="fr-FR"/>
        </w:rPr>
        <w:t>où</w:t>
      </w:r>
      <w:proofErr w:type="gramEnd"/>
      <w:r w:rsidR="00E208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3434C9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 sont des constantes).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434C9" w:rsidRPr="00F37F38" w14:paraId="29641A94" w14:textId="77777777" w:rsidTr="00B72E18">
        <w:tc>
          <w:tcPr>
            <w:tcW w:w="10606" w:type="dxa"/>
          </w:tcPr>
          <w:p w14:paraId="52E80066" w14:textId="77777777" w:rsidR="003434C9" w:rsidRPr="00F37F38" w:rsidRDefault="003434C9" w:rsidP="008042AA">
            <w:pPr>
              <w:rPr>
                <w:rFonts w:eastAsiaTheme="minorEastAsia" w:cs="Arial"/>
                <w:lang w:val="fr-FR"/>
              </w:rPr>
            </w:pPr>
            <w:r w:rsidRPr="00560F5D">
              <w:rPr>
                <w:noProof/>
                <w:color w:val="0000FF"/>
                <w:lang w:val="fr-FR" w:eastAsia="zh-CN"/>
              </w:rPr>
              <w:drawing>
                <wp:anchor distT="0" distB="0" distL="114300" distR="114300" simplePos="0" relativeHeight="251662336" behindDoc="1" locked="0" layoutInCell="1" allowOverlap="1" wp14:anchorId="7AC304EB" wp14:editId="26A0AF52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50165</wp:posOffset>
                  </wp:positionV>
                  <wp:extent cx="3442970" cy="802005"/>
                  <wp:effectExtent l="0" t="0" r="5080" b="0"/>
                  <wp:wrapTight wrapText="bothSides">
                    <wp:wrapPolygon edited="0">
                      <wp:start x="0" y="0"/>
                      <wp:lineTo x="0" y="21036"/>
                      <wp:lineTo x="21512" y="21036"/>
                      <wp:lineTo x="21512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434C9">
              <w:rPr>
                <w:rFonts w:eastAsiaTheme="minorEastAsia" w:cs="Arial"/>
                <w:b/>
                <w:color w:val="FF0000"/>
                <w:lang w:val="fr-FR"/>
              </w:rPr>
              <w:t>Propriétés</w:t>
            </w:r>
            <w:r w:rsidRPr="003434C9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  <w:r w:rsidR="00F37F38">
              <w:rPr>
                <w:rFonts w:eastAsiaTheme="minorEastAsia" w:cs="Arial"/>
                <w:color w:val="FF0000"/>
                <w:lang w:val="fr-FR"/>
              </w:rPr>
              <w:br/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La courbe d’une fonction affine est </w:t>
            </w:r>
            <w:r w:rsidRPr="008042AA">
              <w:rPr>
                <w:rFonts w:eastAsiaTheme="minorEastAsia" w:cs="Arial"/>
                <w:i/>
                <w:u w:val="single"/>
                <w:lang w:val="fr-FR"/>
              </w:rPr>
              <w:t>une droite</w:t>
            </w:r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&gt;0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&lt;0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F37F38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=0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F37F38"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005C6B39" w14:textId="77777777" w:rsidR="00F0430A" w:rsidRDefault="00F0430A" w:rsidP="007E0A3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48A19CF" w14:textId="77777777" w:rsid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w:r w:rsidRPr="003434C9">
        <w:rPr>
          <w:rFonts w:eastAsiaTheme="minorEastAsia" w:cs="Arial"/>
          <w:b/>
          <w:lang w:val="fr-FR"/>
        </w:rPr>
        <w:t>Exemple</w:t>
      </w:r>
      <w:r w:rsidRPr="003434C9">
        <w:rPr>
          <w:rFonts w:eastAsiaTheme="minorEastAsia" w:cs="Arial"/>
          <w:lang w:val="fr-FR"/>
        </w:rPr>
        <w:t xml:space="preserve">.  </w:t>
      </w:r>
      <w:r w:rsidR="00F0430A">
        <w:rPr>
          <w:rFonts w:eastAsiaTheme="minorEastAsia" w:cs="Arial"/>
          <w:lang w:val="fr-FR"/>
        </w:rPr>
        <w:tab/>
      </w:r>
      <w:r w:rsidR="00637B95">
        <w:rPr>
          <w:rFonts w:eastAsiaTheme="minorEastAsia" w:cs="Arial"/>
          <w:lang w:val="fr-FR"/>
        </w:rPr>
        <w:t>Déterminer le sens de variations de la fonction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>
        <w:rPr>
          <w:rFonts w:eastAsiaTheme="minorEastAsia" w:cs="Arial"/>
          <w:lang w:val="fr-FR"/>
        </w:rPr>
        <w:t xml:space="preserve">. </w:t>
      </w:r>
    </w:p>
    <w:p w14:paraId="710D0B91" w14:textId="77777777" w:rsidR="003434C9" w:rsidRP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</w:t>
      </w:r>
      <w:proofErr w:type="gramStart"/>
      <w:r w:rsidRPr="003434C9">
        <w:rPr>
          <w:rFonts w:eastAsiaTheme="minorEastAsia" w:cs="Arial"/>
          <w:bdr w:val="single" w:sz="4" w:space="0" w:color="auto"/>
          <w:lang w:val="fr-FR"/>
        </w:rPr>
        <w:t>est</w:t>
      </w:r>
      <w:proofErr w:type="gramEnd"/>
      <w:r w:rsidRPr="003434C9">
        <w:rPr>
          <w:rFonts w:eastAsiaTheme="minorEastAsia" w:cs="Arial"/>
          <w:bdr w:val="single" w:sz="4" w:space="0" w:color="auto"/>
          <w:lang w:val="fr-FR"/>
        </w:rPr>
        <w:t xml:space="preserve"> une fonction affine avec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a=4&gt;0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. Donc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est croissante. </w:t>
      </w:r>
    </w:p>
    <w:p w14:paraId="1C819B29" w14:textId="77777777" w:rsidR="007E0A33" w:rsidRDefault="007E0A33" w:rsidP="007E0A33">
      <w:pPr>
        <w:pStyle w:val="Paragraphedeliste"/>
        <w:ind w:left="0"/>
        <w:rPr>
          <w:lang w:val="fr-FR"/>
        </w:rPr>
      </w:pPr>
    </w:p>
    <w:p w14:paraId="332A3382" w14:textId="77777777" w:rsidR="003E6D42" w:rsidRPr="003E6D42" w:rsidRDefault="00700E78" w:rsidP="00D261D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Donner les variations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=2x+4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=8x-5</m:t>
        </m:r>
      </m:oMath>
      <w:r>
        <w:rPr>
          <w:rFonts w:eastAsiaTheme="minorEastAsia"/>
          <w:lang w:val="fr-FR"/>
        </w:rPr>
        <w:br/>
      </w:r>
      <w:r w:rsidR="003E6D42">
        <w:rPr>
          <w:rFonts w:eastAsiaTheme="minorEastAsia"/>
          <w:lang w:val="fr-FR"/>
        </w:rPr>
        <w:br/>
      </w:r>
    </w:p>
    <w:p w14:paraId="7506E43B" w14:textId="77777777" w:rsidR="00D261DB" w:rsidRDefault="00700E78" w:rsidP="003E6D42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=-7x</m:t>
        </m:r>
      </m:oMath>
    </w:p>
    <w:p w14:paraId="246E9BC1" w14:textId="77777777" w:rsidR="00D261DB" w:rsidRDefault="003E6D42" w:rsidP="00D261DB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4259F961" w14:textId="77777777" w:rsidR="003E6D42" w:rsidRPr="00D261DB" w:rsidRDefault="003E6D42" w:rsidP="00D261DB">
      <w:pPr>
        <w:pStyle w:val="Paragraphedeliste"/>
        <w:ind w:left="0"/>
        <w:rPr>
          <w:lang w:val="fr-FR"/>
        </w:rPr>
      </w:pPr>
    </w:p>
    <w:p w14:paraId="10C0D5E8" w14:textId="77777777" w:rsidR="007008BE" w:rsidRPr="00BC6A41" w:rsidRDefault="00A91B6C" w:rsidP="00A91B6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C6A41">
        <w:rPr>
          <w:b/>
          <w:u w:val="single"/>
          <w:lang w:val="fr-FR"/>
        </w:rPr>
        <w:t>Dresser le tableau de signe</w:t>
      </w:r>
      <w:r w:rsidR="00232203" w:rsidRPr="00BC6A41">
        <w:rPr>
          <w:b/>
          <w:u w:val="single"/>
          <w:lang w:val="fr-FR"/>
        </w:rPr>
        <w:t>s</w:t>
      </w:r>
      <w:r w:rsidR="00DA5F7E" w:rsidRPr="00BC6A41">
        <w:rPr>
          <w:b/>
          <w:u w:val="single"/>
          <w:lang w:val="fr-FR"/>
        </w:rPr>
        <w:t xml:space="preserve"> d’une fonction affine</w:t>
      </w:r>
      <w:r w:rsidRPr="00BC6A41">
        <w:rPr>
          <w:b/>
          <w:u w:val="single"/>
          <w:lang w:val="fr-FR"/>
        </w:rPr>
        <w:t xml:space="preserve">. </w:t>
      </w:r>
    </w:p>
    <w:p w14:paraId="50DAECB0" w14:textId="77777777" w:rsidR="007008BE" w:rsidRPr="00305D6B" w:rsidRDefault="007008BE" w:rsidP="00305D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b/>
          <w:color w:val="FF0000"/>
          <w:lang w:val="fr-FR"/>
        </w:rPr>
        <w:t>Méthode</w:t>
      </w:r>
      <w:r>
        <w:rPr>
          <w:b/>
          <w:color w:val="FF0000"/>
          <w:lang w:val="fr-FR"/>
        </w:rPr>
        <w:t xml:space="preserve"> 1</w:t>
      </w:r>
      <w:r w:rsidRPr="00F81314">
        <w:rPr>
          <w:color w:val="FF0000"/>
          <w:lang w:val="fr-FR"/>
        </w:rPr>
        <w:t xml:space="preserve">. </w:t>
      </w:r>
      <w:r w:rsidRPr="00813056">
        <w:rPr>
          <w:lang w:val="fr-FR"/>
        </w:rPr>
        <w:t xml:space="preserve">Pour </w:t>
      </w:r>
      <w:r>
        <w:rPr>
          <w:b/>
          <w:lang w:val="fr-FR"/>
        </w:rPr>
        <w:t>é</w:t>
      </w:r>
      <w:r w:rsidRPr="002D2A84">
        <w:rPr>
          <w:b/>
          <w:lang w:val="fr-FR"/>
        </w:rPr>
        <w:t xml:space="preserve">tudier le signe d’une </w:t>
      </w:r>
      <w:r w:rsidRPr="00305D6B">
        <w:rPr>
          <w:b/>
          <w:i/>
          <w:lang w:val="fr-FR"/>
        </w:rPr>
        <w:t>fonction affine</w:t>
      </w:r>
      <w:r w:rsidR="00F66AF7">
        <w:rPr>
          <w:rFonts w:cstheme="minorHAnsi"/>
          <w:lang w:val="fr-FR"/>
        </w:rPr>
        <w:t xml:space="preserve">      </w:t>
      </w:r>
      <w:r w:rsidRPr="00F81314">
        <w:rPr>
          <w:rFonts w:cstheme="minorHAnsi"/>
          <w:lang w:val="fr-FR"/>
        </w:rPr>
        <w:t>•</w:t>
      </w:r>
      <w:r>
        <w:rPr>
          <w:rFonts w:eastAsiaTheme="minorEastAsia"/>
          <w:lang w:val="fr-FR"/>
        </w:rPr>
        <w:t xml:space="preserve"> On </w:t>
      </w:r>
      <w:r w:rsidR="00F66AF7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>fai</w:t>
      </w:r>
      <w:r w:rsidR="00F66AF7">
        <w:rPr>
          <w:rFonts w:eastAsiaTheme="minorEastAsia"/>
          <w:lang w:val="fr-FR"/>
        </w:rPr>
        <w:t>re</w:t>
      </w:r>
      <w:r>
        <w:rPr>
          <w:rFonts w:eastAsiaTheme="minorEastAsia"/>
          <w:lang w:val="fr-FR"/>
        </w:rPr>
        <w:t xml:space="preserve"> une étude de signe </w:t>
      </w:r>
      <w:r w:rsidR="00F66AF7">
        <w:rPr>
          <w:rFonts w:eastAsiaTheme="minorEastAsia"/>
          <w:lang w:val="fr-FR"/>
        </w:rPr>
        <w:t xml:space="preserve">générale comme en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>.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7008BE" w:rsidRPr="009208A7" w14:paraId="1DBB43D9" w14:textId="77777777" w:rsidTr="00B72E18">
        <w:tc>
          <w:tcPr>
            <w:tcW w:w="5211" w:type="dxa"/>
          </w:tcPr>
          <w:p w14:paraId="79B6F9BF" w14:textId="77777777" w:rsidR="007008BE" w:rsidRDefault="007008BE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="00F66AF7">
              <w:rPr>
                <w:b/>
                <w:color w:val="FF0000"/>
                <w:lang w:val="fr-FR"/>
              </w:rPr>
              <w:t xml:space="preserve"> 2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Pr="00305D6B">
              <w:rPr>
                <w:b/>
                <w:i/>
                <w:lang w:val="fr-FR"/>
              </w:rPr>
              <w:t>fonction affine</w:t>
            </w:r>
            <w:r>
              <w:rPr>
                <w:rFonts w:eastAsiaTheme="minorEastAsia"/>
                <w:lang w:val="fr-FR"/>
              </w:rPr>
              <w:br/>
            </w:r>
          </w:p>
          <w:p w14:paraId="7B97FE1B" w14:textId="77777777" w:rsidR="007008BE" w:rsidRPr="00B66983" w:rsidRDefault="007008BE" w:rsidP="008042AA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</w:t>
            </w:r>
            <w:r w:rsidR="00FC4C39">
              <w:rPr>
                <w:rFonts w:eastAsiaTheme="minorEastAsia"/>
                <w:lang w:val="fr-FR"/>
              </w:rPr>
              <w:t>calcule</w:t>
            </w:r>
            <w:r w:rsidR="00F66AF7">
              <w:rPr>
                <w:rFonts w:eastAsiaTheme="minorEastAsia"/>
                <w:lang w:val="fr-FR"/>
              </w:rPr>
              <w:t xml:space="preserve"> la valeur où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=0</m:t>
              </m:r>
            </m:oMath>
            <w:r w:rsidR="00F66AF7">
              <w:rPr>
                <w:rFonts w:eastAsiaTheme="minorEastAsia"/>
                <w:lang w:val="fr-FR"/>
              </w:rPr>
              <w:t xml:space="preserve"> </w:t>
            </w:r>
            <w:r w:rsidR="008537BD">
              <w:rPr>
                <w:rFonts w:eastAsiaTheme="minorEastAsia"/>
                <w:lang w:val="fr-FR"/>
              </w:rPr>
              <w:t>avec</w:t>
            </w:r>
            <w:r w:rsidR="00F66AF7">
              <w:rPr>
                <w:rFonts w:eastAsiaTheme="minorEastAsia"/>
                <w:lang w:val="fr-FR"/>
              </w:rPr>
              <w:t xml:space="preserve"> la formule</w:t>
            </w:r>
            <w:r w:rsidR="00FC4C39">
              <w:rPr>
                <w:rFonts w:eastAsiaTheme="minorEastAsia"/>
                <w:lang w:val="fr-FR"/>
              </w:rPr>
              <w:t> </w:t>
            </w:r>
            <w:r w:rsidR="00F66AF7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a</m:t>
                  </m:r>
                </m:den>
              </m:f>
            </m:oMath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</w:t>
            </w:r>
            <w:r w:rsidR="004B7E32">
              <w:rPr>
                <w:rFonts w:cstheme="minorHAnsi"/>
                <w:lang w:val="fr-FR"/>
              </w:rPr>
              <w:t>On dresse le tableau de signe</w:t>
            </w:r>
            <w:r w:rsidR="00D87DDC">
              <w:rPr>
                <w:rFonts w:cstheme="minorHAnsi"/>
                <w:lang w:val="fr-FR"/>
              </w:rPr>
              <w:t>s</w:t>
            </w:r>
            <w:r w:rsidR="00FC4C39">
              <w:rPr>
                <w:rFonts w:cstheme="minorHAnsi"/>
                <w:lang w:val="fr-FR"/>
              </w:rPr>
              <w:t> :</w:t>
            </w:r>
            <w:r w:rsidR="004B7E32">
              <w:rPr>
                <w:rFonts w:cstheme="minorHAnsi"/>
                <w:lang w:val="fr-FR"/>
              </w:rPr>
              <w:br/>
              <w:t xml:space="preserve">    En 1</w:t>
            </w:r>
            <w:r w:rsidR="004B7E32" w:rsidRPr="004B7E32">
              <w:rPr>
                <w:rFonts w:cstheme="minorHAnsi"/>
                <w:vertAlign w:val="superscript"/>
                <w:lang w:val="fr-FR"/>
              </w:rPr>
              <w:t>ère</w:t>
            </w:r>
            <w:r w:rsidR="004B7E32">
              <w:rPr>
                <w:rFonts w:cstheme="minorHAnsi"/>
                <w:lang w:val="fr-FR"/>
              </w:rPr>
              <w:t xml:space="preserve"> ligne on </w:t>
            </w:r>
            <w:proofErr w:type="gramStart"/>
            <w:r w:rsidR="004B7E32">
              <w:rPr>
                <w:rFonts w:cstheme="minorHAnsi"/>
                <w:lang w:val="fr-FR"/>
              </w:rPr>
              <w:t>a  |</w:t>
            </w:r>
            <w:proofErr w:type="gramEnd"/>
            <w:r w:rsidR="004B7E32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-∞</m:t>
              </m:r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FF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FF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color w:val="0000FF"/>
                      <w:lang w:val="fr-FR"/>
                    </w:rPr>
                    <m:t>a</m:t>
                  </m:r>
                </m:den>
              </m:f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+∞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</w:t>
            </w:r>
            <w:r w:rsidR="004B7E32">
              <w:rPr>
                <w:rFonts w:eastAsiaTheme="minorEastAsia" w:cstheme="minorHAnsi"/>
                <w:lang w:val="fr-FR"/>
              </w:rPr>
              <w:br/>
              <w:t xml:space="preserve">    En 2</w:t>
            </w:r>
            <w:r w:rsidR="004B7E32" w:rsidRPr="004B7E32">
              <w:rPr>
                <w:rFonts w:eastAsiaTheme="minorEastAsia" w:cstheme="minorHAnsi"/>
                <w:vertAlign w:val="superscript"/>
                <w:lang w:val="fr-FR"/>
              </w:rPr>
              <w:t>ème</w:t>
            </w:r>
            <w:r w:rsidR="004B7E32">
              <w:rPr>
                <w:rFonts w:eastAsiaTheme="minorEastAsia" w:cstheme="minorHAnsi"/>
                <w:lang w:val="fr-FR"/>
              </w:rPr>
              <w:t xml:space="preserve"> ligne : </w:t>
            </w:r>
            <w:r w:rsidR="00094F5E">
              <w:rPr>
                <w:rFonts w:cstheme="minorHAnsi"/>
                <w:lang w:val="fr-FR"/>
              </w:rPr>
              <w:t xml:space="preserve">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r>
                <w:rPr>
                  <w:rFonts w:ascii="Cambria Math" w:hAnsi="Cambria Math" w:cstheme="minorHAnsi"/>
                  <w:color w:val="008000"/>
                  <w:lang w:val="fr-FR"/>
                </w:rPr>
                <m:t>&gt;0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  <m:r>
                <w:rPr>
                  <w:rFonts w:ascii="Cambria Math" w:eastAsiaTheme="minorEastAsia" w:hAnsi="Cambria Math" w:cstheme="minorHAnsi"/>
                  <w:color w:val="008000"/>
                  <w:lang w:val="fr-FR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  0 </m:t>
              </m:r>
              <m:r>
                <w:rPr>
                  <w:rFonts w:ascii="Cambria Math" w:eastAsiaTheme="minorEastAsia" w:hAnsi="Cambria Math" w:cstheme="minorHAnsi"/>
                  <w:color w:val="008000"/>
                  <w:lang w:val="fr-FR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</m:oMath>
            <w:r w:rsidR="00094F5E">
              <w:rPr>
                <w:rFonts w:eastAsiaTheme="minorEastAsia" w:cstheme="minorHAnsi"/>
                <w:lang w:val="fr-FR"/>
              </w:rPr>
              <w:br/>
              <w:t xml:space="preserve">    </w:t>
            </w:r>
            <w:r w:rsidR="00094F5E">
              <w:rPr>
                <w:rFonts w:cstheme="minorHAnsi"/>
                <w:lang w:val="fr-FR"/>
              </w:rPr>
              <w:tab/>
            </w:r>
            <w:r w:rsidR="00094F5E">
              <w:rPr>
                <w:rFonts w:cstheme="minorHAnsi"/>
                <w:lang w:val="fr-FR"/>
              </w:rPr>
              <w:tab/>
              <w:t xml:space="preserve"> 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&lt;0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  0 </m:t>
              </m:r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</m:oMath>
            <w:r w:rsidR="008042AA">
              <w:rPr>
                <w:rFonts w:eastAsiaTheme="minorEastAsia" w:cstheme="minorHAnsi"/>
                <w:lang w:val="fr-FR"/>
              </w:rPr>
              <w:br/>
            </w:r>
            <w:r w:rsidR="008042AA" w:rsidRPr="008042AA">
              <w:rPr>
                <w:rFonts w:eastAsiaTheme="minorEastAsia" w:cstheme="minorHAnsi"/>
                <w:color w:val="A6A6A6" w:themeColor="background1" w:themeShade="A6"/>
                <w:lang w:val="fr-FR"/>
              </w:rPr>
              <w:t>(Pour se rappeler  des signes penser aux variations )</w:t>
            </w:r>
          </w:p>
        </w:tc>
        <w:tc>
          <w:tcPr>
            <w:tcW w:w="5812" w:type="dxa"/>
          </w:tcPr>
          <w:p w14:paraId="10FC5D67" w14:textId="77777777" w:rsidR="007008BE" w:rsidRDefault="007008BE" w:rsidP="00B72E18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eastAsiaTheme="minorEastAsia"/>
                    <w:lang w:val="fr-FR"/>
                  </w:rPr>
                  <w:br/>
                </m:r>
              </m:oMath>
            </m:oMathPara>
            <w:r w:rsidRPr="00F76F6D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</m:oMath>
            <w:r w:rsidR="00FC4C39">
              <w:rPr>
                <w:rFonts w:eastAsiaTheme="minorEastAsia"/>
                <w:lang w:val="fr-FR"/>
              </w:rPr>
              <w:t xml:space="preserve"> s’annule en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-6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-3</m:t>
              </m:r>
            </m:oMath>
            <w:r w:rsidR="00EA73EA">
              <w:rPr>
                <w:rFonts w:cstheme="minorHAnsi"/>
                <w:lang w:val="fr-FR"/>
              </w:rPr>
              <w:tab/>
            </w:r>
            <w:r w:rsidR="00EA73EA">
              <w:rPr>
                <w:rFonts w:cstheme="minorHAnsi"/>
                <w:lang w:val="fr-FR"/>
              </w:rPr>
              <w:tab/>
            </w:r>
            <w:r w:rsidR="00F76F6D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31"/>
              <w:gridCol w:w="3412"/>
              <w:gridCol w:w="1417"/>
            </w:tblGrid>
            <w:tr w:rsidR="00FC4C39" w14:paraId="7FFEA86F" w14:textId="77777777" w:rsidTr="00FC4C39">
              <w:tc>
                <w:tcPr>
                  <w:tcW w:w="731" w:type="dxa"/>
                </w:tcPr>
                <w:p w14:paraId="3C97FB2E" w14:textId="77777777"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412" w:type="dxa"/>
                  <w:tcBorders>
                    <w:right w:val="single" w:sz="4" w:space="0" w:color="auto"/>
                  </w:tcBorders>
                </w:tcPr>
                <w:p w14:paraId="2D8BE77B" w14:textId="77777777"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color w:val="0000FF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B3C365E" w14:textId="77777777" w:rsidR="00FC4C39" w:rsidRDefault="00FC4C39" w:rsidP="00B72E18">
                  <w:pPr>
                    <w:pStyle w:val="Paragraphedeliste"/>
                    <w:ind w:left="0"/>
                    <w:rPr>
                      <w:rFonts w:ascii="Calibri" w:eastAsia="Calibri" w:hAnsi="Calibri" w:cs="Times New Roman"/>
                      <w:lang w:val="fr-FR"/>
                    </w:rPr>
                  </w:pPr>
                </w:p>
              </w:tc>
            </w:tr>
            <w:tr w:rsidR="00FC4C39" w14:paraId="12766866" w14:textId="77777777" w:rsidTr="00FC4C39">
              <w:tc>
                <w:tcPr>
                  <w:tcW w:w="731" w:type="dxa"/>
                </w:tcPr>
                <w:p w14:paraId="6790A6EE" w14:textId="77777777"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412" w:type="dxa"/>
                  <w:tcBorders>
                    <w:right w:val="single" w:sz="4" w:space="0" w:color="auto"/>
                  </w:tcBorders>
                </w:tcPr>
                <w:p w14:paraId="3360D500" w14:textId="77777777" w:rsidR="00FC4C39" w:rsidRDefault="00000000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w:r>
                    <w:rPr>
                      <w:rFonts w:cstheme="minorHAnsi"/>
                      <w:noProof/>
                      <w:lang w:val="fr-FR" w:eastAsia="fr-FR"/>
                    </w:rPr>
                    <w:pict w14:anchorId="7D72B1AE">
                      <v:line id="Connecteur droit 2" o:spid="_x0000_s2050" style="position:absolute;z-index:251660800;visibility:visible;mso-position-horizontal-relative:text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mY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" strokecolor="black [3040]"/>
                    </w:pict>
                  </w:r>
                  <w:r w:rsidR="00FC4C39"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color w:val="FF0000"/>
                        <w:lang w:val="fr-FR"/>
                      </w:rPr>
                      <m:t>+</m:t>
                    </m:r>
                  </m:oMath>
                  <w:r w:rsidR="00FC4C39">
                    <w:rPr>
                      <w:rFonts w:cstheme="minorHAnsi"/>
                      <w:lang w:val="fr-FR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 w:rsidR="00FC4C39"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color w:val="FF0000"/>
                        <w:lang w:val="fr-FR"/>
                      </w:rPr>
                      <m:t>-</m:t>
                    </m:r>
                  </m:oMath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4D820FE" w14:textId="77777777" w:rsidR="00FC4C39" w:rsidRDefault="00FC4C39" w:rsidP="00B72E18">
                  <w:pPr>
                    <w:pStyle w:val="Paragraphedeliste"/>
                    <w:ind w:left="0"/>
                    <w:rPr>
                      <w:rFonts w:cstheme="minorHAnsi"/>
                      <w:noProof/>
                      <w:lang w:val="fr-FR" w:eastAsia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a=-2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fr-FR"/>
                        </w:rPr>
                        <m:t>&lt;0</m:t>
                      </m:r>
                    </m:oMath>
                  </m:oMathPara>
                </w:p>
              </w:tc>
            </w:tr>
          </w:tbl>
          <w:p w14:paraId="638FC667" w14:textId="77777777" w:rsidR="007008BE" w:rsidRPr="00E60B90" w:rsidRDefault="00FC4C39" w:rsidP="00B72E18">
            <w:pPr>
              <w:pStyle w:val="Paragraphedeliste"/>
              <w:ind w:left="0"/>
              <w:rPr>
                <w:lang w:val="fr-FR"/>
              </w:rPr>
            </w:pPr>
            <w:r>
              <w:rPr>
                <w:color w:val="A6A6A6" w:themeColor="background1" w:themeShade="A6"/>
                <w:lang w:val="fr-FR"/>
              </w:rPr>
              <w:t>(</w:t>
            </w:r>
            <w:r w:rsidRPr="00FC4C39">
              <w:rPr>
                <w:color w:val="A6A6A6" w:themeColor="background1" w:themeShade="A6"/>
                <w:lang w:val="fr-FR"/>
              </w:rPr>
              <w:t xml:space="preserve">La pente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a</m:t>
              </m:r>
            </m:oMath>
            <w:r w:rsidRPr="00FC4C39">
              <w:rPr>
                <w:rFonts w:eastAsiaTheme="minorEastAsia"/>
                <w:color w:val="A6A6A6" w:themeColor="background1" w:themeShade="A6"/>
                <w:lang w:val="fr-FR"/>
              </w:rPr>
              <w:t xml:space="preserve"> est négative, donc la droite descend en allant vers la droite, donc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+</m:t>
              </m:r>
            </m:oMath>
            <w:r w:rsidRPr="00FC4C39">
              <w:rPr>
                <w:rFonts w:eastAsiaTheme="minorEastAsia"/>
                <w:color w:val="A6A6A6" w:themeColor="background1" w:themeShade="A6"/>
                <w:lang w:val="fr-FR"/>
              </w:rPr>
              <w:t xml:space="preserve"> d’abord, et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–</m:t>
              </m:r>
            </m:oMath>
            <w:r w:rsidRPr="00FC4C39">
              <w:rPr>
                <w:rFonts w:eastAsiaTheme="minorEastAsia"/>
                <w:color w:val="A6A6A6" w:themeColor="background1" w:themeShade="A6"/>
                <w:lang w:val="fr-FR"/>
              </w:rPr>
              <w:t xml:space="preserve"> ensuite.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t>)</w:t>
            </w:r>
          </w:p>
        </w:tc>
      </w:tr>
    </w:tbl>
    <w:p w14:paraId="34269AEC" w14:textId="77777777" w:rsidR="00BC6A41" w:rsidRDefault="00BC6A41" w:rsidP="003B462C">
      <w:pPr>
        <w:pStyle w:val="Paragraphedeliste"/>
        <w:ind w:left="0"/>
        <w:rPr>
          <w:lang w:val="fr-FR"/>
        </w:rPr>
      </w:pPr>
    </w:p>
    <w:p w14:paraId="48122753" w14:textId="77777777" w:rsidR="003E6D42" w:rsidRPr="003E6D42" w:rsidRDefault="00C73FC2" w:rsidP="00BC6A4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=-3x+9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=5x-15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B7B81F3" w14:textId="77777777" w:rsidR="003E6D42" w:rsidRDefault="003E6D42" w:rsidP="003E6D42">
      <w:pPr>
        <w:pStyle w:val="Paragraphedeliste"/>
        <w:ind w:left="0"/>
        <w:rPr>
          <w:rFonts w:eastAsiaTheme="minorEastAsia"/>
          <w:lang w:val="fr-FR"/>
        </w:rPr>
      </w:pPr>
    </w:p>
    <w:p w14:paraId="4C354F92" w14:textId="77777777" w:rsidR="003E6D42" w:rsidRDefault="003E6D42" w:rsidP="003E6D42">
      <w:pPr>
        <w:pStyle w:val="Paragraphedeliste"/>
        <w:ind w:left="0"/>
        <w:rPr>
          <w:rFonts w:eastAsiaTheme="minorEastAsia"/>
          <w:lang w:val="fr-FR"/>
        </w:rPr>
      </w:pPr>
    </w:p>
    <w:p w14:paraId="343A7D77" w14:textId="77777777" w:rsidR="00BC6A41" w:rsidRDefault="00C73FC2" w:rsidP="003E6D42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=-10x-30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x+4</m:t>
        </m:r>
      </m:oMath>
      <w:r>
        <w:rPr>
          <w:rFonts w:eastAsiaTheme="minorEastAsia"/>
          <w:lang w:val="fr-FR"/>
        </w:rPr>
        <w:t xml:space="preserve"> </w:t>
      </w:r>
    </w:p>
    <w:p w14:paraId="42EC0783" w14:textId="77777777" w:rsidR="003E6D42" w:rsidRDefault="00C73FC2" w:rsidP="00BC6A41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3E8F8CA" w14:textId="77777777" w:rsidR="003E6D42" w:rsidRDefault="003E6D42">
      <w:pPr>
        <w:rPr>
          <w:lang w:val="fr-FR"/>
        </w:rPr>
      </w:pPr>
      <w:r>
        <w:rPr>
          <w:lang w:val="fr-FR"/>
        </w:rPr>
        <w:br w:type="page"/>
      </w:r>
    </w:p>
    <w:p w14:paraId="4B9D532B" w14:textId="77777777" w:rsidR="002631D9" w:rsidRPr="00630D6F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30D6F">
        <w:rPr>
          <w:b/>
          <w:u w:val="single"/>
          <w:lang w:val="fr-FR"/>
        </w:rPr>
        <w:lastRenderedPageBreak/>
        <w:t>Dresser le tableau de signe</w:t>
      </w:r>
      <w:r w:rsidR="00232203" w:rsidRPr="00630D6F">
        <w:rPr>
          <w:b/>
          <w:u w:val="single"/>
          <w:lang w:val="fr-FR"/>
        </w:rPr>
        <w:t>s</w:t>
      </w:r>
      <w:r w:rsidRPr="00630D6F">
        <w:rPr>
          <w:b/>
          <w:u w:val="single"/>
          <w:lang w:val="fr-FR"/>
        </w:rPr>
        <w:t xml:space="preserve"> d’un produit de fonctions.</w:t>
      </w:r>
    </w:p>
    <w:p w14:paraId="6D8C8723" w14:textId="77777777" w:rsidR="007659EB" w:rsidRDefault="003F468F" w:rsidP="003F468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>. Pour déterminer le tableau de signes d</w:t>
      </w:r>
      <w:r w:rsidR="00320C17">
        <w:rPr>
          <w:lang w:val="fr-FR"/>
        </w:rPr>
        <w:t xml:space="preserve">’une </w:t>
      </w:r>
      <w:r w:rsidR="00320C17" w:rsidRPr="00C35978">
        <w:rPr>
          <w:i/>
          <w:lang w:val="fr-FR"/>
        </w:rPr>
        <w:t>fonction produit</w:t>
      </w:r>
      <w:r w:rsidR="00320C17">
        <w:rPr>
          <w:lang w:val="fr-FR"/>
        </w:rPr>
        <w:t xml:space="preserve"> </w:t>
      </w:r>
      <w:r>
        <w:rPr>
          <w:lang w:val="fr-FR"/>
        </w:rPr>
        <w:t>: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faire la première ligne pour les valeurs de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détermine le tableau de signes de chaque </w:t>
      </w:r>
      <w:r w:rsidR="00873884">
        <w:rPr>
          <w:lang w:val="fr-FR"/>
        </w:rPr>
        <w:t xml:space="preserve">facteur </w:t>
      </w:r>
      <w:r w:rsidR="002B581C">
        <w:rPr>
          <w:lang w:val="fr-FR"/>
        </w:rPr>
        <w:t>du produit</w:t>
      </w:r>
      <w:r>
        <w:rPr>
          <w:lang w:val="fr-FR"/>
        </w:rPr>
        <w:t>, dans une nouvelle ligne à chaque fois</w:t>
      </w:r>
      <w:r w:rsidR="00781702">
        <w:rPr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Les valeurs limites pour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 xml:space="preserve"> sont toutes écrites sur la première ligne, dans </w:t>
      </w:r>
      <w:r w:rsidR="00E10B20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 xml:space="preserve">ordre </w:t>
      </w:r>
      <w:r w:rsidR="00E10B20">
        <w:rPr>
          <w:rFonts w:eastAsiaTheme="minorEastAsia" w:cstheme="minorHAnsi"/>
          <w:lang w:val="fr-FR"/>
        </w:rPr>
        <w:t>croissant</w:t>
      </w:r>
      <w:r>
        <w:rPr>
          <w:rFonts w:eastAsiaTheme="minorEastAsia" w:cstheme="minorHAnsi"/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prolonge toutes les séparations verticalement avec des pointillés</w:t>
      </w:r>
      <w:r w:rsidR="00781702"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7B2F95">
        <w:rPr>
          <w:rFonts w:cstheme="minorHAnsi"/>
          <w:lang w:val="fr-FR"/>
        </w:rPr>
        <w:t xml:space="preserve">On </w:t>
      </w:r>
      <w:r w:rsidR="00C35FFA">
        <w:rPr>
          <w:rFonts w:cstheme="minorHAnsi"/>
          <w:lang w:val="fr-FR"/>
        </w:rPr>
        <w:t xml:space="preserve">ajoute </w:t>
      </w:r>
      <w:r w:rsidR="007B2F95">
        <w:rPr>
          <w:rFonts w:cstheme="minorHAnsi"/>
          <w:lang w:val="fr-FR"/>
        </w:rPr>
        <w:t xml:space="preserve">une dernière ligne pour </w:t>
      </w:r>
      <w:r w:rsidR="00320C17">
        <w:rPr>
          <w:rFonts w:cstheme="minorHAnsi"/>
          <w:lang w:val="fr-FR"/>
        </w:rPr>
        <w:t>représenter la fonction</w:t>
      </w:r>
      <w:r w:rsidR="007B2F95">
        <w:rPr>
          <w:rFonts w:cstheme="minorHAnsi"/>
          <w:lang w:val="fr-FR"/>
        </w:rPr>
        <w:t xml:space="preserve"> produit.</w:t>
      </w:r>
      <w:r w:rsidR="007B2F95">
        <w:rPr>
          <w:rFonts w:cstheme="minorHAnsi"/>
          <w:lang w:val="fr-FR"/>
        </w:rPr>
        <w:br/>
      </w:r>
      <w:r w:rsidR="007B2F95" w:rsidRPr="00F81314">
        <w:rPr>
          <w:rFonts w:cstheme="minorHAnsi"/>
          <w:lang w:val="fr-FR"/>
        </w:rPr>
        <w:t>•</w:t>
      </w:r>
      <w:r w:rsidR="007B2F95">
        <w:rPr>
          <w:rFonts w:cstheme="minorHAnsi"/>
          <w:lang w:val="fr-FR"/>
        </w:rPr>
        <w:t xml:space="preserve"> On obtient le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signe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de cette dernière ligne en appliquant la règle des signes</w:t>
      </w:r>
      <w:r w:rsidR="00873884">
        <w:rPr>
          <w:rFonts w:cstheme="minorHAnsi"/>
          <w:lang w:val="fr-FR"/>
        </w:rPr>
        <w:t xml:space="preserve"> aux </w:t>
      </w:r>
      <w:r w:rsidR="00D11231">
        <w:rPr>
          <w:rFonts w:cstheme="minorHAnsi"/>
          <w:lang w:val="fr-FR"/>
        </w:rPr>
        <w:t xml:space="preserve">lignes </w:t>
      </w:r>
      <w:r w:rsidR="00EC337C">
        <w:rPr>
          <w:rFonts w:cstheme="minorHAnsi"/>
          <w:lang w:val="fr-FR"/>
        </w:rPr>
        <w:t xml:space="preserve">des </w:t>
      </w:r>
      <w:r w:rsidR="00873884">
        <w:rPr>
          <w:rFonts w:cstheme="minorHAnsi"/>
          <w:lang w:val="fr-FR"/>
        </w:rPr>
        <w:t>facteurs</w:t>
      </w:r>
      <w:r w:rsidR="007B2F95">
        <w:rPr>
          <w:rFonts w:cstheme="minorHAnsi"/>
          <w:lang w:val="fr-FR"/>
        </w:rPr>
        <w:t>.</w:t>
      </w:r>
    </w:p>
    <w:p w14:paraId="432946D8" w14:textId="77777777" w:rsidR="007659EB" w:rsidRDefault="00F62D50" w:rsidP="00BB0C4F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 w:rsidRPr="00AC59E7">
        <w:rPr>
          <w:b/>
          <w:lang w:val="fr-FR"/>
        </w:rPr>
        <w:t>Exemple</w:t>
      </w:r>
      <w:r>
        <w:rPr>
          <w:lang w:val="fr-FR"/>
        </w:rPr>
        <w:t>.</w:t>
      </w:r>
      <w:r w:rsidR="00AC59E7">
        <w:rPr>
          <w:lang w:val="fr-FR"/>
        </w:rPr>
        <w:t xml:space="preserve">  </w:t>
      </w:r>
      <w:r w:rsidR="005D4F1F">
        <w:rPr>
          <w:lang w:val="fr-FR"/>
        </w:rPr>
        <w:tab/>
      </w:r>
      <w:r w:rsidR="00AC59E7">
        <w:rPr>
          <w:lang w:val="fr-FR"/>
        </w:rPr>
        <w:t xml:space="preserve">Etudier le signe de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-2x+6</m:t>
            </m:r>
          </m:e>
        </m:d>
      </m:oMath>
      <w:r w:rsidR="00AC59E7">
        <w:rPr>
          <w:rFonts w:eastAsiaTheme="minorEastAsia"/>
          <w:lang w:val="fr-FR"/>
        </w:rPr>
        <w:t>.</w:t>
      </w:r>
    </w:p>
    <w:p w14:paraId="218FB37F" w14:textId="77777777" w:rsidR="00F62D50" w:rsidRDefault="00F6474B" w:rsidP="00BB0C4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val="fr-FR" w:eastAsia="zh-CN"/>
        </w:rPr>
        <w:drawing>
          <wp:inline distT="0" distB="0" distL="0" distR="0" wp14:anchorId="341758B2" wp14:editId="7EB2817F">
            <wp:extent cx="3063834" cy="1523937"/>
            <wp:effectExtent l="0" t="0" r="0" b="0"/>
            <wp:docPr id="1930796184" name="Image 1930796184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6184" name="Image 1930796184" descr="Une image contenant texte, capture d’écran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35" cy="15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DF9D" w14:textId="77777777" w:rsidR="00F62D50" w:rsidRPr="00C7098E" w:rsidRDefault="00F62D50" w:rsidP="00BB0C4F">
      <w:pPr>
        <w:pStyle w:val="Paragraphedeliste"/>
        <w:ind w:left="0"/>
        <w:rPr>
          <w:lang w:val="fr-FR"/>
        </w:rPr>
      </w:pPr>
    </w:p>
    <w:p w14:paraId="2DC040A9" w14:textId="77777777" w:rsidR="00FD3B3E" w:rsidRDefault="00503402" w:rsidP="00FD3B3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</w:t>
      </w:r>
      <w:r w:rsidR="00C929C8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-3x-9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2x+14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6x-24</m:t>
            </m:r>
          </m:e>
        </m:d>
      </m:oMath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5x-65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7-2x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-3x-72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-4x-96</m:t>
            </m:r>
          </m:e>
        </m:d>
      </m:oMath>
    </w:p>
    <w:p w14:paraId="437D56D5" w14:textId="77777777" w:rsidR="003E6D42" w:rsidRDefault="00C929C8" w:rsidP="003E6D4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E47D2E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A78EF23" w14:textId="77777777" w:rsidR="00333049" w:rsidRPr="003E6D42" w:rsidRDefault="00F64A2D" w:rsidP="003E6D4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3E6D42">
        <w:rPr>
          <w:b/>
          <w:u w:val="single"/>
          <w:lang w:val="fr-FR"/>
        </w:rPr>
        <w:t xml:space="preserve">D.     </w:t>
      </w:r>
      <w:r w:rsidR="00333049" w:rsidRPr="00247C3C">
        <w:rPr>
          <w:b/>
          <w:u w:val="single"/>
          <w:lang w:val="fr-FR"/>
        </w:rPr>
        <w:t>Rés</w:t>
      </w:r>
      <w:r w:rsidR="00501703" w:rsidRPr="00247C3C">
        <w:rPr>
          <w:b/>
          <w:u w:val="single"/>
          <w:lang w:val="fr-FR"/>
        </w:rPr>
        <w:t>oudre une inéquation à partir d’un</w:t>
      </w:r>
      <w:r w:rsidR="00333049" w:rsidRPr="00247C3C">
        <w:rPr>
          <w:b/>
          <w:u w:val="single"/>
          <w:lang w:val="fr-FR"/>
        </w:rPr>
        <w:t xml:space="preserve"> tableau de signes</w:t>
      </w:r>
    </w:p>
    <w:p w14:paraId="4C7AEFAD" w14:textId="77777777" w:rsidR="004038C2" w:rsidRDefault="004038C2" w:rsidP="004038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 xml:space="preserve">. Pour résoudre une inéquation </w:t>
      </w:r>
      <w:r w:rsidRPr="004038C2">
        <w:rPr>
          <w:i/>
          <w:lang w:val="fr-FR"/>
        </w:rPr>
        <w:t>dont un côté est zéro</w:t>
      </w:r>
      <w:r>
        <w:rPr>
          <w:lang w:val="fr-FR"/>
        </w:rPr>
        <w:t xml:space="preserve">, </w:t>
      </w:r>
      <w:r>
        <w:rPr>
          <w:rFonts w:eastAsiaTheme="minorEastAsia"/>
          <w:lang w:val="fr-FR"/>
        </w:rPr>
        <w:t xml:space="preserve">par exemple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&gt;0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établit le tableau de signes de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lang w:val="fr-FR"/>
          </w:rPr>
          <m:t xml:space="preserve"> 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se sert des signes de la dernière ligne, pour déterminer le(s) intervalle(s) solutions sur la première ligne.</w:t>
      </w:r>
    </w:p>
    <w:p w14:paraId="23499126" w14:textId="77777777" w:rsidR="004038C2" w:rsidRDefault="004038C2" w:rsidP="004038C2">
      <w:pPr>
        <w:pStyle w:val="Paragraphedeliste"/>
        <w:ind w:left="0"/>
        <w:rPr>
          <w:lang w:val="fr-FR"/>
        </w:rPr>
      </w:pPr>
    </w:p>
    <w:p w14:paraId="5852155A" w14:textId="77777777" w:rsidR="00821222" w:rsidRPr="00821222" w:rsidRDefault="00821222" w:rsidP="0082122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Résoudre  les inéquations suivantes :</w:t>
      </w:r>
      <w:r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9x-1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4-x</m:t>
            </m:r>
          </m:e>
        </m:d>
        <m:r>
          <w:rPr>
            <w:rFonts w:ascii="Cambria Math" w:hAnsi="Cambria Math"/>
            <w:lang w:val="fr-FR"/>
          </w:rPr>
          <m:t>≤0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3x+2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4x-8</m:t>
            </m:r>
          </m:e>
        </m:d>
        <m:r>
          <w:rPr>
            <w:rFonts w:ascii="Cambria Math" w:eastAsiaTheme="minorEastAsia" w:hAnsi="Cambria Math"/>
            <w:lang w:val="fr-FR"/>
          </w:rPr>
          <m:t>&gt;0</m:t>
        </m:r>
      </m:oMath>
    </w:p>
    <w:p w14:paraId="2C3192CC" w14:textId="12283A35" w:rsidR="00FD2EFE" w:rsidRPr="002631D9" w:rsidRDefault="00821222" w:rsidP="009208A7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sectPr w:rsidR="00FD2EFE" w:rsidRPr="002631D9" w:rsidSect="00DC3A0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232C3" w14:textId="77777777" w:rsidR="00FB5D94" w:rsidRDefault="00FB5D94" w:rsidP="00305D6B">
      <w:pPr>
        <w:spacing w:after="0" w:line="240" w:lineRule="auto"/>
      </w:pPr>
      <w:r>
        <w:separator/>
      </w:r>
    </w:p>
  </w:endnote>
  <w:endnote w:type="continuationSeparator" w:id="0">
    <w:p w14:paraId="27B24F59" w14:textId="77777777" w:rsidR="00FB5D94" w:rsidRDefault="00FB5D94" w:rsidP="0030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AC8CE" w14:textId="77777777" w:rsidR="00FB5D94" w:rsidRDefault="00FB5D94" w:rsidP="00305D6B">
      <w:pPr>
        <w:spacing w:after="0" w:line="240" w:lineRule="auto"/>
      </w:pPr>
      <w:r>
        <w:separator/>
      </w:r>
    </w:p>
  </w:footnote>
  <w:footnote w:type="continuationSeparator" w:id="0">
    <w:p w14:paraId="2B616CCE" w14:textId="77777777" w:rsidR="00FB5D94" w:rsidRDefault="00FB5D94" w:rsidP="0030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55496" w14:textId="77777777" w:rsidR="00305D6B" w:rsidRPr="00305D6B" w:rsidRDefault="00305D6B" w:rsidP="00305D6B">
    <w:pPr>
      <w:pStyle w:val="En-tte"/>
      <w:jc w:val="center"/>
      <w:rPr>
        <w:b/>
      </w:rPr>
    </w:pPr>
    <w:r w:rsidRPr="00305D6B">
      <w:rPr>
        <w:b/>
      </w:rPr>
      <w:t xml:space="preserve">Etudes de </w:t>
    </w:r>
    <w:proofErr w:type="spellStart"/>
    <w:r w:rsidRPr="00305D6B">
      <w:rPr>
        <w:b/>
      </w:rPr>
      <w:t>signe</w:t>
    </w:r>
    <w:proofErr w:type="spellEnd"/>
    <w:r w:rsidRPr="00305D6B">
      <w:rPr>
        <w:b/>
      </w:rPr>
      <w:t xml:space="preserve"> - </w:t>
    </w:r>
    <w:sdt>
      <w:sdtPr>
        <w:rPr>
          <w:b/>
        </w:rPr>
        <w:id w:val="664899498"/>
        <w:docPartObj>
          <w:docPartGallery w:val="Page Numbers (Top of Page)"/>
          <w:docPartUnique/>
        </w:docPartObj>
      </w:sdtPr>
      <w:sdtContent>
        <w:r w:rsidR="005538A2" w:rsidRPr="00305D6B">
          <w:rPr>
            <w:b/>
          </w:rPr>
          <w:fldChar w:fldCharType="begin"/>
        </w:r>
        <w:r w:rsidRPr="00305D6B">
          <w:rPr>
            <w:b/>
          </w:rPr>
          <w:instrText>PAGE   \* MERGEFORMAT</w:instrText>
        </w:r>
        <w:r w:rsidR="005538A2" w:rsidRPr="00305D6B">
          <w:rPr>
            <w:b/>
          </w:rPr>
          <w:fldChar w:fldCharType="separate"/>
        </w:r>
        <w:r w:rsidR="003E6D42" w:rsidRPr="003E6D42">
          <w:rPr>
            <w:b/>
            <w:noProof/>
            <w:lang w:val="fr-FR"/>
          </w:rPr>
          <w:t>1</w:t>
        </w:r>
        <w:r w:rsidR="005538A2" w:rsidRPr="00305D6B">
          <w:rPr>
            <w:b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6CBA"/>
    <w:multiLevelType w:val="multilevel"/>
    <w:tmpl w:val="C5F007D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3311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104"/>
    <w:rsid w:val="000342FD"/>
    <w:rsid w:val="0005430C"/>
    <w:rsid w:val="0006215F"/>
    <w:rsid w:val="00064D3E"/>
    <w:rsid w:val="000717B0"/>
    <w:rsid w:val="00094952"/>
    <w:rsid w:val="00094F5E"/>
    <w:rsid w:val="000A5A66"/>
    <w:rsid w:val="000B6796"/>
    <w:rsid w:val="000D3CE9"/>
    <w:rsid w:val="00135124"/>
    <w:rsid w:val="00151EE3"/>
    <w:rsid w:val="00171BB2"/>
    <w:rsid w:val="0017478E"/>
    <w:rsid w:val="001B580D"/>
    <w:rsid w:val="001F1422"/>
    <w:rsid w:val="00203DD5"/>
    <w:rsid w:val="002065C2"/>
    <w:rsid w:val="00232203"/>
    <w:rsid w:val="00247C3C"/>
    <w:rsid w:val="002631D9"/>
    <w:rsid w:val="002B28B7"/>
    <w:rsid w:val="002B581C"/>
    <w:rsid w:val="002C42E0"/>
    <w:rsid w:val="002F2BA6"/>
    <w:rsid w:val="0030526B"/>
    <w:rsid w:val="00305285"/>
    <w:rsid w:val="00305D6B"/>
    <w:rsid w:val="0031081D"/>
    <w:rsid w:val="00320C17"/>
    <w:rsid w:val="00324AB6"/>
    <w:rsid w:val="00326C7E"/>
    <w:rsid w:val="00326ED4"/>
    <w:rsid w:val="00333049"/>
    <w:rsid w:val="003350D5"/>
    <w:rsid w:val="003434C9"/>
    <w:rsid w:val="0035647D"/>
    <w:rsid w:val="00365E93"/>
    <w:rsid w:val="00371386"/>
    <w:rsid w:val="0038753D"/>
    <w:rsid w:val="003A0905"/>
    <w:rsid w:val="003B462C"/>
    <w:rsid w:val="003C6211"/>
    <w:rsid w:val="003D4846"/>
    <w:rsid w:val="003E6D42"/>
    <w:rsid w:val="003F0B37"/>
    <w:rsid w:val="003F468F"/>
    <w:rsid w:val="004035A0"/>
    <w:rsid w:val="004038C2"/>
    <w:rsid w:val="004342F2"/>
    <w:rsid w:val="00455A4C"/>
    <w:rsid w:val="00466DED"/>
    <w:rsid w:val="00473C88"/>
    <w:rsid w:val="0048774E"/>
    <w:rsid w:val="004A290F"/>
    <w:rsid w:val="004B7E32"/>
    <w:rsid w:val="004C33D5"/>
    <w:rsid w:val="004C4FE7"/>
    <w:rsid w:val="004F6A2F"/>
    <w:rsid w:val="00501703"/>
    <w:rsid w:val="00503402"/>
    <w:rsid w:val="00533ECC"/>
    <w:rsid w:val="00552F96"/>
    <w:rsid w:val="005538A2"/>
    <w:rsid w:val="005A5BB4"/>
    <w:rsid w:val="005A5FF6"/>
    <w:rsid w:val="005D4F1F"/>
    <w:rsid w:val="005D564F"/>
    <w:rsid w:val="005E3394"/>
    <w:rsid w:val="005E5F3E"/>
    <w:rsid w:val="00617D5A"/>
    <w:rsid w:val="00630D6F"/>
    <w:rsid w:val="00637B95"/>
    <w:rsid w:val="00693C21"/>
    <w:rsid w:val="00695318"/>
    <w:rsid w:val="006977FF"/>
    <w:rsid w:val="006A20B9"/>
    <w:rsid w:val="006B6E8F"/>
    <w:rsid w:val="006C5104"/>
    <w:rsid w:val="006C6B34"/>
    <w:rsid w:val="006E2281"/>
    <w:rsid w:val="007008BE"/>
    <w:rsid w:val="00700E78"/>
    <w:rsid w:val="007105FA"/>
    <w:rsid w:val="00716667"/>
    <w:rsid w:val="007222FE"/>
    <w:rsid w:val="007311F9"/>
    <w:rsid w:val="00731372"/>
    <w:rsid w:val="00754C06"/>
    <w:rsid w:val="00756F5B"/>
    <w:rsid w:val="007659EB"/>
    <w:rsid w:val="00781702"/>
    <w:rsid w:val="007A1B12"/>
    <w:rsid w:val="007B2F95"/>
    <w:rsid w:val="007B3872"/>
    <w:rsid w:val="007B6074"/>
    <w:rsid w:val="007E0A33"/>
    <w:rsid w:val="007E5D70"/>
    <w:rsid w:val="007E62F5"/>
    <w:rsid w:val="007E63E9"/>
    <w:rsid w:val="00800490"/>
    <w:rsid w:val="00800EE2"/>
    <w:rsid w:val="008042AA"/>
    <w:rsid w:val="00821222"/>
    <w:rsid w:val="00840F43"/>
    <w:rsid w:val="008518A5"/>
    <w:rsid w:val="008537BD"/>
    <w:rsid w:val="00873884"/>
    <w:rsid w:val="00875940"/>
    <w:rsid w:val="00890313"/>
    <w:rsid w:val="008A1675"/>
    <w:rsid w:val="008A1DF2"/>
    <w:rsid w:val="008B7A5D"/>
    <w:rsid w:val="008C28A0"/>
    <w:rsid w:val="00906938"/>
    <w:rsid w:val="0091303D"/>
    <w:rsid w:val="009208A7"/>
    <w:rsid w:val="00943611"/>
    <w:rsid w:val="00950652"/>
    <w:rsid w:val="00985277"/>
    <w:rsid w:val="00A05A1B"/>
    <w:rsid w:val="00A17E81"/>
    <w:rsid w:val="00A4518C"/>
    <w:rsid w:val="00A91B6C"/>
    <w:rsid w:val="00AC4C14"/>
    <w:rsid w:val="00AC59E7"/>
    <w:rsid w:val="00AF1BC2"/>
    <w:rsid w:val="00AF2BA2"/>
    <w:rsid w:val="00AF5FE4"/>
    <w:rsid w:val="00B17DFF"/>
    <w:rsid w:val="00B45CFF"/>
    <w:rsid w:val="00B5547B"/>
    <w:rsid w:val="00BB0C4F"/>
    <w:rsid w:val="00BC2375"/>
    <w:rsid w:val="00BC3671"/>
    <w:rsid w:val="00BC6A41"/>
    <w:rsid w:val="00BD08D2"/>
    <w:rsid w:val="00C13389"/>
    <w:rsid w:val="00C35978"/>
    <w:rsid w:val="00C35FFA"/>
    <w:rsid w:val="00C61AE4"/>
    <w:rsid w:val="00C65131"/>
    <w:rsid w:val="00C7098E"/>
    <w:rsid w:val="00C73FC2"/>
    <w:rsid w:val="00C90EBF"/>
    <w:rsid w:val="00C929C8"/>
    <w:rsid w:val="00CB1B6B"/>
    <w:rsid w:val="00CB519D"/>
    <w:rsid w:val="00CC56D3"/>
    <w:rsid w:val="00CE3010"/>
    <w:rsid w:val="00CF2355"/>
    <w:rsid w:val="00CF5403"/>
    <w:rsid w:val="00CF6B93"/>
    <w:rsid w:val="00D11231"/>
    <w:rsid w:val="00D13D67"/>
    <w:rsid w:val="00D261DB"/>
    <w:rsid w:val="00D75EE5"/>
    <w:rsid w:val="00D86D91"/>
    <w:rsid w:val="00D87DDC"/>
    <w:rsid w:val="00DA302C"/>
    <w:rsid w:val="00DA5F7E"/>
    <w:rsid w:val="00DA7A95"/>
    <w:rsid w:val="00DB5A12"/>
    <w:rsid w:val="00DC3A0E"/>
    <w:rsid w:val="00DD5E74"/>
    <w:rsid w:val="00DE56F5"/>
    <w:rsid w:val="00DF416E"/>
    <w:rsid w:val="00E002D9"/>
    <w:rsid w:val="00E10B20"/>
    <w:rsid w:val="00E208E2"/>
    <w:rsid w:val="00E47D2E"/>
    <w:rsid w:val="00E6497D"/>
    <w:rsid w:val="00EA475B"/>
    <w:rsid w:val="00EA4AB8"/>
    <w:rsid w:val="00EA73EA"/>
    <w:rsid w:val="00EB0FA3"/>
    <w:rsid w:val="00EB3832"/>
    <w:rsid w:val="00EB49F5"/>
    <w:rsid w:val="00EB5B81"/>
    <w:rsid w:val="00EC337C"/>
    <w:rsid w:val="00ED2011"/>
    <w:rsid w:val="00ED2BC0"/>
    <w:rsid w:val="00EF351B"/>
    <w:rsid w:val="00F015D1"/>
    <w:rsid w:val="00F0430A"/>
    <w:rsid w:val="00F061F6"/>
    <w:rsid w:val="00F37F38"/>
    <w:rsid w:val="00F564A2"/>
    <w:rsid w:val="00F62D50"/>
    <w:rsid w:val="00F6474B"/>
    <w:rsid w:val="00F64A2D"/>
    <w:rsid w:val="00F66AF7"/>
    <w:rsid w:val="00F76F6D"/>
    <w:rsid w:val="00FB019A"/>
    <w:rsid w:val="00FB5D94"/>
    <w:rsid w:val="00FC18D8"/>
    <w:rsid w:val="00FC4C39"/>
    <w:rsid w:val="00FC60D7"/>
    <w:rsid w:val="00FD05F5"/>
    <w:rsid w:val="00FD2EFE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6FDC435"/>
  <w15:docId w15:val="{BB4FA347-FCE4-481F-A776-38D0CE64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A2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46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ED"/>
    <w:rPr>
      <w:rFonts w:ascii="Tahoma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466DED"/>
    <w:rPr>
      <w:color w:val="808080"/>
    </w:rPr>
  </w:style>
  <w:style w:type="character" w:styleId="Accentuationlgre">
    <w:name w:val="Subtle Emphasis"/>
    <w:aliases w:val="Points"/>
    <w:basedOn w:val="Policepardfaut"/>
    <w:uiPriority w:val="19"/>
    <w:qFormat/>
    <w:rsid w:val="003434C9"/>
    <w:rPr>
      <w:i w:val="0"/>
      <w:iCs/>
      <w:vanish w:val="0"/>
      <w:color w:val="auto"/>
    </w:rPr>
  </w:style>
  <w:style w:type="paragraph" w:styleId="En-tte">
    <w:name w:val="header"/>
    <w:basedOn w:val="Normal"/>
    <w:link w:val="En-tteCar"/>
    <w:uiPriority w:val="99"/>
    <w:unhideWhenUsed/>
    <w:rsid w:val="0030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D6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0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D6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04911-3593-4A76-83D2-49654CF8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271</cp:revision>
  <dcterms:created xsi:type="dcterms:W3CDTF">2024-08-13T07:30:00Z</dcterms:created>
  <dcterms:modified xsi:type="dcterms:W3CDTF">2024-11-04T21:16:00Z</dcterms:modified>
</cp:coreProperties>
</file>