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7777777" w:rsidR="00822534" w:rsidRPr="0071264B" w:rsidRDefault="00000000" w:rsidP="009218B3">
      <w:pPr>
        <w:rPr>
          <w:rFonts w:eastAsiaTheme="minorEastAsia" w:cs="Arial"/>
          <w:b/>
        </w:rPr>
      </w:pPr>
      <w:r w:rsidRPr="0071264B">
        <w:rPr>
          <w:rFonts w:cs="Arial"/>
          <w:noProof/>
        </w:rPr>
        <w:pict w14:anchorId="7DB19C14"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2050" type="#_x0000_t161" style="position:absolute;margin-left:72.25pt;margin-top:-17.55pt;width:390.4pt;height:29.25pt;z-index:251650560;mso-position-horizontal-relative:text;mso-position-vertical-relative:text" adj=",10800" fillcolor="#92cddc [1944]" stroked="f">
            <v:fill color2="#e36c0a [2409]" angle="-135" focusposition=".5,.5" focussize="" focus="100%" type="gradient"/>
            <v:stroke r:id="rId8" o:title=""/>
            <v:shadow color="silver" opacity="52429f"/>
            <v:textpath style="font-family:&quot;Impact&quot;;v-text-kern:t" trim="t" fitpath="t" string="Opérations sur les nombres décimaux"/>
            <o:lock v:ext="edit" aspectratio="t"/>
          </v:shape>
        </w:pict>
      </w:r>
    </w:p>
    <w:p w14:paraId="176C0C0C" w14:textId="0F889A0D" w:rsidR="00271DC6" w:rsidRPr="00B23EEA" w:rsidRDefault="00825DB5" w:rsidP="002477A6">
      <w:pPr>
        <w:rPr>
          <w:rStyle w:val="markedcontent"/>
          <w:rFonts w:cs="Arial"/>
          <w:color w:val="C00000"/>
        </w:rPr>
      </w:pPr>
      <w:r w:rsidRPr="00B23EEA">
        <w:rPr>
          <w:rFonts w:eastAsiaTheme="minorEastAsia" w:cs="Arial"/>
          <w:b/>
          <w:color w:val="C00000"/>
        </w:rPr>
        <w:t xml:space="preserve">Définition. </w:t>
      </w:r>
      <w:r w:rsidR="003054E5" w:rsidRPr="00B23EEA">
        <w:rPr>
          <w:rStyle w:val="markedcontent"/>
          <w:rFonts w:cs="Arial"/>
          <w:color w:val="C00000"/>
        </w:rPr>
        <w:t xml:space="preserve">Un </w:t>
      </w:r>
      <w:r w:rsidR="003054E5" w:rsidRPr="00B23EEA">
        <w:rPr>
          <w:rStyle w:val="markedcontent"/>
          <w:rFonts w:cs="Arial"/>
          <w:b/>
          <w:color w:val="C00000"/>
        </w:rPr>
        <w:t>ordre de grandeur</w:t>
      </w:r>
      <w:r w:rsidR="003054E5" w:rsidRPr="00B23EEA">
        <w:rPr>
          <w:rStyle w:val="markedcontent"/>
          <w:rFonts w:cs="Arial"/>
          <w:color w:val="C00000"/>
        </w:rPr>
        <w:t xml:space="preserve"> d'un nombre est une valeur approchée simple de ce nombre.</w:t>
      </w:r>
      <w:r w:rsidR="001356AB" w:rsidRPr="00B23EEA">
        <w:rPr>
          <w:rStyle w:val="markedcontent"/>
          <w:rFonts w:cs="Arial"/>
          <w:color w:val="C00000"/>
        </w:rPr>
        <w:br/>
      </w:r>
      <w:r w:rsidR="00890D8B" w:rsidRPr="00B23EEA">
        <w:rPr>
          <w:rStyle w:val="markedcontent"/>
          <w:rFonts w:cs="Arial"/>
          <w:color w:val="C00000"/>
        </w:rPr>
        <w:t xml:space="preserve">Les ordres de grandeurs sont utiles </w:t>
      </w:r>
      <w:r w:rsidR="00D073E3" w:rsidRPr="00B23EEA">
        <w:rPr>
          <w:rStyle w:val="markedcontent"/>
          <w:rFonts w:cs="Arial"/>
          <w:color w:val="C00000"/>
        </w:rPr>
        <w:t>lorsqu</w:t>
      </w:r>
      <w:r w:rsidR="00813534" w:rsidRPr="00B23EEA">
        <w:rPr>
          <w:rStyle w:val="markedcontent"/>
          <w:rFonts w:cs="Arial"/>
          <w:color w:val="C00000"/>
        </w:rPr>
        <w:t>e l</w:t>
      </w:r>
      <w:r w:rsidR="00D073E3" w:rsidRPr="00B23EEA">
        <w:rPr>
          <w:rStyle w:val="markedcontent"/>
          <w:rFonts w:cs="Arial"/>
          <w:color w:val="C00000"/>
        </w:rPr>
        <w:t xml:space="preserve">’on </w:t>
      </w:r>
      <w:r w:rsidR="00621A91" w:rsidRPr="00B23EEA">
        <w:rPr>
          <w:rStyle w:val="markedcontent"/>
          <w:rFonts w:cs="Arial"/>
          <w:color w:val="C00000"/>
        </w:rPr>
        <w:t xml:space="preserve">manque </w:t>
      </w:r>
      <w:r w:rsidR="001356AB" w:rsidRPr="00B23EEA">
        <w:rPr>
          <w:rStyle w:val="markedcontent"/>
          <w:rFonts w:cs="Arial"/>
          <w:color w:val="C00000"/>
        </w:rPr>
        <w:t xml:space="preserve">de temps </w:t>
      </w:r>
      <w:r w:rsidR="002849F5" w:rsidRPr="00B23EEA">
        <w:rPr>
          <w:rStyle w:val="markedcontent"/>
          <w:rFonts w:cs="Arial"/>
          <w:color w:val="C00000"/>
        </w:rPr>
        <w:t>et on cherche à avoir rapidement</w:t>
      </w:r>
      <w:r w:rsidR="00487537" w:rsidRPr="00B23EEA">
        <w:rPr>
          <w:rStyle w:val="markedcontent"/>
          <w:rFonts w:cs="Arial"/>
          <w:color w:val="C00000"/>
        </w:rPr>
        <w:t xml:space="preserve"> </w:t>
      </w:r>
      <w:r w:rsidR="002849F5" w:rsidRPr="00B23EEA">
        <w:rPr>
          <w:rStyle w:val="markedcontent"/>
          <w:rFonts w:cs="Arial"/>
          <w:color w:val="C00000"/>
        </w:rPr>
        <w:t>une idée du résultat</w:t>
      </w:r>
      <w:r w:rsidR="00BE513A" w:rsidRPr="00B23EEA">
        <w:rPr>
          <w:rStyle w:val="markedcontent"/>
          <w:rFonts w:cs="Arial"/>
          <w:color w:val="C00000"/>
        </w:rPr>
        <w:t xml:space="preserve"> par calcul mental</w:t>
      </w:r>
      <w:r w:rsidR="001356AB" w:rsidRPr="00B23EEA">
        <w:rPr>
          <w:rStyle w:val="markedcontent"/>
          <w:rFonts w:cs="Arial"/>
          <w:color w:val="C00000"/>
        </w:rPr>
        <w:t>.</w:t>
      </w:r>
      <w:r w:rsidR="00943387" w:rsidRPr="00B23EEA">
        <w:rPr>
          <w:rStyle w:val="markedcontent"/>
          <w:rFonts w:cs="Arial"/>
          <w:color w:val="C00000"/>
        </w:rPr>
        <w:t xml:space="preserve"> </w:t>
      </w:r>
      <w:r w:rsidR="00594194" w:rsidRPr="00B23EEA">
        <w:rPr>
          <w:rStyle w:val="markedcontent"/>
          <w:rFonts w:cs="Arial"/>
          <w:color w:val="C00000"/>
        </w:rPr>
        <w:br/>
      </w:r>
      <w:r w:rsidR="0082320A" w:rsidRPr="00B23EEA">
        <w:rPr>
          <w:rStyle w:val="markedcontent"/>
          <w:rFonts w:cs="Arial"/>
          <w:b/>
          <w:color w:val="C00000"/>
        </w:rPr>
        <w:t>Exemple</w:t>
      </w:r>
      <w:r w:rsidR="0082320A" w:rsidRPr="00B23EEA">
        <w:rPr>
          <w:rStyle w:val="markedcontent"/>
          <w:rFonts w:cs="Arial"/>
          <w:color w:val="C00000"/>
        </w:rPr>
        <w:t>. Détermine un ordre de grandeur de 546,3 + 52.</w:t>
      </w:r>
      <w:r w:rsidR="0082320A" w:rsidRPr="00B23EEA">
        <w:rPr>
          <w:rStyle w:val="markedcontent"/>
          <w:rFonts w:cs="Arial"/>
          <w:color w:val="C00000"/>
        </w:rPr>
        <w:br/>
      </w:r>
      <w:r w:rsidR="0082320A" w:rsidRPr="00B23EEA">
        <w:rPr>
          <w:rFonts w:cs="Arial"/>
          <w:color w:val="C00000"/>
        </w:rPr>
        <w:t xml:space="preserve">546,3 est proche de 550 et 52 est proche de 50 or 550 + 50 = 600 donc </w:t>
      </w:r>
      <w:r w:rsidR="0038152D" w:rsidRPr="00B23EEA">
        <w:rPr>
          <w:rFonts w:cs="Arial"/>
          <w:color w:val="C00000"/>
        </w:rPr>
        <w:t>le résultat</w:t>
      </w:r>
      <w:r w:rsidR="0082320A" w:rsidRPr="00B23EEA">
        <w:rPr>
          <w:rFonts w:cs="Arial"/>
          <w:color w:val="C00000"/>
        </w:rPr>
        <w:t xml:space="preserve"> doit être proche de 600.</w:t>
      </w:r>
      <w:r w:rsidR="0082320A" w:rsidRPr="00B23EEA">
        <w:rPr>
          <w:rFonts w:cs="Arial"/>
          <w:color w:val="C00000"/>
        </w:rPr>
        <w:br/>
      </w:r>
      <w:r w:rsidR="00781EBC" w:rsidRPr="00B23EEA">
        <w:rPr>
          <w:rStyle w:val="markedcontent"/>
          <w:rFonts w:cs="Arial"/>
          <w:b/>
          <w:color w:val="C00000"/>
        </w:rPr>
        <w:t>Exemple</w:t>
      </w:r>
      <w:r w:rsidR="00781EBC" w:rsidRPr="00B23EEA">
        <w:rPr>
          <w:rStyle w:val="markedcontent"/>
          <w:rFonts w:cs="Arial"/>
          <w:color w:val="C00000"/>
        </w:rPr>
        <w:t xml:space="preserve">. Détermine un ordre de grandeur de </w:t>
      </w:r>
      <w:r w:rsidR="00336E81" w:rsidRPr="00B23EEA">
        <w:rPr>
          <w:rStyle w:val="markedcontent"/>
          <w:rFonts w:cs="Arial"/>
          <w:color w:val="C00000"/>
        </w:rPr>
        <w:t xml:space="preserve">65,7 </w:t>
      </w:r>
      <m:oMath>
        <m:r>
          <w:rPr>
            <w:rStyle w:val="markedcontent"/>
            <w:rFonts w:ascii="Cambria Math" w:hAnsi="Cambria Math" w:cs="Arial"/>
            <w:color w:val="C00000"/>
          </w:rPr>
          <m:t>×</m:t>
        </m:r>
      </m:oMath>
      <w:r w:rsidR="00336E81" w:rsidRPr="00B23EEA">
        <w:rPr>
          <w:rStyle w:val="markedcontent"/>
          <w:rFonts w:eastAsiaTheme="minorEastAsia" w:cs="Arial"/>
          <w:color w:val="C00000"/>
        </w:rPr>
        <w:t xml:space="preserve"> 4,1.</w:t>
      </w:r>
      <w:r w:rsidR="00336E81" w:rsidRPr="00B23EEA">
        <w:rPr>
          <w:rStyle w:val="markedcontent"/>
          <w:rFonts w:eastAsiaTheme="minorEastAsia" w:cs="Arial"/>
          <w:color w:val="C00000"/>
        </w:rPr>
        <w:br/>
        <w:t xml:space="preserve">65,7 est proche de </w:t>
      </w:r>
      <w:r w:rsidR="0038152D" w:rsidRPr="00B23EEA">
        <w:rPr>
          <w:rStyle w:val="markedcontent"/>
          <w:rFonts w:eastAsiaTheme="minorEastAsia" w:cs="Arial"/>
          <w:color w:val="C00000"/>
        </w:rPr>
        <w:t xml:space="preserve">65 et 4,1 est proche de 4 donc le </w:t>
      </w:r>
      <w:r w:rsidR="007E47D5" w:rsidRPr="00B23EEA">
        <w:rPr>
          <w:rStyle w:val="markedcontent"/>
          <w:rFonts w:eastAsiaTheme="minorEastAsia" w:cs="Arial"/>
          <w:color w:val="C00000"/>
        </w:rPr>
        <w:t xml:space="preserve">résultat doit être proche de </w:t>
      </w:r>
      <w:r w:rsidR="00944A85" w:rsidRPr="00B23EEA">
        <w:rPr>
          <w:rStyle w:val="markedcontent"/>
          <w:rFonts w:eastAsiaTheme="minorEastAsia" w:cs="Arial"/>
          <w:color w:val="C00000"/>
        </w:rPr>
        <w:t>260.</w:t>
      </w:r>
    </w:p>
    <w:p w14:paraId="59EC73B7" w14:textId="4E12322D" w:rsidR="00145743" w:rsidRPr="00B23EEA" w:rsidRDefault="003B68DC" w:rsidP="00377831">
      <w:pPr>
        <w:rPr>
          <w:rFonts w:cs="Arial"/>
          <w:color w:val="E36C0A" w:themeColor="accent6" w:themeShade="BF"/>
        </w:rPr>
      </w:pPr>
      <w:r w:rsidRPr="00B23EEA">
        <w:rPr>
          <w:rFonts w:eastAsiaTheme="minorEastAsia" w:cs="Arial"/>
          <w:b/>
          <w:color w:val="E36C0A" w:themeColor="accent6" w:themeShade="BF"/>
        </w:rPr>
        <w:t>Règle</w:t>
      </w:r>
      <w:r w:rsidRPr="00B23EEA">
        <w:rPr>
          <w:rFonts w:eastAsiaTheme="minorEastAsia" w:cs="Arial"/>
          <w:color w:val="E36C0A" w:themeColor="accent6" w:themeShade="BF"/>
        </w:rPr>
        <w:t xml:space="preserve">. </w:t>
      </w:r>
      <w:r w:rsidRPr="00B23EEA">
        <w:rPr>
          <w:rStyle w:val="markedcontent"/>
          <w:rFonts w:cs="Arial"/>
          <w:color w:val="E36C0A" w:themeColor="accent6" w:themeShade="BF"/>
        </w:rPr>
        <w:t>Pour poser et effectuer une addition ou une soustraction de nombres décimaux, on place les nombres les uns en dessous des autres, de sorte que les virgules soient alignées verticalement</w:t>
      </w:r>
      <w:r w:rsidR="00377831" w:rsidRPr="00B23EEA">
        <w:rPr>
          <w:rStyle w:val="markedcontent"/>
          <w:rFonts w:cs="Arial"/>
          <w:color w:val="E36C0A" w:themeColor="accent6" w:themeShade="BF"/>
        </w:rPr>
        <w:t>.</w:t>
      </w:r>
      <w:r w:rsidR="00153D7C" w:rsidRPr="00B23EEA">
        <w:rPr>
          <w:rStyle w:val="markedcontent"/>
          <w:rFonts w:cs="Arial"/>
          <w:color w:val="E36C0A" w:themeColor="accent6" w:themeShade="BF"/>
        </w:rPr>
        <w:t xml:space="preserve"> </w:t>
      </w:r>
      <w:r w:rsidR="00145743" w:rsidRPr="00B23EEA">
        <w:rPr>
          <w:rStyle w:val="markedcontent"/>
          <w:rFonts w:cs="Arial"/>
          <w:color w:val="E36C0A" w:themeColor="accent6" w:themeShade="BF"/>
        </w:rPr>
        <w:br/>
      </w:r>
      <w:r w:rsidR="00145743" w:rsidRPr="00B23EEA">
        <w:rPr>
          <w:rFonts w:cs="Arial"/>
          <w:b/>
          <w:color w:val="E36C0A" w:themeColor="accent6" w:themeShade="BF"/>
        </w:rPr>
        <w:t>Exemple</w:t>
      </w:r>
      <w:r w:rsidR="00145743" w:rsidRPr="00B23EEA">
        <w:rPr>
          <w:rFonts w:cs="Arial"/>
          <w:color w:val="E36C0A" w:themeColor="accent6" w:themeShade="BF"/>
        </w:rPr>
        <w:t>. Calculer 15,2 + 0,57 + 28.</w:t>
      </w:r>
    </w:p>
    <w:tbl>
      <w:tblPr>
        <w:tblStyle w:val="Grilledutableau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2"/>
        <w:gridCol w:w="2944"/>
        <w:gridCol w:w="4814"/>
      </w:tblGrid>
      <w:tr w:rsidR="00B23EEA" w:rsidRPr="00B23EEA" w14:paraId="0FBFDD36" w14:textId="77777777" w:rsidTr="00B57285">
        <w:tc>
          <w:tcPr>
            <w:tcW w:w="2982" w:type="dxa"/>
          </w:tcPr>
          <w:p w14:paraId="728B539E" w14:textId="4B3B626B" w:rsidR="00C5017B" w:rsidRPr="00B23EEA" w:rsidRDefault="000C3997" w:rsidP="00377831">
            <w:pPr>
              <w:rPr>
                <w:rFonts w:cs="Arial"/>
                <w:color w:val="E36C0A" w:themeColor="accent6" w:themeShade="BF"/>
              </w:rPr>
            </w:pPr>
            <w:r w:rsidRPr="00B23EEA">
              <w:rPr>
                <w:noProof/>
                <w:color w:val="E36C0A" w:themeColor="accent6" w:themeShade="BF"/>
              </w:rPr>
              <w:drawing>
                <wp:inline distT="0" distB="0" distL="0" distR="0" wp14:anchorId="403B8387" wp14:editId="709E0CB6">
                  <wp:extent cx="1474487" cy="13335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047" cy="1349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017B" w:rsidRPr="00B23EEA">
              <w:rPr>
                <w:rFonts w:cs="Arial"/>
                <w:color w:val="E36C0A" w:themeColor="accent6" w:themeShade="BF"/>
              </w:rPr>
              <w:br/>
              <w:t>Addition bien posée</w:t>
            </w:r>
          </w:p>
        </w:tc>
        <w:tc>
          <w:tcPr>
            <w:tcW w:w="2944" w:type="dxa"/>
          </w:tcPr>
          <w:p w14:paraId="6613B820" w14:textId="35082A6A" w:rsidR="00C5017B" w:rsidRPr="00B23EEA" w:rsidRDefault="000C3997" w:rsidP="00377831">
            <w:pPr>
              <w:rPr>
                <w:rFonts w:cs="Arial"/>
                <w:color w:val="E36C0A" w:themeColor="accent6" w:themeShade="BF"/>
              </w:rPr>
            </w:pPr>
            <w:r w:rsidRPr="00B23EEA">
              <w:rPr>
                <w:noProof/>
                <w:color w:val="E36C0A" w:themeColor="accent6" w:themeShade="BF"/>
              </w:rPr>
              <w:drawing>
                <wp:inline distT="0" distB="0" distL="0" distR="0" wp14:anchorId="154FF8A8" wp14:editId="16C56E5D">
                  <wp:extent cx="1460499" cy="13335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028" cy="134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017B" w:rsidRPr="00B23EEA">
              <w:rPr>
                <w:rFonts w:cs="Arial"/>
                <w:color w:val="E36C0A" w:themeColor="accent6" w:themeShade="BF"/>
              </w:rPr>
              <w:br/>
              <w:t>Addition mal posée</w:t>
            </w:r>
          </w:p>
        </w:tc>
        <w:tc>
          <w:tcPr>
            <w:tcW w:w="4814" w:type="dxa"/>
          </w:tcPr>
          <w:p w14:paraId="1D8B9AD7" w14:textId="530416A3" w:rsidR="00C5017B" w:rsidRPr="00B23EEA" w:rsidRDefault="00A67A8C" w:rsidP="00377831">
            <w:pPr>
              <w:rPr>
                <w:rFonts w:cs="Arial"/>
                <w:color w:val="E36C0A" w:themeColor="accent6" w:themeShade="BF"/>
              </w:rPr>
            </w:pPr>
            <w:r w:rsidRPr="00B23EEA">
              <w:rPr>
                <w:noProof/>
                <w:color w:val="E36C0A" w:themeColor="accent6" w:themeShade="BF"/>
              </w:rPr>
              <w:drawing>
                <wp:anchor distT="0" distB="0" distL="114300" distR="114300" simplePos="0" relativeHeight="251662336" behindDoc="1" locked="0" layoutInCell="1" allowOverlap="1" wp14:anchorId="47D85849" wp14:editId="7B4D394B">
                  <wp:simplePos x="0" y="0"/>
                  <wp:positionH relativeFrom="column">
                    <wp:posOffset>2091690</wp:posOffset>
                  </wp:positionH>
                  <wp:positionV relativeFrom="paragraph">
                    <wp:posOffset>-35560</wp:posOffset>
                  </wp:positionV>
                  <wp:extent cx="1244600" cy="1096010"/>
                  <wp:effectExtent l="0" t="0" r="0" b="0"/>
                  <wp:wrapTight wrapText="bothSides">
                    <wp:wrapPolygon edited="0">
                      <wp:start x="0" y="0"/>
                      <wp:lineTo x="0" y="21400"/>
                      <wp:lineTo x="21159" y="21400"/>
                      <wp:lineTo x="21159" y="0"/>
                      <wp:lineTo x="0" y="0"/>
                    </wp:wrapPolygon>
                  </wp:wrapTight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09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B144D" w:rsidRPr="00B23EEA">
              <w:rPr>
                <w:rStyle w:val="markedcontent"/>
                <w:rFonts w:cs="Arial"/>
                <w:color w:val="E36C0A" w:themeColor="accent6" w:themeShade="BF"/>
              </w:rPr>
              <w:t>Pour poser la soustraction 12 – 6,7 on place les nombres correctement et on ajoute un zéro pour que les deux nombres aient le même nombre de chiffres dans leurs partie décimales (en effet, 12 = 12,0).</w:t>
            </w:r>
            <w:r w:rsidRPr="00B23EEA">
              <w:rPr>
                <w:noProof/>
                <w:color w:val="E36C0A" w:themeColor="accent6" w:themeShade="BF"/>
              </w:rPr>
              <w:t xml:space="preserve"> </w:t>
            </w:r>
          </w:p>
        </w:tc>
      </w:tr>
    </w:tbl>
    <w:p w14:paraId="45F54A9E" w14:textId="31878B57" w:rsidR="00604D47" w:rsidRPr="00B23EEA" w:rsidRDefault="00BA3739" w:rsidP="00671C01">
      <w:pPr>
        <w:rPr>
          <w:rFonts w:eastAsiaTheme="minorEastAsia" w:cs="Arial"/>
          <w:color w:val="215868" w:themeColor="accent5" w:themeShade="80"/>
        </w:rPr>
      </w:pPr>
      <w:r w:rsidRPr="0071264B">
        <w:rPr>
          <w:rFonts w:cs="Arial"/>
        </w:rPr>
        <w:br/>
      </w:r>
      <w:r w:rsidRPr="00B23EEA">
        <w:rPr>
          <w:rFonts w:cs="Arial"/>
          <w:b/>
          <w:color w:val="215868" w:themeColor="accent5" w:themeShade="80"/>
        </w:rPr>
        <w:t>Règle.</w:t>
      </w:r>
      <w:r w:rsidRPr="00B23EEA">
        <w:rPr>
          <w:rFonts w:cs="Arial"/>
          <w:color w:val="215868" w:themeColor="accent5" w:themeShade="80"/>
        </w:rPr>
        <w:t xml:space="preserve"> Pour multiplier par 10, on décale les chiffres de 1 rang à gauche.</w:t>
      </w:r>
      <w:r w:rsidR="008169BE" w:rsidRPr="00B23EEA">
        <w:rPr>
          <w:rFonts w:cs="Arial"/>
          <w:color w:val="215868" w:themeColor="accent5" w:themeShade="80"/>
        </w:rPr>
        <w:br/>
      </w:r>
      <w:r w:rsidR="005E3633" w:rsidRPr="00B23EEA">
        <w:rPr>
          <w:rFonts w:cs="Arial"/>
          <w:b/>
          <w:color w:val="215868" w:themeColor="accent5" w:themeShade="80"/>
        </w:rPr>
        <w:t>E</w:t>
      </w:r>
      <w:r w:rsidRPr="00B23EEA">
        <w:rPr>
          <w:rFonts w:cs="Arial"/>
          <w:b/>
          <w:color w:val="215868" w:themeColor="accent5" w:themeShade="80"/>
        </w:rPr>
        <w:t>xemple</w:t>
      </w:r>
      <w:r w:rsidR="00DB498B" w:rsidRPr="00B23EEA">
        <w:rPr>
          <w:rFonts w:cs="Arial"/>
          <w:color w:val="215868" w:themeColor="accent5" w:themeShade="80"/>
        </w:rPr>
        <w:t>.</w:t>
      </w:r>
      <w:r w:rsidRPr="00B23EEA">
        <w:rPr>
          <w:rFonts w:cs="Arial"/>
          <w:color w:val="215868" w:themeColor="accent5" w:themeShade="80"/>
        </w:rPr>
        <w:t xml:space="preserve"> 0,47 </w:t>
      </w:r>
      <m:oMath>
        <m:r>
          <w:rPr>
            <w:rFonts w:ascii="Cambria Math" w:hAnsi="Cambria Math" w:cs="Arial"/>
            <w:color w:val="215868" w:themeColor="accent5" w:themeShade="80"/>
          </w:rPr>
          <m:t>×</m:t>
        </m:r>
      </m:oMath>
      <w:r w:rsidRPr="00B23EEA">
        <w:rPr>
          <w:rFonts w:eastAsiaTheme="minorEastAsia" w:cs="Arial"/>
          <w:color w:val="215868" w:themeColor="accent5" w:themeShade="80"/>
        </w:rPr>
        <w:t xml:space="preserve"> 10 = 4,7</w:t>
      </w:r>
      <w:r w:rsidRPr="00B23EEA">
        <w:rPr>
          <w:rFonts w:eastAsiaTheme="minorEastAsia" w:cs="Arial"/>
          <w:color w:val="215868" w:themeColor="accent5" w:themeShade="80"/>
        </w:rPr>
        <w:br/>
      </w:r>
      <w:r w:rsidR="00884191" w:rsidRPr="00B23EEA">
        <w:rPr>
          <w:rFonts w:cs="Arial"/>
          <w:b/>
          <w:color w:val="215868" w:themeColor="accent5" w:themeShade="80"/>
        </w:rPr>
        <w:t>Règle.</w:t>
      </w:r>
      <w:r w:rsidR="00884191" w:rsidRPr="00B23EEA">
        <w:rPr>
          <w:rFonts w:cs="Arial"/>
          <w:color w:val="215868" w:themeColor="accent5" w:themeShade="80"/>
        </w:rPr>
        <w:t xml:space="preserve"> Pour multiplier par 100, on décale les chiffres de 2 rangs à gauche. </w:t>
      </w:r>
      <w:r w:rsidR="00B622DD" w:rsidRPr="00B23EEA">
        <w:rPr>
          <w:rFonts w:cs="Arial"/>
          <w:color w:val="215868" w:themeColor="accent5" w:themeShade="80"/>
        </w:rPr>
        <w:br/>
      </w:r>
      <w:r w:rsidR="005E3633" w:rsidRPr="00B23EEA">
        <w:rPr>
          <w:rFonts w:cs="Arial"/>
          <w:b/>
          <w:color w:val="215868" w:themeColor="accent5" w:themeShade="80"/>
        </w:rPr>
        <w:t>Exemple</w:t>
      </w:r>
      <w:r w:rsidR="00DB498B" w:rsidRPr="00B23EEA">
        <w:rPr>
          <w:rFonts w:cs="Arial"/>
          <w:color w:val="215868" w:themeColor="accent5" w:themeShade="80"/>
        </w:rPr>
        <w:t>.</w:t>
      </w:r>
      <w:r w:rsidR="005E3633" w:rsidRPr="00B23EEA">
        <w:rPr>
          <w:rFonts w:cs="Arial"/>
          <w:color w:val="215868" w:themeColor="accent5" w:themeShade="80"/>
        </w:rPr>
        <w:t xml:space="preserve"> </w:t>
      </w:r>
      <w:r w:rsidR="00884191" w:rsidRPr="00B23EEA">
        <w:rPr>
          <w:rFonts w:cs="Arial"/>
          <w:color w:val="215868" w:themeColor="accent5" w:themeShade="80"/>
        </w:rPr>
        <w:t xml:space="preserve">35 </w:t>
      </w:r>
      <m:oMath>
        <m:r>
          <w:rPr>
            <w:rFonts w:ascii="Cambria Math" w:hAnsi="Cambria Math" w:cs="Arial"/>
            <w:color w:val="215868" w:themeColor="accent5" w:themeShade="80"/>
          </w:rPr>
          <m:t>×</m:t>
        </m:r>
      </m:oMath>
      <w:r w:rsidR="00884191" w:rsidRPr="00B23EEA">
        <w:rPr>
          <w:rFonts w:eastAsiaTheme="minorEastAsia" w:cs="Arial"/>
          <w:color w:val="215868" w:themeColor="accent5" w:themeShade="80"/>
        </w:rPr>
        <w:t xml:space="preserve"> 100 =</w:t>
      </w:r>
      <w:r w:rsidR="00B622DD" w:rsidRPr="00B23EEA">
        <w:rPr>
          <w:rFonts w:eastAsiaTheme="minorEastAsia" w:cs="Arial"/>
          <w:color w:val="215868" w:themeColor="accent5" w:themeShade="80"/>
        </w:rPr>
        <w:t xml:space="preserve"> 35,00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×</m:t>
        </m:r>
      </m:oMath>
      <w:r w:rsidR="00B622DD" w:rsidRPr="00B23EEA">
        <w:rPr>
          <w:rFonts w:eastAsiaTheme="minorEastAsia" w:cs="Arial"/>
          <w:color w:val="215868" w:themeColor="accent5" w:themeShade="80"/>
        </w:rPr>
        <w:t xml:space="preserve"> 100 =</w:t>
      </w:r>
      <w:r w:rsidR="00884191" w:rsidRPr="00B23EEA">
        <w:rPr>
          <w:rFonts w:eastAsiaTheme="minorEastAsia" w:cs="Arial"/>
          <w:color w:val="215868" w:themeColor="accent5" w:themeShade="80"/>
        </w:rPr>
        <w:t xml:space="preserve"> 3 500</w:t>
      </w:r>
      <w:r w:rsidR="00884191" w:rsidRPr="00B23EEA">
        <w:rPr>
          <w:rFonts w:eastAsiaTheme="minorEastAsia" w:cs="Arial"/>
          <w:color w:val="215868" w:themeColor="accent5" w:themeShade="80"/>
        </w:rPr>
        <w:br/>
      </w:r>
      <w:r w:rsidR="00884191" w:rsidRPr="00B23EEA">
        <w:rPr>
          <w:rFonts w:cs="Arial"/>
          <w:b/>
          <w:color w:val="215868" w:themeColor="accent5" w:themeShade="80"/>
        </w:rPr>
        <w:t>Règle.</w:t>
      </w:r>
      <w:r w:rsidR="00884191" w:rsidRPr="00B23EEA">
        <w:rPr>
          <w:rFonts w:cs="Arial"/>
          <w:color w:val="215868" w:themeColor="accent5" w:themeShade="80"/>
        </w:rPr>
        <w:t xml:space="preserve"> Pour multiplier par 1</w:t>
      </w:r>
      <w:r w:rsidR="00D81D57" w:rsidRPr="00B23EEA">
        <w:rPr>
          <w:rFonts w:cs="Arial"/>
          <w:color w:val="215868" w:themeColor="accent5" w:themeShade="80"/>
        </w:rPr>
        <w:t xml:space="preserve"> </w:t>
      </w:r>
      <w:r w:rsidR="00884191" w:rsidRPr="00B23EEA">
        <w:rPr>
          <w:rFonts w:cs="Arial"/>
          <w:color w:val="215868" w:themeColor="accent5" w:themeShade="80"/>
        </w:rPr>
        <w:t xml:space="preserve">000, on décale les chiffres de 3 rangs à gauche. </w:t>
      </w:r>
      <w:r w:rsidR="003E02A1" w:rsidRPr="00B23EEA">
        <w:rPr>
          <w:rFonts w:cs="Arial"/>
          <w:color w:val="215868" w:themeColor="accent5" w:themeShade="80"/>
        </w:rPr>
        <w:br/>
      </w:r>
      <w:r w:rsidR="005E3633" w:rsidRPr="00B23EEA">
        <w:rPr>
          <w:rFonts w:cs="Arial"/>
          <w:b/>
          <w:color w:val="215868" w:themeColor="accent5" w:themeShade="80"/>
        </w:rPr>
        <w:t>E</w:t>
      </w:r>
      <w:r w:rsidR="00884191" w:rsidRPr="00B23EEA">
        <w:rPr>
          <w:rFonts w:cs="Arial"/>
          <w:b/>
          <w:color w:val="215868" w:themeColor="accent5" w:themeShade="80"/>
        </w:rPr>
        <w:t>xemple</w:t>
      </w:r>
      <w:r w:rsidR="00DB498B" w:rsidRPr="00B23EEA">
        <w:rPr>
          <w:rFonts w:cs="Arial"/>
          <w:color w:val="215868" w:themeColor="accent5" w:themeShade="80"/>
        </w:rPr>
        <w:t>.</w:t>
      </w:r>
      <w:r w:rsidR="00884191" w:rsidRPr="00B23EEA">
        <w:rPr>
          <w:rFonts w:cs="Arial"/>
          <w:color w:val="215868" w:themeColor="accent5" w:themeShade="80"/>
        </w:rPr>
        <w:t xml:space="preserve"> </w:t>
      </w:r>
      <w:r w:rsidR="00FF5812" w:rsidRPr="00B23EEA">
        <w:rPr>
          <w:rFonts w:cs="Arial"/>
          <w:color w:val="215868" w:themeColor="accent5" w:themeShade="80"/>
        </w:rPr>
        <w:t>0,4</w:t>
      </w:r>
      <w:r w:rsidR="00884191" w:rsidRPr="00B23EEA">
        <w:rPr>
          <w:rFonts w:cs="Arial"/>
          <w:color w:val="215868" w:themeColor="accent5" w:themeShade="80"/>
        </w:rPr>
        <w:t xml:space="preserve">5 </w:t>
      </w:r>
      <m:oMath>
        <m:r>
          <w:rPr>
            <w:rFonts w:ascii="Cambria Math" w:hAnsi="Cambria Math" w:cs="Arial"/>
            <w:color w:val="215868" w:themeColor="accent5" w:themeShade="80"/>
          </w:rPr>
          <m:t>×</m:t>
        </m:r>
      </m:oMath>
      <w:r w:rsidR="00884191" w:rsidRPr="00B23EEA">
        <w:rPr>
          <w:rFonts w:eastAsiaTheme="minorEastAsia" w:cs="Arial"/>
          <w:color w:val="215868" w:themeColor="accent5" w:themeShade="80"/>
        </w:rPr>
        <w:t xml:space="preserve"> 1</w:t>
      </w:r>
      <w:r w:rsidR="005C6419" w:rsidRPr="00B23EEA">
        <w:rPr>
          <w:rFonts w:eastAsiaTheme="minorEastAsia" w:cs="Arial"/>
          <w:color w:val="215868" w:themeColor="accent5" w:themeShade="80"/>
        </w:rPr>
        <w:t xml:space="preserve"> 0</w:t>
      </w:r>
      <w:r w:rsidR="00884191" w:rsidRPr="00B23EEA">
        <w:rPr>
          <w:rFonts w:eastAsiaTheme="minorEastAsia" w:cs="Arial"/>
          <w:color w:val="215868" w:themeColor="accent5" w:themeShade="80"/>
        </w:rPr>
        <w:t>00 =</w:t>
      </w:r>
      <w:r w:rsidR="00162046" w:rsidRPr="00B23EEA">
        <w:rPr>
          <w:rFonts w:eastAsiaTheme="minorEastAsia" w:cs="Arial"/>
          <w:color w:val="215868" w:themeColor="accent5" w:themeShade="80"/>
        </w:rPr>
        <w:t xml:space="preserve"> 0,450 </w:t>
      </w:r>
      <m:oMath>
        <m:r>
          <w:rPr>
            <w:rFonts w:ascii="Cambria Math" w:hAnsi="Cambria Math" w:cs="Arial"/>
            <w:color w:val="215868" w:themeColor="accent5" w:themeShade="80"/>
          </w:rPr>
          <m:t>×</m:t>
        </m:r>
      </m:oMath>
      <w:r w:rsidR="00162046" w:rsidRPr="00B23EEA">
        <w:rPr>
          <w:rFonts w:eastAsiaTheme="minorEastAsia" w:cs="Arial"/>
          <w:color w:val="215868" w:themeColor="accent5" w:themeShade="80"/>
        </w:rPr>
        <w:t xml:space="preserve"> 1 000 = 450</w:t>
      </w:r>
      <w:r w:rsidR="00752C56" w:rsidRPr="00B23EEA">
        <w:rPr>
          <w:rFonts w:eastAsiaTheme="minorEastAsia" w:cs="Arial"/>
          <w:color w:val="215868" w:themeColor="accent5" w:themeShade="80"/>
        </w:rPr>
        <w:br/>
      </w:r>
      <w:r w:rsidR="00D81D57" w:rsidRPr="00B23EEA">
        <w:rPr>
          <w:rFonts w:cs="Arial"/>
          <w:b/>
          <w:color w:val="215868" w:themeColor="accent5" w:themeShade="80"/>
        </w:rPr>
        <w:t>Règle.</w:t>
      </w:r>
      <w:r w:rsidR="00D81D57" w:rsidRPr="00B23EEA">
        <w:rPr>
          <w:rFonts w:cs="Arial"/>
          <w:color w:val="215868" w:themeColor="accent5" w:themeShade="80"/>
        </w:rPr>
        <w:t xml:space="preserve"> Pour diviser par 10, on décale les chiffres de 1 rang à droite.</w:t>
      </w:r>
      <w:r w:rsidR="008169BE" w:rsidRPr="00B23EEA">
        <w:rPr>
          <w:rFonts w:cs="Arial"/>
          <w:color w:val="215868" w:themeColor="accent5" w:themeShade="80"/>
        </w:rPr>
        <w:br/>
      </w:r>
      <w:r w:rsidR="00D81D57" w:rsidRPr="00B23EEA">
        <w:rPr>
          <w:rFonts w:cs="Arial"/>
          <w:b/>
          <w:color w:val="215868" w:themeColor="accent5" w:themeShade="80"/>
        </w:rPr>
        <w:t>Exemple</w:t>
      </w:r>
      <w:r w:rsidR="00B534D8" w:rsidRPr="00B23EEA">
        <w:rPr>
          <w:rFonts w:cs="Arial"/>
          <w:color w:val="215868" w:themeColor="accent5" w:themeShade="80"/>
        </w:rPr>
        <w:t>.</w:t>
      </w:r>
      <w:r w:rsidR="00D81D57" w:rsidRPr="00B23EEA">
        <w:rPr>
          <w:rFonts w:cs="Arial"/>
          <w:color w:val="215868" w:themeColor="accent5" w:themeShade="80"/>
        </w:rPr>
        <w:t xml:space="preserve"> 27 </w:t>
      </w:r>
      <m:oMath>
        <m:r>
          <w:rPr>
            <w:rFonts w:ascii="Cambria Math" w:hAnsi="Cambria Math" w:cs="Arial"/>
            <w:color w:val="215868" w:themeColor="accent5" w:themeShade="80"/>
          </w:rPr>
          <m:t>÷</m:t>
        </m:r>
      </m:oMath>
      <w:r w:rsidR="00D81D57" w:rsidRPr="00B23EEA">
        <w:rPr>
          <w:rFonts w:eastAsiaTheme="minorEastAsia" w:cs="Arial"/>
          <w:color w:val="215868" w:themeColor="accent5" w:themeShade="80"/>
        </w:rPr>
        <w:t xml:space="preserve"> 10 = 2,7</w:t>
      </w:r>
      <w:r w:rsidR="00D81D57" w:rsidRPr="00B23EEA">
        <w:rPr>
          <w:rFonts w:eastAsiaTheme="minorEastAsia" w:cs="Arial"/>
          <w:color w:val="215868" w:themeColor="accent5" w:themeShade="80"/>
        </w:rPr>
        <w:br/>
      </w:r>
      <w:r w:rsidR="00D81D57" w:rsidRPr="00B23EEA">
        <w:rPr>
          <w:rFonts w:cs="Arial"/>
          <w:b/>
          <w:color w:val="215868" w:themeColor="accent5" w:themeShade="80"/>
        </w:rPr>
        <w:t>Règle.</w:t>
      </w:r>
      <w:r w:rsidR="00D81D57" w:rsidRPr="00B23EEA">
        <w:rPr>
          <w:rFonts w:cs="Arial"/>
          <w:color w:val="215868" w:themeColor="accent5" w:themeShade="80"/>
        </w:rPr>
        <w:t xml:space="preserve"> Pour diviser par 100, on décale les chiffres de </w:t>
      </w:r>
      <w:r w:rsidR="0037737B" w:rsidRPr="00B23EEA">
        <w:rPr>
          <w:rFonts w:cs="Arial"/>
          <w:color w:val="215868" w:themeColor="accent5" w:themeShade="80"/>
        </w:rPr>
        <w:t>2</w:t>
      </w:r>
      <w:r w:rsidR="00D81D57" w:rsidRPr="00B23EEA">
        <w:rPr>
          <w:rFonts w:cs="Arial"/>
          <w:color w:val="215868" w:themeColor="accent5" w:themeShade="80"/>
        </w:rPr>
        <w:t xml:space="preserve"> rang</w:t>
      </w:r>
      <w:r w:rsidR="0037737B" w:rsidRPr="00B23EEA">
        <w:rPr>
          <w:rFonts w:cs="Arial"/>
          <w:color w:val="215868" w:themeColor="accent5" w:themeShade="80"/>
        </w:rPr>
        <w:t>s</w:t>
      </w:r>
      <w:r w:rsidR="00D81D57" w:rsidRPr="00B23EEA">
        <w:rPr>
          <w:rFonts w:cs="Arial"/>
          <w:color w:val="215868" w:themeColor="accent5" w:themeShade="80"/>
        </w:rPr>
        <w:t xml:space="preserve"> à droite.</w:t>
      </w:r>
      <w:r w:rsidR="008169BE" w:rsidRPr="00B23EEA">
        <w:rPr>
          <w:rFonts w:cs="Arial"/>
          <w:color w:val="215868" w:themeColor="accent5" w:themeShade="80"/>
        </w:rPr>
        <w:br/>
      </w:r>
      <w:r w:rsidR="00D81D57" w:rsidRPr="00B23EEA">
        <w:rPr>
          <w:rFonts w:cs="Arial"/>
          <w:b/>
          <w:color w:val="215868" w:themeColor="accent5" w:themeShade="80"/>
        </w:rPr>
        <w:t>Exemple</w:t>
      </w:r>
      <w:r w:rsidR="00B534D8" w:rsidRPr="00B23EEA">
        <w:rPr>
          <w:rFonts w:cs="Arial"/>
          <w:color w:val="215868" w:themeColor="accent5" w:themeShade="80"/>
        </w:rPr>
        <w:t>.</w:t>
      </w:r>
      <w:r w:rsidR="00D81D57" w:rsidRPr="00B23EEA">
        <w:rPr>
          <w:rFonts w:cs="Arial"/>
          <w:color w:val="215868" w:themeColor="accent5" w:themeShade="80"/>
        </w:rPr>
        <w:t xml:space="preserve"> </w:t>
      </w:r>
      <w:r w:rsidR="00085040" w:rsidRPr="00B23EEA">
        <w:rPr>
          <w:rFonts w:cs="Arial"/>
          <w:color w:val="215868" w:themeColor="accent5" w:themeShade="80"/>
        </w:rPr>
        <w:t xml:space="preserve">456,5 </w:t>
      </w:r>
      <m:oMath>
        <m:r>
          <w:rPr>
            <w:rFonts w:ascii="Cambria Math" w:hAnsi="Cambria Math" w:cs="Arial"/>
            <w:color w:val="215868" w:themeColor="accent5" w:themeShade="80"/>
          </w:rPr>
          <m:t>÷</m:t>
        </m:r>
      </m:oMath>
      <w:r w:rsidR="00085040" w:rsidRPr="00B23EEA">
        <w:rPr>
          <w:rFonts w:eastAsiaTheme="minorEastAsia" w:cs="Arial"/>
          <w:color w:val="215868" w:themeColor="accent5" w:themeShade="80"/>
        </w:rPr>
        <w:t xml:space="preserve"> 100 = 4,565</w:t>
      </w:r>
      <w:r w:rsidR="00085040" w:rsidRPr="00B23EEA">
        <w:rPr>
          <w:rFonts w:eastAsiaTheme="minorEastAsia" w:cs="Arial"/>
          <w:color w:val="215868" w:themeColor="accent5" w:themeShade="80"/>
        </w:rPr>
        <w:br/>
      </w:r>
      <w:r w:rsidR="00A0612E" w:rsidRPr="00B23EEA">
        <w:rPr>
          <w:rFonts w:cs="Arial"/>
          <w:b/>
          <w:color w:val="215868" w:themeColor="accent5" w:themeShade="80"/>
        </w:rPr>
        <w:t>Règle.</w:t>
      </w:r>
      <w:r w:rsidR="00A0612E" w:rsidRPr="00B23EEA">
        <w:rPr>
          <w:rFonts w:cs="Arial"/>
          <w:color w:val="215868" w:themeColor="accent5" w:themeShade="80"/>
        </w:rPr>
        <w:t xml:space="preserve"> Pour diviser par 1 000, on décale les chiffres de </w:t>
      </w:r>
      <w:r w:rsidR="00A57A3E" w:rsidRPr="00B23EEA">
        <w:rPr>
          <w:rFonts w:cs="Arial"/>
          <w:color w:val="215868" w:themeColor="accent5" w:themeShade="80"/>
        </w:rPr>
        <w:t>3</w:t>
      </w:r>
      <w:r w:rsidR="00A0612E" w:rsidRPr="00B23EEA">
        <w:rPr>
          <w:rFonts w:cs="Arial"/>
          <w:color w:val="215868" w:themeColor="accent5" w:themeShade="80"/>
        </w:rPr>
        <w:t xml:space="preserve"> rangs à droite.</w:t>
      </w:r>
      <w:r w:rsidR="008169BE" w:rsidRPr="00B23EEA">
        <w:rPr>
          <w:rFonts w:cs="Arial"/>
          <w:color w:val="215868" w:themeColor="accent5" w:themeShade="80"/>
        </w:rPr>
        <w:br/>
      </w:r>
      <w:r w:rsidR="00A0612E" w:rsidRPr="00B23EEA">
        <w:rPr>
          <w:rFonts w:cs="Arial"/>
          <w:b/>
          <w:color w:val="215868" w:themeColor="accent5" w:themeShade="80"/>
        </w:rPr>
        <w:t>Exemple</w:t>
      </w:r>
      <w:r w:rsidR="00B534D8" w:rsidRPr="00B23EEA">
        <w:rPr>
          <w:rFonts w:cs="Arial"/>
          <w:color w:val="215868" w:themeColor="accent5" w:themeShade="80"/>
        </w:rPr>
        <w:t xml:space="preserve">. </w:t>
      </w:r>
      <w:r w:rsidR="00AE01C2" w:rsidRPr="00B23EEA">
        <w:rPr>
          <w:rFonts w:cs="Arial"/>
          <w:color w:val="215868" w:themeColor="accent5" w:themeShade="80"/>
        </w:rPr>
        <w:t xml:space="preserve">0,3 </w:t>
      </w:r>
      <m:oMath>
        <m:r>
          <w:rPr>
            <w:rFonts w:ascii="Cambria Math" w:hAnsi="Cambria Math" w:cs="Arial"/>
            <w:color w:val="215868" w:themeColor="accent5" w:themeShade="80"/>
          </w:rPr>
          <m:t>÷</m:t>
        </m:r>
      </m:oMath>
      <w:r w:rsidR="00AE01C2" w:rsidRPr="00B23EEA">
        <w:rPr>
          <w:rFonts w:eastAsiaTheme="minorEastAsia" w:cs="Arial"/>
          <w:color w:val="215868" w:themeColor="accent5" w:themeShade="80"/>
        </w:rPr>
        <w:t xml:space="preserve"> 1 000 = 0 000,3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÷</m:t>
        </m:r>
      </m:oMath>
      <w:r w:rsidR="00AE01C2" w:rsidRPr="00B23EEA">
        <w:rPr>
          <w:rFonts w:eastAsiaTheme="minorEastAsia" w:cs="Arial"/>
          <w:color w:val="215868" w:themeColor="accent5" w:themeShade="80"/>
        </w:rPr>
        <w:t xml:space="preserve"> 1 000 = 0,000 3.</w:t>
      </w:r>
      <w:r w:rsidR="00785DBE" w:rsidRPr="00B23EEA">
        <w:rPr>
          <w:rFonts w:eastAsiaTheme="minorEastAsia" w:cs="Arial"/>
          <w:color w:val="215868" w:themeColor="accent5" w:themeShade="80"/>
        </w:rPr>
        <w:br/>
      </w:r>
      <w:r w:rsidR="00785DBE" w:rsidRPr="00B23EEA">
        <w:rPr>
          <w:rFonts w:eastAsiaTheme="minorEastAsia" w:cs="Arial"/>
          <w:b/>
          <w:color w:val="215868" w:themeColor="accent5" w:themeShade="80"/>
        </w:rPr>
        <w:t>Remarque</w:t>
      </w:r>
      <w:r w:rsidR="00785DBE" w:rsidRPr="00B23EEA">
        <w:rPr>
          <w:rFonts w:eastAsiaTheme="minorEastAsia" w:cs="Arial"/>
          <w:color w:val="215868" w:themeColor="accent5" w:themeShade="80"/>
        </w:rPr>
        <w:t xml:space="preserve">. Multiplier par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0,1=</m:t>
        </m:r>
        <m:f>
          <m:f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10</m:t>
            </m:r>
          </m:den>
        </m:f>
      </m:oMath>
      <w:r w:rsidR="00785DBE" w:rsidRPr="00B23EEA">
        <w:rPr>
          <w:rFonts w:eastAsiaTheme="minorEastAsia" w:cs="Arial"/>
          <w:color w:val="215868" w:themeColor="accent5" w:themeShade="80"/>
        </w:rPr>
        <w:t xml:space="preserve"> c’est diviser par 10 (décale 1 rang à droite)</w:t>
      </w:r>
      <w:r w:rsidR="00785DBE" w:rsidRPr="00B23EEA">
        <w:rPr>
          <w:rFonts w:eastAsiaTheme="minorEastAsia" w:cs="Arial"/>
          <w:color w:val="215868" w:themeColor="accent5" w:themeShade="80"/>
        </w:rPr>
        <w:br/>
      </w:r>
      <w:r w:rsidR="00785DBE" w:rsidRPr="00B23EEA">
        <w:rPr>
          <w:rFonts w:eastAsiaTheme="minorEastAsia" w:cs="Arial"/>
          <w:b/>
          <w:color w:val="215868" w:themeColor="accent5" w:themeShade="80"/>
        </w:rPr>
        <w:t>Remarque</w:t>
      </w:r>
      <w:r w:rsidR="00785DBE" w:rsidRPr="00B23EEA">
        <w:rPr>
          <w:rFonts w:eastAsiaTheme="minorEastAsia" w:cs="Arial"/>
          <w:color w:val="215868" w:themeColor="accent5" w:themeShade="80"/>
        </w:rPr>
        <w:t xml:space="preserve">. Multiplier par </w:t>
      </w:r>
      <m:oMath>
        <m:r>
          <w:rPr>
            <w:rFonts w:ascii="Cambria Math" w:eastAsiaTheme="minorEastAsia" w:hAnsi="Cambria Math" w:cs="Arial"/>
            <w:color w:val="215868" w:themeColor="accent5" w:themeShade="80"/>
          </w:rPr>
          <m:t>0,01=</m:t>
        </m:r>
        <m:f>
          <m:fPr>
            <m:ctrlPr>
              <w:rPr>
                <w:rFonts w:ascii="Cambria Math" w:eastAsiaTheme="minorEastAsia" w:hAnsi="Cambria Math" w:cs="Arial"/>
                <w:i/>
                <w:color w:val="215868" w:themeColor="accent5" w:themeShade="8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215868" w:themeColor="accent5" w:themeShade="80"/>
              </w:rPr>
              <m:t>100</m:t>
            </m:r>
          </m:den>
        </m:f>
      </m:oMath>
      <w:r w:rsidR="00785DBE" w:rsidRPr="00B23EEA">
        <w:rPr>
          <w:rFonts w:eastAsiaTheme="minorEastAsia" w:cs="Arial"/>
          <w:color w:val="215868" w:themeColor="accent5" w:themeShade="80"/>
        </w:rPr>
        <w:t xml:space="preserve"> c’est diviser par 100 (décale 2 rangs à droite)</w:t>
      </w:r>
      <w:r w:rsidR="00AC6434" w:rsidRPr="00B23EEA">
        <w:rPr>
          <w:rFonts w:eastAsiaTheme="minorEastAsia" w:cs="Arial"/>
          <w:color w:val="215868" w:themeColor="accent5" w:themeShade="80"/>
        </w:rPr>
        <w:t xml:space="preserve">. </w:t>
      </w:r>
      <w:proofErr w:type="spellStart"/>
      <w:r w:rsidR="00AC6434" w:rsidRPr="00B23EEA">
        <w:rPr>
          <w:rFonts w:eastAsiaTheme="minorEastAsia" w:cs="Arial"/>
          <w:color w:val="215868" w:themeColor="accent5" w:themeShade="80"/>
        </w:rPr>
        <w:t>Etc</w:t>
      </w:r>
      <w:proofErr w:type="spellEnd"/>
      <w:r w:rsidR="00AC6434" w:rsidRPr="00B23EEA">
        <w:rPr>
          <w:rFonts w:eastAsiaTheme="minorEastAsia" w:cs="Arial"/>
          <w:color w:val="215868" w:themeColor="accent5" w:themeShade="80"/>
        </w:rPr>
        <w:t xml:space="preserve"> …</w:t>
      </w:r>
    </w:p>
    <w:p w14:paraId="33A91CAD" w14:textId="77777777" w:rsidR="00B15815" w:rsidRPr="00B23EEA" w:rsidRDefault="00B15815" w:rsidP="00B15815">
      <w:pPr>
        <w:rPr>
          <w:rFonts w:eastAsiaTheme="minorEastAsia" w:cs="Arial"/>
          <w:color w:val="7030A0"/>
        </w:rPr>
      </w:pPr>
      <w:r w:rsidRPr="00B23EEA">
        <w:rPr>
          <w:rFonts w:eastAsiaTheme="minorEastAsia" w:cs="Arial"/>
          <w:b/>
          <w:color w:val="7030A0"/>
        </w:rPr>
        <w:t>Définitions</w:t>
      </w:r>
      <w:r w:rsidRPr="00B23EEA">
        <w:rPr>
          <w:rFonts w:eastAsiaTheme="minorEastAsia" w:cs="Arial"/>
          <w:color w:val="7030A0"/>
        </w:rPr>
        <w:t>. Unités de longueur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2"/>
        <w:gridCol w:w="1325"/>
        <w:gridCol w:w="1326"/>
        <w:gridCol w:w="1326"/>
        <w:gridCol w:w="901"/>
        <w:gridCol w:w="1326"/>
        <w:gridCol w:w="1326"/>
        <w:gridCol w:w="1326"/>
      </w:tblGrid>
      <w:tr w:rsidR="00B23EEA" w:rsidRPr="00B23EEA" w14:paraId="1751A15D" w14:textId="77777777" w:rsidTr="00B15815">
        <w:tc>
          <w:tcPr>
            <w:tcW w:w="1342" w:type="dxa"/>
          </w:tcPr>
          <w:p w14:paraId="79BDF65B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Longueur</w:t>
            </w:r>
          </w:p>
        </w:tc>
        <w:tc>
          <w:tcPr>
            <w:tcW w:w="1325" w:type="dxa"/>
          </w:tcPr>
          <w:p w14:paraId="07A0F547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kilomètre</w:t>
            </w:r>
            <w:proofErr w:type="gramEnd"/>
          </w:p>
        </w:tc>
        <w:tc>
          <w:tcPr>
            <w:tcW w:w="1326" w:type="dxa"/>
          </w:tcPr>
          <w:p w14:paraId="44EE4DC7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hectomètre</w:t>
            </w:r>
            <w:proofErr w:type="gramEnd"/>
          </w:p>
        </w:tc>
        <w:tc>
          <w:tcPr>
            <w:tcW w:w="1326" w:type="dxa"/>
          </w:tcPr>
          <w:p w14:paraId="052AB2D9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Décamètre</w:t>
            </w:r>
          </w:p>
        </w:tc>
        <w:tc>
          <w:tcPr>
            <w:tcW w:w="901" w:type="dxa"/>
          </w:tcPr>
          <w:p w14:paraId="521BE35B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mètre</w:t>
            </w:r>
            <w:proofErr w:type="gramEnd"/>
          </w:p>
        </w:tc>
        <w:tc>
          <w:tcPr>
            <w:tcW w:w="1326" w:type="dxa"/>
          </w:tcPr>
          <w:p w14:paraId="12EE0090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décimètre</w:t>
            </w:r>
            <w:proofErr w:type="gramEnd"/>
          </w:p>
        </w:tc>
        <w:tc>
          <w:tcPr>
            <w:tcW w:w="1326" w:type="dxa"/>
          </w:tcPr>
          <w:p w14:paraId="4F985A5F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centimètre</w:t>
            </w:r>
            <w:proofErr w:type="gramEnd"/>
          </w:p>
        </w:tc>
        <w:tc>
          <w:tcPr>
            <w:tcW w:w="1326" w:type="dxa"/>
          </w:tcPr>
          <w:p w14:paraId="22CFC1FC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millimètre</w:t>
            </w:r>
            <w:proofErr w:type="gramEnd"/>
          </w:p>
        </w:tc>
      </w:tr>
      <w:tr w:rsidR="00B23EEA" w:rsidRPr="00B23EEA" w14:paraId="267317F9" w14:textId="77777777" w:rsidTr="00B15815">
        <w:tc>
          <w:tcPr>
            <w:tcW w:w="1342" w:type="dxa"/>
          </w:tcPr>
          <w:p w14:paraId="31A824D5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Unité</w:t>
            </w:r>
          </w:p>
        </w:tc>
        <w:tc>
          <w:tcPr>
            <w:tcW w:w="1325" w:type="dxa"/>
          </w:tcPr>
          <w:p w14:paraId="1A99D420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km</w:t>
            </w:r>
            <w:proofErr w:type="gramEnd"/>
          </w:p>
        </w:tc>
        <w:tc>
          <w:tcPr>
            <w:tcW w:w="1326" w:type="dxa"/>
          </w:tcPr>
          <w:p w14:paraId="1A6B93D0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hm</w:t>
            </w:r>
            <w:proofErr w:type="gramEnd"/>
          </w:p>
        </w:tc>
        <w:tc>
          <w:tcPr>
            <w:tcW w:w="1326" w:type="dxa"/>
          </w:tcPr>
          <w:p w14:paraId="2C125147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dam</w:t>
            </w:r>
            <w:proofErr w:type="gramEnd"/>
          </w:p>
        </w:tc>
        <w:tc>
          <w:tcPr>
            <w:tcW w:w="901" w:type="dxa"/>
          </w:tcPr>
          <w:p w14:paraId="55C4EBE8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m</w:t>
            </w:r>
            <w:proofErr w:type="gramEnd"/>
          </w:p>
        </w:tc>
        <w:tc>
          <w:tcPr>
            <w:tcW w:w="1326" w:type="dxa"/>
          </w:tcPr>
          <w:p w14:paraId="7E9AF852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dm</w:t>
            </w:r>
            <w:proofErr w:type="gramEnd"/>
          </w:p>
        </w:tc>
        <w:tc>
          <w:tcPr>
            <w:tcW w:w="1326" w:type="dxa"/>
          </w:tcPr>
          <w:p w14:paraId="1A356837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cm</w:t>
            </w:r>
            <w:proofErr w:type="gramEnd"/>
          </w:p>
        </w:tc>
        <w:tc>
          <w:tcPr>
            <w:tcW w:w="1326" w:type="dxa"/>
          </w:tcPr>
          <w:p w14:paraId="0DEBB45D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mm</w:t>
            </w:r>
            <w:proofErr w:type="gramEnd"/>
          </w:p>
        </w:tc>
      </w:tr>
      <w:tr w:rsidR="00B23EEA" w:rsidRPr="00B23EEA" w14:paraId="13FF48EE" w14:textId="77777777" w:rsidTr="00B15815">
        <w:tc>
          <w:tcPr>
            <w:tcW w:w="1342" w:type="dxa"/>
          </w:tcPr>
          <w:p w14:paraId="286B6A2C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Longueur équivalente</w:t>
            </w:r>
          </w:p>
        </w:tc>
        <w:tc>
          <w:tcPr>
            <w:tcW w:w="1325" w:type="dxa"/>
          </w:tcPr>
          <w:p w14:paraId="3BD4F519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1 000 m</w:t>
            </w:r>
          </w:p>
        </w:tc>
        <w:tc>
          <w:tcPr>
            <w:tcW w:w="1326" w:type="dxa"/>
          </w:tcPr>
          <w:p w14:paraId="73CB951F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100 m</w:t>
            </w:r>
          </w:p>
        </w:tc>
        <w:tc>
          <w:tcPr>
            <w:tcW w:w="1326" w:type="dxa"/>
          </w:tcPr>
          <w:p w14:paraId="6424CCAE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10 m</w:t>
            </w:r>
          </w:p>
        </w:tc>
        <w:tc>
          <w:tcPr>
            <w:tcW w:w="901" w:type="dxa"/>
          </w:tcPr>
          <w:p w14:paraId="72CD2A51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1 m</w:t>
            </w:r>
          </w:p>
        </w:tc>
        <w:tc>
          <w:tcPr>
            <w:tcW w:w="1326" w:type="dxa"/>
          </w:tcPr>
          <w:p w14:paraId="43DD4FF9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0,1 m</w:t>
            </w:r>
          </w:p>
        </w:tc>
        <w:tc>
          <w:tcPr>
            <w:tcW w:w="1326" w:type="dxa"/>
          </w:tcPr>
          <w:p w14:paraId="1C51E8B0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0,01 m</w:t>
            </w:r>
          </w:p>
        </w:tc>
        <w:tc>
          <w:tcPr>
            <w:tcW w:w="1326" w:type="dxa"/>
          </w:tcPr>
          <w:p w14:paraId="0D586AA1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0,001 m</w:t>
            </w:r>
          </w:p>
        </w:tc>
      </w:tr>
    </w:tbl>
    <w:p w14:paraId="66095E24" w14:textId="09B4DD78" w:rsidR="00B15815" w:rsidRPr="00B23EEA" w:rsidRDefault="00B15815" w:rsidP="00B15815">
      <w:pPr>
        <w:rPr>
          <w:rFonts w:eastAsiaTheme="minorEastAsia" w:cs="Arial"/>
          <w:color w:val="7030A0"/>
        </w:rPr>
      </w:pPr>
      <w:r w:rsidRPr="00B23EEA">
        <w:rPr>
          <w:rFonts w:eastAsiaTheme="minorEastAsia" w:cs="Arial"/>
          <w:b/>
          <w:color w:val="7030A0"/>
        </w:rPr>
        <w:br/>
      </w:r>
      <w:r w:rsidRPr="00B23EEA">
        <w:rPr>
          <w:rFonts w:eastAsiaTheme="minorEastAsia" w:cs="Arial"/>
          <w:b/>
          <w:color w:val="7030A0"/>
        </w:rPr>
        <w:t>Définitions</w:t>
      </w:r>
      <w:r w:rsidRPr="00B23EEA">
        <w:rPr>
          <w:rFonts w:eastAsiaTheme="minorEastAsia" w:cs="Arial"/>
          <w:color w:val="7030A0"/>
        </w:rPr>
        <w:t xml:space="preserve">. Unités de </w:t>
      </w:r>
      <w:r w:rsidRPr="00B23EEA">
        <w:rPr>
          <w:rFonts w:eastAsiaTheme="minorEastAsia" w:cs="Arial"/>
          <w:color w:val="7030A0"/>
        </w:rPr>
        <w:t>masse</w:t>
      </w:r>
    </w:p>
    <w:tbl>
      <w:tblPr>
        <w:tblStyle w:val="Grilledutableau"/>
        <w:tblW w:w="11134" w:type="dxa"/>
        <w:tblLook w:val="04A0" w:firstRow="1" w:lastRow="0" w:firstColumn="1" w:lastColumn="0" w:noHBand="0" w:noVBand="1"/>
      </w:tblPr>
      <w:tblGrid>
        <w:gridCol w:w="1342"/>
        <w:gridCol w:w="1353"/>
        <w:gridCol w:w="1562"/>
        <w:gridCol w:w="1537"/>
        <w:gridCol w:w="1023"/>
        <w:gridCol w:w="1427"/>
        <w:gridCol w:w="1488"/>
        <w:gridCol w:w="1402"/>
      </w:tblGrid>
      <w:tr w:rsidR="00B23EEA" w:rsidRPr="00B23EEA" w14:paraId="28707849" w14:textId="77777777" w:rsidTr="00A94C84">
        <w:tc>
          <w:tcPr>
            <w:tcW w:w="1342" w:type="dxa"/>
          </w:tcPr>
          <w:p w14:paraId="106D7C26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Longueur</w:t>
            </w:r>
          </w:p>
        </w:tc>
        <w:tc>
          <w:tcPr>
            <w:tcW w:w="1353" w:type="dxa"/>
          </w:tcPr>
          <w:p w14:paraId="534074F3" w14:textId="658D1AA6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kilo</w:t>
            </w:r>
            <w:r w:rsidR="00A94C84" w:rsidRPr="00B23EEA">
              <w:rPr>
                <w:rFonts w:eastAsiaTheme="minorEastAsia" w:cs="Arial"/>
                <w:color w:val="7030A0"/>
              </w:rPr>
              <w:t>gramme</w:t>
            </w:r>
            <w:proofErr w:type="gramEnd"/>
          </w:p>
        </w:tc>
        <w:tc>
          <w:tcPr>
            <w:tcW w:w="1562" w:type="dxa"/>
          </w:tcPr>
          <w:p w14:paraId="6AD3827D" w14:textId="431713BE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hecto</w:t>
            </w:r>
            <w:r w:rsidR="00A94C84" w:rsidRPr="00B23EEA">
              <w:rPr>
                <w:rFonts w:eastAsiaTheme="minorEastAsia" w:cs="Arial"/>
                <w:color w:val="7030A0"/>
              </w:rPr>
              <w:t>gramme</w:t>
            </w:r>
            <w:proofErr w:type="gramEnd"/>
          </w:p>
        </w:tc>
        <w:tc>
          <w:tcPr>
            <w:tcW w:w="1537" w:type="dxa"/>
          </w:tcPr>
          <w:p w14:paraId="4F41EB0C" w14:textId="7F47FC08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Déca</w:t>
            </w:r>
            <w:r w:rsidR="00A94C84" w:rsidRPr="00B23EEA">
              <w:rPr>
                <w:rFonts w:eastAsiaTheme="minorEastAsia" w:cs="Arial"/>
                <w:color w:val="7030A0"/>
              </w:rPr>
              <w:t>gramme</w:t>
            </w:r>
          </w:p>
        </w:tc>
        <w:tc>
          <w:tcPr>
            <w:tcW w:w="1023" w:type="dxa"/>
          </w:tcPr>
          <w:p w14:paraId="2EE30C18" w14:textId="20ECA30F" w:rsidR="00B15815" w:rsidRPr="00B23EEA" w:rsidRDefault="00A94C84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gramme</w:t>
            </w:r>
            <w:proofErr w:type="gramEnd"/>
          </w:p>
        </w:tc>
        <w:tc>
          <w:tcPr>
            <w:tcW w:w="1427" w:type="dxa"/>
          </w:tcPr>
          <w:p w14:paraId="5753BB4D" w14:textId="567BAEED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déci</w:t>
            </w:r>
            <w:r w:rsidR="00A94C84" w:rsidRPr="00B23EEA">
              <w:rPr>
                <w:rFonts w:eastAsiaTheme="minorEastAsia" w:cs="Arial"/>
                <w:color w:val="7030A0"/>
              </w:rPr>
              <w:t>gramme</w:t>
            </w:r>
            <w:proofErr w:type="gramEnd"/>
          </w:p>
        </w:tc>
        <w:tc>
          <w:tcPr>
            <w:tcW w:w="1488" w:type="dxa"/>
          </w:tcPr>
          <w:p w14:paraId="424556DC" w14:textId="356C69F8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centi</w:t>
            </w:r>
            <w:r w:rsidR="00A94C84" w:rsidRPr="00B23EEA">
              <w:rPr>
                <w:rFonts w:eastAsiaTheme="minorEastAsia" w:cs="Arial"/>
                <w:color w:val="7030A0"/>
              </w:rPr>
              <w:t>gramme</w:t>
            </w:r>
            <w:proofErr w:type="gramEnd"/>
          </w:p>
        </w:tc>
        <w:tc>
          <w:tcPr>
            <w:tcW w:w="1402" w:type="dxa"/>
          </w:tcPr>
          <w:p w14:paraId="7922003F" w14:textId="38A56AB3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milli</w:t>
            </w:r>
            <w:r w:rsidR="00A94C84" w:rsidRPr="00B23EEA">
              <w:rPr>
                <w:rFonts w:eastAsiaTheme="minorEastAsia" w:cs="Arial"/>
                <w:color w:val="7030A0"/>
              </w:rPr>
              <w:t>gramme</w:t>
            </w:r>
            <w:proofErr w:type="gramEnd"/>
          </w:p>
        </w:tc>
      </w:tr>
      <w:tr w:rsidR="00B23EEA" w:rsidRPr="00B23EEA" w14:paraId="0A9CF765" w14:textId="77777777" w:rsidTr="00A94C84">
        <w:tc>
          <w:tcPr>
            <w:tcW w:w="1342" w:type="dxa"/>
          </w:tcPr>
          <w:p w14:paraId="7DC344AF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Unité</w:t>
            </w:r>
          </w:p>
        </w:tc>
        <w:tc>
          <w:tcPr>
            <w:tcW w:w="1353" w:type="dxa"/>
          </w:tcPr>
          <w:p w14:paraId="472EE84F" w14:textId="1697698C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k</w:t>
            </w:r>
            <w:r w:rsidR="00293AD9"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  <w:tc>
          <w:tcPr>
            <w:tcW w:w="1562" w:type="dxa"/>
          </w:tcPr>
          <w:p w14:paraId="6D92E68E" w14:textId="5200A261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h</w:t>
            </w:r>
            <w:r w:rsidR="00293AD9"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  <w:tc>
          <w:tcPr>
            <w:tcW w:w="1537" w:type="dxa"/>
          </w:tcPr>
          <w:p w14:paraId="37A3B6D8" w14:textId="3EDEE224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da</w:t>
            </w:r>
            <w:r w:rsidR="00293AD9"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  <w:tc>
          <w:tcPr>
            <w:tcW w:w="1023" w:type="dxa"/>
          </w:tcPr>
          <w:p w14:paraId="1EAA4D9E" w14:textId="2F2B720B" w:rsidR="00B15815" w:rsidRPr="00B23EEA" w:rsidRDefault="00293AD9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  <w:tc>
          <w:tcPr>
            <w:tcW w:w="1427" w:type="dxa"/>
          </w:tcPr>
          <w:p w14:paraId="06707560" w14:textId="3DD9E7B6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d</w:t>
            </w:r>
            <w:r w:rsidR="00293AD9"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  <w:tc>
          <w:tcPr>
            <w:tcW w:w="1488" w:type="dxa"/>
          </w:tcPr>
          <w:p w14:paraId="2353A896" w14:textId="7A561880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c</w:t>
            </w:r>
            <w:r w:rsidR="00293AD9"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  <w:tc>
          <w:tcPr>
            <w:tcW w:w="1402" w:type="dxa"/>
          </w:tcPr>
          <w:p w14:paraId="5B774B9F" w14:textId="42DD8F0D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proofErr w:type="gramStart"/>
            <w:r w:rsidRPr="00B23EEA">
              <w:rPr>
                <w:rFonts w:eastAsiaTheme="minorEastAsia" w:cs="Arial"/>
                <w:color w:val="7030A0"/>
              </w:rPr>
              <w:t>m</w:t>
            </w:r>
            <w:r w:rsidR="00293AD9" w:rsidRPr="00B23EEA">
              <w:rPr>
                <w:rFonts w:eastAsiaTheme="minorEastAsia" w:cs="Arial"/>
                <w:color w:val="7030A0"/>
              </w:rPr>
              <w:t>g</w:t>
            </w:r>
            <w:proofErr w:type="gramEnd"/>
          </w:p>
        </w:tc>
      </w:tr>
      <w:tr w:rsidR="00B23EEA" w:rsidRPr="00B23EEA" w14:paraId="2392F0BD" w14:textId="77777777" w:rsidTr="00A94C84">
        <w:tc>
          <w:tcPr>
            <w:tcW w:w="1342" w:type="dxa"/>
          </w:tcPr>
          <w:p w14:paraId="42CB8EFF" w14:textId="77777777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>Longueur équivalente</w:t>
            </w:r>
          </w:p>
        </w:tc>
        <w:tc>
          <w:tcPr>
            <w:tcW w:w="1353" w:type="dxa"/>
          </w:tcPr>
          <w:p w14:paraId="1639940C" w14:textId="25A0BC63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1 000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  <w:tc>
          <w:tcPr>
            <w:tcW w:w="1562" w:type="dxa"/>
          </w:tcPr>
          <w:p w14:paraId="39F147CF" w14:textId="0728E28F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100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  <w:tc>
          <w:tcPr>
            <w:tcW w:w="1537" w:type="dxa"/>
          </w:tcPr>
          <w:p w14:paraId="785C938F" w14:textId="73EF2FAC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10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  <w:tc>
          <w:tcPr>
            <w:tcW w:w="1023" w:type="dxa"/>
          </w:tcPr>
          <w:p w14:paraId="1295BA1B" w14:textId="644E8711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1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  <w:tc>
          <w:tcPr>
            <w:tcW w:w="1427" w:type="dxa"/>
          </w:tcPr>
          <w:p w14:paraId="151159AE" w14:textId="32945925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0,1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  <w:tc>
          <w:tcPr>
            <w:tcW w:w="1488" w:type="dxa"/>
          </w:tcPr>
          <w:p w14:paraId="55AA20B5" w14:textId="4D13236D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0,01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  <w:tc>
          <w:tcPr>
            <w:tcW w:w="1402" w:type="dxa"/>
          </w:tcPr>
          <w:p w14:paraId="7AB597F1" w14:textId="0B24DB89" w:rsidR="00B15815" w:rsidRPr="00B23EEA" w:rsidRDefault="00B15815" w:rsidP="00A7035C">
            <w:pPr>
              <w:rPr>
                <w:rFonts w:eastAsiaTheme="minorEastAsia" w:cs="Arial"/>
                <w:color w:val="7030A0"/>
              </w:rPr>
            </w:pPr>
            <w:r w:rsidRPr="00B23EEA">
              <w:rPr>
                <w:rFonts w:eastAsiaTheme="minorEastAsia" w:cs="Arial"/>
                <w:color w:val="7030A0"/>
              </w:rPr>
              <w:t xml:space="preserve">0,001 </w:t>
            </w:r>
            <w:r w:rsidR="00A94C84" w:rsidRPr="00B23EEA">
              <w:rPr>
                <w:rFonts w:eastAsiaTheme="minorEastAsia" w:cs="Arial"/>
                <w:color w:val="7030A0"/>
              </w:rPr>
              <w:t>g</w:t>
            </w:r>
          </w:p>
        </w:tc>
      </w:tr>
    </w:tbl>
    <w:p w14:paraId="327B3181" w14:textId="74FD8430" w:rsidR="005C1130" w:rsidRPr="00B23EEA" w:rsidRDefault="007961B1" w:rsidP="00671C01">
      <w:pPr>
        <w:rPr>
          <w:rFonts w:eastAsiaTheme="minorEastAsia" w:cs="Arial"/>
          <w:color w:val="7030A0"/>
        </w:rPr>
      </w:pPr>
      <w:r w:rsidRPr="00B23EEA">
        <w:rPr>
          <w:rFonts w:eastAsiaTheme="minorEastAsia" w:cs="Arial"/>
          <w:color w:val="7030A0"/>
        </w:rPr>
        <w:t xml:space="preserve">Il existe d’autre unités avec des noms particuliers : </w:t>
      </w:r>
      <w:r w:rsidRPr="00B23EEA">
        <w:rPr>
          <w:rFonts w:eastAsiaTheme="minorEastAsia" w:cs="Arial"/>
          <w:color w:val="7030A0"/>
        </w:rPr>
        <w:br/>
      </w:r>
      <w:r w:rsidRPr="00B23EEA">
        <w:rPr>
          <w:rFonts w:eastAsiaTheme="minorEastAsia" w:cs="Arial"/>
          <w:color w:val="7030A0"/>
        </w:rPr>
        <w:t>La tonne (t) équivaut à 1 000 kg.</w:t>
      </w:r>
      <w:r w:rsidRPr="00B23EEA">
        <w:rPr>
          <w:rFonts w:eastAsiaTheme="minorEastAsia" w:cs="Arial"/>
          <w:color w:val="7030A0"/>
        </w:rPr>
        <w:t xml:space="preserve"> </w:t>
      </w:r>
      <w:r w:rsidRPr="00B23EEA">
        <w:rPr>
          <w:rFonts w:eastAsiaTheme="minorEastAsia" w:cs="Arial"/>
          <w:color w:val="7030A0"/>
        </w:rPr>
        <w:t>L</w:t>
      </w:r>
      <w:r w:rsidRPr="00B23EEA">
        <w:rPr>
          <w:rFonts w:eastAsiaTheme="minorEastAsia" w:cs="Arial"/>
          <w:color w:val="7030A0"/>
        </w:rPr>
        <w:t xml:space="preserve">e quintal </w:t>
      </w:r>
      <w:r w:rsidRPr="00B23EEA">
        <w:rPr>
          <w:rFonts w:eastAsiaTheme="minorEastAsia" w:cs="Arial"/>
          <w:color w:val="7030A0"/>
        </w:rPr>
        <w:t>(</w:t>
      </w:r>
      <w:r w:rsidRPr="00B23EEA">
        <w:rPr>
          <w:rFonts w:eastAsiaTheme="minorEastAsia" w:cs="Arial"/>
          <w:color w:val="7030A0"/>
        </w:rPr>
        <w:t>q</w:t>
      </w:r>
      <w:r w:rsidRPr="00B23EEA">
        <w:rPr>
          <w:rFonts w:eastAsiaTheme="minorEastAsia" w:cs="Arial"/>
          <w:color w:val="7030A0"/>
        </w:rPr>
        <w:t>) équivaut à 100 kg.</w:t>
      </w:r>
    </w:p>
    <w:p w14:paraId="5CB211B2" w14:textId="27295C44" w:rsidR="00B7385B" w:rsidRPr="00B23EEA" w:rsidRDefault="002116BF" w:rsidP="00671C01">
      <w:pPr>
        <w:rPr>
          <w:rStyle w:val="markedcontent"/>
          <w:rFonts w:cs="Arial"/>
          <w:color w:val="0070C0"/>
        </w:rPr>
      </w:pPr>
      <w:r w:rsidRPr="00B23EEA">
        <w:rPr>
          <w:rStyle w:val="markedcontent"/>
          <w:rFonts w:cs="Arial"/>
          <w:b/>
          <w:color w:val="0070C0"/>
        </w:rPr>
        <w:lastRenderedPageBreak/>
        <w:t>Règle</w:t>
      </w:r>
      <w:r w:rsidRPr="00B23EEA">
        <w:rPr>
          <w:rStyle w:val="markedcontent"/>
          <w:rFonts w:cs="Arial"/>
          <w:color w:val="0070C0"/>
        </w:rPr>
        <w:t xml:space="preserve">. </w:t>
      </w:r>
      <w:r w:rsidRPr="00B23EEA">
        <w:rPr>
          <w:rStyle w:val="markedcontent"/>
          <w:rFonts w:cs="Arial"/>
          <w:color w:val="0070C0"/>
        </w:rPr>
        <w:t>Pour effectuer la multiplication de deux nombres décimaux,</w:t>
      </w:r>
      <w:r w:rsidRPr="00B23EEA">
        <w:rPr>
          <w:color w:val="0070C0"/>
        </w:rPr>
        <w:br/>
      </w:r>
      <w:r w:rsidRPr="00B23EEA">
        <w:rPr>
          <w:rStyle w:val="markedcontent"/>
          <w:rFonts w:cs="Arial"/>
          <w:color w:val="0070C0"/>
        </w:rPr>
        <w:t>• on effectue d'abord la multiplication sans tenir compte des virgules ;</w:t>
      </w:r>
      <w:r w:rsidRPr="00B23EEA">
        <w:rPr>
          <w:color w:val="0070C0"/>
        </w:rPr>
        <w:br/>
      </w:r>
      <w:r w:rsidRPr="00B23EEA">
        <w:rPr>
          <w:rStyle w:val="markedcontent"/>
          <w:rFonts w:cs="Arial"/>
          <w:color w:val="0070C0"/>
        </w:rPr>
        <w:t>• on place la virgule dans le produit en utilisant la méthode décrite ci-dessous.</w:t>
      </w:r>
      <w:r w:rsidR="00B7385B" w:rsidRPr="00B23EEA">
        <w:rPr>
          <w:rStyle w:val="markedcontent"/>
          <w:rFonts w:cs="Arial"/>
          <w:color w:val="0070C0"/>
        </w:rPr>
        <w:br/>
      </w:r>
      <w:r w:rsidR="00B7385B" w:rsidRPr="00B23EEA">
        <w:rPr>
          <w:rStyle w:val="markedcontent"/>
          <w:rFonts w:cs="Arial"/>
          <w:b/>
          <w:color w:val="0070C0"/>
        </w:rPr>
        <w:t>Exemple</w:t>
      </w:r>
      <w:r w:rsidR="00B7385B" w:rsidRPr="00B23EEA">
        <w:rPr>
          <w:rStyle w:val="markedcontent"/>
          <w:rFonts w:cs="Arial"/>
          <w:color w:val="0070C0"/>
        </w:rPr>
        <w:t xml:space="preserve">. </w:t>
      </w:r>
      <w:r w:rsidR="00FC6A89" w:rsidRPr="00B23EEA">
        <w:rPr>
          <w:rStyle w:val="markedcontent"/>
          <w:rFonts w:cs="Arial"/>
          <w:color w:val="0070C0"/>
        </w:rPr>
        <w:t xml:space="preserve">Calculer 2,34 </w:t>
      </w:r>
      <m:oMath>
        <m:r>
          <w:rPr>
            <w:rStyle w:val="markedcontent"/>
            <w:rFonts w:ascii="Cambria Math" w:hAnsi="Cambria Math" w:cs="Arial"/>
            <w:color w:val="0070C0"/>
          </w:rPr>
          <m:t>×</m:t>
        </m:r>
      </m:oMath>
      <w:r w:rsidR="00FC6A89" w:rsidRPr="00B23EEA">
        <w:rPr>
          <w:rStyle w:val="markedcontent"/>
          <w:rFonts w:eastAsiaTheme="minorEastAsia" w:cs="Arial"/>
          <w:color w:val="0070C0"/>
        </w:rPr>
        <w:t xml:space="preserve"> 1,2.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03"/>
      </w:tblGrid>
      <w:tr w:rsidR="00B23EEA" w:rsidRPr="00B23EEA" w14:paraId="47DFF43E" w14:textId="77777777" w:rsidTr="00897029">
        <w:tc>
          <w:tcPr>
            <w:tcW w:w="5303" w:type="dxa"/>
            <w:tcBorders>
              <w:right w:val="single" w:sz="4" w:space="0" w:color="auto"/>
            </w:tcBorders>
          </w:tcPr>
          <w:p w14:paraId="6CBAB8DB" w14:textId="534325CE" w:rsidR="00A13EB4" w:rsidRPr="00B23EEA" w:rsidRDefault="00DE57AC" w:rsidP="00434811">
            <w:pPr>
              <w:tabs>
                <w:tab w:val="left" w:pos="1750"/>
              </w:tabs>
              <w:rPr>
                <w:rStyle w:val="markedcontent"/>
                <w:rFonts w:cs="Arial"/>
                <w:color w:val="0070C0"/>
              </w:rPr>
            </w:pPr>
            <w:r w:rsidRPr="00B23EEA">
              <w:rPr>
                <w:noProof/>
                <w:color w:val="0070C0"/>
              </w:rPr>
              <w:drawing>
                <wp:inline distT="0" distB="0" distL="0" distR="0" wp14:anchorId="72DD2246" wp14:editId="7C26B1E7">
                  <wp:extent cx="3130550" cy="1275720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8463" cy="129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47FCB" w:rsidRPr="00B23EEA">
              <w:rPr>
                <w:rStyle w:val="markedcontent"/>
                <w:rFonts w:cs="Arial"/>
                <w:color w:val="0070C0"/>
              </w:rPr>
              <w:br/>
            </w:r>
            <w:r w:rsidR="00434811" w:rsidRPr="00B23EEA">
              <w:rPr>
                <w:rStyle w:val="markedcontent"/>
                <w:rFonts w:cs="Arial"/>
                <w:color w:val="0070C0"/>
              </w:rPr>
              <w:t>On effectue la multiplication de 234 par 12.</w:t>
            </w:r>
            <w:r w:rsidR="00434811" w:rsidRPr="00B23EEA">
              <w:rPr>
                <w:color w:val="0070C0"/>
              </w:rPr>
              <w:br/>
            </w:r>
            <w:r w:rsidR="00434811" w:rsidRPr="00B23EEA">
              <w:rPr>
                <w:rStyle w:val="markedcontent"/>
                <w:rFonts w:cs="Arial"/>
                <w:color w:val="0070C0"/>
              </w:rPr>
              <w:t>234 est 100 fois plus grand que 2,34 et 12 est 10</w:t>
            </w:r>
            <w:r w:rsidR="00434811" w:rsidRPr="00B23EEA">
              <w:rPr>
                <w:color w:val="0070C0"/>
              </w:rPr>
              <w:br/>
            </w:r>
            <w:proofErr w:type="gramStart"/>
            <w:r w:rsidR="00434811" w:rsidRPr="00B23EEA">
              <w:rPr>
                <w:rStyle w:val="markedcontent"/>
                <w:rFonts w:cs="Arial"/>
                <w:color w:val="0070C0"/>
              </w:rPr>
              <w:t>fois plus grand</w:t>
            </w:r>
            <w:proofErr w:type="gramEnd"/>
            <w:r w:rsidR="00434811" w:rsidRPr="00B23EEA">
              <w:rPr>
                <w:rStyle w:val="markedcontent"/>
                <w:rFonts w:cs="Arial"/>
                <w:color w:val="0070C0"/>
              </w:rPr>
              <w:t xml:space="preserve"> que 1,2. Le produit 2,34 </w:t>
            </w:r>
            <m:oMath>
              <m:r>
                <w:rPr>
                  <w:rStyle w:val="markedcontent"/>
                  <w:rFonts w:ascii="Cambria Math" w:hAnsi="Cambria Math" w:cs="Arial"/>
                  <w:color w:val="0070C0"/>
                </w:rPr>
                <m:t>×</m:t>
              </m:r>
            </m:oMath>
            <w:r w:rsidR="00434811" w:rsidRPr="00B23EEA">
              <w:rPr>
                <w:rStyle w:val="markedcontent"/>
                <w:rFonts w:cs="Arial"/>
                <w:color w:val="0070C0"/>
              </w:rPr>
              <w:t xml:space="preserve"> 1,2 est</w:t>
            </w:r>
            <w:r w:rsidR="00434811" w:rsidRPr="00B23EEA">
              <w:rPr>
                <w:color w:val="0070C0"/>
              </w:rPr>
              <w:br/>
            </w:r>
            <w:r w:rsidR="00434811" w:rsidRPr="00B23EEA">
              <w:rPr>
                <w:rStyle w:val="markedcontent"/>
                <w:rFonts w:cs="Arial"/>
                <w:color w:val="0070C0"/>
              </w:rPr>
              <w:t>donc 1 000 fois plus petit que 2 808.</w:t>
            </w:r>
            <w:r w:rsidR="00434811" w:rsidRPr="00B23EEA">
              <w:rPr>
                <w:color w:val="0070C0"/>
              </w:rPr>
              <w:br/>
            </w:r>
            <w:r w:rsidR="00434811" w:rsidRPr="00B23EEA">
              <w:rPr>
                <w:rStyle w:val="markedcontent"/>
                <w:rFonts w:cs="Arial"/>
                <w:color w:val="0070C0"/>
              </w:rPr>
              <w:t xml:space="preserve">Finalement 2,34 </w:t>
            </w:r>
            <m:oMath>
              <m:r>
                <w:rPr>
                  <w:rStyle w:val="markedcontent"/>
                  <w:rFonts w:ascii="Cambria Math" w:hAnsi="Cambria Math" w:cs="Arial"/>
                  <w:color w:val="0070C0"/>
                </w:rPr>
                <m:t>×</m:t>
              </m:r>
            </m:oMath>
            <w:r w:rsidR="00434811" w:rsidRPr="00B23EEA">
              <w:rPr>
                <w:rStyle w:val="markedcontent"/>
                <w:rFonts w:cs="Arial"/>
                <w:color w:val="0070C0"/>
              </w:rPr>
              <w:t xml:space="preserve"> 1,2 = 2,808.</w:t>
            </w:r>
          </w:p>
        </w:tc>
        <w:tc>
          <w:tcPr>
            <w:tcW w:w="5303" w:type="dxa"/>
            <w:tcBorders>
              <w:left w:val="single" w:sz="4" w:space="0" w:color="auto"/>
            </w:tcBorders>
          </w:tcPr>
          <w:p w14:paraId="5252A710" w14:textId="1724B3C0" w:rsidR="00A13EB4" w:rsidRPr="00B23EEA" w:rsidRDefault="0056087C" w:rsidP="00DE66E9">
            <w:pPr>
              <w:rPr>
                <w:rStyle w:val="markedcontent"/>
                <w:rFonts w:cs="Arial"/>
                <w:color w:val="0070C0"/>
              </w:rPr>
            </w:pPr>
            <w:r w:rsidRPr="00B23EEA">
              <w:rPr>
                <w:noProof/>
                <w:color w:val="0070C0"/>
              </w:rPr>
              <w:drawing>
                <wp:inline distT="0" distB="0" distL="0" distR="0" wp14:anchorId="0FBAE46B" wp14:editId="67A74A26">
                  <wp:extent cx="2096224" cy="128270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601" cy="12896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E66E9" w:rsidRPr="00B23EEA">
              <w:rPr>
                <w:rStyle w:val="markedcontent"/>
                <w:rFonts w:cs="Arial"/>
                <w:color w:val="0070C0"/>
              </w:rPr>
              <w:br/>
            </w:r>
            <w:r w:rsidR="0048086B" w:rsidRPr="00B23EEA">
              <w:rPr>
                <w:rStyle w:val="markedcontent"/>
                <w:rFonts w:cs="Arial"/>
                <w:color w:val="0070C0"/>
              </w:rPr>
              <w:t xml:space="preserve">Le facteur 2,34 </w:t>
            </w:r>
            <w:proofErr w:type="spellStart"/>
            <w:r w:rsidR="0048086B" w:rsidRPr="00B23EEA">
              <w:rPr>
                <w:rStyle w:val="markedcontent"/>
                <w:rFonts w:cs="Arial"/>
                <w:color w:val="0070C0"/>
              </w:rPr>
              <w:t>a</w:t>
            </w:r>
            <w:proofErr w:type="spellEnd"/>
            <w:r w:rsidR="0048086B" w:rsidRPr="00B23EEA">
              <w:rPr>
                <w:rStyle w:val="markedcontent"/>
                <w:rFonts w:cs="Arial"/>
                <w:color w:val="0070C0"/>
              </w:rPr>
              <w:t xml:space="preserve"> deux chiffres après la</w:t>
            </w:r>
            <w:r w:rsidR="0048086B" w:rsidRPr="00B23EEA">
              <w:rPr>
                <w:color w:val="0070C0"/>
              </w:rPr>
              <w:br/>
            </w:r>
            <w:r w:rsidR="0048086B" w:rsidRPr="00B23EEA">
              <w:rPr>
                <w:rStyle w:val="markedcontent"/>
                <w:rFonts w:cs="Arial"/>
                <w:color w:val="0070C0"/>
              </w:rPr>
              <w:t>virgule. Le facteur 1,2 a un chiffre après la</w:t>
            </w:r>
            <w:r w:rsidR="0048086B" w:rsidRPr="00B23EEA">
              <w:rPr>
                <w:color w:val="0070C0"/>
              </w:rPr>
              <w:br/>
            </w:r>
            <w:r w:rsidR="0048086B" w:rsidRPr="00B23EEA">
              <w:rPr>
                <w:rStyle w:val="markedcontent"/>
                <w:rFonts w:cs="Arial"/>
                <w:color w:val="0070C0"/>
              </w:rPr>
              <w:t>virgule.</w:t>
            </w:r>
            <w:r w:rsidR="0048086B" w:rsidRPr="00B23EEA">
              <w:rPr>
                <w:rStyle w:val="markedcontent"/>
                <w:rFonts w:cs="Arial"/>
                <w:color w:val="0070C0"/>
              </w:rPr>
              <w:t xml:space="preserve"> </w:t>
            </w:r>
            <w:r w:rsidR="0048086B" w:rsidRPr="00B23EEA">
              <w:rPr>
                <w:rStyle w:val="markedcontent"/>
                <w:rFonts w:cs="Arial"/>
                <w:color w:val="0070C0"/>
              </w:rPr>
              <w:t>On doit donc placer la virgule dans le produit</w:t>
            </w:r>
            <w:r w:rsidR="0048086B" w:rsidRPr="00B23EEA">
              <w:rPr>
                <w:rStyle w:val="markedcontent"/>
                <w:rFonts w:cs="Arial"/>
                <w:color w:val="0070C0"/>
              </w:rPr>
              <w:t xml:space="preserve"> </w:t>
            </w:r>
            <w:r w:rsidR="0048086B" w:rsidRPr="00B23EEA">
              <w:rPr>
                <w:rStyle w:val="markedcontent"/>
                <w:rFonts w:cs="Arial"/>
                <w:color w:val="0070C0"/>
              </w:rPr>
              <w:t xml:space="preserve">de telle sorte qu'il y ait 2 </w:t>
            </w:r>
            <w:r w:rsidR="0048086B" w:rsidRPr="00B23EEA">
              <w:rPr>
                <w:rStyle w:val="markedcontent"/>
                <w:rFonts w:cs="Arial"/>
                <w:color w:val="0070C0"/>
              </w:rPr>
              <w:t>+ 1 = 3</w:t>
            </w:r>
            <w:r w:rsidR="0048086B" w:rsidRPr="00B23EEA">
              <w:rPr>
                <w:rStyle w:val="markedcontent"/>
                <w:rFonts w:cs="Arial"/>
                <w:color w:val="0070C0"/>
              </w:rPr>
              <w:t xml:space="preserve"> chiffres</w:t>
            </w:r>
            <w:r w:rsidR="0048086B" w:rsidRPr="00B23EEA">
              <w:rPr>
                <w:color w:val="0070C0"/>
              </w:rPr>
              <w:br/>
            </w:r>
            <w:r w:rsidR="0048086B" w:rsidRPr="00B23EEA">
              <w:rPr>
                <w:rStyle w:val="markedcontent"/>
                <w:rFonts w:cs="Arial"/>
                <w:color w:val="0070C0"/>
              </w:rPr>
              <w:t>après la virgule.</w:t>
            </w:r>
          </w:p>
        </w:tc>
      </w:tr>
    </w:tbl>
    <w:p w14:paraId="6AC37600" w14:textId="40C41446" w:rsidR="00DD4135" w:rsidRPr="00B23EEA" w:rsidRDefault="0056774E" w:rsidP="00671C01">
      <w:pPr>
        <w:rPr>
          <w:rStyle w:val="markedcontent"/>
          <w:rFonts w:cs="Arial"/>
          <w:color w:val="4F6228" w:themeColor="accent3" w:themeShade="80"/>
        </w:rPr>
      </w:pPr>
      <w:r w:rsidRPr="0071264B">
        <w:rPr>
          <w:rFonts w:eastAsiaTheme="minorEastAsia" w:cs="Arial"/>
          <w:b/>
        </w:rPr>
        <w:br/>
      </w:r>
      <w:r w:rsidR="001058FB" w:rsidRPr="00B23EEA">
        <w:rPr>
          <w:rFonts w:eastAsiaTheme="minorEastAsia" w:cs="Arial"/>
          <w:b/>
          <w:color w:val="4F6228" w:themeColor="accent3" w:themeShade="80"/>
        </w:rPr>
        <w:t>Règle</w:t>
      </w:r>
      <w:r w:rsidR="001058FB" w:rsidRPr="00B23EEA">
        <w:rPr>
          <w:rFonts w:eastAsiaTheme="minorEastAsia" w:cs="Arial"/>
          <w:color w:val="4F6228" w:themeColor="accent3" w:themeShade="80"/>
        </w:rPr>
        <w:t xml:space="preserve">. </w:t>
      </w:r>
      <w:r w:rsidR="001058FB" w:rsidRPr="00B23EEA">
        <w:rPr>
          <w:rStyle w:val="markedcontent"/>
          <w:rFonts w:cs="Arial"/>
          <w:color w:val="4F6228" w:themeColor="accent3" w:themeShade="80"/>
        </w:rPr>
        <w:t>Effectuer la division décimale de deux nombres, c'est trouver la valeur exacte ou une valeur</w:t>
      </w:r>
      <w:r w:rsidR="001058FB" w:rsidRPr="00B23EEA">
        <w:rPr>
          <w:rStyle w:val="markedcontent"/>
          <w:rFonts w:cs="Arial"/>
          <w:color w:val="4F6228" w:themeColor="accent3" w:themeShade="80"/>
        </w:rPr>
        <w:t xml:space="preserve"> </w:t>
      </w:r>
      <w:r w:rsidR="001058FB" w:rsidRPr="00B23EEA">
        <w:rPr>
          <w:rStyle w:val="markedcontent"/>
          <w:rFonts w:cs="Arial"/>
          <w:color w:val="4F6228" w:themeColor="accent3" w:themeShade="80"/>
        </w:rPr>
        <w:t>approchée du quotient de ces deux nombres.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9"/>
        <w:gridCol w:w="1886"/>
        <w:gridCol w:w="4087"/>
      </w:tblGrid>
      <w:tr w:rsidR="00B23EEA" w:rsidRPr="00B23EEA" w14:paraId="6B94735B" w14:textId="77777777" w:rsidTr="0071264B">
        <w:tc>
          <w:tcPr>
            <w:tcW w:w="4709" w:type="dxa"/>
          </w:tcPr>
          <w:p w14:paraId="5F64F9D7" w14:textId="26687F9C" w:rsidR="0071264B" w:rsidRPr="00B23EEA" w:rsidRDefault="0071264B" w:rsidP="00D86958">
            <w:pPr>
              <w:tabs>
                <w:tab w:val="center" w:pos="2543"/>
                <w:tab w:val="right" w:pos="5087"/>
              </w:tabs>
              <w:jc w:val="center"/>
              <w:rPr>
                <w:rFonts w:eastAsiaTheme="minorEastAsia" w:cs="Arial"/>
                <w:color w:val="4F6228" w:themeColor="accent3" w:themeShade="80"/>
              </w:rPr>
            </w:pPr>
            <w:r w:rsidRPr="00B23EEA">
              <w:rPr>
                <w:noProof/>
                <w:color w:val="4F6228" w:themeColor="accent3" w:themeShade="80"/>
              </w:rPr>
              <w:drawing>
                <wp:inline distT="0" distB="0" distL="0" distR="0" wp14:anchorId="27FAFCB4" wp14:editId="1FF2F3E6">
                  <wp:extent cx="2108200" cy="1719977"/>
                  <wp:effectExtent l="0" t="0" r="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722" cy="1722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8D3279" w14:textId="2A878BF2" w:rsidR="0071264B" w:rsidRPr="00B23EEA" w:rsidRDefault="0071264B" w:rsidP="00D04AD9">
            <w:pPr>
              <w:tabs>
                <w:tab w:val="center" w:pos="2543"/>
                <w:tab w:val="right" w:pos="5087"/>
              </w:tabs>
              <w:rPr>
                <w:rFonts w:eastAsiaTheme="minorEastAsia" w:cs="Arial"/>
                <w:color w:val="4F6228" w:themeColor="accent3" w:themeShade="80"/>
              </w:rPr>
            </w:pP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Le nombre 18,95 est la valeur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exacte du quotient de 75,8 par 4.</w:t>
            </w:r>
            <w:r w:rsidRPr="00B23EEA">
              <w:rPr>
                <w:rFonts w:eastAsiaTheme="minorEastAsia" w:cs="Arial"/>
                <w:color w:val="4F6228" w:themeColor="accent3" w:themeShade="80"/>
              </w:rPr>
              <w:br/>
            </w:r>
          </w:p>
        </w:tc>
        <w:tc>
          <w:tcPr>
            <w:tcW w:w="1886" w:type="dxa"/>
          </w:tcPr>
          <w:p w14:paraId="0518D3BC" w14:textId="2F2A1D00" w:rsidR="0071264B" w:rsidRPr="00B23EEA" w:rsidRDefault="0071264B" w:rsidP="00C42E33">
            <w:pPr>
              <w:jc w:val="center"/>
              <w:rPr>
                <w:noProof/>
                <w:color w:val="4F6228" w:themeColor="accent3" w:themeShade="80"/>
              </w:rPr>
            </w:pP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Dès que l'on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abaisse le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chiffre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des dixièmes du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dividende, on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place la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virgule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d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ans le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q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uotient.</w:t>
            </w:r>
          </w:p>
        </w:tc>
        <w:tc>
          <w:tcPr>
            <w:tcW w:w="4087" w:type="dxa"/>
          </w:tcPr>
          <w:p w14:paraId="3FBF6D7D" w14:textId="063046CD" w:rsidR="0071264B" w:rsidRPr="00B23EEA" w:rsidRDefault="0071264B" w:rsidP="00D86958">
            <w:pPr>
              <w:jc w:val="center"/>
              <w:rPr>
                <w:rFonts w:eastAsiaTheme="minorEastAsia" w:cs="Arial"/>
                <w:color w:val="4F6228" w:themeColor="accent3" w:themeShade="80"/>
              </w:rPr>
            </w:pPr>
            <w:r w:rsidRPr="00B23EEA">
              <w:rPr>
                <w:noProof/>
                <w:color w:val="4F6228" w:themeColor="accent3" w:themeShade="80"/>
              </w:rPr>
              <w:drawing>
                <wp:inline distT="0" distB="0" distL="0" distR="0" wp14:anchorId="46EDC9C4" wp14:editId="76158C37">
                  <wp:extent cx="2082656" cy="17018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142" cy="17038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D626A0" w14:textId="6FC87110" w:rsidR="0071264B" w:rsidRPr="00B23EEA" w:rsidRDefault="0071264B" w:rsidP="00D04AD9">
            <w:pPr>
              <w:rPr>
                <w:rFonts w:eastAsiaTheme="minorEastAsia" w:cs="Arial"/>
                <w:color w:val="4F6228" w:themeColor="accent3" w:themeShade="80"/>
              </w:rPr>
            </w:pP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Le nombre 0,544 est une valeur</w:t>
            </w:r>
            <w:r w:rsidR="00D04AD9"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a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pprochée au millième du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 xml:space="preserve"> </w:t>
            </w:r>
            <w:r w:rsidRPr="00B23EEA">
              <w:rPr>
                <w:rStyle w:val="markedcontent"/>
                <w:rFonts w:cs="Arial"/>
                <w:color w:val="4F6228" w:themeColor="accent3" w:themeShade="80"/>
              </w:rPr>
              <w:t>quotient de 4,9 par 9.</w:t>
            </w:r>
          </w:p>
        </w:tc>
      </w:tr>
    </w:tbl>
    <w:p w14:paraId="0B81AD21" w14:textId="77777777" w:rsidR="001B59DA" w:rsidRPr="00B23EEA" w:rsidRDefault="001B59DA" w:rsidP="00671C01">
      <w:pPr>
        <w:rPr>
          <w:rFonts w:eastAsiaTheme="minorEastAsia" w:cs="Arial"/>
          <w:color w:val="4F6228" w:themeColor="accent3" w:themeShade="80"/>
        </w:rPr>
      </w:pPr>
    </w:p>
    <w:sectPr w:rsidR="001B59DA" w:rsidRPr="00B23EEA" w:rsidSect="00F557A0">
      <w:footerReference w:type="default" r:id="rId1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78EDF" w14:textId="77777777" w:rsidR="00CB631A" w:rsidRDefault="00CB631A" w:rsidP="007F5512">
      <w:pPr>
        <w:spacing w:after="0" w:line="240" w:lineRule="auto"/>
      </w:pPr>
      <w:r>
        <w:separator/>
      </w:r>
    </w:p>
  </w:endnote>
  <w:endnote w:type="continuationSeparator" w:id="0">
    <w:p w14:paraId="6FADDDB8" w14:textId="77777777" w:rsidR="00CB631A" w:rsidRDefault="00CB631A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58798AC2" w:rsidR="0079206B" w:rsidRDefault="0079206B" w:rsidP="0042064D">
        <w:pPr>
          <w:pStyle w:val="Pieddepage"/>
          <w:jc w:val="right"/>
        </w:pPr>
        <w:r>
          <w:t>Cours.</w:t>
        </w:r>
        <w:r w:rsidR="00CA4CE1">
          <w:t xml:space="preserve"> </w:t>
        </w:r>
        <w:r w:rsidR="002477A6">
          <w:t>Opérations sur les n</w:t>
        </w:r>
        <w:r w:rsidR="007A52C8">
          <w:t>ombres décimaux</w:t>
        </w:r>
        <w:r w:rsidR="00CA4CE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ECFC0" w14:textId="77777777" w:rsidR="00CB631A" w:rsidRDefault="00CB631A" w:rsidP="007F5512">
      <w:pPr>
        <w:spacing w:after="0" w:line="240" w:lineRule="auto"/>
      </w:pPr>
      <w:r>
        <w:separator/>
      </w:r>
    </w:p>
  </w:footnote>
  <w:footnote w:type="continuationSeparator" w:id="0">
    <w:p w14:paraId="39BF7C36" w14:textId="77777777" w:rsidR="00CB631A" w:rsidRDefault="00CB631A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8B7"/>
    <w:rsid w:val="00000E47"/>
    <w:rsid w:val="000012FA"/>
    <w:rsid w:val="000014CB"/>
    <w:rsid w:val="00001500"/>
    <w:rsid w:val="00001750"/>
    <w:rsid w:val="00001A79"/>
    <w:rsid w:val="00001B12"/>
    <w:rsid w:val="00001F90"/>
    <w:rsid w:val="00002A94"/>
    <w:rsid w:val="00002C11"/>
    <w:rsid w:val="00002E1A"/>
    <w:rsid w:val="00002F0F"/>
    <w:rsid w:val="00003B45"/>
    <w:rsid w:val="00003E93"/>
    <w:rsid w:val="000042EA"/>
    <w:rsid w:val="000044BE"/>
    <w:rsid w:val="0000486B"/>
    <w:rsid w:val="000048EF"/>
    <w:rsid w:val="0000493D"/>
    <w:rsid w:val="00004A3D"/>
    <w:rsid w:val="00005238"/>
    <w:rsid w:val="000053C4"/>
    <w:rsid w:val="000058D6"/>
    <w:rsid w:val="00005F57"/>
    <w:rsid w:val="00005F9D"/>
    <w:rsid w:val="000061F6"/>
    <w:rsid w:val="000063E2"/>
    <w:rsid w:val="000068EE"/>
    <w:rsid w:val="00006D90"/>
    <w:rsid w:val="00006E11"/>
    <w:rsid w:val="00006F37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1474"/>
    <w:rsid w:val="0001158E"/>
    <w:rsid w:val="000116D6"/>
    <w:rsid w:val="00011CF4"/>
    <w:rsid w:val="000127CB"/>
    <w:rsid w:val="000128D2"/>
    <w:rsid w:val="00012CB7"/>
    <w:rsid w:val="000135CA"/>
    <w:rsid w:val="00013C26"/>
    <w:rsid w:val="00014199"/>
    <w:rsid w:val="00014433"/>
    <w:rsid w:val="000149EB"/>
    <w:rsid w:val="00015150"/>
    <w:rsid w:val="000154A6"/>
    <w:rsid w:val="00015B2E"/>
    <w:rsid w:val="00015F4D"/>
    <w:rsid w:val="000169C2"/>
    <w:rsid w:val="00016A67"/>
    <w:rsid w:val="00016AF4"/>
    <w:rsid w:val="0001741A"/>
    <w:rsid w:val="000200B6"/>
    <w:rsid w:val="00020B29"/>
    <w:rsid w:val="000214C3"/>
    <w:rsid w:val="00021A96"/>
    <w:rsid w:val="00022342"/>
    <w:rsid w:val="00022602"/>
    <w:rsid w:val="00022A50"/>
    <w:rsid w:val="00022D65"/>
    <w:rsid w:val="0002351D"/>
    <w:rsid w:val="00023B52"/>
    <w:rsid w:val="00024B89"/>
    <w:rsid w:val="00024C8D"/>
    <w:rsid w:val="00025C1C"/>
    <w:rsid w:val="00025CF9"/>
    <w:rsid w:val="000266DA"/>
    <w:rsid w:val="000266FC"/>
    <w:rsid w:val="0002771E"/>
    <w:rsid w:val="0003070D"/>
    <w:rsid w:val="0003099F"/>
    <w:rsid w:val="00030BAC"/>
    <w:rsid w:val="00031264"/>
    <w:rsid w:val="000314BE"/>
    <w:rsid w:val="00031A9B"/>
    <w:rsid w:val="00032148"/>
    <w:rsid w:val="00032D8F"/>
    <w:rsid w:val="00032E49"/>
    <w:rsid w:val="00033219"/>
    <w:rsid w:val="000334A0"/>
    <w:rsid w:val="0003403A"/>
    <w:rsid w:val="00035E3D"/>
    <w:rsid w:val="000362A4"/>
    <w:rsid w:val="00037407"/>
    <w:rsid w:val="00040143"/>
    <w:rsid w:val="000401E6"/>
    <w:rsid w:val="000407BF"/>
    <w:rsid w:val="000409F9"/>
    <w:rsid w:val="00040E5E"/>
    <w:rsid w:val="00043AEA"/>
    <w:rsid w:val="00043B6A"/>
    <w:rsid w:val="00043E6F"/>
    <w:rsid w:val="0004400B"/>
    <w:rsid w:val="000447F7"/>
    <w:rsid w:val="00044AD7"/>
    <w:rsid w:val="00044C8A"/>
    <w:rsid w:val="00045124"/>
    <w:rsid w:val="000457C0"/>
    <w:rsid w:val="00045D40"/>
    <w:rsid w:val="0004688E"/>
    <w:rsid w:val="0004695D"/>
    <w:rsid w:val="00046B6B"/>
    <w:rsid w:val="00047084"/>
    <w:rsid w:val="00047153"/>
    <w:rsid w:val="000471F0"/>
    <w:rsid w:val="000475E7"/>
    <w:rsid w:val="00047E20"/>
    <w:rsid w:val="00050B81"/>
    <w:rsid w:val="00050C0B"/>
    <w:rsid w:val="00050D4C"/>
    <w:rsid w:val="00050E5A"/>
    <w:rsid w:val="000510E9"/>
    <w:rsid w:val="00051B1C"/>
    <w:rsid w:val="000521B8"/>
    <w:rsid w:val="0005226C"/>
    <w:rsid w:val="00052889"/>
    <w:rsid w:val="000529FE"/>
    <w:rsid w:val="00052D96"/>
    <w:rsid w:val="00052E56"/>
    <w:rsid w:val="00052F61"/>
    <w:rsid w:val="0005401D"/>
    <w:rsid w:val="000545AA"/>
    <w:rsid w:val="00054A1D"/>
    <w:rsid w:val="00055610"/>
    <w:rsid w:val="00055A9F"/>
    <w:rsid w:val="000563BD"/>
    <w:rsid w:val="0005672E"/>
    <w:rsid w:val="00056B10"/>
    <w:rsid w:val="00057164"/>
    <w:rsid w:val="000573E4"/>
    <w:rsid w:val="00057963"/>
    <w:rsid w:val="00060255"/>
    <w:rsid w:val="000609A9"/>
    <w:rsid w:val="00060BF1"/>
    <w:rsid w:val="000616EB"/>
    <w:rsid w:val="0006187E"/>
    <w:rsid w:val="000618FF"/>
    <w:rsid w:val="000620EA"/>
    <w:rsid w:val="00062226"/>
    <w:rsid w:val="00062C27"/>
    <w:rsid w:val="00062ECF"/>
    <w:rsid w:val="00062EE5"/>
    <w:rsid w:val="000631BF"/>
    <w:rsid w:val="00063527"/>
    <w:rsid w:val="00064DE7"/>
    <w:rsid w:val="000651A9"/>
    <w:rsid w:val="000653D4"/>
    <w:rsid w:val="000655D2"/>
    <w:rsid w:val="00065958"/>
    <w:rsid w:val="00065967"/>
    <w:rsid w:val="00065F85"/>
    <w:rsid w:val="00066170"/>
    <w:rsid w:val="00066271"/>
    <w:rsid w:val="000667BF"/>
    <w:rsid w:val="00066C36"/>
    <w:rsid w:val="00067189"/>
    <w:rsid w:val="00067330"/>
    <w:rsid w:val="0006799E"/>
    <w:rsid w:val="000679B7"/>
    <w:rsid w:val="00067CFB"/>
    <w:rsid w:val="00070091"/>
    <w:rsid w:val="00071088"/>
    <w:rsid w:val="000712F0"/>
    <w:rsid w:val="00071867"/>
    <w:rsid w:val="00071A04"/>
    <w:rsid w:val="000723B2"/>
    <w:rsid w:val="00072937"/>
    <w:rsid w:val="00072D8F"/>
    <w:rsid w:val="00072F02"/>
    <w:rsid w:val="000730C5"/>
    <w:rsid w:val="00073512"/>
    <w:rsid w:val="00073828"/>
    <w:rsid w:val="00073A7A"/>
    <w:rsid w:val="00073C48"/>
    <w:rsid w:val="00073D1D"/>
    <w:rsid w:val="00073E8E"/>
    <w:rsid w:val="000742F6"/>
    <w:rsid w:val="0007461F"/>
    <w:rsid w:val="00074769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77E4"/>
    <w:rsid w:val="00077D14"/>
    <w:rsid w:val="00077D92"/>
    <w:rsid w:val="00080498"/>
    <w:rsid w:val="00080B9C"/>
    <w:rsid w:val="00080D80"/>
    <w:rsid w:val="00081706"/>
    <w:rsid w:val="00082013"/>
    <w:rsid w:val="0008216F"/>
    <w:rsid w:val="00082349"/>
    <w:rsid w:val="00082B8D"/>
    <w:rsid w:val="00082E74"/>
    <w:rsid w:val="00083083"/>
    <w:rsid w:val="000832FA"/>
    <w:rsid w:val="00083ACE"/>
    <w:rsid w:val="00083AE1"/>
    <w:rsid w:val="00083C7C"/>
    <w:rsid w:val="000842B4"/>
    <w:rsid w:val="00084D93"/>
    <w:rsid w:val="00084F30"/>
    <w:rsid w:val="00085040"/>
    <w:rsid w:val="000867E7"/>
    <w:rsid w:val="00086828"/>
    <w:rsid w:val="00086873"/>
    <w:rsid w:val="00086B6F"/>
    <w:rsid w:val="000879A8"/>
    <w:rsid w:val="00087C13"/>
    <w:rsid w:val="00087DD2"/>
    <w:rsid w:val="0009031C"/>
    <w:rsid w:val="00090CF1"/>
    <w:rsid w:val="00091E51"/>
    <w:rsid w:val="00091EA9"/>
    <w:rsid w:val="00092029"/>
    <w:rsid w:val="0009285B"/>
    <w:rsid w:val="00092B2B"/>
    <w:rsid w:val="0009319E"/>
    <w:rsid w:val="00093381"/>
    <w:rsid w:val="0009340D"/>
    <w:rsid w:val="0009370A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81"/>
    <w:rsid w:val="000A0BA8"/>
    <w:rsid w:val="000A0BE1"/>
    <w:rsid w:val="000A0D8C"/>
    <w:rsid w:val="000A14F4"/>
    <w:rsid w:val="000A174D"/>
    <w:rsid w:val="000A17BC"/>
    <w:rsid w:val="000A2486"/>
    <w:rsid w:val="000A2640"/>
    <w:rsid w:val="000A369E"/>
    <w:rsid w:val="000A36E2"/>
    <w:rsid w:val="000A37B7"/>
    <w:rsid w:val="000A3D38"/>
    <w:rsid w:val="000A435D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BF5"/>
    <w:rsid w:val="000B0E3A"/>
    <w:rsid w:val="000B0FC7"/>
    <w:rsid w:val="000B11A6"/>
    <w:rsid w:val="000B1701"/>
    <w:rsid w:val="000B1BFE"/>
    <w:rsid w:val="000B23C3"/>
    <w:rsid w:val="000B250C"/>
    <w:rsid w:val="000B3C21"/>
    <w:rsid w:val="000B3E9D"/>
    <w:rsid w:val="000B43C6"/>
    <w:rsid w:val="000B447D"/>
    <w:rsid w:val="000B47F8"/>
    <w:rsid w:val="000B4AF1"/>
    <w:rsid w:val="000B501E"/>
    <w:rsid w:val="000B56DB"/>
    <w:rsid w:val="000B5991"/>
    <w:rsid w:val="000B6117"/>
    <w:rsid w:val="000B6BD1"/>
    <w:rsid w:val="000B6EF7"/>
    <w:rsid w:val="000B702E"/>
    <w:rsid w:val="000B7B96"/>
    <w:rsid w:val="000B7DDF"/>
    <w:rsid w:val="000B7DF5"/>
    <w:rsid w:val="000C0717"/>
    <w:rsid w:val="000C07FE"/>
    <w:rsid w:val="000C0B4F"/>
    <w:rsid w:val="000C0D08"/>
    <w:rsid w:val="000C0DAE"/>
    <w:rsid w:val="000C107D"/>
    <w:rsid w:val="000C1112"/>
    <w:rsid w:val="000C15A1"/>
    <w:rsid w:val="000C15C4"/>
    <w:rsid w:val="000C1BFF"/>
    <w:rsid w:val="000C1FBB"/>
    <w:rsid w:val="000C224F"/>
    <w:rsid w:val="000C3195"/>
    <w:rsid w:val="000C35DD"/>
    <w:rsid w:val="000C3997"/>
    <w:rsid w:val="000C3EEA"/>
    <w:rsid w:val="000C40E1"/>
    <w:rsid w:val="000C4439"/>
    <w:rsid w:val="000C51D2"/>
    <w:rsid w:val="000C54F9"/>
    <w:rsid w:val="000C61A0"/>
    <w:rsid w:val="000C6250"/>
    <w:rsid w:val="000C6E43"/>
    <w:rsid w:val="000C6EF0"/>
    <w:rsid w:val="000C7843"/>
    <w:rsid w:val="000C7CAE"/>
    <w:rsid w:val="000D02EA"/>
    <w:rsid w:val="000D0DD4"/>
    <w:rsid w:val="000D158A"/>
    <w:rsid w:val="000D2D42"/>
    <w:rsid w:val="000D30C1"/>
    <w:rsid w:val="000D35B8"/>
    <w:rsid w:val="000D3908"/>
    <w:rsid w:val="000D39B3"/>
    <w:rsid w:val="000D3ACD"/>
    <w:rsid w:val="000D46E6"/>
    <w:rsid w:val="000D473B"/>
    <w:rsid w:val="000D4F67"/>
    <w:rsid w:val="000D57CD"/>
    <w:rsid w:val="000D590E"/>
    <w:rsid w:val="000D5A5D"/>
    <w:rsid w:val="000D5B4A"/>
    <w:rsid w:val="000D6003"/>
    <w:rsid w:val="000D621F"/>
    <w:rsid w:val="000D631F"/>
    <w:rsid w:val="000D66FC"/>
    <w:rsid w:val="000D6987"/>
    <w:rsid w:val="000D7B8A"/>
    <w:rsid w:val="000D7C9B"/>
    <w:rsid w:val="000D7E2C"/>
    <w:rsid w:val="000E0178"/>
    <w:rsid w:val="000E02FE"/>
    <w:rsid w:val="000E110B"/>
    <w:rsid w:val="000E1989"/>
    <w:rsid w:val="000E21A6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1A8"/>
    <w:rsid w:val="000E65CB"/>
    <w:rsid w:val="000E6BB4"/>
    <w:rsid w:val="000E79ED"/>
    <w:rsid w:val="000E7A07"/>
    <w:rsid w:val="000F014C"/>
    <w:rsid w:val="000F018B"/>
    <w:rsid w:val="000F0831"/>
    <w:rsid w:val="000F0B0F"/>
    <w:rsid w:val="000F0D08"/>
    <w:rsid w:val="000F155F"/>
    <w:rsid w:val="000F1B50"/>
    <w:rsid w:val="000F1DA5"/>
    <w:rsid w:val="000F1DC5"/>
    <w:rsid w:val="000F20EF"/>
    <w:rsid w:val="000F2310"/>
    <w:rsid w:val="000F2437"/>
    <w:rsid w:val="000F2A5C"/>
    <w:rsid w:val="000F2E9B"/>
    <w:rsid w:val="000F3122"/>
    <w:rsid w:val="000F323B"/>
    <w:rsid w:val="000F326A"/>
    <w:rsid w:val="000F35DE"/>
    <w:rsid w:val="000F3822"/>
    <w:rsid w:val="000F38C5"/>
    <w:rsid w:val="000F3C8B"/>
    <w:rsid w:val="000F4022"/>
    <w:rsid w:val="000F5404"/>
    <w:rsid w:val="000F5626"/>
    <w:rsid w:val="000F56CD"/>
    <w:rsid w:val="000F5C89"/>
    <w:rsid w:val="000F5DA3"/>
    <w:rsid w:val="000F5EDC"/>
    <w:rsid w:val="000F6136"/>
    <w:rsid w:val="000F65D3"/>
    <w:rsid w:val="000F68E2"/>
    <w:rsid w:val="000F6FF7"/>
    <w:rsid w:val="000F79CF"/>
    <w:rsid w:val="00100573"/>
    <w:rsid w:val="00100842"/>
    <w:rsid w:val="0010170A"/>
    <w:rsid w:val="0010197F"/>
    <w:rsid w:val="00101FC3"/>
    <w:rsid w:val="001025AC"/>
    <w:rsid w:val="0010275F"/>
    <w:rsid w:val="001029A4"/>
    <w:rsid w:val="00102D77"/>
    <w:rsid w:val="00102DB1"/>
    <w:rsid w:val="0010323C"/>
    <w:rsid w:val="00103270"/>
    <w:rsid w:val="0010337B"/>
    <w:rsid w:val="00104984"/>
    <w:rsid w:val="00104A0B"/>
    <w:rsid w:val="00104C24"/>
    <w:rsid w:val="00104C41"/>
    <w:rsid w:val="00105294"/>
    <w:rsid w:val="00105394"/>
    <w:rsid w:val="001058FB"/>
    <w:rsid w:val="001064CC"/>
    <w:rsid w:val="00106680"/>
    <w:rsid w:val="00106DDF"/>
    <w:rsid w:val="00106E3A"/>
    <w:rsid w:val="0010791F"/>
    <w:rsid w:val="00107923"/>
    <w:rsid w:val="00107AC9"/>
    <w:rsid w:val="00111996"/>
    <w:rsid w:val="00111FF7"/>
    <w:rsid w:val="00112392"/>
    <w:rsid w:val="00112563"/>
    <w:rsid w:val="001135FD"/>
    <w:rsid w:val="00113751"/>
    <w:rsid w:val="0011395D"/>
    <w:rsid w:val="00114680"/>
    <w:rsid w:val="00114B0B"/>
    <w:rsid w:val="00114E1C"/>
    <w:rsid w:val="0011502D"/>
    <w:rsid w:val="00115D3E"/>
    <w:rsid w:val="00115D56"/>
    <w:rsid w:val="0011604D"/>
    <w:rsid w:val="001165CE"/>
    <w:rsid w:val="001177E3"/>
    <w:rsid w:val="00117F0E"/>
    <w:rsid w:val="0012097B"/>
    <w:rsid w:val="00121396"/>
    <w:rsid w:val="00121908"/>
    <w:rsid w:val="0012220F"/>
    <w:rsid w:val="00122639"/>
    <w:rsid w:val="001231AE"/>
    <w:rsid w:val="001233B3"/>
    <w:rsid w:val="00123738"/>
    <w:rsid w:val="001238C5"/>
    <w:rsid w:val="00123BFD"/>
    <w:rsid w:val="00123C31"/>
    <w:rsid w:val="00124357"/>
    <w:rsid w:val="00124817"/>
    <w:rsid w:val="00124831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A2A"/>
    <w:rsid w:val="00132A35"/>
    <w:rsid w:val="001332E5"/>
    <w:rsid w:val="001333D2"/>
    <w:rsid w:val="00133616"/>
    <w:rsid w:val="00133D54"/>
    <w:rsid w:val="00134FC0"/>
    <w:rsid w:val="001356AB"/>
    <w:rsid w:val="00135723"/>
    <w:rsid w:val="00135741"/>
    <w:rsid w:val="00135B96"/>
    <w:rsid w:val="001365D3"/>
    <w:rsid w:val="0013671B"/>
    <w:rsid w:val="0013693F"/>
    <w:rsid w:val="00136A02"/>
    <w:rsid w:val="001371C9"/>
    <w:rsid w:val="0013790C"/>
    <w:rsid w:val="00137D72"/>
    <w:rsid w:val="00137F61"/>
    <w:rsid w:val="001402BB"/>
    <w:rsid w:val="00140A85"/>
    <w:rsid w:val="00140CC0"/>
    <w:rsid w:val="0014101D"/>
    <w:rsid w:val="001412FE"/>
    <w:rsid w:val="00141E14"/>
    <w:rsid w:val="00141FBB"/>
    <w:rsid w:val="0014206F"/>
    <w:rsid w:val="00142343"/>
    <w:rsid w:val="001428F0"/>
    <w:rsid w:val="0014292E"/>
    <w:rsid w:val="00143042"/>
    <w:rsid w:val="00144562"/>
    <w:rsid w:val="00144B41"/>
    <w:rsid w:val="001456C5"/>
    <w:rsid w:val="00145743"/>
    <w:rsid w:val="00145771"/>
    <w:rsid w:val="00145E99"/>
    <w:rsid w:val="00146219"/>
    <w:rsid w:val="00146525"/>
    <w:rsid w:val="00146C5F"/>
    <w:rsid w:val="00146C82"/>
    <w:rsid w:val="00147079"/>
    <w:rsid w:val="001471C5"/>
    <w:rsid w:val="00147C9B"/>
    <w:rsid w:val="00147FCB"/>
    <w:rsid w:val="00151649"/>
    <w:rsid w:val="001516A1"/>
    <w:rsid w:val="00151FE8"/>
    <w:rsid w:val="00152D3F"/>
    <w:rsid w:val="00152F54"/>
    <w:rsid w:val="00152FB0"/>
    <w:rsid w:val="00153AED"/>
    <w:rsid w:val="00153D7C"/>
    <w:rsid w:val="00153F52"/>
    <w:rsid w:val="00154F50"/>
    <w:rsid w:val="0015553A"/>
    <w:rsid w:val="0015575F"/>
    <w:rsid w:val="001557A0"/>
    <w:rsid w:val="00156275"/>
    <w:rsid w:val="00156369"/>
    <w:rsid w:val="001565D7"/>
    <w:rsid w:val="0015667F"/>
    <w:rsid w:val="00156CD2"/>
    <w:rsid w:val="00157048"/>
    <w:rsid w:val="00157725"/>
    <w:rsid w:val="00157ABC"/>
    <w:rsid w:val="00157CB5"/>
    <w:rsid w:val="00160202"/>
    <w:rsid w:val="0016058A"/>
    <w:rsid w:val="001605BA"/>
    <w:rsid w:val="0016079F"/>
    <w:rsid w:val="00160CE2"/>
    <w:rsid w:val="00160D21"/>
    <w:rsid w:val="001613A6"/>
    <w:rsid w:val="00161851"/>
    <w:rsid w:val="00161A09"/>
    <w:rsid w:val="00162046"/>
    <w:rsid w:val="0016220B"/>
    <w:rsid w:val="0016261D"/>
    <w:rsid w:val="001627A2"/>
    <w:rsid w:val="001629BE"/>
    <w:rsid w:val="0016338B"/>
    <w:rsid w:val="00163A40"/>
    <w:rsid w:val="0016420C"/>
    <w:rsid w:val="00164B02"/>
    <w:rsid w:val="00164D87"/>
    <w:rsid w:val="00164F5C"/>
    <w:rsid w:val="00165A52"/>
    <w:rsid w:val="00165B32"/>
    <w:rsid w:val="00165D69"/>
    <w:rsid w:val="00166775"/>
    <w:rsid w:val="001667FC"/>
    <w:rsid w:val="00166C70"/>
    <w:rsid w:val="00167027"/>
    <w:rsid w:val="00167723"/>
    <w:rsid w:val="00167AA5"/>
    <w:rsid w:val="00167B94"/>
    <w:rsid w:val="00170674"/>
    <w:rsid w:val="00170BDE"/>
    <w:rsid w:val="00170F45"/>
    <w:rsid w:val="001711A2"/>
    <w:rsid w:val="00171503"/>
    <w:rsid w:val="00171932"/>
    <w:rsid w:val="00171A7C"/>
    <w:rsid w:val="0017211A"/>
    <w:rsid w:val="00172878"/>
    <w:rsid w:val="00172BBB"/>
    <w:rsid w:val="001730B1"/>
    <w:rsid w:val="00173244"/>
    <w:rsid w:val="00173678"/>
    <w:rsid w:val="001738D1"/>
    <w:rsid w:val="0017445A"/>
    <w:rsid w:val="001754FE"/>
    <w:rsid w:val="00175638"/>
    <w:rsid w:val="00175A96"/>
    <w:rsid w:val="00175CF7"/>
    <w:rsid w:val="00175E73"/>
    <w:rsid w:val="00176281"/>
    <w:rsid w:val="00176550"/>
    <w:rsid w:val="00177A2A"/>
    <w:rsid w:val="00177A69"/>
    <w:rsid w:val="00180147"/>
    <w:rsid w:val="001801E4"/>
    <w:rsid w:val="00180345"/>
    <w:rsid w:val="0018055A"/>
    <w:rsid w:val="00180CCC"/>
    <w:rsid w:val="001811DE"/>
    <w:rsid w:val="00181243"/>
    <w:rsid w:val="00181488"/>
    <w:rsid w:val="00181CF0"/>
    <w:rsid w:val="001827B2"/>
    <w:rsid w:val="00182A16"/>
    <w:rsid w:val="00182C75"/>
    <w:rsid w:val="00182EBD"/>
    <w:rsid w:val="00183676"/>
    <w:rsid w:val="00184199"/>
    <w:rsid w:val="0018451D"/>
    <w:rsid w:val="00184B41"/>
    <w:rsid w:val="00184E57"/>
    <w:rsid w:val="00184FB7"/>
    <w:rsid w:val="001857D8"/>
    <w:rsid w:val="00185F93"/>
    <w:rsid w:val="001861C4"/>
    <w:rsid w:val="001877E0"/>
    <w:rsid w:val="00187AB8"/>
    <w:rsid w:val="00187CA9"/>
    <w:rsid w:val="001903A6"/>
    <w:rsid w:val="001904EB"/>
    <w:rsid w:val="0019089C"/>
    <w:rsid w:val="001909CF"/>
    <w:rsid w:val="00190CAD"/>
    <w:rsid w:val="00190DFB"/>
    <w:rsid w:val="001911E7"/>
    <w:rsid w:val="00191CC0"/>
    <w:rsid w:val="0019284C"/>
    <w:rsid w:val="0019291B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D73"/>
    <w:rsid w:val="001A06DF"/>
    <w:rsid w:val="001A0AC0"/>
    <w:rsid w:val="001A0B0E"/>
    <w:rsid w:val="001A14C1"/>
    <w:rsid w:val="001A2C84"/>
    <w:rsid w:val="001A2E8C"/>
    <w:rsid w:val="001A2FD5"/>
    <w:rsid w:val="001A3239"/>
    <w:rsid w:val="001A3248"/>
    <w:rsid w:val="001A389E"/>
    <w:rsid w:val="001A3C1C"/>
    <w:rsid w:val="001A4491"/>
    <w:rsid w:val="001A5306"/>
    <w:rsid w:val="001A5B6F"/>
    <w:rsid w:val="001A5EAE"/>
    <w:rsid w:val="001A649A"/>
    <w:rsid w:val="001A67CC"/>
    <w:rsid w:val="001A6B14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AD"/>
    <w:rsid w:val="001B3644"/>
    <w:rsid w:val="001B392B"/>
    <w:rsid w:val="001B3CEB"/>
    <w:rsid w:val="001B4063"/>
    <w:rsid w:val="001B4795"/>
    <w:rsid w:val="001B4C18"/>
    <w:rsid w:val="001B545E"/>
    <w:rsid w:val="001B56D1"/>
    <w:rsid w:val="001B5777"/>
    <w:rsid w:val="001B59DA"/>
    <w:rsid w:val="001B6A12"/>
    <w:rsid w:val="001B6DB0"/>
    <w:rsid w:val="001B6E88"/>
    <w:rsid w:val="001B6F3F"/>
    <w:rsid w:val="001B7122"/>
    <w:rsid w:val="001B7E21"/>
    <w:rsid w:val="001C00D6"/>
    <w:rsid w:val="001C01AE"/>
    <w:rsid w:val="001C06C1"/>
    <w:rsid w:val="001C0CF1"/>
    <w:rsid w:val="001C11CC"/>
    <w:rsid w:val="001C195A"/>
    <w:rsid w:val="001C1F50"/>
    <w:rsid w:val="001C28B3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456"/>
    <w:rsid w:val="001C4F1B"/>
    <w:rsid w:val="001C507F"/>
    <w:rsid w:val="001C5E21"/>
    <w:rsid w:val="001C62B6"/>
    <w:rsid w:val="001C6615"/>
    <w:rsid w:val="001C670D"/>
    <w:rsid w:val="001C70D9"/>
    <w:rsid w:val="001C79AB"/>
    <w:rsid w:val="001D004E"/>
    <w:rsid w:val="001D082D"/>
    <w:rsid w:val="001D135F"/>
    <w:rsid w:val="001D13CA"/>
    <w:rsid w:val="001D15E1"/>
    <w:rsid w:val="001D1A00"/>
    <w:rsid w:val="001D1C31"/>
    <w:rsid w:val="001D2B1E"/>
    <w:rsid w:val="001D3463"/>
    <w:rsid w:val="001D3BA7"/>
    <w:rsid w:val="001D51DB"/>
    <w:rsid w:val="001D66D7"/>
    <w:rsid w:val="001D7438"/>
    <w:rsid w:val="001D7539"/>
    <w:rsid w:val="001E06FE"/>
    <w:rsid w:val="001E151A"/>
    <w:rsid w:val="001E1BBB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210"/>
    <w:rsid w:val="001E5DEE"/>
    <w:rsid w:val="001E6140"/>
    <w:rsid w:val="001E63AC"/>
    <w:rsid w:val="001E6812"/>
    <w:rsid w:val="001E6AD4"/>
    <w:rsid w:val="001E7553"/>
    <w:rsid w:val="001E7A0E"/>
    <w:rsid w:val="001E7A10"/>
    <w:rsid w:val="001E7CBF"/>
    <w:rsid w:val="001F0829"/>
    <w:rsid w:val="001F0ADA"/>
    <w:rsid w:val="001F0C7B"/>
    <w:rsid w:val="001F0ECA"/>
    <w:rsid w:val="001F176C"/>
    <w:rsid w:val="001F17E8"/>
    <w:rsid w:val="001F1DE3"/>
    <w:rsid w:val="001F1E16"/>
    <w:rsid w:val="001F20AA"/>
    <w:rsid w:val="001F24F0"/>
    <w:rsid w:val="001F2522"/>
    <w:rsid w:val="001F3606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71"/>
    <w:rsid w:val="001F7F32"/>
    <w:rsid w:val="00200E27"/>
    <w:rsid w:val="0020155F"/>
    <w:rsid w:val="002016B0"/>
    <w:rsid w:val="00201846"/>
    <w:rsid w:val="00201E04"/>
    <w:rsid w:val="00201F1A"/>
    <w:rsid w:val="002021BC"/>
    <w:rsid w:val="0020247B"/>
    <w:rsid w:val="00202602"/>
    <w:rsid w:val="0020269F"/>
    <w:rsid w:val="002029FD"/>
    <w:rsid w:val="00202AC5"/>
    <w:rsid w:val="002033E9"/>
    <w:rsid w:val="0020366F"/>
    <w:rsid w:val="00204CE9"/>
    <w:rsid w:val="00204CF9"/>
    <w:rsid w:val="00205784"/>
    <w:rsid w:val="0020586C"/>
    <w:rsid w:val="00205EAF"/>
    <w:rsid w:val="0020624A"/>
    <w:rsid w:val="002068CE"/>
    <w:rsid w:val="00206A38"/>
    <w:rsid w:val="00206D11"/>
    <w:rsid w:val="00206F18"/>
    <w:rsid w:val="00207669"/>
    <w:rsid w:val="002078D3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16BF"/>
    <w:rsid w:val="002121C3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A9E"/>
    <w:rsid w:val="002150F5"/>
    <w:rsid w:val="00215121"/>
    <w:rsid w:val="00215AF8"/>
    <w:rsid w:val="002160EA"/>
    <w:rsid w:val="002161F1"/>
    <w:rsid w:val="00216928"/>
    <w:rsid w:val="00217389"/>
    <w:rsid w:val="00220473"/>
    <w:rsid w:val="00220FDC"/>
    <w:rsid w:val="002211AE"/>
    <w:rsid w:val="002211C6"/>
    <w:rsid w:val="002211DE"/>
    <w:rsid w:val="0022140B"/>
    <w:rsid w:val="00221518"/>
    <w:rsid w:val="00221BE7"/>
    <w:rsid w:val="00221C75"/>
    <w:rsid w:val="00221F69"/>
    <w:rsid w:val="0022258F"/>
    <w:rsid w:val="00222A6C"/>
    <w:rsid w:val="00222C6A"/>
    <w:rsid w:val="00223AC7"/>
    <w:rsid w:val="00223B3C"/>
    <w:rsid w:val="00223CC8"/>
    <w:rsid w:val="00224089"/>
    <w:rsid w:val="00224D2A"/>
    <w:rsid w:val="002256F9"/>
    <w:rsid w:val="00225A18"/>
    <w:rsid w:val="00225CDD"/>
    <w:rsid w:val="00225EE8"/>
    <w:rsid w:val="00225F28"/>
    <w:rsid w:val="00230CE1"/>
    <w:rsid w:val="002313BA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5FF"/>
    <w:rsid w:val="00235AAF"/>
    <w:rsid w:val="00235DEB"/>
    <w:rsid w:val="00235E8C"/>
    <w:rsid w:val="00236E71"/>
    <w:rsid w:val="00236F19"/>
    <w:rsid w:val="00237B07"/>
    <w:rsid w:val="00240131"/>
    <w:rsid w:val="00240199"/>
    <w:rsid w:val="002403C6"/>
    <w:rsid w:val="00240501"/>
    <w:rsid w:val="00241C91"/>
    <w:rsid w:val="00241D85"/>
    <w:rsid w:val="00241FEE"/>
    <w:rsid w:val="002424CD"/>
    <w:rsid w:val="0024267F"/>
    <w:rsid w:val="00242C52"/>
    <w:rsid w:val="0024323F"/>
    <w:rsid w:val="00243381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C0B"/>
    <w:rsid w:val="00247022"/>
    <w:rsid w:val="002475AF"/>
    <w:rsid w:val="002477A6"/>
    <w:rsid w:val="00247C8D"/>
    <w:rsid w:val="00247CA9"/>
    <w:rsid w:val="0025024C"/>
    <w:rsid w:val="0025044B"/>
    <w:rsid w:val="00250585"/>
    <w:rsid w:val="00250D91"/>
    <w:rsid w:val="00250F55"/>
    <w:rsid w:val="00251F02"/>
    <w:rsid w:val="00251FB1"/>
    <w:rsid w:val="00252127"/>
    <w:rsid w:val="002528C9"/>
    <w:rsid w:val="00252A53"/>
    <w:rsid w:val="00252CBB"/>
    <w:rsid w:val="00253151"/>
    <w:rsid w:val="002535FF"/>
    <w:rsid w:val="00253D8B"/>
    <w:rsid w:val="00253E50"/>
    <w:rsid w:val="00254275"/>
    <w:rsid w:val="00254354"/>
    <w:rsid w:val="00254368"/>
    <w:rsid w:val="002550EB"/>
    <w:rsid w:val="002567F2"/>
    <w:rsid w:val="002568D5"/>
    <w:rsid w:val="00256B8B"/>
    <w:rsid w:val="0025787E"/>
    <w:rsid w:val="00257925"/>
    <w:rsid w:val="00257A24"/>
    <w:rsid w:val="00260F12"/>
    <w:rsid w:val="00260F8C"/>
    <w:rsid w:val="002613BE"/>
    <w:rsid w:val="00261676"/>
    <w:rsid w:val="0026198E"/>
    <w:rsid w:val="00261D13"/>
    <w:rsid w:val="00262D5E"/>
    <w:rsid w:val="00262EDB"/>
    <w:rsid w:val="002633C4"/>
    <w:rsid w:val="00263687"/>
    <w:rsid w:val="00263CDD"/>
    <w:rsid w:val="002644E1"/>
    <w:rsid w:val="00264760"/>
    <w:rsid w:val="002649DE"/>
    <w:rsid w:val="00264B67"/>
    <w:rsid w:val="00265151"/>
    <w:rsid w:val="00265284"/>
    <w:rsid w:val="002652AD"/>
    <w:rsid w:val="002657D7"/>
    <w:rsid w:val="00265925"/>
    <w:rsid w:val="002660CE"/>
    <w:rsid w:val="002661E0"/>
    <w:rsid w:val="00266883"/>
    <w:rsid w:val="002669E9"/>
    <w:rsid w:val="00266F55"/>
    <w:rsid w:val="00267B81"/>
    <w:rsid w:val="00267D27"/>
    <w:rsid w:val="00267F79"/>
    <w:rsid w:val="00270560"/>
    <w:rsid w:val="002705D9"/>
    <w:rsid w:val="002706BF"/>
    <w:rsid w:val="0027085D"/>
    <w:rsid w:val="002712A8"/>
    <w:rsid w:val="002712F0"/>
    <w:rsid w:val="00271BA9"/>
    <w:rsid w:val="00271D6C"/>
    <w:rsid w:val="00271DC6"/>
    <w:rsid w:val="00271F63"/>
    <w:rsid w:val="00272624"/>
    <w:rsid w:val="00274EF0"/>
    <w:rsid w:val="002750AA"/>
    <w:rsid w:val="00275E01"/>
    <w:rsid w:val="002760AF"/>
    <w:rsid w:val="00276D94"/>
    <w:rsid w:val="0027738A"/>
    <w:rsid w:val="0028031B"/>
    <w:rsid w:val="002805A1"/>
    <w:rsid w:val="002806F5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563"/>
    <w:rsid w:val="002837FB"/>
    <w:rsid w:val="002843AB"/>
    <w:rsid w:val="00284610"/>
    <w:rsid w:val="00284696"/>
    <w:rsid w:val="002849F5"/>
    <w:rsid w:val="00284C49"/>
    <w:rsid w:val="00284D4F"/>
    <w:rsid w:val="002855C5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E0B"/>
    <w:rsid w:val="00287F9A"/>
    <w:rsid w:val="00287FCA"/>
    <w:rsid w:val="00291146"/>
    <w:rsid w:val="00292038"/>
    <w:rsid w:val="00292E30"/>
    <w:rsid w:val="0029376F"/>
    <w:rsid w:val="00293799"/>
    <w:rsid w:val="00293AD9"/>
    <w:rsid w:val="002943A6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D3B"/>
    <w:rsid w:val="002A0EA6"/>
    <w:rsid w:val="002A11B0"/>
    <w:rsid w:val="002A174C"/>
    <w:rsid w:val="002A1982"/>
    <w:rsid w:val="002A1B07"/>
    <w:rsid w:val="002A1ED2"/>
    <w:rsid w:val="002A1FBD"/>
    <w:rsid w:val="002A2030"/>
    <w:rsid w:val="002A260C"/>
    <w:rsid w:val="002A2730"/>
    <w:rsid w:val="002A2D63"/>
    <w:rsid w:val="002A2EC5"/>
    <w:rsid w:val="002A309C"/>
    <w:rsid w:val="002A3117"/>
    <w:rsid w:val="002A3273"/>
    <w:rsid w:val="002A4363"/>
    <w:rsid w:val="002A451B"/>
    <w:rsid w:val="002A5237"/>
    <w:rsid w:val="002A562E"/>
    <w:rsid w:val="002A6050"/>
    <w:rsid w:val="002A6CAB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204A"/>
    <w:rsid w:val="002B23B3"/>
    <w:rsid w:val="002B24C6"/>
    <w:rsid w:val="002B2EBE"/>
    <w:rsid w:val="002B3D02"/>
    <w:rsid w:val="002B3D1C"/>
    <w:rsid w:val="002B3E64"/>
    <w:rsid w:val="002B3E90"/>
    <w:rsid w:val="002B4A47"/>
    <w:rsid w:val="002B4A6E"/>
    <w:rsid w:val="002B4CEA"/>
    <w:rsid w:val="002B4DAF"/>
    <w:rsid w:val="002B58C2"/>
    <w:rsid w:val="002B5999"/>
    <w:rsid w:val="002B68FE"/>
    <w:rsid w:val="002B6901"/>
    <w:rsid w:val="002B752B"/>
    <w:rsid w:val="002B7624"/>
    <w:rsid w:val="002B77CF"/>
    <w:rsid w:val="002B7E9D"/>
    <w:rsid w:val="002C057C"/>
    <w:rsid w:val="002C179F"/>
    <w:rsid w:val="002C1D12"/>
    <w:rsid w:val="002C255F"/>
    <w:rsid w:val="002C2671"/>
    <w:rsid w:val="002C2BAE"/>
    <w:rsid w:val="002C3041"/>
    <w:rsid w:val="002C32B9"/>
    <w:rsid w:val="002C3AE3"/>
    <w:rsid w:val="002C41EE"/>
    <w:rsid w:val="002C469B"/>
    <w:rsid w:val="002C5CF6"/>
    <w:rsid w:val="002C5D10"/>
    <w:rsid w:val="002C666F"/>
    <w:rsid w:val="002C669E"/>
    <w:rsid w:val="002C6EB2"/>
    <w:rsid w:val="002C6FB6"/>
    <w:rsid w:val="002C6FD2"/>
    <w:rsid w:val="002C7289"/>
    <w:rsid w:val="002C72A3"/>
    <w:rsid w:val="002C740D"/>
    <w:rsid w:val="002C7C76"/>
    <w:rsid w:val="002D0B34"/>
    <w:rsid w:val="002D1295"/>
    <w:rsid w:val="002D135B"/>
    <w:rsid w:val="002D1BE9"/>
    <w:rsid w:val="002D3213"/>
    <w:rsid w:val="002D33A1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DE4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C42"/>
    <w:rsid w:val="002E4773"/>
    <w:rsid w:val="002E47C8"/>
    <w:rsid w:val="002E4BFC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D40"/>
    <w:rsid w:val="002F010D"/>
    <w:rsid w:val="002F0367"/>
    <w:rsid w:val="002F08F8"/>
    <w:rsid w:val="002F1026"/>
    <w:rsid w:val="002F118F"/>
    <w:rsid w:val="002F1503"/>
    <w:rsid w:val="002F1657"/>
    <w:rsid w:val="002F2395"/>
    <w:rsid w:val="002F2645"/>
    <w:rsid w:val="002F286D"/>
    <w:rsid w:val="002F29A6"/>
    <w:rsid w:val="002F2A47"/>
    <w:rsid w:val="002F2B4B"/>
    <w:rsid w:val="002F39D0"/>
    <w:rsid w:val="002F3B04"/>
    <w:rsid w:val="002F44B6"/>
    <w:rsid w:val="002F4690"/>
    <w:rsid w:val="002F47FB"/>
    <w:rsid w:val="002F4A6D"/>
    <w:rsid w:val="002F4C27"/>
    <w:rsid w:val="002F5B20"/>
    <w:rsid w:val="002F6055"/>
    <w:rsid w:val="002F6072"/>
    <w:rsid w:val="002F6380"/>
    <w:rsid w:val="002F640D"/>
    <w:rsid w:val="002F66BC"/>
    <w:rsid w:val="002F6779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3259"/>
    <w:rsid w:val="00303490"/>
    <w:rsid w:val="0030480C"/>
    <w:rsid w:val="00304BDF"/>
    <w:rsid w:val="00304BE1"/>
    <w:rsid w:val="00305434"/>
    <w:rsid w:val="003054E5"/>
    <w:rsid w:val="00305DF6"/>
    <w:rsid w:val="00305E72"/>
    <w:rsid w:val="00306857"/>
    <w:rsid w:val="003071E9"/>
    <w:rsid w:val="00307204"/>
    <w:rsid w:val="00310A4C"/>
    <w:rsid w:val="00311BD0"/>
    <w:rsid w:val="003123E4"/>
    <w:rsid w:val="00312808"/>
    <w:rsid w:val="00312A92"/>
    <w:rsid w:val="00312BA5"/>
    <w:rsid w:val="00313262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20A2C"/>
    <w:rsid w:val="00320FB0"/>
    <w:rsid w:val="003216E7"/>
    <w:rsid w:val="0032185D"/>
    <w:rsid w:val="00321C72"/>
    <w:rsid w:val="00323BFE"/>
    <w:rsid w:val="003240EE"/>
    <w:rsid w:val="00324517"/>
    <w:rsid w:val="003249B7"/>
    <w:rsid w:val="00324D7C"/>
    <w:rsid w:val="00324F37"/>
    <w:rsid w:val="00325179"/>
    <w:rsid w:val="00325B68"/>
    <w:rsid w:val="003262E9"/>
    <w:rsid w:val="00326E70"/>
    <w:rsid w:val="003270DB"/>
    <w:rsid w:val="0032749E"/>
    <w:rsid w:val="00330462"/>
    <w:rsid w:val="00330546"/>
    <w:rsid w:val="00330D3F"/>
    <w:rsid w:val="00330F11"/>
    <w:rsid w:val="003314C5"/>
    <w:rsid w:val="003317C2"/>
    <w:rsid w:val="00331942"/>
    <w:rsid w:val="00332183"/>
    <w:rsid w:val="00332A5B"/>
    <w:rsid w:val="00332B61"/>
    <w:rsid w:val="0033394A"/>
    <w:rsid w:val="00333BC7"/>
    <w:rsid w:val="00333DCB"/>
    <w:rsid w:val="003347A6"/>
    <w:rsid w:val="00335AB6"/>
    <w:rsid w:val="00335E62"/>
    <w:rsid w:val="003367E7"/>
    <w:rsid w:val="00336A07"/>
    <w:rsid w:val="00336B50"/>
    <w:rsid w:val="00336C38"/>
    <w:rsid w:val="00336E81"/>
    <w:rsid w:val="00337A79"/>
    <w:rsid w:val="00337B15"/>
    <w:rsid w:val="00337C71"/>
    <w:rsid w:val="003405A3"/>
    <w:rsid w:val="0034066D"/>
    <w:rsid w:val="00340DAD"/>
    <w:rsid w:val="00340DC5"/>
    <w:rsid w:val="00341483"/>
    <w:rsid w:val="00341E1A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3E61"/>
    <w:rsid w:val="003445EA"/>
    <w:rsid w:val="00344AF6"/>
    <w:rsid w:val="00344E00"/>
    <w:rsid w:val="00345D79"/>
    <w:rsid w:val="00346194"/>
    <w:rsid w:val="00346A28"/>
    <w:rsid w:val="00347330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CF1"/>
    <w:rsid w:val="0035263D"/>
    <w:rsid w:val="003527AB"/>
    <w:rsid w:val="00352836"/>
    <w:rsid w:val="003528E4"/>
    <w:rsid w:val="00352E81"/>
    <w:rsid w:val="00352F8B"/>
    <w:rsid w:val="003533C3"/>
    <w:rsid w:val="00353654"/>
    <w:rsid w:val="00353A57"/>
    <w:rsid w:val="00353B6F"/>
    <w:rsid w:val="00353CA3"/>
    <w:rsid w:val="0035459A"/>
    <w:rsid w:val="003549F3"/>
    <w:rsid w:val="00354A09"/>
    <w:rsid w:val="00354B47"/>
    <w:rsid w:val="003550F7"/>
    <w:rsid w:val="0035518C"/>
    <w:rsid w:val="00355463"/>
    <w:rsid w:val="00355841"/>
    <w:rsid w:val="00355962"/>
    <w:rsid w:val="00355A23"/>
    <w:rsid w:val="00355D15"/>
    <w:rsid w:val="0035609B"/>
    <w:rsid w:val="003564D2"/>
    <w:rsid w:val="0035671D"/>
    <w:rsid w:val="00357455"/>
    <w:rsid w:val="0035775E"/>
    <w:rsid w:val="00357E30"/>
    <w:rsid w:val="00360C7F"/>
    <w:rsid w:val="003615AA"/>
    <w:rsid w:val="00361767"/>
    <w:rsid w:val="00361A91"/>
    <w:rsid w:val="003621D8"/>
    <w:rsid w:val="003623A0"/>
    <w:rsid w:val="0036257D"/>
    <w:rsid w:val="00362809"/>
    <w:rsid w:val="00362C74"/>
    <w:rsid w:val="0036318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702FB"/>
    <w:rsid w:val="003706CF"/>
    <w:rsid w:val="0037111B"/>
    <w:rsid w:val="00371224"/>
    <w:rsid w:val="00371932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37B"/>
    <w:rsid w:val="00377472"/>
    <w:rsid w:val="0037764A"/>
    <w:rsid w:val="00377831"/>
    <w:rsid w:val="003778D4"/>
    <w:rsid w:val="003805B8"/>
    <w:rsid w:val="00380A81"/>
    <w:rsid w:val="00380CF3"/>
    <w:rsid w:val="0038152D"/>
    <w:rsid w:val="0038169E"/>
    <w:rsid w:val="00381DDA"/>
    <w:rsid w:val="00382FA5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C9A"/>
    <w:rsid w:val="00385D88"/>
    <w:rsid w:val="00385DCD"/>
    <w:rsid w:val="00386AD3"/>
    <w:rsid w:val="00386CA1"/>
    <w:rsid w:val="00386F13"/>
    <w:rsid w:val="00387889"/>
    <w:rsid w:val="00387A36"/>
    <w:rsid w:val="00390AE0"/>
    <w:rsid w:val="00390C54"/>
    <w:rsid w:val="00391749"/>
    <w:rsid w:val="003923C4"/>
    <w:rsid w:val="00392A0E"/>
    <w:rsid w:val="00392B49"/>
    <w:rsid w:val="00392FA0"/>
    <w:rsid w:val="00393182"/>
    <w:rsid w:val="003938D6"/>
    <w:rsid w:val="00393C18"/>
    <w:rsid w:val="0039403C"/>
    <w:rsid w:val="003941BC"/>
    <w:rsid w:val="0039558E"/>
    <w:rsid w:val="0039646A"/>
    <w:rsid w:val="00396742"/>
    <w:rsid w:val="003968C0"/>
    <w:rsid w:val="00396F88"/>
    <w:rsid w:val="00396FB4"/>
    <w:rsid w:val="003972FC"/>
    <w:rsid w:val="00397D0B"/>
    <w:rsid w:val="003A0AEB"/>
    <w:rsid w:val="003A0B06"/>
    <w:rsid w:val="003A1741"/>
    <w:rsid w:val="003A1C7A"/>
    <w:rsid w:val="003A1CB7"/>
    <w:rsid w:val="003A1DF2"/>
    <w:rsid w:val="003A1EBC"/>
    <w:rsid w:val="003A1EEB"/>
    <w:rsid w:val="003A27F7"/>
    <w:rsid w:val="003A2DFA"/>
    <w:rsid w:val="003A352F"/>
    <w:rsid w:val="003A3712"/>
    <w:rsid w:val="003A371A"/>
    <w:rsid w:val="003A37A4"/>
    <w:rsid w:val="003A37DF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5EB4"/>
    <w:rsid w:val="003A6367"/>
    <w:rsid w:val="003A63B7"/>
    <w:rsid w:val="003A6590"/>
    <w:rsid w:val="003A6AE4"/>
    <w:rsid w:val="003A75E0"/>
    <w:rsid w:val="003A787B"/>
    <w:rsid w:val="003B0112"/>
    <w:rsid w:val="003B01AF"/>
    <w:rsid w:val="003B0A46"/>
    <w:rsid w:val="003B110D"/>
    <w:rsid w:val="003B1B66"/>
    <w:rsid w:val="003B1D18"/>
    <w:rsid w:val="003B2328"/>
    <w:rsid w:val="003B255D"/>
    <w:rsid w:val="003B2751"/>
    <w:rsid w:val="003B3453"/>
    <w:rsid w:val="003B3E9F"/>
    <w:rsid w:val="003B4307"/>
    <w:rsid w:val="003B48FD"/>
    <w:rsid w:val="003B4ABF"/>
    <w:rsid w:val="003B4BB3"/>
    <w:rsid w:val="003B4EE0"/>
    <w:rsid w:val="003B51B9"/>
    <w:rsid w:val="003B52DE"/>
    <w:rsid w:val="003B54F3"/>
    <w:rsid w:val="003B68DC"/>
    <w:rsid w:val="003B6CFA"/>
    <w:rsid w:val="003B7528"/>
    <w:rsid w:val="003B78EB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C2"/>
    <w:rsid w:val="003C5A31"/>
    <w:rsid w:val="003C5D18"/>
    <w:rsid w:val="003C5D6A"/>
    <w:rsid w:val="003C6DED"/>
    <w:rsid w:val="003C70A0"/>
    <w:rsid w:val="003C7AEC"/>
    <w:rsid w:val="003C7FEB"/>
    <w:rsid w:val="003D0047"/>
    <w:rsid w:val="003D0799"/>
    <w:rsid w:val="003D154D"/>
    <w:rsid w:val="003D1603"/>
    <w:rsid w:val="003D1BB5"/>
    <w:rsid w:val="003D1D0E"/>
    <w:rsid w:val="003D1EC9"/>
    <w:rsid w:val="003D1ED7"/>
    <w:rsid w:val="003D2032"/>
    <w:rsid w:val="003D25DA"/>
    <w:rsid w:val="003D3234"/>
    <w:rsid w:val="003D3482"/>
    <w:rsid w:val="003D3B8C"/>
    <w:rsid w:val="003D3E39"/>
    <w:rsid w:val="003D447C"/>
    <w:rsid w:val="003D450C"/>
    <w:rsid w:val="003D4CDE"/>
    <w:rsid w:val="003D4E3D"/>
    <w:rsid w:val="003D4EE8"/>
    <w:rsid w:val="003D55E8"/>
    <w:rsid w:val="003D57D9"/>
    <w:rsid w:val="003D59A1"/>
    <w:rsid w:val="003D5EA2"/>
    <w:rsid w:val="003D601B"/>
    <w:rsid w:val="003D603C"/>
    <w:rsid w:val="003D6337"/>
    <w:rsid w:val="003D6694"/>
    <w:rsid w:val="003D6C5A"/>
    <w:rsid w:val="003D6D4E"/>
    <w:rsid w:val="003D7919"/>
    <w:rsid w:val="003E00CB"/>
    <w:rsid w:val="003E0175"/>
    <w:rsid w:val="003E01FB"/>
    <w:rsid w:val="003E02A1"/>
    <w:rsid w:val="003E0579"/>
    <w:rsid w:val="003E0A2B"/>
    <w:rsid w:val="003E1CC2"/>
    <w:rsid w:val="003E1D0E"/>
    <w:rsid w:val="003E1F20"/>
    <w:rsid w:val="003E2374"/>
    <w:rsid w:val="003E2CA2"/>
    <w:rsid w:val="003E31BE"/>
    <w:rsid w:val="003E3C04"/>
    <w:rsid w:val="003E440C"/>
    <w:rsid w:val="003E4B87"/>
    <w:rsid w:val="003E4FD5"/>
    <w:rsid w:val="003E4FF7"/>
    <w:rsid w:val="003E549E"/>
    <w:rsid w:val="003E55E0"/>
    <w:rsid w:val="003E56CA"/>
    <w:rsid w:val="003E628B"/>
    <w:rsid w:val="003E6F2B"/>
    <w:rsid w:val="003E7001"/>
    <w:rsid w:val="003E7126"/>
    <w:rsid w:val="003E77D8"/>
    <w:rsid w:val="003E7AD9"/>
    <w:rsid w:val="003E7F19"/>
    <w:rsid w:val="003F01B9"/>
    <w:rsid w:val="003F07E0"/>
    <w:rsid w:val="003F0C04"/>
    <w:rsid w:val="003F0CBC"/>
    <w:rsid w:val="003F15B8"/>
    <w:rsid w:val="003F193D"/>
    <w:rsid w:val="003F298B"/>
    <w:rsid w:val="003F2B2E"/>
    <w:rsid w:val="003F2B42"/>
    <w:rsid w:val="003F31FD"/>
    <w:rsid w:val="003F3A18"/>
    <w:rsid w:val="003F3A99"/>
    <w:rsid w:val="003F5172"/>
    <w:rsid w:val="003F5715"/>
    <w:rsid w:val="003F586F"/>
    <w:rsid w:val="003F5A71"/>
    <w:rsid w:val="003F5FB1"/>
    <w:rsid w:val="003F6001"/>
    <w:rsid w:val="003F63BD"/>
    <w:rsid w:val="003F682C"/>
    <w:rsid w:val="003F6A5E"/>
    <w:rsid w:val="003F6B7F"/>
    <w:rsid w:val="003F6E5D"/>
    <w:rsid w:val="003F74D7"/>
    <w:rsid w:val="003F74EB"/>
    <w:rsid w:val="003F79AF"/>
    <w:rsid w:val="003F7AC0"/>
    <w:rsid w:val="00400289"/>
    <w:rsid w:val="00400566"/>
    <w:rsid w:val="004006E3"/>
    <w:rsid w:val="00400790"/>
    <w:rsid w:val="00400F01"/>
    <w:rsid w:val="00401281"/>
    <w:rsid w:val="004013E9"/>
    <w:rsid w:val="004016EC"/>
    <w:rsid w:val="004022E9"/>
    <w:rsid w:val="00402907"/>
    <w:rsid w:val="00403094"/>
    <w:rsid w:val="004035B3"/>
    <w:rsid w:val="004036B2"/>
    <w:rsid w:val="00404156"/>
    <w:rsid w:val="004041FA"/>
    <w:rsid w:val="004047FE"/>
    <w:rsid w:val="00404BB1"/>
    <w:rsid w:val="004059CB"/>
    <w:rsid w:val="00405AF6"/>
    <w:rsid w:val="00405FD7"/>
    <w:rsid w:val="0040689A"/>
    <w:rsid w:val="00406AE6"/>
    <w:rsid w:val="00406E4C"/>
    <w:rsid w:val="0040717E"/>
    <w:rsid w:val="00407271"/>
    <w:rsid w:val="004077C9"/>
    <w:rsid w:val="00407B73"/>
    <w:rsid w:val="004101BC"/>
    <w:rsid w:val="00410469"/>
    <w:rsid w:val="00410611"/>
    <w:rsid w:val="004108E4"/>
    <w:rsid w:val="00410DC6"/>
    <w:rsid w:val="0041107C"/>
    <w:rsid w:val="004113AE"/>
    <w:rsid w:val="00411805"/>
    <w:rsid w:val="00411BCF"/>
    <w:rsid w:val="0041267F"/>
    <w:rsid w:val="004126AA"/>
    <w:rsid w:val="00412898"/>
    <w:rsid w:val="0041299A"/>
    <w:rsid w:val="00412EE7"/>
    <w:rsid w:val="0041327C"/>
    <w:rsid w:val="0041348E"/>
    <w:rsid w:val="004135BB"/>
    <w:rsid w:val="004138A3"/>
    <w:rsid w:val="00413C0E"/>
    <w:rsid w:val="00413F1F"/>
    <w:rsid w:val="00414A52"/>
    <w:rsid w:val="00414BEF"/>
    <w:rsid w:val="004150E9"/>
    <w:rsid w:val="00415354"/>
    <w:rsid w:val="0041535D"/>
    <w:rsid w:val="00415504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22CB"/>
    <w:rsid w:val="00422EAD"/>
    <w:rsid w:val="00423393"/>
    <w:rsid w:val="004239C0"/>
    <w:rsid w:val="00423AC7"/>
    <w:rsid w:val="00423DC1"/>
    <w:rsid w:val="004242E7"/>
    <w:rsid w:val="0042448D"/>
    <w:rsid w:val="00424931"/>
    <w:rsid w:val="004256A2"/>
    <w:rsid w:val="00425E75"/>
    <w:rsid w:val="00426445"/>
    <w:rsid w:val="004267C0"/>
    <w:rsid w:val="00426E9C"/>
    <w:rsid w:val="004270F1"/>
    <w:rsid w:val="00427507"/>
    <w:rsid w:val="0042776E"/>
    <w:rsid w:val="00427D48"/>
    <w:rsid w:val="00427DFC"/>
    <w:rsid w:val="0043046E"/>
    <w:rsid w:val="00430606"/>
    <w:rsid w:val="00430682"/>
    <w:rsid w:val="004306CA"/>
    <w:rsid w:val="00430EA8"/>
    <w:rsid w:val="00431020"/>
    <w:rsid w:val="004313B9"/>
    <w:rsid w:val="00431756"/>
    <w:rsid w:val="00431848"/>
    <w:rsid w:val="00431CD4"/>
    <w:rsid w:val="0043269B"/>
    <w:rsid w:val="0043284F"/>
    <w:rsid w:val="004329AB"/>
    <w:rsid w:val="004334AB"/>
    <w:rsid w:val="0043458D"/>
    <w:rsid w:val="00434811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AB1"/>
    <w:rsid w:val="00440B79"/>
    <w:rsid w:val="00440EF0"/>
    <w:rsid w:val="004414A3"/>
    <w:rsid w:val="00441997"/>
    <w:rsid w:val="00441A02"/>
    <w:rsid w:val="00441B1C"/>
    <w:rsid w:val="00441C4F"/>
    <w:rsid w:val="004421E9"/>
    <w:rsid w:val="00442F16"/>
    <w:rsid w:val="0044337D"/>
    <w:rsid w:val="00443483"/>
    <w:rsid w:val="004434BC"/>
    <w:rsid w:val="00443704"/>
    <w:rsid w:val="004437F1"/>
    <w:rsid w:val="00443892"/>
    <w:rsid w:val="004439B0"/>
    <w:rsid w:val="004439CA"/>
    <w:rsid w:val="00443B75"/>
    <w:rsid w:val="00443E3D"/>
    <w:rsid w:val="00445AC1"/>
    <w:rsid w:val="0044674F"/>
    <w:rsid w:val="004467ED"/>
    <w:rsid w:val="004474A6"/>
    <w:rsid w:val="00447D43"/>
    <w:rsid w:val="004504D8"/>
    <w:rsid w:val="0045059E"/>
    <w:rsid w:val="00450EF1"/>
    <w:rsid w:val="0045105B"/>
    <w:rsid w:val="0045106E"/>
    <w:rsid w:val="004519B9"/>
    <w:rsid w:val="00451B6E"/>
    <w:rsid w:val="0045218C"/>
    <w:rsid w:val="004523CB"/>
    <w:rsid w:val="004523E8"/>
    <w:rsid w:val="00452DE3"/>
    <w:rsid w:val="00453EE2"/>
    <w:rsid w:val="004540A4"/>
    <w:rsid w:val="00454223"/>
    <w:rsid w:val="00454A5C"/>
    <w:rsid w:val="00455B5C"/>
    <w:rsid w:val="00455F25"/>
    <w:rsid w:val="004564E6"/>
    <w:rsid w:val="00456E3D"/>
    <w:rsid w:val="00457C99"/>
    <w:rsid w:val="0046035D"/>
    <w:rsid w:val="00460578"/>
    <w:rsid w:val="004607A6"/>
    <w:rsid w:val="00460A15"/>
    <w:rsid w:val="00460BE6"/>
    <w:rsid w:val="00461647"/>
    <w:rsid w:val="0046212B"/>
    <w:rsid w:val="004626DF"/>
    <w:rsid w:val="00462FF9"/>
    <w:rsid w:val="004642A5"/>
    <w:rsid w:val="004642BF"/>
    <w:rsid w:val="004642D8"/>
    <w:rsid w:val="00464733"/>
    <w:rsid w:val="00464BA6"/>
    <w:rsid w:val="00464F01"/>
    <w:rsid w:val="0046545F"/>
    <w:rsid w:val="004659D1"/>
    <w:rsid w:val="004668A4"/>
    <w:rsid w:val="00466B73"/>
    <w:rsid w:val="00467012"/>
    <w:rsid w:val="004672D2"/>
    <w:rsid w:val="0046781B"/>
    <w:rsid w:val="00470668"/>
    <w:rsid w:val="00470A2F"/>
    <w:rsid w:val="00470F23"/>
    <w:rsid w:val="00471144"/>
    <w:rsid w:val="00471192"/>
    <w:rsid w:val="00471863"/>
    <w:rsid w:val="00471BD9"/>
    <w:rsid w:val="00471F44"/>
    <w:rsid w:val="00472A0A"/>
    <w:rsid w:val="00472AB2"/>
    <w:rsid w:val="00472D48"/>
    <w:rsid w:val="00472D79"/>
    <w:rsid w:val="00472EBD"/>
    <w:rsid w:val="0047355F"/>
    <w:rsid w:val="004735C7"/>
    <w:rsid w:val="004736AB"/>
    <w:rsid w:val="00473EF0"/>
    <w:rsid w:val="00473F40"/>
    <w:rsid w:val="00474792"/>
    <w:rsid w:val="00474B4C"/>
    <w:rsid w:val="00475717"/>
    <w:rsid w:val="00476707"/>
    <w:rsid w:val="00476993"/>
    <w:rsid w:val="00476A1D"/>
    <w:rsid w:val="00476EEE"/>
    <w:rsid w:val="00476FB9"/>
    <w:rsid w:val="0047735E"/>
    <w:rsid w:val="004777BD"/>
    <w:rsid w:val="0048086B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87537"/>
    <w:rsid w:val="00490A8B"/>
    <w:rsid w:val="00490D42"/>
    <w:rsid w:val="004917E9"/>
    <w:rsid w:val="00491AAA"/>
    <w:rsid w:val="00491F01"/>
    <w:rsid w:val="00492060"/>
    <w:rsid w:val="00492815"/>
    <w:rsid w:val="00492C77"/>
    <w:rsid w:val="00492F65"/>
    <w:rsid w:val="00493B88"/>
    <w:rsid w:val="0049414B"/>
    <w:rsid w:val="004943E1"/>
    <w:rsid w:val="00494450"/>
    <w:rsid w:val="00495764"/>
    <w:rsid w:val="00496759"/>
    <w:rsid w:val="00496E83"/>
    <w:rsid w:val="00497111"/>
    <w:rsid w:val="00497A76"/>
    <w:rsid w:val="004A0194"/>
    <w:rsid w:val="004A07A7"/>
    <w:rsid w:val="004A09B1"/>
    <w:rsid w:val="004A0EE2"/>
    <w:rsid w:val="004A1951"/>
    <w:rsid w:val="004A1A79"/>
    <w:rsid w:val="004A1AAD"/>
    <w:rsid w:val="004A1C3C"/>
    <w:rsid w:val="004A20A3"/>
    <w:rsid w:val="004A27C3"/>
    <w:rsid w:val="004A3047"/>
    <w:rsid w:val="004A31D9"/>
    <w:rsid w:val="004A3345"/>
    <w:rsid w:val="004A3DBE"/>
    <w:rsid w:val="004A4942"/>
    <w:rsid w:val="004A4A62"/>
    <w:rsid w:val="004A4DB5"/>
    <w:rsid w:val="004A52A6"/>
    <w:rsid w:val="004A5405"/>
    <w:rsid w:val="004A550F"/>
    <w:rsid w:val="004A5C32"/>
    <w:rsid w:val="004A6054"/>
    <w:rsid w:val="004A7189"/>
    <w:rsid w:val="004B0239"/>
    <w:rsid w:val="004B0E0D"/>
    <w:rsid w:val="004B0EE6"/>
    <w:rsid w:val="004B10FA"/>
    <w:rsid w:val="004B1712"/>
    <w:rsid w:val="004B1A57"/>
    <w:rsid w:val="004B1D7E"/>
    <w:rsid w:val="004B239C"/>
    <w:rsid w:val="004B2563"/>
    <w:rsid w:val="004B2829"/>
    <w:rsid w:val="004B2AF5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D13"/>
    <w:rsid w:val="004B6D18"/>
    <w:rsid w:val="004B764F"/>
    <w:rsid w:val="004B7B41"/>
    <w:rsid w:val="004C003C"/>
    <w:rsid w:val="004C01D9"/>
    <w:rsid w:val="004C0430"/>
    <w:rsid w:val="004C0912"/>
    <w:rsid w:val="004C0AA6"/>
    <w:rsid w:val="004C1EA5"/>
    <w:rsid w:val="004C253E"/>
    <w:rsid w:val="004C29C1"/>
    <w:rsid w:val="004C2A3B"/>
    <w:rsid w:val="004C312B"/>
    <w:rsid w:val="004C321A"/>
    <w:rsid w:val="004C3915"/>
    <w:rsid w:val="004C45C2"/>
    <w:rsid w:val="004C4C62"/>
    <w:rsid w:val="004C4F1F"/>
    <w:rsid w:val="004C5206"/>
    <w:rsid w:val="004C55B0"/>
    <w:rsid w:val="004C5D8F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418"/>
    <w:rsid w:val="004D1C27"/>
    <w:rsid w:val="004D253D"/>
    <w:rsid w:val="004D2C1A"/>
    <w:rsid w:val="004D2E4C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714"/>
    <w:rsid w:val="004E089B"/>
    <w:rsid w:val="004E0F09"/>
    <w:rsid w:val="004E1156"/>
    <w:rsid w:val="004E1302"/>
    <w:rsid w:val="004E1E7D"/>
    <w:rsid w:val="004E1EC1"/>
    <w:rsid w:val="004E235C"/>
    <w:rsid w:val="004E2D5E"/>
    <w:rsid w:val="004E3A5F"/>
    <w:rsid w:val="004E3B34"/>
    <w:rsid w:val="004E3E29"/>
    <w:rsid w:val="004E422A"/>
    <w:rsid w:val="004E425D"/>
    <w:rsid w:val="004E4664"/>
    <w:rsid w:val="004E48B8"/>
    <w:rsid w:val="004E4A9F"/>
    <w:rsid w:val="004E4F23"/>
    <w:rsid w:val="004E54C2"/>
    <w:rsid w:val="004E5ACA"/>
    <w:rsid w:val="004E5D4C"/>
    <w:rsid w:val="004E6C13"/>
    <w:rsid w:val="004E78E2"/>
    <w:rsid w:val="004F05E4"/>
    <w:rsid w:val="004F1C98"/>
    <w:rsid w:val="004F1F64"/>
    <w:rsid w:val="004F22B2"/>
    <w:rsid w:val="004F2323"/>
    <w:rsid w:val="004F2A44"/>
    <w:rsid w:val="004F2BDE"/>
    <w:rsid w:val="004F3120"/>
    <w:rsid w:val="004F3851"/>
    <w:rsid w:val="004F391F"/>
    <w:rsid w:val="004F50B6"/>
    <w:rsid w:val="004F56EC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C7B"/>
    <w:rsid w:val="0050103D"/>
    <w:rsid w:val="00501171"/>
    <w:rsid w:val="005014F2"/>
    <w:rsid w:val="005020AE"/>
    <w:rsid w:val="005020C0"/>
    <w:rsid w:val="005027C9"/>
    <w:rsid w:val="005028C1"/>
    <w:rsid w:val="00502B01"/>
    <w:rsid w:val="00502FBE"/>
    <w:rsid w:val="00503CDA"/>
    <w:rsid w:val="00503ED1"/>
    <w:rsid w:val="0050403C"/>
    <w:rsid w:val="005041BF"/>
    <w:rsid w:val="00504DB0"/>
    <w:rsid w:val="00505B44"/>
    <w:rsid w:val="00505EA9"/>
    <w:rsid w:val="005061D7"/>
    <w:rsid w:val="005063B3"/>
    <w:rsid w:val="005064E3"/>
    <w:rsid w:val="0050714D"/>
    <w:rsid w:val="005076C9"/>
    <w:rsid w:val="00507C9F"/>
    <w:rsid w:val="00507CC3"/>
    <w:rsid w:val="00507DD4"/>
    <w:rsid w:val="00510012"/>
    <w:rsid w:val="005104DE"/>
    <w:rsid w:val="00510E49"/>
    <w:rsid w:val="00511321"/>
    <w:rsid w:val="0051172F"/>
    <w:rsid w:val="0051175F"/>
    <w:rsid w:val="00511D50"/>
    <w:rsid w:val="00512293"/>
    <w:rsid w:val="00512571"/>
    <w:rsid w:val="005126B1"/>
    <w:rsid w:val="005126C5"/>
    <w:rsid w:val="0051277B"/>
    <w:rsid w:val="00513434"/>
    <w:rsid w:val="00513520"/>
    <w:rsid w:val="0051362F"/>
    <w:rsid w:val="00513DEF"/>
    <w:rsid w:val="00514664"/>
    <w:rsid w:val="00515110"/>
    <w:rsid w:val="005158D5"/>
    <w:rsid w:val="00515A2E"/>
    <w:rsid w:val="005162A1"/>
    <w:rsid w:val="00516451"/>
    <w:rsid w:val="005168B8"/>
    <w:rsid w:val="00517205"/>
    <w:rsid w:val="00517CFF"/>
    <w:rsid w:val="005204B0"/>
    <w:rsid w:val="00520B2C"/>
    <w:rsid w:val="005211E2"/>
    <w:rsid w:val="00521D5B"/>
    <w:rsid w:val="00522471"/>
    <w:rsid w:val="005227D7"/>
    <w:rsid w:val="005231C6"/>
    <w:rsid w:val="005231FB"/>
    <w:rsid w:val="005242F7"/>
    <w:rsid w:val="00524738"/>
    <w:rsid w:val="0052535E"/>
    <w:rsid w:val="0052549D"/>
    <w:rsid w:val="005259D7"/>
    <w:rsid w:val="00525B12"/>
    <w:rsid w:val="0052662B"/>
    <w:rsid w:val="0052688B"/>
    <w:rsid w:val="00526988"/>
    <w:rsid w:val="00526D41"/>
    <w:rsid w:val="00526EF7"/>
    <w:rsid w:val="0053010C"/>
    <w:rsid w:val="005303C9"/>
    <w:rsid w:val="00530827"/>
    <w:rsid w:val="00530ADC"/>
    <w:rsid w:val="00530C17"/>
    <w:rsid w:val="00530C4B"/>
    <w:rsid w:val="00530F81"/>
    <w:rsid w:val="0053113A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F70"/>
    <w:rsid w:val="00535A1B"/>
    <w:rsid w:val="00535D74"/>
    <w:rsid w:val="0053653C"/>
    <w:rsid w:val="00537594"/>
    <w:rsid w:val="00537607"/>
    <w:rsid w:val="00537E18"/>
    <w:rsid w:val="005402DA"/>
    <w:rsid w:val="0054064F"/>
    <w:rsid w:val="00540799"/>
    <w:rsid w:val="00540CF1"/>
    <w:rsid w:val="005413E7"/>
    <w:rsid w:val="005416BC"/>
    <w:rsid w:val="00541938"/>
    <w:rsid w:val="00541F9C"/>
    <w:rsid w:val="00542209"/>
    <w:rsid w:val="005422E3"/>
    <w:rsid w:val="0054338B"/>
    <w:rsid w:val="005444E6"/>
    <w:rsid w:val="0054513B"/>
    <w:rsid w:val="0054570F"/>
    <w:rsid w:val="00545DDF"/>
    <w:rsid w:val="00546293"/>
    <w:rsid w:val="00546305"/>
    <w:rsid w:val="005463CA"/>
    <w:rsid w:val="005468EA"/>
    <w:rsid w:val="005469E9"/>
    <w:rsid w:val="00546D66"/>
    <w:rsid w:val="0054763F"/>
    <w:rsid w:val="005476DB"/>
    <w:rsid w:val="005476FB"/>
    <w:rsid w:val="00547A01"/>
    <w:rsid w:val="00550DF7"/>
    <w:rsid w:val="0055119C"/>
    <w:rsid w:val="00551AE1"/>
    <w:rsid w:val="00552158"/>
    <w:rsid w:val="005524A1"/>
    <w:rsid w:val="00552A13"/>
    <w:rsid w:val="0055303D"/>
    <w:rsid w:val="00553150"/>
    <w:rsid w:val="005535BE"/>
    <w:rsid w:val="00553C11"/>
    <w:rsid w:val="00553E0E"/>
    <w:rsid w:val="00553F02"/>
    <w:rsid w:val="0055441A"/>
    <w:rsid w:val="005547D3"/>
    <w:rsid w:val="00554A4E"/>
    <w:rsid w:val="00554F10"/>
    <w:rsid w:val="0055510E"/>
    <w:rsid w:val="00555792"/>
    <w:rsid w:val="005557F0"/>
    <w:rsid w:val="00556191"/>
    <w:rsid w:val="00556B67"/>
    <w:rsid w:val="00556F8F"/>
    <w:rsid w:val="005572DA"/>
    <w:rsid w:val="00557AEA"/>
    <w:rsid w:val="00557E9A"/>
    <w:rsid w:val="0056025F"/>
    <w:rsid w:val="005603A3"/>
    <w:rsid w:val="005604C5"/>
    <w:rsid w:val="005605C6"/>
    <w:rsid w:val="00560836"/>
    <w:rsid w:val="0056087C"/>
    <w:rsid w:val="00560AF2"/>
    <w:rsid w:val="00560EA0"/>
    <w:rsid w:val="005613FF"/>
    <w:rsid w:val="00561492"/>
    <w:rsid w:val="0056149E"/>
    <w:rsid w:val="005614C4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62E"/>
    <w:rsid w:val="00565B44"/>
    <w:rsid w:val="00565E4A"/>
    <w:rsid w:val="00566EF0"/>
    <w:rsid w:val="00567449"/>
    <w:rsid w:val="0056774E"/>
    <w:rsid w:val="00567A39"/>
    <w:rsid w:val="00567FB9"/>
    <w:rsid w:val="0057094D"/>
    <w:rsid w:val="00571397"/>
    <w:rsid w:val="00571E9F"/>
    <w:rsid w:val="00572188"/>
    <w:rsid w:val="005722CA"/>
    <w:rsid w:val="005726AA"/>
    <w:rsid w:val="00572719"/>
    <w:rsid w:val="0057284F"/>
    <w:rsid w:val="00572FEA"/>
    <w:rsid w:val="0057331C"/>
    <w:rsid w:val="005737B8"/>
    <w:rsid w:val="005744C0"/>
    <w:rsid w:val="0057469A"/>
    <w:rsid w:val="005746B6"/>
    <w:rsid w:val="00574891"/>
    <w:rsid w:val="00574DD1"/>
    <w:rsid w:val="005751F6"/>
    <w:rsid w:val="0057541C"/>
    <w:rsid w:val="0057668F"/>
    <w:rsid w:val="0057736C"/>
    <w:rsid w:val="005774C4"/>
    <w:rsid w:val="00577509"/>
    <w:rsid w:val="0058054E"/>
    <w:rsid w:val="00580D1D"/>
    <w:rsid w:val="00580FB3"/>
    <w:rsid w:val="005810BB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212"/>
    <w:rsid w:val="0058329C"/>
    <w:rsid w:val="0058397E"/>
    <w:rsid w:val="00583EEB"/>
    <w:rsid w:val="005849FA"/>
    <w:rsid w:val="0058506B"/>
    <w:rsid w:val="00586372"/>
    <w:rsid w:val="00586481"/>
    <w:rsid w:val="005865E4"/>
    <w:rsid w:val="0058741D"/>
    <w:rsid w:val="00587B67"/>
    <w:rsid w:val="00590399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BC"/>
    <w:rsid w:val="0059324F"/>
    <w:rsid w:val="005933B9"/>
    <w:rsid w:val="005934E6"/>
    <w:rsid w:val="00593BCF"/>
    <w:rsid w:val="00593C32"/>
    <w:rsid w:val="00594020"/>
    <w:rsid w:val="00594194"/>
    <w:rsid w:val="0059438E"/>
    <w:rsid w:val="005944D8"/>
    <w:rsid w:val="0059496B"/>
    <w:rsid w:val="00594B97"/>
    <w:rsid w:val="005957F3"/>
    <w:rsid w:val="005959E0"/>
    <w:rsid w:val="00595E05"/>
    <w:rsid w:val="00595E91"/>
    <w:rsid w:val="0059617F"/>
    <w:rsid w:val="00596483"/>
    <w:rsid w:val="00596496"/>
    <w:rsid w:val="0059683D"/>
    <w:rsid w:val="00596875"/>
    <w:rsid w:val="00597E27"/>
    <w:rsid w:val="00597E67"/>
    <w:rsid w:val="005A05E3"/>
    <w:rsid w:val="005A1712"/>
    <w:rsid w:val="005A1E11"/>
    <w:rsid w:val="005A2609"/>
    <w:rsid w:val="005A2D88"/>
    <w:rsid w:val="005A34F9"/>
    <w:rsid w:val="005A3AA2"/>
    <w:rsid w:val="005A3DBC"/>
    <w:rsid w:val="005A41D0"/>
    <w:rsid w:val="005A436E"/>
    <w:rsid w:val="005A4B75"/>
    <w:rsid w:val="005A502C"/>
    <w:rsid w:val="005A5464"/>
    <w:rsid w:val="005A59BD"/>
    <w:rsid w:val="005A6B94"/>
    <w:rsid w:val="005A6FD2"/>
    <w:rsid w:val="005A70A5"/>
    <w:rsid w:val="005A7391"/>
    <w:rsid w:val="005A7479"/>
    <w:rsid w:val="005A7E29"/>
    <w:rsid w:val="005A7F37"/>
    <w:rsid w:val="005B000A"/>
    <w:rsid w:val="005B000B"/>
    <w:rsid w:val="005B0513"/>
    <w:rsid w:val="005B148D"/>
    <w:rsid w:val="005B1FA8"/>
    <w:rsid w:val="005B23A4"/>
    <w:rsid w:val="005B2822"/>
    <w:rsid w:val="005B2A0B"/>
    <w:rsid w:val="005B2FCE"/>
    <w:rsid w:val="005B3051"/>
    <w:rsid w:val="005B39FD"/>
    <w:rsid w:val="005B4356"/>
    <w:rsid w:val="005B46D4"/>
    <w:rsid w:val="005B4B27"/>
    <w:rsid w:val="005B50CF"/>
    <w:rsid w:val="005B5405"/>
    <w:rsid w:val="005B5834"/>
    <w:rsid w:val="005B5865"/>
    <w:rsid w:val="005B5D1A"/>
    <w:rsid w:val="005B662B"/>
    <w:rsid w:val="005B7632"/>
    <w:rsid w:val="005B78FE"/>
    <w:rsid w:val="005C0332"/>
    <w:rsid w:val="005C0F0A"/>
    <w:rsid w:val="005C1130"/>
    <w:rsid w:val="005C192A"/>
    <w:rsid w:val="005C1DBE"/>
    <w:rsid w:val="005C29B3"/>
    <w:rsid w:val="005C2BAB"/>
    <w:rsid w:val="005C2C21"/>
    <w:rsid w:val="005C2E45"/>
    <w:rsid w:val="005C3001"/>
    <w:rsid w:val="005C35A4"/>
    <w:rsid w:val="005C3CA0"/>
    <w:rsid w:val="005C42E2"/>
    <w:rsid w:val="005C4C11"/>
    <w:rsid w:val="005C50D9"/>
    <w:rsid w:val="005C534D"/>
    <w:rsid w:val="005C53E7"/>
    <w:rsid w:val="005C5559"/>
    <w:rsid w:val="005C5BA4"/>
    <w:rsid w:val="005C5BFD"/>
    <w:rsid w:val="005C6033"/>
    <w:rsid w:val="005C6401"/>
    <w:rsid w:val="005C6419"/>
    <w:rsid w:val="005C6C50"/>
    <w:rsid w:val="005C6DD8"/>
    <w:rsid w:val="005C7145"/>
    <w:rsid w:val="005C7AAD"/>
    <w:rsid w:val="005D049C"/>
    <w:rsid w:val="005D073B"/>
    <w:rsid w:val="005D088E"/>
    <w:rsid w:val="005D0919"/>
    <w:rsid w:val="005D118C"/>
    <w:rsid w:val="005D11B3"/>
    <w:rsid w:val="005D1BF6"/>
    <w:rsid w:val="005D1CD0"/>
    <w:rsid w:val="005D1CEB"/>
    <w:rsid w:val="005D1FCA"/>
    <w:rsid w:val="005D22B5"/>
    <w:rsid w:val="005D30E5"/>
    <w:rsid w:val="005D3D30"/>
    <w:rsid w:val="005D5026"/>
    <w:rsid w:val="005D5990"/>
    <w:rsid w:val="005D628B"/>
    <w:rsid w:val="005D6444"/>
    <w:rsid w:val="005D75AB"/>
    <w:rsid w:val="005D7B15"/>
    <w:rsid w:val="005D7D3A"/>
    <w:rsid w:val="005E1138"/>
    <w:rsid w:val="005E123B"/>
    <w:rsid w:val="005E1418"/>
    <w:rsid w:val="005E236D"/>
    <w:rsid w:val="005E247F"/>
    <w:rsid w:val="005E27AD"/>
    <w:rsid w:val="005E2F12"/>
    <w:rsid w:val="005E33E4"/>
    <w:rsid w:val="005E3633"/>
    <w:rsid w:val="005E3713"/>
    <w:rsid w:val="005E40E4"/>
    <w:rsid w:val="005E4695"/>
    <w:rsid w:val="005E49C3"/>
    <w:rsid w:val="005E5D0D"/>
    <w:rsid w:val="005E5DB2"/>
    <w:rsid w:val="005E6401"/>
    <w:rsid w:val="005E676D"/>
    <w:rsid w:val="005E6BEB"/>
    <w:rsid w:val="005E71B1"/>
    <w:rsid w:val="005F032F"/>
    <w:rsid w:val="005F0838"/>
    <w:rsid w:val="005F08AE"/>
    <w:rsid w:val="005F1AED"/>
    <w:rsid w:val="005F21D8"/>
    <w:rsid w:val="005F23EA"/>
    <w:rsid w:val="005F2850"/>
    <w:rsid w:val="005F286F"/>
    <w:rsid w:val="005F308C"/>
    <w:rsid w:val="005F32E9"/>
    <w:rsid w:val="005F33D7"/>
    <w:rsid w:val="005F35A3"/>
    <w:rsid w:val="005F3FB6"/>
    <w:rsid w:val="005F4653"/>
    <w:rsid w:val="005F46EB"/>
    <w:rsid w:val="005F48D6"/>
    <w:rsid w:val="005F4911"/>
    <w:rsid w:val="005F4EF7"/>
    <w:rsid w:val="005F50DD"/>
    <w:rsid w:val="005F515E"/>
    <w:rsid w:val="005F556E"/>
    <w:rsid w:val="005F5FAB"/>
    <w:rsid w:val="005F6A3A"/>
    <w:rsid w:val="005F6A76"/>
    <w:rsid w:val="005F6A85"/>
    <w:rsid w:val="005F735E"/>
    <w:rsid w:val="005F7606"/>
    <w:rsid w:val="005F7818"/>
    <w:rsid w:val="005F7882"/>
    <w:rsid w:val="00600B3B"/>
    <w:rsid w:val="00600F56"/>
    <w:rsid w:val="00601FFD"/>
    <w:rsid w:val="0060274D"/>
    <w:rsid w:val="006027AE"/>
    <w:rsid w:val="00602AB6"/>
    <w:rsid w:val="00602F8D"/>
    <w:rsid w:val="006033CA"/>
    <w:rsid w:val="006038E9"/>
    <w:rsid w:val="0060416E"/>
    <w:rsid w:val="006042AC"/>
    <w:rsid w:val="00604595"/>
    <w:rsid w:val="00604D47"/>
    <w:rsid w:val="00604E75"/>
    <w:rsid w:val="00605865"/>
    <w:rsid w:val="00605AA6"/>
    <w:rsid w:val="00605E3D"/>
    <w:rsid w:val="0060614F"/>
    <w:rsid w:val="006061A1"/>
    <w:rsid w:val="006078B1"/>
    <w:rsid w:val="0060793C"/>
    <w:rsid w:val="00607BD1"/>
    <w:rsid w:val="00610427"/>
    <w:rsid w:val="00610AEA"/>
    <w:rsid w:val="00610CF2"/>
    <w:rsid w:val="00610D9C"/>
    <w:rsid w:val="0061114F"/>
    <w:rsid w:val="00611190"/>
    <w:rsid w:val="00611699"/>
    <w:rsid w:val="00611902"/>
    <w:rsid w:val="00612A37"/>
    <w:rsid w:val="006134DE"/>
    <w:rsid w:val="0061351A"/>
    <w:rsid w:val="0061372E"/>
    <w:rsid w:val="00613C1C"/>
    <w:rsid w:val="00614014"/>
    <w:rsid w:val="00614186"/>
    <w:rsid w:val="00614B6C"/>
    <w:rsid w:val="00614FAC"/>
    <w:rsid w:val="00615153"/>
    <w:rsid w:val="00615876"/>
    <w:rsid w:val="00615A2A"/>
    <w:rsid w:val="00615ABC"/>
    <w:rsid w:val="00615C5D"/>
    <w:rsid w:val="00615CF2"/>
    <w:rsid w:val="0061645A"/>
    <w:rsid w:val="00616744"/>
    <w:rsid w:val="00616D1C"/>
    <w:rsid w:val="00616EFD"/>
    <w:rsid w:val="0061712D"/>
    <w:rsid w:val="00617325"/>
    <w:rsid w:val="00617572"/>
    <w:rsid w:val="0061785A"/>
    <w:rsid w:val="00617A7A"/>
    <w:rsid w:val="00617D38"/>
    <w:rsid w:val="00617D6F"/>
    <w:rsid w:val="00617FC2"/>
    <w:rsid w:val="00620159"/>
    <w:rsid w:val="006203B6"/>
    <w:rsid w:val="00621095"/>
    <w:rsid w:val="006215BF"/>
    <w:rsid w:val="0062164D"/>
    <w:rsid w:val="00621A91"/>
    <w:rsid w:val="00621E75"/>
    <w:rsid w:val="006225F6"/>
    <w:rsid w:val="00622691"/>
    <w:rsid w:val="00622B29"/>
    <w:rsid w:val="00622C94"/>
    <w:rsid w:val="00623B9F"/>
    <w:rsid w:val="00623E22"/>
    <w:rsid w:val="00624041"/>
    <w:rsid w:val="00624CE9"/>
    <w:rsid w:val="00624F52"/>
    <w:rsid w:val="00624F72"/>
    <w:rsid w:val="00625046"/>
    <w:rsid w:val="006250FC"/>
    <w:rsid w:val="00625214"/>
    <w:rsid w:val="006252C8"/>
    <w:rsid w:val="006259B4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483B"/>
    <w:rsid w:val="00634C6C"/>
    <w:rsid w:val="006357F7"/>
    <w:rsid w:val="006357FF"/>
    <w:rsid w:val="006359AF"/>
    <w:rsid w:val="00635F9C"/>
    <w:rsid w:val="0063643E"/>
    <w:rsid w:val="00636F87"/>
    <w:rsid w:val="006376C7"/>
    <w:rsid w:val="006402E9"/>
    <w:rsid w:val="0064035F"/>
    <w:rsid w:val="00640507"/>
    <w:rsid w:val="00641000"/>
    <w:rsid w:val="00641175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2AD4"/>
    <w:rsid w:val="006435BD"/>
    <w:rsid w:val="00643711"/>
    <w:rsid w:val="0064393C"/>
    <w:rsid w:val="006445CF"/>
    <w:rsid w:val="00645343"/>
    <w:rsid w:val="00645469"/>
    <w:rsid w:val="006475DA"/>
    <w:rsid w:val="00647672"/>
    <w:rsid w:val="00647D02"/>
    <w:rsid w:val="0065098C"/>
    <w:rsid w:val="00650F1A"/>
    <w:rsid w:val="006513C0"/>
    <w:rsid w:val="006522C8"/>
    <w:rsid w:val="00652F72"/>
    <w:rsid w:val="0065323D"/>
    <w:rsid w:val="006532A4"/>
    <w:rsid w:val="00653AC5"/>
    <w:rsid w:val="00653B87"/>
    <w:rsid w:val="00654470"/>
    <w:rsid w:val="006544FD"/>
    <w:rsid w:val="006546C9"/>
    <w:rsid w:val="00654BD4"/>
    <w:rsid w:val="00654DA0"/>
    <w:rsid w:val="00656E6B"/>
    <w:rsid w:val="0065759A"/>
    <w:rsid w:val="006576AB"/>
    <w:rsid w:val="00657A47"/>
    <w:rsid w:val="00657AE1"/>
    <w:rsid w:val="00657D74"/>
    <w:rsid w:val="00660CAC"/>
    <w:rsid w:val="00660E5B"/>
    <w:rsid w:val="0066127D"/>
    <w:rsid w:val="00661935"/>
    <w:rsid w:val="00661BCC"/>
    <w:rsid w:val="00661D61"/>
    <w:rsid w:val="00662E0D"/>
    <w:rsid w:val="00663086"/>
    <w:rsid w:val="006630C0"/>
    <w:rsid w:val="0066314E"/>
    <w:rsid w:val="00663273"/>
    <w:rsid w:val="0066403A"/>
    <w:rsid w:val="0066427B"/>
    <w:rsid w:val="00664320"/>
    <w:rsid w:val="0066474C"/>
    <w:rsid w:val="00664838"/>
    <w:rsid w:val="00664E6C"/>
    <w:rsid w:val="006652BF"/>
    <w:rsid w:val="006653E0"/>
    <w:rsid w:val="00665834"/>
    <w:rsid w:val="0066590E"/>
    <w:rsid w:val="0066675C"/>
    <w:rsid w:val="006669E7"/>
    <w:rsid w:val="00666A2F"/>
    <w:rsid w:val="00666C20"/>
    <w:rsid w:val="00666C2B"/>
    <w:rsid w:val="00666DFC"/>
    <w:rsid w:val="00666F44"/>
    <w:rsid w:val="00666FA4"/>
    <w:rsid w:val="0066754F"/>
    <w:rsid w:val="00667FDF"/>
    <w:rsid w:val="0067066B"/>
    <w:rsid w:val="00670CCB"/>
    <w:rsid w:val="00670EE9"/>
    <w:rsid w:val="006710A7"/>
    <w:rsid w:val="0067122C"/>
    <w:rsid w:val="00671434"/>
    <w:rsid w:val="00671690"/>
    <w:rsid w:val="006718A7"/>
    <w:rsid w:val="006719A2"/>
    <w:rsid w:val="00671C01"/>
    <w:rsid w:val="00671E16"/>
    <w:rsid w:val="00671F67"/>
    <w:rsid w:val="00672A57"/>
    <w:rsid w:val="00672F6F"/>
    <w:rsid w:val="00674C85"/>
    <w:rsid w:val="006758D5"/>
    <w:rsid w:val="00675929"/>
    <w:rsid w:val="00675C68"/>
    <w:rsid w:val="00676181"/>
    <w:rsid w:val="006766BA"/>
    <w:rsid w:val="006768B5"/>
    <w:rsid w:val="006804B5"/>
    <w:rsid w:val="00680627"/>
    <w:rsid w:val="00680CC8"/>
    <w:rsid w:val="00681644"/>
    <w:rsid w:val="00682A2A"/>
    <w:rsid w:val="00682DF0"/>
    <w:rsid w:val="0068324D"/>
    <w:rsid w:val="006835F1"/>
    <w:rsid w:val="00683A5A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7381"/>
    <w:rsid w:val="0068762E"/>
    <w:rsid w:val="0068782B"/>
    <w:rsid w:val="00687899"/>
    <w:rsid w:val="00687C94"/>
    <w:rsid w:val="00687EE4"/>
    <w:rsid w:val="00690CC5"/>
    <w:rsid w:val="00690EEA"/>
    <w:rsid w:val="00691416"/>
    <w:rsid w:val="00691839"/>
    <w:rsid w:val="00691945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64A"/>
    <w:rsid w:val="006A1679"/>
    <w:rsid w:val="006A17E9"/>
    <w:rsid w:val="006A19FA"/>
    <w:rsid w:val="006A1B12"/>
    <w:rsid w:val="006A1C60"/>
    <w:rsid w:val="006A1F8C"/>
    <w:rsid w:val="006A30DE"/>
    <w:rsid w:val="006A32FE"/>
    <w:rsid w:val="006A4417"/>
    <w:rsid w:val="006A534E"/>
    <w:rsid w:val="006A5488"/>
    <w:rsid w:val="006A589A"/>
    <w:rsid w:val="006A5928"/>
    <w:rsid w:val="006A5D98"/>
    <w:rsid w:val="006A5DF0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B34"/>
    <w:rsid w:val="006B25F2"/>
    <w:rsid w:val="006B2624"/>
    <w:rsid w:val="006B29F6"/>
    <w:rsid w:val="006B2CD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6"/>
    <w:rsid w:val="006B6F87"/>
    <w:rsid w:val="006B6FDD"/>
    <w:rsid w:val="006B7084"/>
    <w:rsid w:val="006B7371"/>
    <w:rsid w:val="006B7BB7"/>
    <w:rsid w:val="006B7E4C"/>
    <w:rsid w:val="006C00A7"/>
    <w:rsid w:val="006C0437"/>
    <w:rsid w:val="006C0518"/>
    <w:rsid w:val="006C0A17"/>
    <w:rsid w:val="006C1170"/>
    <w:rsid w:val="006C16A6"/>
    <w:rsid w:val="006C29DB"/>
    <w:rsid w:val="006C34E1"/>
    <w:rsid w:val="006C356A"/>
    <w:rsid w:val="006C3B94"/>
    <w:rsid w:val="006C3BC1"/>
    <w:rsid w:val="006C3D39"/>
    <w:rsid w:val="006C4950"/>
    <w:rsid w:val="006C5549"/>
    <w:rsid w:val="006C61A2"/>
    <w:rsid w:val="006C63A6"/>
    <w:rsid w:val="006C712E"/>
    <w:rsid w:val="006C7643"/>
    <w:rsid w:val="006C771F"/>
    <w:rsid w:val="006C7BDF"/>
    <w:rsid w:val="006D0047"/>
    <w:rsid w:val="006D01E2"/>
    <w:rsid w:val="006D0F34"/>
    <w:rsid w:val="006D1633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E1"/>
    <w:rsid w:val="006D692C"/>
    <w:rsid w:val="006D6BD6"/>
    <w:rsid w:val="006D6DA5"/>
    <w:rsid w:val="006D701D"/>
    <w:rsid w:val="006D7939"/>
    <w:rsid w:val="006E02D9"/>
    <w:rsid w:val="006E0C6B"/>
    <w:rsid w:val="006E0DDB"/>
    <w:rsid w:val="006E0E01"/>
    <w:rsid w:val="006E1253"/>
    <w:rsid w:val="006E29BA"/>
    <w:rsid w:val="006E3362"/>
    <w:rsid w:val="006E3838"/>
    <w:rsid w:val="006E3EF1"/>
    <w:rsid w:val="006E4692"/>
    <w:rsid w:val="006E48E9"/>
    <w:rsid w:val="006E4BAD"/>
    <w:rsid w:val="006E5281"/>
    <w:rsid w:val="006E570C"/>
    <w:rsid w:val="006E5D44"/>
    <w:rsid w:val="006E6480"/>
    <w:rsid w:val="006E6A6B"/>
    <w:rsid w:val="006E724E"/>
    <w:rsid w:val="006E732D"/>
    <w:rsid w:val="006E73B2"/>
    <w:rsid w:val="006E7AA8"/>
    <w:rsid w:val="006F0899"/>
    <w:rsid w:val="006F0F65"/>
    <w:rsid w:val="006F17BE"/>
    <w:rsid w:val="006F18CB"/>
    <w:rsid w:val="006F1BA6"/>
    <w:rsid w:val="006F232D"/>
    <w:rsid w:val="006F2509"/>
    <w:rsid w:val="006F2885"/>
    <w:rsid w:val="006F29A4"/>
    <w:rsid w:val="006F3166"/>
    <w:rsid w:val="006F3682"/>
    <w:rsid w:val="006F3E8D"/>
    <w:rsid w:val="006F4216"/>
    <w:rsid w:val="006F49A9"/>
    <w:rsid w:val="006F49E5"/>
    <w:rsid w:val="006F549D"/>
    <w:rsid w:val="006F54B2"/>
    <w:rsid w:val="006F56B4"/>
    <w:rsid w:val="006F5F7B"/>
    <w:rsid w:val="006F672B"/>
    <w:rsid w:val="006F675D"/>
    <w:rsid w:val="006F6AD7"/>
    <w:rsid w:val="006F754B"/>
    <w:rsid w:val="006F7619"/>
    <w:rsid w:val="006F7B71"/>
    <w:rsid w:val="006F7F11"/>
    <w:rsid w:val="007000B3"/>
    <w:rsid w:val="0070021B"/>
    <w:rsid w:val="007007AD"/>
    <w:rsid w:val="007008DD"/>
    <w:rsid w:val="00701809"/>
    <w:rsid w:val="00701855"/>
    <w:rsid w:val="00701BDD"/>
    <w:rsid w:val="00701C58"/>
    <w:rsid w:val="00702E2A"/>
    <w:rsid w:val="00702F29"/>
    <w:rsid w:val="007032E2"/>
    <w:rsid w:val="007043D3"/>
    <w:rsid w:val="007045E0"/>
    <w:rsid w:val="0070465F"/>
    <w:rsid w:val="007048E2"/>
    <w:rsid w:val="0070548C"/>
    <w:rsid w:val="007056DC"/>
    <w:rsid w:val="00705CD5"/>
    <w:rsid w:val="00706754"/>
    <w:rsid w:val="00706794"/>
    <w:rsid w:val="007069EC"/>
    <w:rsid w:val="00706D3D"/>
    <w:rsid w:val="00706DEB"/>
    <w:rsid w:val="00706FC2"/>
    <w:rsid w:val="00707029"/>
    <w:rsid w:val="00707362"/>
    <w:rsid w:val="00707DF0"/>
    <w:rsid w:val="00710193"/>
    <w:rsid w:val="007112E9"/>
    <w:rsid w:val="0071153B"/>
    <w:rsid w:val="00711758"/>
    <w:rsid w:val="00711A11"/>
    <w:rsid w:val="00711F3C"/>
    <w:rsid w:val="00712139"/>
    <w:rsid w:val="00712180"/>
    <w:rsid w:val="007123AC"/>
    <w:rsid w:val="0071264B"/>
    <w:rsid w:val="0071335B"/>
    <w:rsid w:val="0071387B"/>
    <w:rsid w:val="00713AB5"/>
    <w:rsid w:val="00714BCA"/>
    <w:rsid w:val="00714F09"/>
    <w:rsid w:val="00715427"/>
    <w:rsid w:val="00715CF1"/>
    <w:rsid w:val="00715D42"/>
    <w:rsid w:val="007160F1"/>
    <w:rsid w:val="00716B06"/>
    <w:rsid w:val="00716E02"/>
    <w:rsid w:val="00716FC5"/>
    <w:rsid w:val="0071725D"/>
    <w:rsid w:val="00717554"/>
    <w:rsid w:val="0071762E"/>
    <w:rsid w:val="007176A3"/>
    <w:rsid w:val="00717C1B"/>
    <w:rsid w:val="007202B5"/>
    <w:rsid w:val="007202BD"/>
    <w:rsid w:val="007207F4"/>
    <w:rsid w:val="007210C3"/>
    <w:rsid w:val="0072145B"/>
    <w:rsid w:val="00721738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D20"/>
    <w:rsid w:val="007300DF"/>
    <w:rsid w:val="00730298"/>
    <w:rsid w:val="007304D9"/>
    <w:rsid w:val="00730813"/>
    <w:rsid w:val="00730A14"/>
    <w:rsid w:val="00731392"/>
    <w:rsid w:val="00731D17"/>
    <w:rsid w:val="007321E2"/>
    <w:rsid w:val="00732514"/>
    <w:rsid w:val="00732A2A"/>
    <w:rsid w:val="00732E6F"/>
    <w:rsid w:val="0073336E"/>
    <w:rsid w:val="007337F5"/>
    <w:rsid w:val="00733E19"/>
    <w:rsid w:val="00733E48"/>
    <w:rsid w:val="00734173"/>
    <w:rsid w:val="007342C2"/>
    <w:rsid w:val="00734470"/>
    <w:rsid w:val="00734BB1"/>
    <w:rsid w:val="00734EB6"/>
    <w:rsid w:val="00735519"/>
    <w:rsid w:val="00735753"/>
    <w:rsid w:val="00735E80"/>
    <w:rsid w:val="0073640C"/>
    <w:rsid w:val="00736542"/>
    <w:rsid w:val="00737173"/>
    <w:rsid w:val="0073762B"/>
    <w:rsid w:val="007376CF"/>
    <w:rsid w:val="00737CEA"/>
    <w:rsid w:val="00740B14"/>
    <w:rsid w:val="00740B78"/>
    <w:rsid w:val="00740CC8"/>
    <w:rsid w:val="007410BB"/>
    <w:rsid w:val="007413F4"/>
    <w:rsid w:val="007416D8"/>
    <w:rsid w:val="0074186B"/>
    <w:rsid w:val="00741D21"/>
    <w:rsid w:val="00742029"/>
    <w:rsid w:val="007421E5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50A16"/>
    <w:rsid w:val="00750DA6"/>
    <w:rsid w:val="00750E13"/>
    <w:rsid w:val="00751393"/>
    <w:rsid w:val="0075187C"/>
    <w:rsid w:val="00751F51"/>
    <w:rsid w:val="00752323"/>
    <w:rsid w:val="007524AF"/>
    <w:rsid w:val="007527E7"/>
    <w:rsid w:val="0075289D"/>
    <w:rsid w:val="00752973"/>
    <w:rsid w:val="00752999"/>
    <w:rsid w:val="00752C56"/>
    <w:rsid w:val="00752CF4"/>
    <w:rsid w:val="0075345D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0B9"/>
    <w:rsid w:val="0075541F"/>
    <w:rsid w:val="007554B6"/>
    <w:rsid w:val="007556F8"/>
    <w:rsid w:val="00755B50"/>
    <w:rsid w:val="00755CCA"/>
    <w:rsid w:val="007574E4"/>
    <w:rsid w:val="00760408"/>
    <w:rsid w:val="00760E17"/>
    <w:rsid w:val="00761DF6"/>
    <w:rsid w:val="0076262C"/>
    <w:rsid w:val="00762F16"/>
    <w:rsid w:val="00763605"/>
    <w:rsid w:val="00764873"/>
    <w:rsid w:val="007648D6"/>
    <w:rsid w:val="00764ABC"/>
    <w:rsid w:val="00765555"/>
    <w:rsid w:val="00765777"/>
    <w:rsid w:val="00765851"/>
    <w:rsid w:val="007658D5"/>
    <w:rsid w:val="00765A4C"/>
    <w:rsid w:val="007662DF"/>
    <w:rsid w:val="007667DB"/>
    <w:rsid w:val="0076727C"/>
    <w:rsid w:val="007672A4"/>
    <w:rsid w:val="0076730E"/>
    <w:rsid w:val="007679EB"/>
    <w:rsid w:val="00767BCC"/>
    <w:rsid w:val="007700EC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4D5"/>
    <w:rsid w:val="00774398"/>
    <w:rsid w:val="00774EDC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CAE"/>
    <w:rsid w:val="00777AD5"/>
    <w:rsid w:val="007804D4"/>
    <w:rsid w:val="00780E54"/>
    <w:rsid w:val="007810C2"/>
    <w:rsid w:val="00781181"/>
    <w:rsid w:val="007815B5"/>
    <w:rsid w:val="007818E9"/>
    <w:rsid w:val="00781EBC"/>
    <w:rsid w:val="00782202"/>
    <w:rsid w:val="007826C8"/>
    <w:rsid w:val="00782AA1"/>
    <w:rsid w:val="00782D3A"/>
    <w:rsid w:val="0078303F"/>
    <w:rsid w:val="007834C4"/>
    <w:rsid w:val="00783D54"/>
    <w:rsid w:val="00784115"/>
    <w:rsid w:val="007844CE"/>
    <w:rsid w:val="00784E63"/>
    <w:rsid w:val="0078501E"/>
    <w:rsid w:val="0078535A"/>
    <w:rsid w:val="0078547F"/>
    <w:rsid w:val="00785AFD"/>
    <w:rsid w:val="00785DBE"/>
    <w:rsid w:val="00786053"/>
    <w:rsid w:val="00786197"/>
    <w:rsid w:val="00786559"/>
    <w:rsid w:val="00786ADD"/>
    <w:rsid w:val="007871A3"/>
    <w:rsid w:val="00787360"/>
    <w:rsid w:val="00787634"/>
    <w:rsid w:val="00787D22"/>
    <w:rsid w:val="00787ED0"/>
    <w:rsid w:val="00787FE7"/>
    <w:rsid w:val="00791054"/>
    <w:rsid w:val="007912AB"/>
    <w:rsid w:val="00791528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961B1"/>
    <w:rsid w:val="00796CFA"/>
    <w:rsid w:val="007A02EF"/>
    <w:rsid w:val="007A05BC"/>
    <w:rsid w:val="007A1578"/>
    <w:rsid w:val="007A1F3A"/>
    <w:rsid w:val="007A2478"/>
    <w:rsid w:val="007A310D"/>
    <w:rsid w:val="007A32A0"/>
    <w:rsid w:val="007A3651"/>
    <w:rsid w:val="007A3B9A"/>
    <w:rsid w:val="007A3C9A"/>
    <w:rsid w:val="007A4089"/>
    <w:rsid w:val="007A4325"/>
    <w:rsid w:val="007A489A"/>
    <w:rsid w:val="007A52C8"/>
    <w:rsid w:val="007A5407"/>
    <w:rsid w:val="007A56BD"/>
    <w:rsid w:val="007A579D"/>
    <w:rsid w:val="007A5908"/>
    <w:rsid w:val="007A5DBA"/>
    <w:rsid w:val="007A5F8A"/>
    <w:rsid w:val="007A64AC"/>
    <w:rsid w:val="007A6830"/>
    <w:rsid w:val="007A6B4C"/>
    <w:rsid w:val="007A6CA5"/>
    <w:rsid w:val="007A723B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28C"/>
    <w:rsid w:val="007B3786"/>
    <w:rsid w:val="007B433A"/>
    <w:rsid w:val="007B4489"/>
    <w:rsid w:val="007B45FD"/>
    <w:rsid w:val="007B4B51"/>
    <w:rsid w:val="007B4CF3"/>
    <w:rsid w:val="007B4FA6"/>
    <w:rsid w:val="007B5397"/>
    <w:rsid w:val="007B5A54"/>
    <w:rsid w:val="007B6070"/>
    <w:rsid w:val="007B6747"/>
    <w:rsid w:val="007B6761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BC2"/>
    <w:rsid w:val="007C1E5A"/>
    <w:rsid w:val="007C1F45"/>
    <w:rsid w:val="007C22C0"/>
    <w:rsid w:val="007C4F89"/>
    <w:rsid w:val="007C55D2"/>
    <w:rsid w:val="007C60F1"/>
    <w:rsid w:val="007C6888"/>
    <w:rsid w:val="007C6E7A"/>
    <w:rsid w:val="007C711E"/>
    <w:rsid w:val="007C7D79"/>
    <w:rsid w:val="007D02E6"/>
    <w:rsid w:val="007D03AB"/>
    <w:rsid w:val="007D07B2"/>
    <w:rsid w:val="007D0870"/>
    <w:rsid w:val="007D08F6"/>
    <w:rsid w:val="007D0D41"/>
    <w:rsid w:val="007D10C6"/>
    <w:rsid w:val="007D164F"/>
    <w:rsid w:val="007D16F2"/>
    <w:rsid w:val="007D18F8"/>
    <w:rsid w:val="007D2003"/>
    <w:rsid w:val="007D2E71"/>
    <w:rsid w:val="007D2F3F"/>
    <w:rsid w:val="007D3241"/>
    <w:rsid w:val="007D46B7"/>
    <w:rsid w:val="007D4780"/>
    <w:rsid w:val="007D479A"/>
    <w:rsid w:val="007D54A8"/>
    <w:rsid w:val="007D5A21"/>
    <w:rsid w:val="007D60FA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64C"/>
    <w:rsid w:val="007E2014"/>
    <w:rsid w:val="007E22DB"/>
    <w:rsid w:val="007E27C6"/>
    <w:rsid w:val="007E28D2"/>
    <w:rsid w:val="007E2D99"/>
    <w:rsid w:val="007E38E7"/>
    <w:rsid w:val="007E3973"/>
    <w:rsid w:val="007E3A2D"/>
    <w:rsid w:val="007E3DCF"/>
    <w:rsid w:val="007E3E12"/>
    <w:rsid w:val="007E453E"/>
    <w:rsid w:val="007E47D5"/>
    <w:rsid w:val="007E4D54"/>
    <w:rsid w:val="007E4D8C"/>
    <w:rsid w:val="007E5034"/>
    <w:rsid w:val="007E5702"/>
    <w:rsid w:val="007E5E87"/>
    <w:rsid w:val="007E5F6D"/>
    <w:rsid w:val="007E5F79"/>
    <w:rsid w:val="007E63CD"/>
    <w:rsid w:val="007E63E6"/>
    <w:rsid w:val="007E683B"/>
    <w:rsid w:val="007E6BB5"/>
    <w:rsid w:val="007E6DF5"/>
    <w:rsid w:val="007F0936"/>
    <w:rsid w:val="007F0A4E"/>
    <w:rsid w:val="007F0EBB"/>
    <w:rsid w:val="007F1B88"/>
    <w:rsid w:val="007F210F"/>
    <w:rsid w:val="007F2874"/>
    <w:rsid w:val="007F2C33"/>
    <w:rsid w:val="007F322D"/>
    <w:rsid w:val="007F33A2"/>
    <w:rsid w:val="007F4B60"/>
    <w:rsid w:val="007F4EA9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514"/>
    <w:rsid w:val="007F7773"/>
    <w:rsid w:val="007F780E"/>
    <w:rsid w:val="0080079C"/>
    <w:rsid w:val="008007C1"/>
    <w:rsid w:val="008008B0"/>
    <w:rsid w:val="00800D79"/>
    <w:rsid w:val="00800E96"/>
    <w:rsid w:val="008011B1"/>
    <w:rsid w:val="0080293B"/>
    <w:rsid w:val="00802F28"/>
    <w:rsid w:val="00803D6E"/>
    <w:rsid w:val="00804004"/>
    <w:rsid w:val="008047FD"/>
    <w:rsid w:val="008048A4"/>
    <w:rsid w:val="00805792"/>
    <w:rsid w:val="00805882"/>
    <w:rsid w:val="008058BA"/>
    <w:rsid w:val="00805ACE"/>
    <w:rsid w:val="00805C94"/>
    <w:rsid w:val="00805FB9"/>
    <w:rsid w:val="00805FC1"/>
    <w:rsid w:val="008060CC"/>
    <w:rsid w:val="008062A3"/>
    <w:rsid w:val="008062CB"/>
    <w:rsid w:val="00806B6E"/>
    <w:rsid w:val="00807341"/>
    <w:rsid w:val="008078CE"/>
    <w:rsid w:val="00810E3D"/>
    <w:rsid w:val="00810EB4"/>
    <w:rsid w:val="00810F90"/>
    <w:rsid w:val="008117FD"/>
    <w:rsid w:val="0081189D"/>
    <w:rsid w:val="008122DD"/>
    <w:rsid w:val="0081239A"/>
    <w:rsid w:val="008130BF"/>
    <w:rsid w:val="00813230"/>
    <w:rsid w:val="00813491"/>
    <w:rsid w:val="00813534"/>
    <w:rsid w:val="0081371E"/>
    <w:rsid w:val="00814DAB"/>
    <w:rsid w:val="00814E39"/>
    <w:rsid w:val="00815BAE"/>
    <w:rsid w:val="00815DF0"/>
    <w:rsid w:val="008169BE"/>
    <w:rsid w:val="00816A41"/>
    <w:rsid w:val="00816CFA"/>
    <w:rsid w:val="008179EB"/>
    <w:rsid w:val="00817B64"/>
    <w:rsid w:val="00820082"/>
    <w:rsid w:val="008200A2"/>
    <w:rsid w:val="0082048A"/>
    <w:rsid w:val="00821174"/>
    <w:rsid w:val="00821B26"/>
    <w:rsid w:val="00821D24"/>
    <w:rsid w:val="00821D5C"/>
    <w:rsid w:val="00821E59"/>
    <w:rsid w:val="00821E81"/>
    <w:rsid w:val="00822534"/>
    <w:rsid w:val="00822A60"/>
    <w:rsid w:val="0082320A"/>
    <w:rsid w:val="0082346D"/>
    <w:rsid w:val="0082354A"/>
    <w:rsid w:val="008237E7"/>
    <w:rsid w:val="0082419D"/>
    <w:rsid w:val="008246E8"/>
    <w:rsid w:val="00824916"/>
    <w:rsid w:val="00824BAE"/>
    <w:rsid w:val="00824DA8"/>
    <w:rsid w:val="00825075"/>
    <w:rsid w:val="00825A74"/>
    <w:rsid w:val="00825CB9"/>
    <w:rsid w:val="00825DB5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27"/>
    <w:rsid w:val="00827541"/>
    <w:rsid w:val="0082768C"/>
    <w:rsid w:val="0082772B"/>
    <w:rsid w:val="00827D10"/>
    <w:rsid w:val="00827E4A"/>
    <w:rsid w:val="00827F01"/>
    <w:rsid w:val="00830582"/>
    <w:rsid w:val="008308BD"/>
    <w:rsid w:val="00830B05"/>
    <w:rsid w:val="00831451"/>
    <w:rsid w:val="008317A6"/>
    <w:rsid w:val="00832BDE"/>
    <w:rsid w:val="00832D30"/>
    <w:rsid w:val="00833122"/>
    <w:rsid w:val="00833B72"/>
    <w:rsid w:val="00833B7C"/>
    <w:rsid w:val="00833D9B"/>
    <w:rsid w:val="00834628"/>
    <w:rsid w:val="00834A6D"/>
    <w:rsid w:val="00834B64"/>
    <w:rsid w:val="00834C03"/>
    <w:rsid w:val="00834CA4"/>
    <w:rsid w:val="00834CE5"/>
    <w:rsid w:val="0083541B"/>
    <w:rsid w:val="00835459"/>
    <w:rsid w:val="008355FD"/>
    <w:rsid w:val="00836937"/>
    <w:rsid w:val="0083695A"/>
    <w:rsid w:val="00837470"/>
    <w:rsid w:val="00837769"/>
    <w:rsid w:val="00840561"/>
    <w:rsid w:val="0084094E"/>
    <w:rsid w:val="00840D2D"/>
    <w:rsid w:val="008410FC"/>
    <w:rsid w:val="0084142A"/>
    <w:rsid w:val="00841DBC"/>
    <w:rsid w:val="0084212E"/>
    <w:rsid w:val="008421D5"/>
    <w:rsid w:val="00842228"/>
    <w:rsid w:val="0084234D"/>
    <w:rsid w:val="008426A1"/>
    <w:rsid w:val="00842724"/>
    <w:rsid w:val="00842A14"/>
    <w:rsid w:val="00844070"/>
    <w:rsid w:val="00844608"/>
    <w:rsid w:val="00845A04"/>
    <w:rsid w:val="00846156"/>
    <w:rsid w:val="008466E9"/>
    <w:rsid w:val="008468C7"/>
    <w:rsid w:val="00846AD9"/>
    <w:rsid w:val="00846AF1"/>
    <w:rsid w:val="00846C97"/>
    <w:rsid w:val="00847DE5"/>
    <w:rsid w:val="00847F7E"/>
    <w:rsid w:val="00850245"/>
    <w:rsid w:val="008502B1"/>
    <w:rsid w:val="008507A4"/>
    <w:rsid w:val="00850D88"/>
    <w:rsid w:val="008513E8"/>
    <w:rsid w:val="008518C6"/>
    <w:rsid w:val="00851EC4"/>
    <w:rsid w:val="008525D2"/>
    <w:rsid w:val="00852826"/>
    <w:rsid w:val="00853624"/>
    <w:rsid w:val="00853A27"/>
    <w:rsid w:val="00853DFA"/>
    <w:rsid w:val="00854D7B"/>
    <w:rsid w:val="00854EC2"/>
    <w:rsid w:val="00855751"/>
    <w:rsid w:val="0085599D"/>
    <w:rsid w:val="00857498"/>
    <w:rsid w:val="008574C6"/>
    <w:rsid w:val="00857740"/>
    <w:rsid w:val="00857CDA"/>
    <w:rsid w:val="00857E84"/>
    <w:rsid w:val="0086148B"/>
    <w:rsid w:val="00861A26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5020"/>
    <w:rsid w:val="008653A5"/>
    <w:rsid w:val="008654C1"/>
    <w:rsid w:val="008664A3"/>
    <w:rsid w:val="00866520"/>
    <w:rsid w:val="00866968"/>
    <w:rsid w:val="00866C23"/>
    <w:rsid w:val="00866F3C"/>
    <w:rsid w:val="0087140D"/>
    <w:rsid w:val="00871487"/>
    <w:rsid w:val="008717EE"/>
    <w:rsid w:val="00872335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3FB5"/>
    <w:rsid w:val="008746BC"/>
    <w:rsid w:val="0087507E"/>
    <w:rsid w:val="00875C6F"/>
    <w:rsid w:val="00876656"/>
    <w:rsid w:val="00876AFB"/>
    <w:rsid w:val="00876D7B"/>
    <w:rsid w:val="00877615"/>
    <w:rsid w:val="0087781B"/>
    <w:rsid w:val="00877826"/>
    <w:rsid w:val="00877BAD"/>
    <w:rsid w:val="00880978"/>
    <w:rsid w:val="008809A4"/>
    <w:rsid w:val="00880A5B"/>
    <w:rsid w:val="00880D1E"/>
    <w:rsid w:val="00881D39"/>
    <w:rsid w:val="00882370"/>
    <w:rsid w:val="00882612"/>
    <w:rsid w:val="00882AA2"/>
    <w:rsid w:val="008830A1"/>
    <w:rsid w:val="008832B4"/>
    <w:rsid w:val="00884191"/>
    <w:rsid w:val="00884FC2"/>
    <w:rsid w:val="00885488"/>
    <w:rsid w:val="00885E02"/>
    <w:rsid w:val="00885EEA"/>
    <w:rsid w:val="00886001"/>
    <w:rsid w:val="0088625E"/>
    <w:rsid w:val="0088674C"/>
    <w:rsid w:val="0088685D"/>
    <w:rsid w:val="00886DA3"/>
    <w:rsid w:val="00887315"/>
    <w:rsid w:val="0088735C"/>
    <w:rsid w:val="00887728"/>
    <w:rsid w:val="00887F89"/>
    <w:rsid w:val="008907C4"/>
    <w:rsid w:val="0089084D"/>
    <w:rsid w:val="00890D0C"/>
    <w:rsid w:val="00890D8B"/>
    <w:rsid w:val="00890DF5"/>
    <w:rsid w:val="00890FD4"/>
    <w:rsid w:val="008914CF"/>
    <w:rsid w:val="008919F7"/>
    <w:rsid w:val="00891C23"/>
    <w:rsid w:val="00891C61"/>
    <w:rsid w:val="00892343"/>
    <w:rsid w:val="0089269A"/>
    <w:rsid w:val="008929E1"/>
    <w:rsid w:val="00892A23"/>
    <w:rsid w:val="00893310"/>
    <w:rsid w:val="00893B21"/>
    <w:rsid w:val="0089406E"/>
    <w:rsid w:val="008942E3"/>
    <w:rsid w:val="00894A12"/>
    <w:rsid w:val="00894CE9"/>
    <w:rsid w:val="00895577"/>
    <w:rsid w:val="00895B43"/>
    <w:rsid w:val="008966A4"/>
    <w:rsid w:val="00897029"/>
    <w:rsid w:val="008978D2"/>
    <w:rsid w:val="00897B25"/>
    <w:rsid w:val="008A01F6"/>
    <w:rsid w:val="008A0B01"/>
    <w:rsid w:val="008A0EC6"/>
    <w:rsid w:val="008A12CF"/>
    <w:rsid w:val="008A1358"/>
    <w:rsid w:val="008A13FD"/>
    <w:rsid w:val="008A1478"/>
    <w:rsid w:val="008A16D0"/>
    <w:rsid w:val="008A1865"/>
    <w:rsid w:val="008A1A0E"/>
    <w:rsid w:val="008A1D5C"/>
    <w:rsid w:val="008A214D"/>
    <w:rsid w:val="008A214E"/>
    <w:rsid w:val="008A227F"/>
    <w:rsid w:val="008A246F"/>
    <w:rsid w:val="008A3937"/>
    <w:rsid w:val="008A3A1D"/>
    <w:rsid w:val="008A4047"/>
    <w:rsid w:val="008A411B"/>
    <w:rsid w:val="008A42A8"/>
    <w:rsid w:val="008A46F2"/>
    <w:rsid w:val="008A48E4"/>
    <w:rsid w:val="008A48F2"/>
    <w:rsid w:val="008A4B5B"/>
    <w:rsid w:val="008A4CCF"/>
    <w:rsid w:val="008A623D"/>
    <w:rsid w:val="008A62D3"/>
    <w:rsid w:val="008A6B85"/>
    <w:rsid w:val="008A79B7"/>
    <w:rsid w:val="008B0883"/>
    <w:rsid w:val="008B0C79"/>
    <w:rsid w:val="008B0CE6"/>
    <w:rsid w:val="008B1050"/>
    <w:rsid w:val="008B11F9"/>
    <w:rsid w:val="008B124E"/>
    <w:rsid w:val="008B1326"/>
    <w:rsid w:val="008B18DA"/>
    <w:rsid w:val="008B19C8"/>
    <w:rsid w:val="008B1A70"/>
    <w:rsid w:val="008B1E99"/>
    <w:rsid w:val="008B1EF9"/>
    <w:rsid w:val="008B2240"/>
    <w:rsid w:val="008B294C"/>
    <w:rsid w:val="008B2A7E"/>
    <w:rsid w:val="008B2E10"/>
    <w:rsid w:val="008B32CA"/>
    <w:rsid w:val="008B358F"/>
    <w:rsid w:val="008B38A7"/>
    <w:rsid w:val="008B39C8"/>
    <w:rsid w:val="008B3C47"/>
    <w:rsid w:val="008B3FCD"/>
    <w:rsid w:val="008B472B"/>
    <w:rsid w:val="008B4E4C"/>
    <w:rsid w:val="008B4EF9"/>
    <w:rsid w:val="008B5A1F"/>
    <w:rsid w:val="008B5C23"/>
    <w:rsid w:val="008B5C5A"/>
    <w:rsid w:val="008B64FE"/>
    <w:rsid w:val="008B7C78"/>
    <w:rsid w:val="008C0138"/>
    <w:rsid w:val="008C0313"/>
    <w:rsid w:val="008C0C14"/>
    <w:rsid w:val="008C15B4"/>
    <w:rsid w:val="008C1846"/>
    <w:rsid w:val="008C1933"/>
    <w:rsid w:val="008C1CA2"/>
    <w:rsid w:val="008C1E85"/>
    <w:rsid w:val="008C20B3"/>
    <w:rsid w:val="008C2117"/>
    <w:rsid w:val="008C295F"/>
    <w:rsid w:val="008C3174"/>
    <w:rsid w:val="008C31E8"/>
    <w:rsid w:val="008C35B7"/>
    <w:rsid w:val="008C35B9"/>
    <w:rsid w:val="008C3B05"/>
    <w:rsid w:val="008C3FC7"/>
    <w:rsid w:val="008C4058"/>
    <w:rsid w:val="008C56D7"/>
    <w:rsid w:val="008C5AAE"/>
    <w:rsid w:val="008C61C6"/>
    <w:rsid w:val="008C6715"/>
    <w:rsid w:val="008C6860"/>
    <w:rsid w:val="008C6CF1"/>
    <w:rsid w:val="008C7681"/>
    <w:rsid w:val="008C78C5"/>
    <w:rsid w:val="008C7CEA"/>
    <w:rsid w:val="008D01EB"/>
    <w:rsid w:val="008D0822"/>
    <w:rsid w:val="008D08E8"/>
    <w:rsid w:val="008D1521"/>
    <w:rsid w:val="008D1724"/>
    <w:rsid w:val="008D2180"/>
    <w:rsid w:val="008D2330"/>
    <w:rsid w:val="008D2572"/>
    <w:rsid w:val="008D276D"/>
    <w:rsid w:val="008D28B3"/>
    <w:rsid w:val="008D2D87"/>
    <w:rsid w:val="008D2E1C"/>
    <w:rsid w:val="008D3640"/>
    <w:rsid w:val="008D3B74"/>
    <w:rsid w:val="008D3E02"/>
    <w:rsid w:val="008D4345"/>
    <w:rsid w:val="008D522A"/>
    <w:rsid w:val="008D53A1"/>
    <w:rsid w:val="008D54CD"/>
    <w:rsid w:val="008D5660"/>
    <w:rsid w:val="008D5A28"/>
    <w:rsid w:val="008D5BB4"/>
    <w:rsid w:val="008D5BCC"/>
    <w:rsid w:val="008D5CEC"/>
    <w:rsid w:val="008D5D2E"/>
    <w:rsid w:val="008D68E8"/>
    <w:rsid w:val="008D6E59"/>
    <w:rsid w:val="008D725E"/>
    <w:rsid w:val="008D7488"/>
    <w:rsid w:val="008D756A"/>
    <w:rsid w:val="008D79AB"/>
    <w:rsid w:val="008D7D49"/>
    <w:rsid w:val="008E0142"/>
    <w:rsid w:val="008E0453"/>
    <w:rsid w:val="008E0CB4"/>
    <w:rsid w:val="008E0E26"/>
    <w:rsid w:val="008E21BE"/>
    <w:rsid w:val="008E220B"/>
    <w:rsid w:val="008E332D"/>
    <w:rsid w:val="008E371A"/>
    <w:rsid w:val="008E3E33"/>
    <w:rsid w:val="008E43B8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A01"/>
    <w:rsid w:val="008F0AB1"/>
    <w:rsid w:val="008F0AD5"/>
    <w:rsid w:val="008F1377"/>
    <w:rsid w:val="008F189A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EFF"/>
    <w:rsid w:val="008F72C8"/>
    <w:rsid w:val="008F7451"/>
    <w:rsid w:val="008F7723"/>
    <w:rsid w:val="008F7DC7"/>
    <w:rsid w:val="00900697"/>
    <w:rsid w:val="0090118F"/>
    <w:rsid w:val="009023A9"/>
    <w:rsid w:val="009024EB"/>
    <w:rsid w:val="009025EA"/>
    <w:rsid w:val="009026A5"/>
    <w:rsid w:val="00902872"/>
    <w:rsid w:val="00902E46"/>
    <w:rsid w:val="00903292"/>
    <w:rsid w:val="009049B7"/>
    <w:rsid w:val="00905BFD"/>
    <w:rsid w:val="009064D3"/>
    <w:rsid w:val="00906C34"/>
    <w:rsid w:val="00906C36"/>
    <w:rsid w:val="00906ED5"/>
    <w:rsid w:val="009071D5"/>
    <w:rsid w:val="009072AC"/>
    <w:rsid w:val="009101DF"/>
    <w:rsid w:val="0091073A"/>
    <w:rsid w:val="009108EF"/>
    <w:rsid w:val="0091098D"/>
    <w:rsid w:val="00910C21"/>
    <w:rsid w:val="009124EA"/>
    <w:rsid w:val="00912B36"/>
    <w:rsid w:val="00913198"/>
    <w:rsid w:val="0091335E"/>
    <w:rsid w:val="009147FA"/>
    <w:rsid w:val="009149D4"/>
    <w:rsid w:val="00914BE1"/>
    <w:rsid w:val="0091577A"/>
    <w:rsid w:val="00915AF9"/>
    <w:rsid w:val="00915E64"/>
    <w:rsid w:val="00916081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5E2A"/>
    <w:rsid w:val="00925E2D"/>
    <w:rsid w:val="00926251"/>
    <w:rsid w:val="00926771"/>
    <w:rsid w:val="00926EAA"/>
    <w:rsid w:val="009274A0"/>
    <w:rsid w:val="00927B24"/>
    <w:rsid w:val="00927B66"/>
    <w:rsid w:val="00927F04"/>
    <w:rsid w:val="0093078D"/>
    <w:rsid w:val="009315DA"/>
    <w:rsid w:val="0093172B"/>
    <w:rsid w:val="00931E26"/>
    <w:rsid w:val="00932702"/>
    <w:rsid w:val="009330A5"/>
    <w:rsid w:val="0093335B"/>
    <w:rsid w:val="009339DE"/>
    <w:rsid w:val="00934381"/>
    <w:rsid w:val="0093451C"/>
    <w:rsid w:val="00934667"/>
    <w:rsid w:val="00934B7D"/>
    <w:rsid w:val="00935216"/>
    <w:rsid w:val="00935611"/>
    <w:rsid w:val="00935736"/>
    <w:rsid w:val="00935D27"/>
    <w:rsid w:val="009369F1"/>
    <w:rsid w:val="009372DA"/>
    <w:rsid w:val="00940414"/>
    <w:rsid w:val="00940625"/>
    <w:rsid w:val="00940639"/>
    <w:rsid w:val="009407E4"/>
    <w:rsid w:val="00940AA9"/>
    <w:rsid w:val="00940EB0"/>
    <w:rsid w:val="009414DD"/>
    <w:rsid w:val="00941C87"/>
    <w:rsid w:val="00941F0E"/>
    <w:rsid w:val="0094243E"/>
    <w:rsid w:val="009428E7"/>
    <w:rsid w:val="00942FD6"/>
    <w:rsid w:val="00943387"/>
    <w:rsid w:val="009438FD"/>
    <w:rsid w:val="00943BF0"/>
    <w:rsid w:val="00944035"/>
    <w:rsid w:val="00944A85"/>
    <w:rsid w:val="00944DF8"/>
    <w:rsid w:val="00944E42"/>
    <w:rsid w:val="0094554D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EA"/>
    <w:rsid w:val="009515AB"/>
    <w:rsid w:val="00951C7B"/>
    <w:rsid w:val="00951F52"/>
    <w:rsid w:val="00952FC6"/>
    <w:rsid w:val="00952FC7"/>
    <w:rsid w:val="009530FF"/>
    <w:rsid w:val="009542EE"/>
    <w:rsid w:val="0095442B"/>
    <w:rsid w:val="00954944"/>
    <w:rsid w:val="00954A9C"/>
    <w:rsid w:val="009551C6"/>
    <w:rsid w:val="00955B07"/>
    <w:rsid w:val="00955FE4"/>
    <w:rsid w:val="00956107"/>
    <w:rsid w:val="00957126"/>
    <w:rsid w:val="00957491"/>
    <w:rsid w:val="00957D78"/>
    <w:rsid w:val="00960365"/>
    <w:rsid w:val="0096048D"/>
    <w:rsid w:val="009612BC"/>
    <w:rsid w:val="0096149D"/>
    <w:rsid w:val="00961BF6"/>
    <w:rsid w:val="00961C7B"/>
    <w:rsid w:val="00962418"/>
    <w:rsid w:val="009629AA"/>
    <w:rsid w:val="00963572"/>
    <w:rsid w:val="0096377A"/>
    <w:rsid w:val="00963D0D"/>
    <w:rsid w:val="00963E11"/>
    <w:rsid w:val="009646E9"/>
    <w:rsid w:val="00966109"/>
    <w:rsid w:val="00966972"/>
    <w:rsid w:val="009669C5"/>
    <w:rsid w:val="009675CA"/>
    <w:rsid w:val="0096762E"/>
    <w:rsid w:val="009677C3"/>
    <w:rsid w:val="00971E72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DE3"/>
    <w:rsid w:val="00981533"/>
    <w:rsid w:val="009815C4"/>
    <w:rsid w:val="0098207B"/>
    <w:rsid w:val="0098220F"/>
    <w:rsid w:val="009824E5"/>
    <w:rsid w:val="00982A3D"/>
    <w:rsid w:val="00982DAB"/>
    <w:rsid w:val="00983436"/>
    <w:rsid w:val="009835BC"/>
    <w:rsid w:val="00983C49"/>
    <w:rsid w:val="00984834"/>
    <w:rsid w:val="00985171"/>
    <w:rsid w:val="00985625"/>
    <w:rsid w:val="009856F5"/>
    <w:rsid w:val="009857CA"/>
    <w:rsid w:val="00985F28"/>
    <w:rsid w:val="009861DA"/>
    <w:rsid w:val="009862D2"/>
    <w:rsid w:val="0098633E"/>
    <w:rsid w:val="00987386"/>
    <w:rsid w:val="00987E9B"/>
    <w:rsid w:val="00987F09"/>
    <w:rsid w:val="00990A3A"/>
    <w:rsid w:val="0099187D"/>
    <w:rsid w:val="00991D99"/>
    <w:rsid w:val="00993C12"/>
    <w:rsid w:val="00993D95"/>
    <w:rsid w:val="00994DF3"/>
    <w:rsid w:val="0099516D"/>
    <w:rsid w:val="009952E5"/>
    <w:rsid w:val="00995387"/>
    <w:rsid w:val="009962F5"/>
    <w:rsid w:val="009963B4"/>
    <w:rsid w:val="00996F4C"/>
    <w:rsid w:val="00996F4E"/>
    <w:rsid w:val="00996F56"/>
    <w:rsid w:val="009971D4"/>
    <w:rsid w:val="00997262"/>
    <w:rsid w:val="009A0716"/>
    <w:rsid w:val="009A0E39"/>
    <w:rsid w:val="009A115A"/>
    <w:rsid w:val="009A15A2"/>
    <w:rsid w:val="009A1A20"/>
    <w:rsid w:val="009A20AA"/>
    <w:rsid w:val="009A28E9"/>
    <w:rsid w:val="009A2971"/>
    <w:rsid w:val="009A345C"/>
    <w:rsid w:val="009A392C"/>
    <w:rsid w:val="009A3BEA"/>
    <w:rsid w:val="009A4380"/>
    <w:rsid w:val="009A4EB9"/>
    <w:rsid w:val="009A4F1A"/>
    <w:rsid w:val="009A4FED"/>
    <w:rsid w:val="009A550A"/>
    <w:rsid w:val="009A55A1"/>
    <w:rsid w:val="009A55ED"/>
    <w:rsid w:val="009A5B71"/>
    <w:rsid w:val="009A5ED0"/>
    <w:rsid w:val="009A5FD7"/>
    <w:rsid w:val="009A61AF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4B1"/>
    <w:rsid w:val="009B07D8"/>
    <w:rsid w:val="009B0C36"/>
    <w:rsid w:val="009B0E6F"/>
    <w:rsid w:val="009B117F"/>
    <w:rsid w:val="009B1642"/>
    <w:rsid w:val="009B1DD7"/>
    <w:rsid w:val="009B22EF"/>
    <w:rsid w:val="009B334C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DD3"/>
    <w:rsid w:val="009C087A"/>
    <w:rsid w:val="009C2572"/>
    <w:rsid w:val="009C2DA3"/>
    <w:rsid w:val="009C2F51"/>
    <w:rsid w:val="009C3A35"/>
    <w:rsid w:val="009C3E8C"/>
    <w:rsid w:val="009C4A4A"/>
    <w:rsid w:val="009C4DB1"/>
    <w:rsid w:val="009C54F4"/>
    <w:rsid w:val="009C5A43"/>
    <w:rsid w:val="009C5ADF"/>
    <w:rsid w:val="009C5F32"/>
    <w:rsid w:val="009C66F5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74B"/>
    <w:rsid w:val="009D37B2"/>
    <w:rsid w:val="009D3968"/>
    <w:rsid w:val="009D42FF"/>
    <w:rsid w:val="009D5691"/>
    <w:rsid w:val="009D6344"/>
    <w:rsid w:val="009D6423"/>
    <w:rsid w:val="009D6473"/>
    <w:rsid w:val="009D6C4A"/>
    <w:rsid w:val="009D6C59"/>
    <w:rsid w:val="009D6C90"/>
    <w:rsid w:val="009D736F"/>
    <w:rsid w:val="009D7387"/>
    <w:rsid w:val="009E047E"/>
    <w:rsid w:val="009E0A55"/>
    <w:rsid w:val="009E1952"/>
    <w:rsid w:val="009E1B76"/>
    <w:rsid w:val="009E2057"/>
    <w:rsid w:val="009E20B0"/>
    <w:rsid w:val="009E2A35"/>
    <w:rsid w:val="009E2C33"/>
    <w:rsid w:val="009E2DEF"/>
    <w:rsid w:val="009E347C"/>
    <w:rsid w:val="009E359D"/>
    <w:rsid w:val="009E3B73"/>
    <w:rsid w:val="009E41D0"/>
    <w:rsid w:val="009E4BE2"/>
    <w:rsid w:val="009E4E6E"/>
    <w:rsid w:val="009E5013"/>
    <w:rsid w:val="009E5242"/>
    <w:rsid w:val="009E5310"/>
    <w:rsid w:val="009E53D8"/>
    <w:rsid w:val="009E57E5"/>
    <w:rsid w:val="009E5B3F"/>
    <w:rsid w:val="009E5CF8"/>
    <w:rsid w:val="009E5E08"/>
    <w:rsid w:val="009E614C"/>
    <w:rsid w:val="009E6203"/>
    <w:rsid w:val="009E6598"/>
    <w:rsid w:val="009E7870"/>
    <w:rsid w:val="009E7FF1"/>
    <w:rsid w:val="009F0BAA"/>
    <w:rsid w:val="009F0ED3"/>
    <w:rsid w:val="009F10D6"/>
    <w:rsid w:val="009F16A2"/>
    <w:rsid w:val="009F1AE4"/>
    <w:rsid w:val="009F2AEB"/>
    <w:rsid w:val="009F3120"/>
    <w:rsid w:val="009F38B0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D3F"/>
    <w:rsid w:val="009F7F09"/>
    <w:rsid w:val="009F7FA5"/>
    <w:rsid w:val="00A0045C"/>
    <w:rsid w:val="00A00B8C"/>
    <w:rsid w:val="00A01216"/>
    <w:rsid w:val="00A02B44"/>
    <w:rsid w:val="00A02C27"/>
    <w:rsid w:val="00A0315A"/>
    <w:rsid w:val="00A034BF"/>
    <w:rsid w:val="00A035C6"/>
    <w:rsid w:val="00A03CA2"/>
    <w:rsid w:val="00A03F42"/>
    <w:rsid w:val="00A043BF"/>
    <w:rsid w:val="00A04921"/>
    <w:rsid w:val="00A058F6"/>
    <w:rsid w:val="00A05D9F"/>
    <w:rsid w:val="00A0612E"/>
    <w:rsid w:val="00A06EBA"/>
    <w:rsid w:val="00A072CB"/>
    <w:rsid w:val="00A07959"/>
    <w:rsid w:val="00A07DEE"/>
    <w:rsid w:val="00A07FB4"/>
    <w:rsid w:val="00A10455"/>
    <w:rsid w:val="00A10595"/>
    <w:rsid w:val="00A10E32"/>
    <w:rsid w:val="00A119D9"/>
    <w:rsid w:val="00A12131"/>
    <w:rsid w:val="00A12962"/>
    <w:rsid w:val="00A12A9A"/>
    <w:rsid w:val="00A12B4F"/>
    <w:rsid w:val="00A12CF5"/>
    <w:rsid w:val="00A12D8F"/>
    <w:rsid w:val="00A13393"/>
    <w:rsid w:val="00A13BAB"/>
    <w:rsid w:val="00A13EB4"/>
    <w:rsid w:val="00A145D0"/>
    <w:rsid w:val="00A15056"/>
    <w:rsid w:val="00A15402"/>
    <w:rsid w:val="00A15748"/>
    <w:rsid w:val="00A166E2"/>
    <w:rsid w:val="00A168BC"/>
    <w:rsid w:val="00A16BC0"/>
    <w:rsid w:val="00A17B20"/>
    <w:rsid w:val="00A17CE1"/>
    <w:rsid w:val="00A2003B"/>
    <w:rsid w:val="00A2006F"/>
    <w:rsid w:val="00A20A68"/>
    <w:rsid w:val="00A20EA3"/>
    <w:rsid w:val="00A215EB"/>
    <w:rsid w:val="00A22875"/>
    <w:rsid w:val="00A231AC"/>
    <w:rsid w:val="00A236C8"/>
    <w:rsid w:val="00A2375E"/>
    <w:rsid w:val="00A243DC"/>
    <w:rsid w:val="00A245E2"/>
    <w:rsid w:val="00A245FF"/>
    <w:rsid w:val="00A251DA"/>
    <w:rsid w:val="00A2527C"/>
    <w:rsid w:val="00A255E2"/>
    <w:rsid w:val="00A25723"/>
    <w:rsid w:val="00A25D55"/>
    <w:rsid w:val="00A25E74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279"/>
    <w:rsid w:val="00A3139B"/>
    <w:rsid w:val="00A313D5"/>
    <w:rsid w:val="00A31A73"/>
    <w:rsid w:val="00A31F60"/>
    <w:rsid w:val="00A32221"/>
    <w:rsid w:val="00A32822"/>
    <w:rsid w:val="00A3308F"/>
    <w:rsid w:val="00A34519"/>
    <w:rsid w:val="00A3517F"/>
    <w:rsid w:val="00A356CF"/>
    <w:rsid w:val="00A35936"/>
    <w:rsid w:val="00A35939"/>
    <w:rsid w:val="00A35A84"/>
    <w:rsid w:val="00A366D7"/>
    <w:rsid w:val="00A36940"/>
    <w:rsid w:val="00A36A2D"/>
    <w:rsid w:val="00A3713B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B67"/>
    <w:rsid w:val="00A41B84"/>
    <w:rsid w:val="00A41F4E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50"/>
    <w:rsid w:val="00A45C90"/>
    <w:rsid w:val="00A46221"/>
    <w:rsid w:val="00A4693C"/>
    <w:rsid w:val="00A46AA0"/>
    <w:rsid w:val="00A47512"/>
    <w:rsid w:val="00A476A7"/>
    <w:rsid w:val="00A47D1D"/>
    <w:rsid w:val="00A50880"/>
    <w:rsid w:val="00A50E29"/>
    <w:rsid w:val="00A512E5"/>
    <w:rsid w:val="00A512FF"/>
    <w:rsid w:val="00A51580"/>
    <w:rsid w:val="00A515F1"/>
    <w:rsid w:val="00A518E9"/>
    <w:rsid w:val="00A518FC"/>
    <w:rsid w:val="00A51C2D"/>
    <w:rsid w:val="00A51E4D"/>
    <w:rsid w:val="00A529A5"/>
    <w:rsid w:val="00A529A9"/>
    <w:rsid w:val="00A529DC"/>
    <w:rsid w:val="00A52A52"/>
    <w:rsid w:val="00A52BE4"/>
    <w:rsid w:val="00A53217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A3E"/>
    <w:rsid w:val="00A57C02"/>
    <w:rsid w:val="00A612E3"/>
    <w:rsid w:val="00A613C4"/>
    <w:rsid w:val="00A61A5C"/>
    <w:rsid w:val="00A62220"/>
    <w:rsid w:val="00A623DD"/>
    <w:rsid w:val="00A63CA6"/>
    <w:rsid w:val="00A648E8"/>
    <w:rsid w:val="00A652E3"/>
    <w:rsid w:val="00A65396"/>
    <w:rsid w:val="00A65520"/>
    <w:rsid w:val="00A658A5"/>
    <w:rsid w:val="00A66900"/>
    <w:rsid w:val="00A66EB0"/>
    <w:rsid w:val="00A67247"/>
    <w:rsid w:val="00A672A2"/>
    <w:rsid w:val="00A677B3"/>
    <w:rsid w:val="00A67A8C"/>
    <w:rsid w:val="00A67CF8"/>
    <w:rsid w:val="00A67ED4"/>
    <w:rsid w:val="00A703D3"/>
    <w:rsid w:val="00A70D0B"/>
    <w:rsid w:val="00A71197"/>
    <w:rsid w:val="00A717AA"/>
    <w:rsid w:val="00A718D1"/>
    <w:rsid w:val="00A71AC2"/>
    <w:rsid w:val="00A71E01"/>
    <w:rsid w:val="00A721AF"/>
    <w:rsid w:val="00A72925"/>
    <w:rsid w:val="00A72A41"/>
    <w:rsid w:val="00A72AC0"/>
    <w:rsid w:val="00A731DA"/>
    <w:rsid w:val="00A7322E"/>
    <w:rsid w:val="00A7363B"/>
    <w:rsid w:val="00A73CD2"/>
    <w:rsid w:val="00A73D63"/>
    <w:rsid w:val="00A749EA"/>
    <w:rsid w:val="00A74A91"/>
    <w:rsid w:val="00A74FC2"/>
    <w:rsid w:val="00A75083"/>
    <w:rsid w:val="00A7540E"/>
    <w:rsid w:val="00A75F19"/>
    <w:rsid w:val="00A7604A"/>
    <w:rsid w:val="00A768EC"/>
    <w:rsid w:val="00A76B47"/>
    <w:rsid w:val="00A76BDE"/>
    <w:rsid w:val="00A77724"/>
    <w:rsid w:val="00A80163"/>
    <w:rsid w:val="00A8064B"/>
    <w:rsid w:val="00A80676"/>
    <w:rsid w:val="00A8069B"/>
    <w:rsid w:val="00A8099F"/>
    <w:rsid w:val="00A80A74"/>
    <w:rsid w:val="00A8112E"/>
    <w:rsid w:val="00A815DF"/>
    <w:rsid w:val="00A8169B"/>
    <w:rsid w:val="00A81A07"/>
    <w:rsid w:val="00A81AB2"/>
    <w:rsid w:val="00A828C9"/>
    <w:rsid w:val="00A82C99"/>
    <w:rsid w:val="00A82D83"/>
    <w:rsid w:val="00A82E24"/>
    <w:rsid w:val="00A83211"/>
    <w:rsid w:val="00A83DC2"/>
    <w:rsid w:val="00A847A3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5"/>
    <w:rsid w:val="00A90808"/>
    <w:rsid w:val="00A909E9"/>
    <w:rsid w:val="00A90DE7"/>
    <w:rsid w:val="00A912A2"/>
    <w:rsid w:val="00A915CF"/>
    <w:rsid w:val="00A91C43"/>
    <w:rsid w:val="00A9204D"/>
    <w:rsid w:val="00A9230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C84"/>
    <w:rsid w:val="00A94F2E"/>
    <w:rsid w:val="00A95002"/>
    <w:rsid w:val="00A95539"/>
    <w:rsid w:val="00A95891"/>
    <w:rsid w:val="00A9619E"/>
    <w:rsid w:val="00A96571"/>
    <w:rsid w:val="00A976CC"/>
    <w:rsid w:val="00AA03D1"/>
    <w:rsid w:val="00AA0E95"/>
    <w:rsid w:val="00AA12E6"/>
    <w:rsid w:val="00AA1D94"/>
    <w:rsid w:val="00AA21F4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724"/>
    <w:rsid w:val="00AA4A4D"/>
    <w:rsid w:val="00AA4A75"/>
    <w:rsid w:val="00AA4A8B"/>
    <w:rsid w:val="00AA504E"/>
    <w:rsid w:val="00AA50BB"/>
    <w:rsid w:val="00AA5483"/>
    <w:rsid w:val="00AA581C"/>
    <w:rsid w:val="00AA5BC6"/>
    <w:rsid w:val="00AA5DFA"/>
    <w:rsid w:val="00AA6108"/>
    <w:rsid w:val="00AA6218"/>
    <w:rsid w:val="00AA70F8"/>
    <w:rsid w:val="00AA7715"/>
    <w:rsid w:val="00AA789D"/>
    <w:rsid w:val="00AA7DE3"/>
    <w:rsid w:val="00AA7F37"/>
    <w:rsid w:val="00AB045E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5F25"/>
    <w:rsid w:val="00AB64AC"/>
    <w:rsid w:val="00AB6EEB"/>
    <w:rsid w:val="00AB7516"/>
    <w:rsid w:val="00AB7557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D2"/>
    <w:rsid w:val="00AC385A"/>
    <w:rsid w:val="00AC3C4E"/>
    <w:rsid w:val="00AC48B9"/>
    <w:rsid w:val="00AC49EA"/>
    <w:rsid w:val="00AC4D38"/>
    <w:rsid w:val="00AC531F"/>
    <w:rsid w:val="00AC5A10"/>
    <w:rsid w:val="00AC5A8A"/>
    <w:rsid w:val="00AC5CCA"/>
    <w:rsid w:val="00AC5E22"/>
    <w:rsid w:val="00AC5FC8"/>
    <w:rsid w:val="00AC6434"/>
    <w:rsid w:val="00AC673F"/>
    <w:rsid w:val="00AC6D54"/>
    <w:rsid w:val="00AC6E27"/>
    <w:rsid w:val="00AD0E8D"/>
    <w:rsid w:val="00AD1213"/>
    <w:rsid w:val="00AD2319"/>
    <w:rsid w:val="00AD23E5"/>
    <w:rsid w:val="00AD24BC"/>
    <w:rsid w:val="00AD28A5"/>
    <w:rsid w:val="00AD28D8"/>
    <w:rsid w:val="00AD36B0"/>
    <w:rsid w:val="00AD3898"/>
    <w:rsid w:val="00AD38FF"/>
    <w:rsid w:val="00AD391B"/>
    <w:rsid w:val="00AD3BC9"/>
    <w:rsid w:val="00AD3E32"/>
    <w:rsid w:val="00AD484E"/>
    <w:rsid w:val="00AD48AC"/>
    <w:rsid w:val="00AD554A"/>
    <w:rsid w:val="00AD63D4"/>
    <w:rsid w:val="00AD6489"/>
    <w:rsid w:val="00AD6611"/>
    <w:rsid w:val="00AD667B"/>
    <w:rsid w:val="00AD71C2"/>
    <w:rsid w:val="00AD729E"/>
    <w:rsid w:val="00AD7CAF"/>
    <w:rsid w:val="00AE01C2"/>
    <w:rsid w:val="00AE03B2"/>
    <w:rsid w:val="00AE05CF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DB7"/>
    <w:rsid w:val="00AE2F66"/>
    <w:rsid w:val="00AE30B4"/>
    <w:rsid w:val="00AE312E"/>
    <w:rsid w:val="00AE33F6"/>
    <w:rsid w:val="00AE42EC"/>
    <w:rsid w:val="00AE4406"/>
    <w:rsid w:val="00AE486D"/>
    <w:rsid w:val="00AE5402"/>
    <w:rsid w:val="00AE5617"/>
    <w:rsid w:val="00AE56B0"/>
    <w:rsid w:val="00AE5DA1"/>
    <w:rsid w:val="00AE6152"/>
    <w:rsid w:val="00AE62A9"/>
    <w:rsid w:val="00AE67D1"/>
    <w:rsid w:val="00AE6F5A"/>
    <w:rsid w:val="00AE6F68"/>
    <w:rsid w:val="00AE731D"/>
    <w:rsid w:val="00AE7640"/>
    <w:rsid w:val="00AE7D01"/>
    <w:rsid w:val="00AE7F21"/>
    <w:rsid w:val="00AF02B9"/>
    <w:rsid w:val="00AF0326"/>
    <w:rsid w:val="00AF041A"/>
    <w:rsid w:val="00AF0E8D"/>
    <w:rsid w:val="00AF0F94"/>
    <w:rsid w:val="00AF108F"/>
    <w:rsid w:val="00AF15DE"/>
    <w:rsid w:val="00AF1868"/>
    <w:rsid w:val="00AF1EDD"/>
    <w:rsid w:val="00AF1F1C"/>
    <w:rsid w:val="00AF323F"/>
    <w:rsid w:val="00AF33A6"/>
    <w:rsid w:val="00AF36F1"/>
    <w:rsid w:val="00AF3D56"/>
    <w:rsid w:val="00AF4070"/>
    <w:rsid w:val="00AF4085"/>
    <w:rsid w:val="00AF42CB"/>
    <w:rsid w:val="00AF4C7C"/>
    <w:rsid w:val="00AF4D59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A53"/>
    <w:rsid w:val="00AF7B73"/>
    <w:rsid w:val="00AF7C4A"/>
    <w:rsid w:val="00AF7D56"/>
    <w:rsid w:val="00B00339"/>
    <w:rsid w:val="00B00768"/>
    <w:rsid w:val="00B012B7"/>
    <w:rsid w:val="00B01731"/>
    <w:rsid w:val="00B01B69"/>
    <w:rsid w:val="00B03286"/>
    <w:rsid w:val="00B041A0"/>
    <w:rsid w:val="00B04C7B"/>
    <w:rsid w:val="00B04D24"/>
    <w:rsid w:val="00B053EF"/>
    <w:rsid w:val="00B0572F"/>
    <w:rsid w:val="00B06244"/>
    <w:rsid w:val="00B06878"/>
    <w:rsid w:val="00B06FDC"/>
    <w:rsid w:val="00B079B4"/>
    <w:rsid w:val="00B07C5B"/>
    <w:rsid w:val="00B107F0"/>
    <w:rsid w:val="00B1174B"/>
    <w:rsid w:val="00B11D88"/>
    <w:rsid w:val="00B1311C"/>
    <w:rsid w:val="00B133E8"/>
    <w:rsid w:val="00B13E8C"/>
    <w:rsid w:val="00B13FE7"/>
    <w:rsid w:val="00B1465B"/>
    <w:rsid w:val="00B15815"/>
    <w:rsid w:val="00B15AFD"/>
    <w:rsid w:val="00B15C73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BB"/>
    <w:rsid w:val="00B17F7C"/>
    <w:rsid w:val="00B204F9"/>
    <w:rsid w:val="00B20F06"/>
    <w:rsid w:val="00B21547"/>
    <w:rsid w:val="00B22052"/>
    <w:rsid w:val="00B221AC"/>
    <w:rsid w:val="00B22936"/>
    <w:rsid w:val="00B229B5"/>
    <w:rsid w:val="00B22F0F"/>
    <w:rsid w:val="00B234D6"/>
    <w:rsid w:val="00B23572"/>
    <w:rsid w:val="00B23EEA"/>
    <w:rsid w:val="00B24290"/>
    <w:rsid w:val="00B24D4A"/>
    <w:rsid w:val="00B24DDD"/>
    <w:rsid w:val="00B25598"/>
    <w:rsid w:val="00B258E5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CC"/>
    <w:rsid w:val="00B31F13"/>
    <w:rsid w:val="00B33A02"/>
    <w:rsid w:val="00B33EB1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6E3"/>
    <w:rsid w:val="00B376EC"/>
    <w:rsid w:val="00B37C2A"/>
    <w:rsid w:val="00B401D2"/>
    <w:rsid w:val="00B40A11"/>
    <w:rsid w:val="00B410F0"/>
    <w:rsid w:val="00B41749"/>
    <w:rsid w:val="00B41EC6"/>
    <w:rsid w:val="00B42847"/>
    <w:rsid w:val="00B4313C"/>
    <w:rsid w:val="00B43B33"/>
    <w:rsid w:val="00B44F64"/>
    <w:rsid w:val="00B452C1"/>
    <w:rsid w:val="00B46007"/>
    <w:rsid w:val="00B4610A"/>
    <w:rsid w:val="00B462B0"/>
    <w:rsid w:val="00B4735E"/>
    <w:rsid w:val="00B473DA"/>
    <w:rsid w:val="00B47571"/>
    <w:rsid w:val="00B476B8"/>
    <w:rsid w:val="00B47A1F"/>
    <w:rsid w:val="00B515D3"/>
    <w:rsid w:val="00B51CE6"/>
    <w:rsid w:val="00B525EE"/>
    <w:rsid w:val="00B52E44"/>
    <w:rsid w:val="00B53480"/>
    <w:rsid w:val="00B534D8"/>
    <w:rsid w:val="00B5367D"/>
    <w:rsid w:val="00B54767"/>
    <w:rsid w:val="00B54948"/>
    <w:rsid w:val="00B54A99"/>
    <w:rsid w:val="00B55BDB"/>
    <w:rsid w:val="00B55C8C"/>
    <w:rsid w:val="00B55D12"/>
    <w:rsid w:val="00B564ED"/>
    <w:rsid w:val="00B56501"/>
    <w:rsid w:val="00B565CB"/>
    <w:rsid w:val="00B56D02"/>
    <w:rsid w:val="00B57285"/>
    <w:rsid w:val="00B57748"/>
    <w:rsid w:val="00B57AE9"/>
    <w:rsid w:val="00B601A5"/>
    <w:rsid w:val="00B605EF"/>
    <w:rsid w:val="00B60C43"/>
    <w:rsid w:val="00B61A8E"/>
    <w:rsid w:val="00B622DD"/>
    <w:rsid w:val="00B6271C"/>
    <w:rsid w:val="00B62827"/>
    <w:rsid w:val="00B629AE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047F"/>
    <w:rsid w:val="00B71031"/>
    <w:rsid w:val="00B711A2"/>
    <w:rsid w:val="00B711DB"/>
    <w:rsid w:val="00B714EF"/>
    <w:rsid w:val="00B71664"/>
    <w:rsid w:val="00B71F33"/>
    <w:rsid w:val="00B72289"/>
    <w:rsid w:val="00B723D3"/>
    <w:rsid w:val="00B72914"/>
    <w:rsid w:val="00B72CAC"/>
    <w:rsid w:val="00B7385B"/>
    <w:rsid w:val="00B73B70"/>
    <w:rsid w:val="00B73F5E"/>
    <w:rsid w:val="00B74294"/>
    <w:rsid w:val="00B75B45"/>
    <w:rsid w:val="00B75C79"/>
    <w:rsid w:val="00B75CB6"/>
    <w:rsid w:val="00B75D44"/>
    <w:rsid w:val="00B75E3D"/>
    <w:rsid w:val="00B75F1D"/>
    <w:rsid w:val="00B764AC"/>
    <w:rsid w:val="00B767AD"/>
    <w:rsid w:val="00B7721E"/>
    <w:rsid w:val="00B80347"/>
    <w:rsid w:val="00B80C5D"/>
    <w:rsid w:val="00B80DDE"/>
    <w:rsid w:val="00B80DE7"/>
    <w:rsid w:val="00B81302"/>
    <w:rsid w:val="00B8132C"/>
    <w:rsid w:val="00B82007"/>
    <w:rsid w:val="00B82266"/>
    <w:rsid w:val="00B8239A"/>
    <w:rsid w:val="00B823AA"/>
    <w:rsid w:val="00B82540"/>
    <w:rsid w:val="00B8275E"/>
    <w:rsid w:val="00B83907"/>
    <w:rsid w:val="00B83AB1"/>
    <w:rsid w:val="00B84102"/>
    <w:rsid w:val="00B8440A"/>
    <w:rsid w:val="00B84CAE"/>
    <w:rsid w:val="00B84F66"/>
    <w:rsid w:val="00B85026"/>
    <w:rsid w:val="00B85ECC"/>
    <w:rsid w:val="00B860E1"/>
    <w:rsid w:val="00B8626C"/>
    <w:rsid w:val="00B86451"/>
    <w:rsid w:val="00B8749B"/>
    <w:rsid w:val="00B87ECA"/>
    <w:rsid w:val="00B87F09"/>
    <w:rsid w:val="00B909A5"/>
    <w:rsid w:val="00B90AA6"/>
    <w:rsid w:val="00B90C40"/>
    <w:rsid w:val="00B91377"/>
    <w:rsid w:val="00B9181C"/>
    <w:rsid w:val="00B91AA1"/>
    <w:rsid w:val="00B92064"/>
    <w:rsid w:val="00B92A49"/>
    <w:rsid w:val="00B934CF"/>
    <w:rsid w:val="00B93B49"/>
    <w:rsid w:val="00B94D54"/>
    <w:rsid w:val="00B94F70"/>
    <w:rsid w:val="00B9562F"/>
    <w:rsid w:val="00B95969"/>
    <w:rsid w:val="00B96049"/>
    <w:rsid w:val="00B96F2F"/>
    <w:rsid w:val="00BA0027"/>
    <w:rsid w:val="00BA0696"/>
    <w:rsid w:val="00BA0A7F"/>
    <w:rsid w:val="00BA0CAD"/>
    <w:rsid w:val="00BA13EF"/>
    <w:rsid w:val="00BA157B"/>
    <w:rsid w:val="00BA1624"/>
    <w:rsid w:val="00BA17D6"/>
    <w:rsid w:val="00BA190D"/>
    <w:rsid w:val="00BA1A34"/>
    <w:rsid w:val="00BA2167"/>
    <w:rsid w:val="00BA2B25"/>
    <w:rsid w:val="00BA2CC2"/>
    <w:rsid w:val="00BA2DAD"/>
    <w:rsid w:val="00BA3125"/>
    <w:rsid w:val="00BA31B5"/>
    <w:rsid w:val="00BA35C0"/>
    <w:rsid w:val="00BA3739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4BF"/>
    <w:rsid w:val="00BA788A"/>
    <w:rsid w:val="00BA7921"/>
    <w:rsid w:val="00BA793B"/>
    <w:rsid w:val="00BA7A3C"/>
    <w:rsid w:val="00BA7A53"/>
    <w:rsid w:val="00BB00CA"/>
    <w:rsid w:val="00BB0B91"/>
    <w:rsid w:val="00BB2EAC"/>
    <w:rsid w:val="00BB36AA"/>
    <w:rsid w:val="00BB370D"/>
    <w:rsid w:val="00BB3C0A"/>
    <w:rsid w:val="00BB4248"/>
    <w:rsid w:val="00BB452F"/>
    <w:rsid w:val="00BB536E"/>
    <w:rsid w:val="00BB55D7"/>
    <w:rsid w:val="00BB5BCC"/>
    <w:rsid w:val="00BB5EE6"/>
    <w:rsid w:val="00BB5F28"/>
    <w:rsid w:val="00BB628F"/>
    <w:rsid w:val="00BB6C1F"/>
    <w:rsid w:val="00BB6E95"/>
    <w:rsid w:val="00BB6F36"/>
    <w:rsid w:val="00BB72A7"/>
    <w:rsid w:val="00BB7C07"/>
    <w:rsid w:val="00BC03CA"/>
    <w:rsid w:val="00BC0740"/>
    <w:rsid w:val="00BC09BE"/>
    <w:rsid w:val="00BC1429"/>
    <w:rsid w:val="00BC19A9"/>
    <w:rsid w:val="00BC1E7B"/>
    <w:rsid w:val="00BC3BCA"/>
    <w:rsid w:val="00BC3DF6"/>
    <w:rsid w:val="00BC4D8A"/>
    <w:rsid w:val="00BC5680"/>
    <w:rsid w:val="00BC57C0"/>
    <w:rsid w:val="00BC5F28"/>
    <w:rsid w:val="00BC6735"/>
    <w:rsid w:val="00BC6D2B"/>
    <w:rsid w:val="00BC70AD"/>
    <w:rsid w:val="00BC71B1"/>
    <w:rsid w:val="00BC753F"/>
    <w:rsid w:val="00BC765E"/>
    <w:rsid w:val="00BC7684"/>
    <w:rsid w:val="00BC7C8B"/>
    <w:rsid w:val="00BD01CB"/>
    <w:rsid w:val="00BD0AC7"/>
    <w:rsid w:val="00BD140B"/>
    <w:rsid w:val="00BD19E7"/>
    <w:rsid w:val="00BD1B2E"/>
    <w:rsid w:val="00BD1D86"/>
    <w:rsid w:val="00BD249F"/>
    <w:rsid w:val="00BD28B5"/>
    <w:rsid w:val="00BD2994"/>
    <w:rsid w:val="00BD2B24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77C"/>
    <w:rsid w:val="00BD5BE9"/>
    <w:rsid w:val="00BD5C8B"/>
    <w:rsid w:val="00BD6133"/>
    <w:rsid w:val="00BD6398"/>
    <w:rsid w:val="00BD66AC"/>
    <w:rsid w:val="00BD6729"/>
    <w:rsid w:val="00BD6E4C"/>
    <w:rsid w:val="00BD6E9D"/>
    <w:rsid w:val="00BD77DC"/>
    <w:rsid w:val="00BD7845"/>
    <w:rsid w:val="00BD7BF2"/>
    <w:rsid w:val="00BE0193"/>
    <w:rsid w:val="00BE0D2C"/>
    <w:rsid w:val="00BE1030"/>
    <w:rsid w:val="00BE12E9"/>
    <w:rsid w:val="00BE25E9"/>
    <w:rsid w:val="00BE2D5A"/>
    <w:rsid w:val="00BE2D75"/>
    <w:rsid w:val="00BE2E17"/>
    <w:rsid w:val="00BE3747"/>
    <w:rsid w:val="00BE3CFF"/>
    <w:rsid w:val="00BE41C9"/>
    <w:rsid w:val="00BE4724"/>
    <w:rsid w:val="00BE513A"/>
    <w:rsid w:val="00BE520F"/>
    <w:rsid w:val="00BE54E3"/>
    <w:rsid w:val="00BE5E86"/>
    <w:rsid w:val="00BE6035"/>
    <w:rsid w:val="00BE6B0F"/>
    <w:rsid w:val="00BE6B87"/>
    <w:rsid w:val="00BE7196"/>
    <w:rsid w:val="00BE7B23"/>
    <w:rsid w:val="00BE7DD4"/>
    <w:rsid w:val="00BE7E20"/>
    <w:rsid w:val="00BF0579"/>
    <w:rsid w:val="00BF08A9"/>
    <w:rsid w:val="00BF08D4"/>
    <w:rsid w:val="00BF0AD5"/>
    <w:rsid w:val="00BF0B2A"/>
    <w:rsid w:val="00BF157E"/>
    <w:rsid w:val="00BF1BB3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8F2"/>
    <w:rsid w:val="00C0003A"/>
    <w:rsid w:val="00C0063A"/>
    <w:rsid w:val="00C00881"/>
    <w:rsid w:val="00C0113D"/>
    <w:rsid w:val="00C01A0B"/>
    <w:rsid w:val="00C02200"/>
    <w:rsid w:val="00C02C2F"/>
    <w:rsid w:val="00C034C4"/>
    <w:rsid w:val="00C038C7"/>
    <w:rsid w:val="00C03E29"/>
    <w:rsid w:val="00C04920"/>
    <w:rsid w:val="00C0499B"/>
    <w:rsid w:val="00C04C66"/>
    <w:rsid w:val="00C04F78"/>
    <w:rsid w:val="00C05178"/>
    <w:rsid w:val="00C0539C"/>
    <w:rsid w:val="00C05421"/>
    <w:rsid w:val="00C0577E"/>
    <w:rsid w:val="00C059A1"/>
    <w:rsid w:val="00C06419"/>
    <w:rsid w:val="00C0686D"/>
    <w:rsid w:val="00C07157"/>
    <w:rsid w:val="00C07776"/>
    <w:rsid w:val="00C10348"/>
    <w:rsid w:val="00C10AAC"/>
    <w:rsid w:val="00C11363"/>
    <w:rsid w:val="00C11C54"/>
    <w:rsid w:val="00C120AC"/>
    <w:rsid w:val="00C1226C"/>
    <w:rsid w:val="00C1263E"/>
    <w:rsid w:val="00C1293C"/>
    <w:rsid w:val="00C12D58"/>
    <w:rsid w:val="00C14E1A"/>
    <w:rsid w:val="00C15385"/>
    <w:rsid w:val="00C155F6"/>
    <w:rsid w:val="00C158C0"/>
    <w:rsid w:val="00C163ED"/>
    <w:rsid w:val="00C1643E"/>
    <w:rsid w:val="00C169CE"/>
    <w:rsid w:val="00C16B61"/>
    <w:rsid w:val="00C1722E"/>
    <w:rsid w:val="00C176F7"/>
    <w:rsid w:val="00C17A04"/>
    <w:rsid w:val="00C17F0B"/>
    <w:rsid w:val="00C2009F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401E"/>
    <w:rsid w:val="00C24492"/>
    <w:rsid w:val="00C2464A"/>
    <w:rsid w:val="00C24A52"/>
    <w:rsid w:val="00C24A78"/>
    <w:rsid w:val="00C25127"/>
    <w:rsid w:val="00C258C3"/>
    <w:rsid w:val="00C25911"/>
    <w:rsid w:val="00C25CEC"/>
    <w:rsid w:val="00C261EC"/>
    <w:rsid w:val="00C26F67"/>
    <w:rsid w:val="00C2728E"/>
    <w:rsid w:val="00C2766A"/>
    <w:rsid w:val="00C27DCE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BD1"/>
    <w:rsid w:val="00C33D90"/>
    <w:rsid w:val="00C342F0"/>
    <w:rsid w:val="00C346F8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5D7"/>
    <w:rsid w:val="00C377D8"/>
    <w:rsid w:val="00C37D38"/>
    <w:rsid w:val="00C41037"/>
    <w:rsid w:val="00C41477"/>
    <w:rsid w:val="00C417D8"/>
    <w:rsid w:val="00C41B4E"/>
    <w:rsid w:val="00C41D5A"/>
    <w:rsid w:val="00C42E33"/>
    <w:rsid w:val="00C4307E"/>
    <w:rsid w:val="00C438E6"/>
    <w:rsid w:val="00C43CBC"/>
    <w:rsid w:val="00C44BCD"/>
    <w:rsid w:val="00C45039"/>
    <w:rsid w:val="00C451B0"/>
    <w:rsid w:val="00C451BB"/>
    <w:rsid w:val="00C45448"/>
    <w:rsid w:val="00C46258"/>
    <w:rsid w:val="00C46803"/>
    <w:rsid w:val="00C468BF"/>
    <w:rsid w:val="00C46DAA"/>
    <w:rsid w:val="00C470C0"/>
    <w:rsid w:val="00C4748B"/>
    <w:rsid w:val="00C47AAA"/>
    <w:rsid w:val="00C47DD3"/>
    <w:rsid w:val="00C5017B"/>
    <w:rsid w:val="00C50580"/>
    <w:rsid w:val="00C50A2D"/>
    <w:rsid w:val="00C50F79"/>
    <w:rsid w:val="00C53497"/>
    <w:rsid w:val="00C53960"/>
    <w:rsid w:val="00C53C05"/>
    <w:rsid w:val="00C55415"/>
    <w:rsid w:val="00C55BE4"/>
    <w:rsid w:val="00C568D1"/>
    <w:rsid w:val="00C568DC"/>
    <w:rsid w:val="00C56C19"/>
    <w:rsid w:val="00C571A6"/>
    <w:rsid w:val="00C5751D"/>
    <w:rsid w:val="00C601DD"/>
    <w:rsid w:val="00C60287"/>
    <w:rsid w:val="00C60A16"/>
    <w:rsid w:val="00C60CDC"/>
    <w:rsid w:val="00C61167"/>
    <w:rsid w:val="00C611D1"/>
    <w:rsid w:val="00C61EFA"/>
    <w:rsid w:val="00C62179"/>
    <w:rsid w:val="00C62698"/>
    <w:rsid w:val="00C6279F"/>
    <w:rsid w:val="00C62FA4"/>
    <w:rsid w:val="00C6343F"/>
    <w:rsid w:val="00C63D68"/>
    <w:rsid w:val="00C63E91"/>
    <w:rsid w:val="00C652F9"/>
    <w:rsid w:val="00C65510"/>
    <w:rsid w:val="00C65637"/>
    <w:rsid w:val="00C65966"/>
    <w:rsid w:val="00C659C4"/>
    <w:rsid w:val="00C66765"/>
    <w:rsid w:val="00C6728B"/>
    <w:rsid w:val="00C677FB"/>
    <w:rsid w:val="00C70A69"/>
    <w:rsid w:val="00C70E10"/>
    <w:rsid w:val="00C71160"/>
    <w:rsid w:val="00C7116F"/>
    <w:rsid w:val="00C71240"/>
    <w:rsid w:val="00C712D5"/>
    <w:rsid w:val="00C71C50"/>
    <w:rsid w:val="00C71FAB"/>
    <w:rsid w:val="00C7210B"/>
    <w:rsid w:val="00C723F4"/>
    <w:rsid w:val="00C72420"/>
    <w:rsid w:val="00C72483"/>
    <w:rsid w:val="00C72B25"/>
    <w:rsid w:val="00C72C92"/>
    <w:rsid w:val="00C7311B"/>
    <w:rsid w:val="00C73378"/>
    <w:rsid w:val="00C733FE"/>
    <w:rsid w:val="00C734B4"/>
    <w:rsid w:val="00C73510"/>
    <w:rsid w:val="00C7368E"/>
    <w:rsid w:val="00C7393C"/>
    <w:rsid w:val="00C744C0"/>
    <w:rsid w:val="00C745DD"/>
    <w:rsid w:val="00C74989"/>
    <w:rsid w:val="00C74ACA"/>
    <w:rsid w:val="00C75083"/>
    <w:rsid w:val="00C75684"/>
    <w:rsid w:val="00C75C0B"/>
    <w:rsid w:val="00C75D0D"/>
    <w:rsid w:val="00C7672C"/>
    <w:rsid w:val="00C77549"/>
    <w:rsid w:val="00C80623"/>
    <w:rsid w:val="00C80DE4"/>
    <w:rsid w:val="00C81B08"/>
    <w:rsid w:val="00C81BB3"/>
    <w:rsid w:val="00C82454"/>
    <w:rsid w:val="00C828B5"/>
    <w:rsid w:val="00C82FF4"/>
    <w:rsid w:val="00C834A2"/>
    <w:rsid w:val="00C84112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EF5"/>
    <w:rsid w:val="00C914D5"/>
    <w:rsid w:val="00C9182F"/>
    <w:rsid w:val="00C91D3D"/>
    <w:rsid w:val="00C91D7E"/>
    <w:rsid w:val="00C91ED1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901"/>
    <w:rsid w:val="00C94ACF"/>
    <w:rsid w:val="00C951B6"/>
    <w:rsid w:val="00C95883"/>
    <w:rsid w:val="00C95D86"/>
    <w:rsid w:val="00C95F8B"/>
    <w:rsid w:val="00C96440"/>
    <w:rsid w:val="00C968BA"/>
    <w:rsid w:val="00C97241"/>
    <w:rsid w:val="00C97D48"/>
    <w:rsid w:val="00CA03BA"/>
    <w:rsid w:val="00CA072D"/>
    <w:rsid w:val="00CA0C7D"/>
    <w:rsid w:val="00CA27C0"/>
    <w:rsid w:val="00CA29A2"/>
    <w:rsid w:val="00CA2BC7"/>
    <w:rsid w:val="00CA2E10"/>
    <w:rsid w:val="00CA2E4D"/>
    <w:rsid w:val="00CA303E"/>
    <w:rsid w:val="00CA3089"/>
    <w:rsid w:val="00CA3E2E"/>
    <w:rsid w:val="00CA3ED0"/>
    <w:rsid w:val="00CA3F26"/>
    <w:rsid w:val="00CA434E"/>
    <w:rsid w:val="00CA439B"/>
    <w:rsid w:val="00CA49B2"/>
    <w:rsid w:val="00CA4B78"/>
    <w:rsid w:val="00CA4CDB"/>
    <w:rsid w:val="00CA4CE1"/>
    <w:rsid w:val="00CA53D6"/>
    <w:rsid w:val="00CA59DF"/>
    <w:rsid w:val="00CA6C07"/>
    <w:rsid w:val="00CA6D07"/>
    <w:rsid w:val="00CA78A7"/>
    <w:rsid w:val="00CA7CE6"/>
    <w:rsid w:val="00CA7E8C"/>
    <w:rsid w:val="00CA7EBC"/>
    <w:rsid w:val="00CA7FC2"/>
    <w:rsid w:val="00CB0600"/>
    <w:rsid w:val="00CB0C80"/>
    <w:rsid w:val="00CB1044"/>
    <w:rsid w:val="00CB10D5"/>
    <w:rsid w:val="00CB181D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4B"/>
    <w:rsid w:val="00CB5864"/>
    <w:rsid w:val="00CB5DC7"/>
    <w:rsid w:val="00CB631A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0356"/>
    <w:rsid w:val="00CC0F5E"/>
    <w:rsid w:val="00CC143A"/>
    <w:rsid w:val="00CC1496"/>
    <w:rsid w:val="00CC152A"/>
    <w:rsid w:val="00CC21E8"/>
    <w:rsid w:val="00CC25A1"/>
    <w:rsid w:val="00CC29BA"/>
    <w:rsid w:val="00CC2B2B"/>
    <w:rsid w:val="00CC2DB2"/>
    <w:rsid w:val="00CC36B6"/>
    <w:rsid w:val="00CC3FB9"/>
    <w:rsid w:val="00CC4702"/>
    <w:rsid w:val="00CC4990"/>
    <w:rsid w:val="00CC4D47"/>
    <w:rsid w:val="00CC4F2F"/>
    <w:rsid w:val="00CC5DE7"/>
    <w:rsid w:val="00CC6A2E"/>
    <w:rsid w:val="00CC6B4D"/>
    <w:rsid w:val="00CC6CFA"/>
    <w:rsid w:val="00CC6EF1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3045"/>
    <w:rsid w:val="00CD32A2"/>
    <w:rsid w:val="00CD3954"/>
    <w:rsid w:val="00CD3994"/>
    <w:rsid w:val="00CD3D4B"/>
    <w:rsid w:val="00CD44ED"/>
    <w:rsid w:val="00CD46E3"/>
    <w:rsid w:val="00CD4D27"/>
    <w:rsid w:val="00CD5609"/>
    <w:rsid w:val="00CD5D45"/>
    <w:rsid w:val="00CD5DF4"/>
    <w:rsid w:val="00CD65BB"/>
    <w:rsid w:val="00CD6710"/>
    <w:rsid w:val="00CD7A0E"/>
    <w:rsid w:val="00CD7F82"/>
    <w:rsid w:val="00CE0AA0"/>
    <w:rsid w:val="00CE0BC1"/>
    <w:rsid w:val="00CE1F1F"/>
    <w:rsid w:val="00CE1FE8"/>
    <w:rsid w:val="00CE200E"/>
    <w:rsid w:val="00CE20E0"/>
    <w:rsid w:val="00CE2C84"/>
    <w:rsid w:val="00CE308A"/>
    <w:rsid w:val="00CE30D3"/>
    <w:rsid w:val="00CE381D"/>
    <w:rsid w:val="00CE3890"/>
    <w:rsid w:val="00CE3A0B"/>
    <w:rsid w:val="00CE3B1B"/>
    <w:rsid w:val="00CE3DDF"/>
    <w:rsid w:val="00CE4955"/>
    <w:rsid w:val="00CE4DAE"/>
    <w:rsid w:val="00CE55A8"/>
    <w:rsid w:val="00CE56ED"/>
    <w:rsid w:val="00CE56F1"/>
    <w:rsid w:val="00CE5848"/>
    <w:rsid w:val="00CE5F14"/>
    <w:rsid w:val="00CE6A9D"/>
    <w:rsid w:val="00CE7697"/>
    <w:rsid w:val="00CE799A"/>
    <w:rsid w:val="00CF09C6"/>
    <w:rsid w:val="00CF1069"/>
    <w:rsid w:val="00CF21E9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C"/>
    <w:rsid w:val="00CF55ED"/>
    <w:rsid w:val="00CF56F6"/>
    <w:rsid w:val="00CF6F49"/>
    <w:rsid w:val="00CF7291"/>
    <w:rsid w:val="00CF745F"/>
    <w:rsid w:val="00CF7D56"/>
    <w:rsid w:val="00D0019F"/>
    <w:rsid w:val="00D003F2"/>
    <w:rsid w:val="00D00A1E"/>
    <w:rsid w:val="00D00A58"/>
    <w:rsid w:val="00D01125"/>
    <w:rsid w:val="00D01568"/>
    <w:rsid w:val="00D022C1"/>
    <w:rsid w:val="00D032A3"/>
    <w:rsid w:val="00D0334D"/>
    <w:rsid w:val="00D03373"/>
    <w:rsid w:val="00D03E2D"/>
    <w:rsid w:val="00D0453A"/>
    <w:rsid w:val="00D04927"/>
    <w:rsid w:val="00D04AD9"/>
    <w:rsid w:val="00D05545"/>
    <w:rsid w:val="00D05871"/>
    <w:rsid w:val="00D05913"/>
    <w:rsid w:val="00D05B8F"/>
    <w:rsid w:val="00D06691"/>
    <w:rsid w:val="00D066F9"/>
    <w:rsid w:val="00D067F7"/>
    <w:rsid w:val="00D06C1E"/>
    <w:rsid w:val="00D06D1F"/>
    <w:rsid w:val="00D0735C"/>
    <w:rsid w:val="00D073E3"/>
    <w:rsid w:val="00D07688"/>
    <w:rsid w:val="00D07980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2EF5"/>
    <w:rsid w:val="00D138F8"/>
    <w:rsid w:val="00D13C50"/>
    <w:rsid w:val="00D13D9A"/>
    <w:rsid w:val="00D13E03"/>
    <w:rsid w:val="00D14A2F"/>
    <w:rsid w:val="00D14E48"/>
    <w:rsid w:val="00D15107"/>
    <w:rsid w:val="00D1594E"/>
    <w:rsid w:val="00D15F6A"/>
    <w:rsid w:val="00D16266"/>
    <w:rsid w:val="00D16680"/>
    <w:rsid w:val="00D16705"/>
    <w:rsid w:val="00D16E87"/>
    <w:rsid w:val="00D179C6"/>
    <w:rsid w:val="00D17A4A"/>
    <w:rsid w:val="00D17A7D"/>
    <w:rsid w:val="00D17C4D"/>
    <w:rsid w:val="00D2021C"/>
    <w:rsid w:val="00D2193E"/>
    <w:rsid w:val="00D21CE6"/>
    <w:rsid w:val="00D221F8"/>
    <w:rsid w:val="00D2273B"/>
    <w:rsid w:val="00D22829"/>
    <w:rsid w:val="00D2299B"/>
    <w:rsid w:val="00D23207"/>
    <w:rsid w:val="00D2396A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6"/>
    <w:rsid w:val="00D32FBE"/>
    <w:rsid w:val="00D334B6"/>
    <w:rsid w:val="00D3378F"/>
    <w:rsid w:val="00D34000"/>
    <w:rsid w:val="00D3424D"/>
    <w:rsid w:val="00D34BC5"/>
    <w:rsid w:val="00D35BB9"/>
    <w:rsid w:val="00D36007"/>
    <w:rsid w:val="00D366B7"/>
    <w:rsid w:val="00D37537"/>
    <w:rsid w:val="00D3766F"/>
    <w:rsid w:val="00D3777F"/>
    <w:rsid w:val="00D37BD6"/>
    <w:rsid w:val="00D37C55"/>
    <w:rsid w:val="00D37D74"/>
    <w:rsid w:val="00D401D3"/>
    <w:rsid w:val="00D40EB4"/>
    <w:rsid w:val="00D41421"/>
    <w:rsid w:val="00D41663"/>
    <w:rsid w:val="00D41706"/>
    <w:rsid w:val="00D425FA"/>
    <w:rsid w:val="00D42AA9"/>
    <w:rsid w:val="00D42AB0"/>
    <w:rsid w:val="00D42AE8"/>
    <w:rsid w:val="00D42C15"/>
    <w:rsid w:val="00D435CD"/>
    <w:rsid w:val="00D4457B"/>
    <w:rsid w:val="00D4479E"/>
    <w:rsid w:val="00D44E4F"/>
    <w:rsid w:val="00D44F57"/>
    <w:rsid w:val="00D454CE"/>
    <w:rsid w:val="00D454F9"/>
    <w:rsid w:val="00D4577B"/>
    <w:rsid w:val="00D45910"/>
    <w:rsid w:val="00D459AF"/>
    <w:rsid w:val="00D45B65"/>
    <w:rsid w:val="00D46A6B"/>
    <w:rsid w:val="00D46AE9"/>
    <w:rsid w:val="00D47211"/>
    <w:rsid w:val="00D47394"/>
    <w:rsid w:val="00D4760A"/>
    <w:rsid w:val="00D47915"/>
    <w:rsid w:val="00D47F69"/>
    <w:rsid w:val="00D502A2"/>
    <w:rsid w:val="00D502BB"/>
    <w:rsid w:val="00D502C9"/>
    <w:rsid w:val="00D50E55"/>
    <w:rsid w:val="00D50ED5"/>
    <w:rsid w:val="00D51994"/>
    <w:rsid w:val="00D52373"/>
    <w:rsid w:val="00D5311B"/>
    <w:rsid w:val="00D53789"/>
    <w:rsid w:val="00D54117"/>
    <w:rsid w:val="00D5533C"/>
    <w:rsid w:val="00D555DD"/>
    <w:rsid w:val="00D55A16"/>
    <w:rsid w:val="00D55A3D"/>
    <w:rsid w:val="00D55BBD"/>
    <w:rsid w:val="00D564A9"/>
    <w:rsid w:val="00D564DB"/>
    <w:rsid w:val="00D566CF"/>
    <w:rsid w:val="00D57121"/>
    <w:rsid w:val="00D577BD"/>
    <w:rsid w:val="00D57877"/>
    <w:rsid w:val="00D57F4E"/>
    <w:rsid w:val="00D6065D"/>
    <w:rsid w:val="00D60719"/>
    <w:rsid w:val="00D60B85"/>
    <w:rsid w:val="00D61674"/>
    <w:rsid w:val="00D61836"/>
    <w:rsid w:val="00D61B54"/>
    <w:rsid w:val="00D61E09"/>
    <w:rsid w:val="00D61E82"/>
    <w:rsid w:val="00D62220"/>
    <w:rsid w:val="00D622DC"/>
    <w:rsid w:val="00D624F6"/>
    <w:rsid w:val="00D63AA0"/>
    <w:rsid w:val="00D63C52"/>
    <w:rsid w:val="00D64AC7"/>
    <w:rsid w:val="00D64F8D"/>
    <w:rsid w:val="00D65738"/>
    <w:rsid w:val="00D65786"/>
    <w:rsid w:val="00D65880"/>
    <w:rsid w:val="00D6739D"/>
    <w:rsid w:val="00D675E9"/>
    <w:rsid w:val="00D679D7"/>
    <w:rsid w:val="00D67CFB"/>
    <w:rsid w:val="00D701AF"/>
    <w:rsid w:val="00D70634"/>
    <w:rsid w:val="00D70910"/>
    <w:rsid w:val="00D70A3B"/>
    <w:rsid w:val="00D70FD5"/>
    <w:rsid w:val="00D71287"/>
    <w:rsid w:val="00D71418"/>
    <w:rsid w:val="00D71D1B"/>
    <w:rsid w:val="00D71D32"/>
    <w:rsid w:val="00D71D4A"/>
    <w:rsid w:val="00D71F91"/>
    <w:rsid w:val="00D725DC"/>
    <w:rsid w:val="00D7361F"/>
    <w:rsid w:val="00D73830"/>
    <w:rsid w:val="00D73F99"/>
    <w:rsid w:val="00D743F5"/>
    <w:rsid w:val="00D7599B"/>
    <w:rsid w:val="00D75C92"/>
    <w:rsid w:val="00D7613E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D57"/>
    <w:rsid w:val="00D81EE9"/>
    <w:rsid w:val="00D82347"/>
    <w:rsid w:val="00D82593"/>
    <w:rsid w:val="00D8384E"/>
    <w:rsid w:val="00D83B73"/>
    <w:rsid w:val="00D840E5"/>
    <w:rsid w:val="00D84434"/>
    <w:rsid w:val="00D8558B"/>
    <w:rsid w:val="00D86102"/>
    <w:rsid w:val="00D86958"/>
    <w:rsid w:val="00D86FD2"/>
    <w:rsid w:val="00D871F0"/>
    <w:rsid w:val="00D8750E"/>
    <w:rsid w:val="00D87D4D"/>
    <w:rsid w:val="00D9034E"/>
    <w:rsid w:val="00D90774"/>
    <w:rsid w:val="00D92271"/>
    <w:rsid w:val="00D927C1"/>
    <w:rsid w:val="00D93433"/>
    <w:rsid w:val="00D9396C"/>
    <w:rsid w:val="00D93DD9"/>
    <w:rsid w:val="00D94045"/>
    <w:rsid w:val="00D94340"/>
    <w:rsid w:val="00D94D2C"/>
    <w:rsid w:val="00D95400"/>
    <w:rsid w:val="00D957E9"/>
    <w:rsid w:val="00D9582C"/>
    <w:rsid w:val="00D95D81"/>
    <w:rsid w:val="00D96624"/>
    <w:rsid w:val="00D9683C"/>
    <w:rsid w:val="00D96930"/>
    <w:rsid w:val="00D9710D"/>
    <w:rsid w:val="00D971AA"/>
    <w:rsid w:val="00D971B9"/>
    <w:rsid w:val="00D9766F"/>
    <w:rsid w:val="00DA0592"/>
    <w:rsid w:val="00DA0CB8"/>
    <w:rsid w:val="00DA13E7"/>
    <w:rsid w:val="00DA149A"/>
    <w:rsid w:val="00DA240F"/>
    <w:rsid w:val="00DA2CD1"/>
    <w:rsid w:val="00DA3287"/>
    <w:rsid w:val="00DA37BD"/>
    <w:rsid w:val="00DA3E5A"/>
    <w:rsid w:val="00DA4917"/>
    <w:rsid w:val="00DA5537"/>
    <w:rsid w:val="00DA5577"/>
    <w:rsid w:val="00DA5DA7"/>
    <w:rsid w:val="00DA6282"/>
    <w:rsid w:val="00DA6A92"/>
    <w:rsid w:val="00DA7169"/>
    <w:rsid w:val="00DA7A1E"/>
    <w:rsid w:val="00DA7AE8"/>
    <w:rsid w:val="00DB00B6"/>
    <w:rsid w:val="00DB0197"/>
    <w:rsid w:val="00DB0437"/>
    <w:rsid w:val="00DB0465"/>
    <w:rsid w:val="00DB0756"/>
    <w:rsid w:val="00DB0C1B"/>
    <w:rsid w:val="00DB1008"/>
    <w:rsid w:val="00DB1166"/>
    <w:rsid w:val="00DB1F4C"/>
    <w:rsid w:val="00DB212C"/>
    <w:rsid w:val="00DB2B89"/>
    <w:rsid w:val="00DB3296"/>
    <w:rsid w:val="00DB498B"/>
    <w:rsid w:val="00DB49D6"/>
    <w:rsid w:val="00DB55BD"/>
    <w:rsid w:val="00DB596E"/>
    <w:rsid w:val="00DB597D"/>
    <w:rsid w:val="00DB5F94"/>
    <w:rsid w:val="00DB61FF"/>
    <w:rsid w:val="00DB62C8"/>
    <w:rsid w:val="00DB6461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AF3"/>
    <w:rsid w:val="00DC1B3A"/>
    <w:rsid w:val="00DC1F78"/>
    <w:rsid w:val="00DC27B4"/>
    <w:rsid w:val="00DC28F4"/>
    <w:rsid w:val="00DC2B19"/>
    <w:rsid w:val="00DC2BC3"/>
    <w:rsid w:val="00DC2D1E"/>
    <w:rsid w:val="00DC4057"/>
    <w:rsid w:val="00DC4BDD"/>
    <w:rsid w:val="00DC4BEA"/>
    <w:rsid w:val="00DC4F15"/>
    <w:rsid w:val="00DC52B6"/>
    <w:rsid w:val="00DC5B4F"/>
    <w:rsid w:val="00DC5B80"/>
    <w:rsid w:val="00DC6BD4"/>
    <w:rsid w:val="00DC72D9"/>
    <w:rsid w:val="00DC75A0"/>
    <w:rsid w:val="00DD038F"/>
    <w:rsid w:val="00DD146E"/>
    <w:rsid w:val="00DD14BA"/>
    <w:rsid w:val="00DD1826"/>
    <w:rsid w:val="00DD1CCB"/>
    <w:rsid w:val="00DD1D2C"/>
    <w:rsid w:val="00DD20A3"/>
    <w:rsid w:val="00DD28B5"/>
    <w:rsid w:val="00DD342A"/>
    <w:rsid w:val="00DD3BEA"/>
    <w:rsid w:val="00DD3F56"/>
    <w:rsid w:val="00DD4135"/>
    <w:rsid w:val="00DD42A5"/>
    <w:rsid w:val="00DD4644"/>
    <w:rsid w:val="00DD4C70"/>
    <w:rsid w:val="00DD5315"/>
    <w:rsid w:val="00DD5BDD"/>
    <w:rsid w:val="00DD6329"/>
    <w:rsid w:val="00DD656B"/>
    <w:rsid w:val="00DD671C"/>
    <w:rsid w:val="00DD6CCD"/>
    <w:rsid w:val="00DD799A"/>
    <w:rsid w:val="00DE0813"/>
    <w:rsid w:val="00DE0C0B"/>
    <w:rsid w:val="00DE0E39"/>
    <w:rsid w:val="00DE0E40"/>
    <w:rsid w:val="00DE0EBD"/>
    <w:rsid w:val="00DE11E6"/>
    <w:rsid w:val="00DE1428"/>
    <w:rsid w:val="00DE1D9F"/>
    <w:rsid w:val="00DE22CA"/>
    <w:rsid w:val="00DE2DD8"/>
    <w:rsid w:val="00DE2E77"/>
    <w:rsid w:val="00DE2EFA"/>
    <w:rsid w:val="00DE3317"/>
    <w:rsid w:val="00DE39B1"/>
    <w:rsid w:val="00DE41E9"/>
    <w:rsid w:val="00DE4C3F"/>
    <w:rsid w:val="00DE5035"/>
    <w:rsid w:val="00DE5329"/>
    <w:rsid w:val="00DE57AC"/>
    <w:rsid w:val="00DE59D5"/>
    <w:rsid w:val="00DE63F2"/>
    <w:rsid w:val="00DE66E9"/>
    <w:rsid w:val="00DE68E1"/>
    <w:rsid w:val="00DE7F72"/>
    <w:rsid w:val="00DF0110"/>
    <w:rsid w:val="00DF011D"/>
    <w:rsid w:val="00DF0A55"/>
    <w:rsid w:val="00DF0EC4"/>
    <w:rsid w:val="00DF1399"/>
    <w:rsid w:val="00DF1ACC"/>
    <w:rsid w:val="00DF1FC3"/>
    <w:rsid w:val="00DF27AA"/>
    <w:rsid w:val="00DF35D4"/>
    <w:rsid w:val="00DF3B62"/>
    <w:rsid w:val="00DF46DD"/>
    <w:rsid w:val="00DF51F8"/>
    <w:rsid w:val="00DF53CB"/>
    <w:rsid w:val="00DF57B1"/>
    <w:rsid w:val="00DF5C5E"/>
    <w:rsid w:val="00DF5C7E"/>
    <w:rsid w:val="00DF5F0C"/>
    <w:rsid w:val="00DF65E5"/>
    <w:rsid w:val="00DF66B6"/>
    <w:rsid w:val="00DF6744"/>
    <w:rsid w:val="00DF76DF"/>
    <w:rsid w:val="00E00105"/>
    <w:rsid w:val="00E00136"/>
    <w:rsid w:val="00E00682"/>
    <w:rsid w:val="00E0102F"/>
    <w:rsid w:val="00E0124E"/>
    <w:rsid w:val="00E01E79"/>
    <w:rsid w:val="00E01FDE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BC2"/>
    <w:rsid w:val="00E04F18"/>
    <w:rsid w:val="00E05234"/>
    <w:rsid w:val="00E056A1"/>
    <w:rsid w:val="00E0591C"/>
    <w:rsid w:val="00E05BBE"/>
    <w:rsid w:val="00E05D88"/>
    <w:rsid w:val="00E06195"/>
    <w:rsid w:val="00E062E8"/>
    <w:rsid w:val="00E06757"/>
    <w:rsid w:val="00E06AC5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DB8"/>
    <w:rsid w:val="00E1308D"/>
    <w:rsid w:val="00E1319C"/>
    <w:rsid w:val="00E13283"/>
    <w:rsid w:val="00E1367B"/>
    <w:rsid w:val="00E1371B"/>
    <w:rsid w:val="00E1394A"/>
    <w:rsid w:val="00E13E70"/>
    <w:rsid w:val="00E1417B"/>
    <w:rsid w:val="00E1422A"/>
    <w:rsid w:val="00E14D95"/>
    <w:rsid w:val="00E1551C"/>
    <w:rsid w:val="00E165AA"/>
    <w:rsid w:val="00E16B6B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1459"/>
    <w:rsid w:val="00E215A7"/>
    <w:rsid w:val="00E21701"/>
    <w:rsid w:val="00E21843"/>
    <w:rsid w:val="00E21B4E"/>
    <w:rsid w:val="00E22091"/>
    <w:rsid w:val="00E2235C"/>
    <w:rsid w:val="00E232B5"/>
    <w:rsid w:val="00E23545"/>
    <w:rsid w:val="00E235DC"/>
    <w:rsid w:val="00E23C6D"/>
    <w:rsid w:val="00E246DD"/>
    <w:rsid w:val="00E247A4"/>
    <w:rsid w:val="00E248FB"/>
    <w:rsid w:val="00E2513E"/>
    <w:rsid w:val="00E25351"/>
    <w:rsid w:val="00E25AA5"/>
    <w:rsid w:val="00E25AE3"/>
    <w:rsid w:val="00E25C29"/>
    <w:rsid w:val="00E262C9"/>
    <w:rsid w:val="00E267B2"/>
    <w:rsid w:val="00E2705B"/>
    <w:rsid w:val="00E300A6"/>
    <w:rsid w:val="00E30B82"/>
    <w:rsid w:val="00E31909"/>
    <w:rsid w:val="00E3263E"/>
    <w:rsid w:val="00E331BA"/>
    <w:rsid w:val="00E33CB3"/>
    <w:rsid w:val="00E33D5F"/>
    <w:rsid w:val="00E34F71"/>
    <w:rsid w:val="00E3524A"/>
    <w:rsid w:val="00E353F3"/>
    <w:rsid w:val="00E35AF4"/>
    <w:rsid w:val="00E35AFE"/>
    <w:rsid w:val="00E36198"/>
    <w:rsid w:val="00E36492"/>
    <w:rsid w:val="00E36926"/>
    <w:rsid w:val="00E370AC"/>
    <w:rsid w:val="00E371FD"/>
    <w:rsid w:val="00E37919"/>
    <w:rsid w:val="00E37AE1"/>
    <w:rsid w:val="00E4012C"/>
    <w:rsid w:val="00E4041F"/>
    <w:rsid w:val="00E4053B"/>
    <w:rsid w:val="00E40F44"/>
    <w:rsid w:val="00E411EB"/>
    <w:rsid w:val="00E412AA"/>
    <w:rsid w:val="00E417BE"/>
    <w:rsid w:val="00E4184E"/>
    <w:rsid w:val="00E41E1F"/>
    <w:rsid w:val="00E42242"/>
    <w:rsid w:val="00E4234D"/>
    <w:rsid w:val="00E4266A"/>
    <w:rsid w:val="00E4359A"/>
    <w:rsid w:val="00E437E3"/>
    <w:rsid w:val="00E43AC0"/>
    <w:rsid w:val="00E43C43"/>
    <w:rsid w:val="00E43FF9"/>
    <w:rsid w:val="00E446F1"/>
    <w:rsid w:val="00E45954"/>
    <w:rsid w:val="00E46049"/>
    <w:rsid w:val="00E46508"/>
    <w:rsid w:val="00E46E68"/>
    <w:rsid w:val="00E46EC3"/>
    <w:rsid w:val="00E473B0"/>
    <w:rsid w:val="00E473DB"/>
    <w:rsid w:val="00E47E28"/>
    <w:rsid w:val="00E501BA"/>
    <w:rsid w:val="00E5028E"/>
    <w:rsid w:val="00E5053F"/>
    <w:rsid w:val="00E5064F"/>
    <w:rsid w:val="00E50C89"/>
    <w:rsid w:val="00E517CC"/>
    <w:rsid w:val="00E51894"/>
    <w:rsid w:val="00E51F6D"/>
    <w:rsid w:val="00E52AF1"/>
    <w:rsid w:val="00E53143"/>
    <w:rsid w:val="00E534A7"/>
    <w:rsid w:val="00E535F5"/>
    <w:rsid w:val="00E53C82"/>
    <w:rsid w:val="00E5420F"/>
    <w:rsid w:val="00E54354"/>
    <w:rsid w:val="00E5444C"/>
    <w:rsid w:val="00E54606"/>
    <w:rsid w:val="00E553FC"/>
    <w:rsid w:val="00E554B5"/>
    <w:rsid w:val="00E55908"/>
    <w:rsid w:val="00E55BA5"/>
    <w:rsid w:val="00E564D3"/>
    <w:rsid w:val="00E56628"/>
    <w:rsid w:val="00E56C2A"/>
    <w:rsid w:val="00E56FE4"/>
    <w:rsid w:val="00E57634"/>
    <w:rsid w:val="00E576D2"/>
    <w:rsid w:val="00E60090"/>
    <w:rsid w:val="00E6040B"/>
    <w:rsid w:val="00E60632"/>
    <w:rsid w:val="00E60CFE"/>
    <w:rsid w:val="00E610FA"/>
    <w:rsid w:val="00E61640"/>
    <w:rsid w:val="00E61EF2"/>
    <w:rsid w:val="00E6226C"/>
    <w:rsid w:val="00E62A3B"/>
    <w:rsid w:val="00E64631"/>
    <w:rsid w:val="00E65CD0"/>
    <w:rsid w:val="00E660F1"/>
    <w:rsid w:val="00E661D0"/>
    <w:rsid w:val="00E665B4"/>
    <w:rsid w:val="00E66703"/>
    <w:rsid w:val="00E6673C"/>
    <w:rsid w:val="00E6692B"/>
    <w:rsid w:val="00E66A96"/>
    <w:rsid w:val="00E67106"/>
    <w:rsid w:val="00E67AC2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5D2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20A"/>
    <w:rsid w:val="00E757A5"/>
    <w:rsid w:val="00E75817"/>
    <w:rsid w:val="00E75D85"/>
    <w:rsid w:val="00E75F39"/>
    <w:rsid w:val="00E763EC"/>
    <w:rsid w:val="00E7686A"/>
    <w:rsid w:val="00E76D89"/>
    <w:rsid w:val="00E77CF9"/>
    <w:rsid w:val="00E80A00"/>
    <w:rsid w:val="00E80A23"/>
    <w:rsid w:val="00E81000"/>
    <w:rsid w:val="00E819BA"/>
    <w:rsid w:val="00E81DFE"/>
    <w:rsid w:val="00E82B6D"/>
    <w:rsid w:val="00E83266"/>
    <w:rsid w:val="00E83CF5"/>
    <w:rsid w:val="00E83D00"/>
    <w:rsid w:val="00E83EC2"/>
    <w:rsid w:val="00E83FF8"/>
    <w:rsid w:val="00E8467E"/>
    <w:rsid w:val="00E84AFE"/>
    <w:rsid w:val="00E85808"/>
    <w:rsid w:val="00E86159"/>
    <w:rsid w:val="00E8622F"/>
    <w:rsid w:val="00E862D3"/>
    <w:rsid w:val="00E8636E"/>
    <w:rsid w:val="00E86477"/>
    <w:rsid w:val="00E866D2"/>
    <w:rsid w:val="00E86B97"/>
    <w:rsid w:val="00E87A21"/>
    <w:rsid w:val="00E87A93"/>
    <w:rsid w:val="00E87F8F"/>
    <w:rsid w:val="00E9015D"/>
    <w:rsid w:val="00E90285"/>
    <w:rsid w:val="00E902A0"/>
    <w:rsid w:val="00E9038D"/>
    <w:rsid w:val="00E9076F"/>
    <w:rsid w:val="00E908F2"/>
    <w:rsid w:val="00E9093A"/>
    <w:rsid w:val="00E909DF"/>
    <w:rsid w:val="00E91C42"/>
    <w:rsid w:val="00E91D85"/>
    <w:rsid w:val="00E92849"/>
    <w:rsid w:val="00E9286C"/>
    <w:rsid w:val="00E92B6A"/>
    <w:rsid w:val="00E930AC"/>
    <w:rsid w:val="00E932BB"/>
    <w:rsid w:val="00E933D5"/>
    <w:rsid w:val="00E94445"/>
    <w:rsid w:val="00E945B7"/>
    <w:rsid w:val="00E9476F"/>
    <w:rsid w:val="00E94E01"/>
    <w:rsid w:val="00E94F18"/>
    <w:rsid w:val="00E95E30"/>
    <w:rsid w:val="00E9635C"/>
    <w:rsid w:val="00E96628"/>
    <w:rsid w:val="00E9681E"/>
    <w:rsid w:val="00E969CE"/>
    <w:rsid w:val="00E97605"/>
    <w:rsid w:val="00E97B82"/>
    <w:rsid w:val="00EA0B77"/>
    <w:rsid w:val="00EA0F04"/>
    <w:rsid w:val="00EA11D7"/>
    <w:rsid w:val="00EA1F63"/>
    <w:rsid w:val="00EA1FFD"/>
    <w:rsid w:val="00EA2272"/>
    <w:rsid w:val="00EA2308"/>
    <w:rsid w:val="00EA2480"/>
    <w:rsid w:val="00EA26B3"/>
    <w:rsid w:val="00EA2767"/>
    <w:rsid w:val="00EA30CC"/>
    <w:rsid w:val="00EA31F4"/>
    <w:rsid w:val="00EA324E"/>
    <w:rsid w:val="00EA3A8D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30DE"/>
    <w:rsid w:val="00EB3821"/>
    <w:rsid w:val="00EB3862"/>
    <w:rsid w:val="00EB41DA"/>
    <w:rsid w:val="00EB4C74"/>
    <w:rsid w:val="00EB506A"/>
    <w:rsid w:val="00EB51BB"/>
    <w:rsid w:val="00EB52AC"/>
    <w:rsid w:val="00EB58EC"/>
    <w:rsid w:val="00EB5C88"/>
    <w:rsid w:val="00EB6282"/>
    <w:rsid w:val="00EB63FC"/>
    <w:rsid w:val="00EB6835"/>
    <w:rsid w:val="00EB6D17"/>
    <w:rsid w:val="00EB7233"/>
    <w:rsid w:val="00EB7AFB"/>
    <w:rsid w:val="00EB7E79"/>
    <w:rsid w:val="00EC02C4"/>
    <w:rsid w:val="00EC0362"/>
    <w:rsid w:val="00EC06D8"/>
    <w:rsid w:val="00EC1EDB"/>
    <w:rsid w:val="00EC2025"/>
    <w:rsid w:val="00EC22AF"/>
    <w:rsid w:val="00EC23C0"/>
    <w:rsid w:val="00EC279E"/>
    <w:rsid w:val="00EC2D3E"/>
    <w:rsid w:val="00EC3616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271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96C"/>
    <w:rsid w:val="00ED2AB8"/>
    <w:rsid w:val="00ED3832"/>
    <w:rsid w:val="00ED4022"/>
    <w:rsid w:val="00ED4324"/>
    <w:rsid w:val="00ED4382"/>
    <w:rsid w:val="00ED465A"/>
    <w:rsid w:val="00ED4EA2"/>
    <w:rsid w:val="00ED501B"/>
    <w:rsid w:val="00ED5070"/>
    <w:rsid w:val="00ED66AB"/>
    <w:rsid w:val="00ED6D5C"/>
    <w:rsid w:val="00ED755B"/>
    <w:rsid w:val="00ED757C"/>
    <w:rsid w:val="00ED7635"/>
    <w:rsid w:val="00ED76AA"/>
    <w:rsid w:val="00ED780D"/>
    <w:rsid w:val="00ED7991"/>
    <w:rsid w:val="00ED7BB8"/>
    <w:rsid w:val="00EE003B"/>
    <w:rsid w:val="00EE0261"/>
    <w:rsid w:val="00EE0418"/>
    <w:rsid w:val="00EE0BF0"/>
    <w:rsid w:val="00EE12D7"/>
    <w:rsid w:val="00EE1443"/>
    <w:rsid w:val="00EE2215"/>
    <w:rsid w:val="00EE2533"/>
    <w:rsid w:val="00EE2BA5"/>
    <w:rsid w:val="00EE377D"/>
    <w:rsid w:val="00EE3826"/>
    <w:rsid w:val="00EE3E06"/>
    <w:rsid w:val="00EE3EFF"/>
    <w:rsid w:val="00EE43A0"/>
    <w:rsid w:val="00EE45C2"/>
    <w:rsid w:val="00EE55A5"/>
    <w:rsid w:val="00EE5A3F"/>
    <w:rsid w:val="00EE5BCE"/>
    <w:rsid w:val="00EE6196"/>
    <w:rsid w:val="00EE6478"/>
    <w:rsid w:val="00EE6E4D"/>
    <w:rsid w:val="00EE7230"/>
    <w:rsid w:val="00EE7B13"/>
    <w:rsid w:val="00EF0167"/>
    <w:rsid w:val="00EF0A19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6B2"/>
    <w:rsid w:val="00EF380C"/>
    <w:rsid w:val="00EF392B"/>
    <w:rsid w:val="00EF3970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BEE"/>
    <w:rsid w:val="00EF7C6B"/>
    <w:rsid w:val="00EF7D9F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894"/>
    <w:rsid w:val="00F029D3"/>
    <w:rsid w:val="00F02D85"/>
    <w:rsid w:val="00F02D9E"/>
    <w:rsid w:val="00F02FD5"/>
    <w:rsid w:val="00F03356"/>
    <w:rsid w:val="00F0354B"/>
    <w:rsid w:val="00F03C35"/>
    <w:rsid w:val="00F03C9D"/>
    <w:rsid w:val="00F03DA3"/>
    <w:rsid w:val="00F03F53"/>
    <w:rsid w:val="00F04FE2"/>
    <w:rsid w:val="00F05242"/>
    <w:rsid w:val="00F056AB"/>
    <w:rsid w:val="00F0618F"/>
    <w:rsid w:val="00F064AF"/>
    <w:rsid w:val="00F0677A"/>
    <w:rsid w:val="00F06F1A"/>
    <w:rsid w:val="00F07095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CCD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DD8"/>
    <w:rsid w:val="00F172B2"/>
    <w:rsid w:val="00F172EC"/>
    <w:rsid w:val="00F17C25"/>
    <w:rsid w:val="00F20278"/>
    <w:rsid w:val="00F206FB"/>
    <w:rsid w:val="00F214FC"/>
    <w:rsid w:val="00F22C56"/>
    <w:rsid w:val="00F22E77"/>
    <w:rsid w:val="00F236A3"/>
    <w:rsid w:val="00F23A5B"/>
    <w:rsid w:val="00F2413F"/>
    <w:rsid w:val="00F246B4"/>
    <w:rsid w:val="00F25704"/>
    <w:rsid w:val="00F25DB0"/>
    <w:rsid w:val="00F2619A"/>
    <w:rsid w:val="00F261E4"/>
    <w:rsid w:val="00F265B0"/>
    <w:rsid w:val="00F2685C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93B"/>
    <w:rsid w:val="00F31C47"/>
    <w:rsid w:val="00F32113"/>
    <w:rsid w:val="00F32BC0"/>
    <w:rsid w:val="00F33086"/>
    <w:rsid w:val="00F331D8"/>
    <w:rsid w:val="00F3330E"/>
    <w:rsid w:val="00F353B4"/>
    <w:rsid w:val="00F36555"/>
    <w:rsid w:val="00F365DB"/>
    <w:rsid w:val="00F366BF"/>
    <w:rsid w:val="00F37359"/>
    <w:rsid w:val="00F375CB"/>
    <w:rsid w:val="00F4072D"/>
    <w:rsid w:val="00F40A3C"/>
    <w:rsid w:val="00F40FE7"/>
    <w:rsid w:val="00F410C7"/>
    <w:rsid w:val="00F4136A"/>
    <w:rsid w:val="00F416B5"/>
    <w:rsid w:val="00F4173A"/>
    <w:rsid w:val="00F41949"/>
    <w:rsid w:val="00F419ED"/>
    <w:rsid w:val="00F42987"/>
    <w:rsid w:val="00F439E0"/>
    <w:rsid w:val="00F4405A"/>
    <w:rsid w:val="00F44C5D"/>
    <w:rsid w:val="00F44DCB"/>
    <w:rsid w:val="00F45224"/>
    <w:rsid w:val="00F4644D"/>
    <w:rsid w:val="00F46B00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19A"/>
    <w:rsid w:val="00F52779"/>
    <w:rsid w:val="00F5287F"/>
    <w:rsid w:val="00F52B5D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9C1"/>
    <w:rsid w:val="00F54C58"/>
    <w:rsid w:val="00F54E19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576"/>
    <w:rsid w:val="00F6155B"/>
    <w:rsid w:val="00F61C82"/>
    <w:rsid w:val="00F61DC4"/>
    <w:rsid w:val="00F62EF8"/>
    <w:rsid w:val="00F63280"/>
    <w:rsid w:val="00F63A3B"/>
    <w:rsid w:val="00F63BA3"/>
    <w:rsid w:val="00F6447C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64C5"/>
    <w:rsid w:val="00F667C7"/>
    <w:rsid w:val="00F66CDC"/>
    <w:rsid w:val="00F6729C"/>
    <w:rsid w:val="00F67534"/>
    <w:rsid w:val="00F67C3F"/>
    <w:rsid w:val="00F67CBC"/>
    <w:rsid w:val="00F67F1E"/>
    <w:rsid w:val="00F70D67"/>
    <w:rsid w:val="00F717BB"/>
    <w:rsid w:val="00F719AE"/>
    <w:rsid w:val="00F71AE9"/>
    <w:rsid w:val="00F72369"/>
    <w:rsid w:val="00F7245B"/>
    <w:rsid w:val="00F732FB"/>
    <w:rsid w:val="00F73A15"/>
    <w:rsid w:val="00F73E79"/>
    <w:rsid w:val="00F74269"/>
    <w:rsid w:val="00F749A0"/>
    <w:rsid w:val="00F7560A"/>
    <w:rsid w:val="00F75837"/>
    <w:rsid w:val="00F75841"/>
    <w:rsid w:val="00F75B11"/>
    <w:rsid w:val="00F76589"/>
    <w:rsid w:val="00F769AC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41"/>
    <w:rsid w:val="00F823C6"/>
    <w:rsid w:val="00F82D3B"/>
    <w:rsid w:val="00F83205"/>
    <w:rsid w:val="00F83559"/>
    <w:rsid w:val="00F839B6"/>
    <w:rsid w:val="00F83F1C"/>
    <w:rsid w:val="00F842FE"/>
    <w:rsid w:val="00F84446"/>
    <w:rsid w:val="00F845E3"/>
    <w:rsid w:val="00F848E1"/>
    <w:rsid w:val="00F84E4C"/>
    <w:rsid w:val="00F8519D"/>
    <w:rsid w:val="00F8533D"/>
    <w:rsid w:val="00F85484"/>
    <w:rsid w:val="00F856EC"/>
    <w:rsid w:val="00F85822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0F0"/>
    <w:rsid w:val="00F933CF"/>
    <w:rsid w:val="00F933E0"/>
    <w:rsid w:val="00F93784"/>
    <w:rsid w:val="00F93BBF"/>
    <w:rsid w:val="00F93D78"/>
    <w:rsid w:val="00F94651"/>
    <w:rsid w:val="00F94DB8"/>
    <w:rsid w:val="00F953E9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81D"/>
    <w:rsid w:val="00FA2887"/>
    <w:rsid w:val="00FA2B9C"/>
    <w:rsid w:val="00FA4375"/>
    <w:rsid w:val="00FA452D"/>
    <w:rsid w:val="00FA50EB"/>
    <w:rsid w:val="00FA5855"/>
    <w:rsid w:val="00FA5AB9"/>
    <w:rsid w:val="00FA7015"/>
    <w:rsid w:val="00FA7571"/>
    <w:rsid w:val="00FB0E01"/>
    <w:rsid w:val="00FB144D"/>
    <w:rsid w:val="00FB1BDD"/>
    <w:rsid w:val="00FB1C38"/>
    <w:rsid w:val="00FB1E72"/>
    <w:rsid w:val="00FB200E"/>
    <w:rsid w:val="00FB2A59"/>
    <w:rsid w:val="00FB2A8D"/>
    <w:rsid w:val="00FB2B78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129"/>
    <w:rsid w:val="00FB6695"/>
    <w:rsid w:val="00FB66BC"/>
    <w:rsid w:val="00FB71C9"/>
    <w:rsid w:val="00FB7EC5"/>
    <w:rsid w:val="00FC0649"/>
    <w:rsid w:val="00FC13A4"/>
    <w:rsid w:val="00FC1BE4"/>
    <w:rsid w:val="00FC1D43"/>
    <w:rsid w:val="00FC2D83"/>
    <w:rsid w:val="00FC37F4"/>
    <w:rsid w:val="00FC3D31"/>
    <w:rsid w:val="00FC407E"/>
    <w:rsid w:val="00FC5260"/>
    <w:rsid w:val="00FC569C"/>
    <w:rsid w:val="00FC589B"/>
    <w:rsid w:val="00FC5BB6"/>
    <w:rsid w:val="00FC5C98"/>
    <w:rsid w:val="00FC64D1"/>
    <w:rsid w:val="00FC6527"/>
    <w:rsid w:val="00FC6A89"/>
    <w:rsid w:val="00FC6BE7"/>
    <w:rsid w:val="00FC6C9B"/>
    <w:rsid w:val="00FC6F28"/>
    <w:rsid w:val="00FC715C"/>
    <w:rsid w:val="00FC76E8"/>
    <w:rsid w:val="00FC7726"/>
    <w:rsid w:val="00FC7CE2"/>
    <w:rsid w:val="00FD0376"/>
    <w:rsid w:val="00FD0FEB"/>
    <w:rsid w:val="00FD111A"/>
    <w:rsid w:val="00FD16A5"/>
    <w:rsid w:val="00FD17B8"/>
    <w:rsid w:val="00FD19E2"/>
    <w:rsid w:val="00FD1F12"/>
    <w:rsid w:val="00FD266A"/>
    <w:rsid w:val="00FD38D4"/>
    <w:rsid w:val="00FD3C32"/>
    <w:rsid w:val="00FD4383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2118"/>
    <w:rsid w:val="00FE2908"/>
    <w:rsid w:val="00FE2A4F"/>
    <w:rsid w:val="00FE2AD2"/>
    <w:rsid w:val="00FE3824"/>
    <w:rsid w:val="00FE3F20"/>
    <w:rsid w:val="00FE40EA"/>
    <w:rsid w:val="00FE52F2"/>
    <w:rsid w:val="00FE5874"/>
    <w:rsid w:val="00FE5E28"/>
    <w:rsid w:val="00FE602E"/>
    <w:rsid w:val="00FE60C3"/>
    <w:rsid w:val="00FE614C"/>
    <w:rsid w:val="00FE6A0A"/>
    <w:rsid w:val="00FE6FC7"/>
    <w:rsid w:val="00FE77B8"/>
    <w:rsid w:val="00FF0149"/>
    <w:rsid w:val="00FF0321"/>
    <w:rsid w:val="00FF07B4"/>
    <w:rsid w:val="00FF080A"/>
    <w:rsid w:val="00FF0999"/>
    <w:rsid w:val="00FF128A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479"/>
    <w:rsid w:val="00FF4550"/>
    <w:rsid w:val="00FF45B6"/>
    <w:rsid w:val="00FF4693"/>
    <w:rsid w:val="00FF5124"/>
    <w:rsid w:val="00FF5812"/>
    <w:rsid w:val="00FF5B43"/>
    <w:rsid w:val="00FF5E73"/>
    <w:rsid w:val="00FF6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3240</TotalTime>
  <Pages>2</Pages>
  <Words>531</Words>
  <Characters>2926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7294</cp:revision>
  <cp:lastPrinted>2022-02-11T10:56:00Z</cp:lastPrinted>
  <dcterms:created xsi:type="dcterms:W3CDTF">2021-10-24T12:44:00Z</dcterms:created>
  <dcterms:modified xsi:type="dcterms:W3CDTF">2022-07-14T12:15:00Z</dcterms:modified>
</cp:coreProperties>
</file>