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2B19" w14:textId="203DCAAA" w:rsidR="00AF4371" w:rsidRDefault="0089421E" w:rsidP="000B767A">
      <w:pPr>
        <w:pStyle w:val="Heading1"/>
      </w:pPr>
      <w:r>
        <w:t>Publier le bot</w:t>
      </w:r>
    </w:p>
    <w:p w14:paraId="4F27CD04" w14:textId="77777777" w:rsidR="000B767A" w:rsidRDefault="000B767A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3E0D39F7" w14:textId="4F688511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3EEE3C9" wp14:editId="6600FFF7">
            <wp:extent cx="5760720" cy="436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AAF3" w14:textId="43C7F9DD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9C9766A" w14:textId="70D0A642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F872572" w14:textId="62DA1AE7" w:rsidR="005A550D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</w:t>
      </w:r>
    </w:p>
    <w:p w14:paraId="6446EBDA" w14:textId="0FD30588" w:rsidR="002625A8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D87E522" w14:textId="74155EF4" w:rsidR="002625A8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Installer et configurer </w:t>
      </w:r>
      <w:proofErr w:type="spellStart"/>
      <w:r>
        <w:rPr>
          <w:rFonts w:ascii="Calibri Light" w:hAnsi="Calibri Light" w:cs="Calibri Light"/>
        </w:rPr>
        <w:t>ngrok</w:t>
      </w:r>
      <w:proofErr w:type="spellEnd"/>
    </w:p>
    <w:p w14:paraId="24F6A85B" w14:textId="25A57756" w:rsidR="009B3FF1" w:rsidRPr="009B3FF1" w:rsidRDefault="005402F1" w:rsidP="00127AEC">
      <w:pPr>
        <w:tabs>
          <w:tab w:val="left" w:pos="6285"/>
        </w:tabs>
      </w:pPr>
      <w:hyperlink r:id="rId12" w:history="1">
        <w:r w:rsidR="009B3FF1">
          <w:rPr>
            <w:rStyle w:val="Hyperlink"/>
          </w:rPr>
          <w:t>https://github.com/Microsoft/BotFramework-Emulator/wiki/Tunneling-%28ngrok%29</w:t>
        </w:r>
      </w:hyperlink>
      <w:r w:rsidR="009B3FF1">
        <w:t xml:space="preserve"> </w:t>
      </w:r>
    </w:p>
    <w:p w14:paraId="4F02C8FB" w14:textId="38E53427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4C0E9662" w14:textId="66ABFBC0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EE5DFE5" w14:textId="6685AD3F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5E200B26" wp14:editId="71B7827A">
            <wp:extent cx="576072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3B54" w14:textId="0774DF82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7E61837" w14:textId="4AB6A53A" w:rsidR="00A8187A" w:rsidRDefault="00A8187A" w:rsidP="00A8187A">
      <w:pPr>
        <w:pStyle w:val="Heading1"/>
        <w:rPr>
          <w:lang w:val="fr-BE"/>
        </w:rPr>
      </w:pPr>
      <w:r w:rsidRPr="00A8187A">
        <w:rPr>
          <w:lang w:val="fr-BE"/>
        </w:rPr>
        <w:t>Créer une inscription Bot Channels Registration</w:t>
      </w:r>
    </w:p>
    <w:p w14:paraId="5BED8280" w14:textId="77777777" w:rsidR="00A8187A" w:rsidRPr="00A8187A" w:rsidRDefault="00A8187A" w:rsidP="00A8187A">
      <w:pPr>
        <w:rPr>
          <w:lang w:val="fr-BE"/>
        </w:rPr>
      </w:pPr>
    </w:p>
    <w:p w14:paraId="4287B36B" w14:textId="37C7D293" w:rsidR="00A8187A" w:rsidRPr="00A8187A" w:rsidRDefault="00A8187A" w:rsidP="00A8187A">
      <w:pPr>
        <w:tabs>
          <w:tab w:val="left" w:pos="6285"/>
        </w:tabs>
        <w:rPr>
          <w:rFonts w:ascii="Calibri Light" w:hAnsi="Calibri Light" w:cs="Calibri Light"/>
        </w:rPr>
      </w:pPr>
      <w:r w:rsidRPr="00A8187A">
        <w:rPr>
          <w:rFonts w:ascii="Calibri Light" w:hAnsi="Calibri Light" w:cs="Calibri Light"/>
        </w:rPr>
        <w:t>Si votre bot est hébergé ailleurs et que vous souhaitez utiliser Bot Service pour le connecter à d’autres canaux, vous devez l’inscrire.</w:t>
      </w:r>
    </w:p>
    <w:p w14:paraId="29AF3779" w14:textId="42F3C1C5" w:rsidR="00FB4D01" w:rsidRDefault="00A8187A" w:rsidP="00A8187A">
      <w:pPr>
        <w:tabs>
          <w:tab w:val="left" w:pos="6285"/>
        </w:tabs>
        <w:rPr>
          <w:rFonts w:ascii="Calibri Light" w:hAnsi="Calibri Light" w:cs="Calibri Light"/>
        </w:rPr>
      </w:pPr>
      <w:r w:rsidRPr="00A8187A">
        <w:rPr>
          <w:rFonts w:ascii="Calibri Light" w:hAnsi="Calibri Light" w:cs="Calibri Light"/>
        </w:rPr>
        <w:t xml:space="preserve">Le service de bot </w:t>
      </w:r>
      <w:proofErr w:type="spellStart"/>
      <w:r w:rsidRPr="00A8187A">
        <w:rPr>
          <w:rFonts w:ascii="Calibri Light" w:hAnsi="Calibri Light" w:cs="Calibri Light"/>
        </w:rPr>
        <w:t>Bot</w:t>
      </w:r>
      <w:proofErr w:type="spellEnd"/>
      <w:r w:rsidRPr="00A8187A">
        <w:rPr>
          <w:rFonts w:ascii="Calibri Light" w:hAnsi="Calibri Light" w:cs="Calibri Light"/>
        </w:rPr>
        <w:t xml:space="preserve"> Channels Registration est nécessaire pour pouvoir utiliser la fonctionnalité Bot Service. Un bot d’inscription permet de connecter le bot à des canaux.</w:t>
      </w:r>
    </w:p>
    <w:p w14:paraId="1C5D84A6" w14:textId="77777777" w:rsidR="00A8187A" w:rsidRDefault="00A8187A" w:rsidP="00A8187A">
      <w:pPr>
        <w:tabs>
          <w:tab w:val="left" w:pos="6285"/>
        </w:tabs>
        <w:rPr>
          <w:rFonts w:ascii="Calibri Light" w:hAnsi="Calibri Light" w:cs="Calibri Light"/>
        </w:rPr>
      </w:pPr>
    </w:p>
    <w:p w14:paraId="2C8E50C9" w14:textId="2128414E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92ED3CC" wp14:editId="2278DA1B">
            <wp:extent cx="5760720" cy="558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023D" w14:textId="51889AC7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D2828D3" w14:textId="2A005D31" w:rsidR="00BF4574" w:rsidRDefault="00BF4574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6B03F026" wp14:editId="5F79E974">
            <wp:extent cx="4267337" cy="3667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469" cy="36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C538" w14:textId="77777777" w:rsidR="00BF4574" w:rsidRDefault="00BF4574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0A69C1D" w14:textId="08B31B52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Mettre à jour le fichier de config.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72A28" w14:paraId="099B8980" w14:textId="77777777" w:rsidTr="00572A28">
        <w:tc>
          <w:tcPr>
            <w:tcW w:w="9062" w:type="dxa"/>
          </w:tcPr>
          <w:p w14:paraId="2229CA0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{</w:t>
            </w:r>
          </w:p>
          <w:p w14:paraId="3838C6DD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"type"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7531CEF8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appId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"7f4f07e5-e9c9-4173-99fa-51c11deafbb4"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12DDF343" w14:textId="15ED84DD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appPassword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"hanbkHDL</w:t>
            </w:r>
            <w:proofErr w:type="gram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2!voVOYN</w:t>
            </w:r>
            <w:proofErr w:type="gram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0811}?"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67CA0BD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"https://qnabotsamplebxlcedric.azurewebsites.net/</w:t>
            </w:r>
            <w:proofErr w:type="spell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api</w:t>
            </w:r>
            <w:proofErr w:type="spell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/messages"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4D35CB71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"id</w:t>
            </w:r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"26"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,</w:t>
            </w:r>
          </w:p>
          <w:p w14:paraId="23CA83B2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name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"production"</w:t>
            </w:r>
          </w:p>
          <w:p w14:paraId="229A0416" w14:textId="2B2B0EBE" w:rsidR="00572A28" w:rsidRDefault="00572A28" w:rsidP="00572A28">
            <w:pPr>
              <w:tabs>
                <w:tab w:val="left" w:pos="6285"/>
              </w:tabs>
              <w:rPr>
                <w:rFonts w:ascii="Calibri Light" w:hAnsi="Calibri Light" w:cs="Calibri Light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},</w:t>
            </w:r>
          </w:p>
        </w:tc>
      </w:tr>
    </w:tbl>
    <w:p w14:paraId="44CFC5BE" w14:textId="3627358A" w:rsidR="00FB6DF0" w:rsidRDefault="00FB6DF0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193DC12F" w14:textId="7B16820B" w:rsidR="00A60287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Redéployer.</w:t>
      </w:r>
    </w:p>
    <w:p w14:paraId="2987DE41" w14:textId="5C6619A3" w:rsidR="009B3FF1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53F25AA1" w14:textId="36918FED" w:rsidR="009B3FF1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 in web chat.</w:t>
      </w:r>
    </w:p>
    <w:p w14:paraId="094B4CF8" w14:textId="28D47FB7" w:rsidR="00F743B5" w:rsidRDefault="00F743B5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B345D1A" w14:textId="3160F89C" w:rsidR="00F743B5" w:rsidRDefault="00F743B5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702E597A" wp14:editId="429D2CC6">
            <wp:extent cx="576072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8D6" w14:textId="5797B1C8" w:rsidR="004A63FF" w:rsidRDefault="004A63FF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18C2FE7" w14:textId="576BDAFC" w:rsidR="004A63FF" w:rsidRPr="006F2A99" w:rsidRDefault="006F2A99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 w:rsidRPr="006F2A99">
        <w:rPr>
          <w:rFonts w:ascii="Calibri Light" w:hAnsi="Calibri Light" w:cs="Calibri Light"/>
          <w:lang w:val="en-GB"/>
        </w:rPr>
        <w:t>Test in a web p</w:t>
      </w:r>
      <w:r>
        <w:rPr>
          <w:rFonts w:ascii="Calibri Light" w:hAnsi="Calibri Light" w:cs="Calibri Light"/>
          <w:lang w:val="en-GB"/>
        </w:rPr>
        <w:t>age</w:t>
      </w:r>
    </w:p>
    <w:p w14:paraId="066A9DBF" w14:textId="4A7D2B69" w:rsidR="009B3FF1" w:rsidRDefault="009B3FF1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3EF730DD" w14:textId="1FE3E594" w:rsidR="00A64F13" w:rsidRPr="006F2A99" w:rsidRDefault="00A64F13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>
        <w:rPr>
          <w:noProof/>
        </w:rPr>
        <w:drawing>
          <wp:inline distT="0" distB="0" distL="0" distR="0" wp14:anchorId="04EB1ADD" wp14:editId="52228D87">
            <wp:extent cx="5760720" cy="1231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E0F5" w14:textId="3BE34849" w:rsidR="009B3FF1" w:rsidRDefault="009B3FF1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1958E313" w14:textId="29D4F6E5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>
        <w:rPr>
          <w:noProof/>
        </w:rPr>
        <w:lastRenderedPageBreak/>
        <w:drawing>
          <wp:inline distT="0" distB="0" distL="0" distR="0" wp14:anchorId="1A0E2E1E" wp14:editId="5561F3DB">
            <wp:extent cx="5274187" cy="3276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066" cy="32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CF7" w14:textId="566C9D79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2E1B" w14:paraId="2A12DA53" w14:textId="77777777" w:rsidTr="00912E1B">
        <w:tc>
          <w:tcPr>
            <w:tcW w:w="9062" w:type="dxa"/>
          </w:tcPr>
          <w:p w14:paraId="02EE62BA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&lt;!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DOCTYPE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0E4E1945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652C192C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body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67CEAB29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   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iframe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src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>=</w:t>
            </w:r>
            <w:r w:rsidRPr="00912E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fr-BE"/>
              </w:rPr>
              <w:t>'https://webchat.botframework.com/embed/qnabotsamplebxlcedric?s=6LGHGOJC_C4.sWYiSesRaGqwJrDqpDAlQ2ESycfxAVpHU_VYrxMohzM'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style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>=</w:t>
            </w:r>
            <w:r w:rsidRPr="00912E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fr-BE"/>
              </w:rPr>
              <w:t>'min-width: 400px; width: 100%; min-height: 500px;'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iframe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7E893F99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</w:p>
          <w:p w14:paraId="7259CC83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fr-BE" w:eastAsia="fr-BE"/>
              </w:rPr>
              <w:t>body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&gt;</w:t>
            </w:r>
          </w:p>
          <w:p w14:paraId="7A07A836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fr-BE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&gt;</w:t>
            </w:r>
          </w:p>
          <w:p w14:paraId="12CD0BBE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</w:p>
          <w:p w14:paraId="4F2719BA" w14:textId="77777777" w:rsidR="00912E1B" w:rsidRDefault="00912E1B" w:rsidP="00127AEC">
            <w:pPr>
              <w:tabs>
                <w:tab w:val="left" w:pos="6285"/>
              </w:tabs>
              <w:rPr>
                <w:rFonts w:ascii="Calibri Light" w:hAnsi="Calibri Light" w:cs="Calibri Light"/>
                <w:lang w:val="en-GB"/>
              </w:rPr>
            </w:pPr>
          </w:p>
        </w:tc>
      </w:tr>
    </w:tbl>
    <w:p w14:paraId="1FE21129" w14:textId="24FDCB44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376BC0DA" w14:textId="3BD23A2C" w:rsidR="00FA6B7E" w:rsidRDefault="00FA6B7E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0B0E6EB2" w14:textId="50A6335A" w:rsidR="00FA6B7E" w:rsidRPr="006F2A99" w:rsidRDefault="00FA6B7E" w:rsidP="00FA6B7E">
      <w:pPr>
        <w:pStyle w:val="Heading1"/>
        <w:rPr>
          <w:lang w:val="en-GB"/>
        </w:rPr>
      </w:pPr>
      <w:r>
        <w:rPr>
          <w:lang w:val="en-GB"/>
        </w:rPr>
        <w:t>Client console</w:t>
      </w:r>
      <w:bookmarkStart w:id="0" w:name="_GoBack"/>
      <w:bookmarkEnd w:id="0"/>
    </w:p>
    <w:sectPr w:rsidR="00FA6B7E" w:rsidRPr="006F2A99" w:rsidSect="00B348E1">
      <w:headerReference w:type="default" r:id="rId19"/>
      <w:footerReference w:type="default" r:id="rId20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76FB4" w14:textId="77777777" w:rsidR="005402F1" w:rsidRDefault="005402F1" w:rsidP="008843CA">
      <w:r>
        <w:separator/>
      </w:r>
    </w:p>
  </w:endnote>
  <w:endnote w:type="continuationSeparator" w:id="0">
    <w:p w14:paraId="7518608C" w14:textId="77777777" w:rsidR="005402F1" w:rsidRDefault="005402F1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5A405" w14:textId="77777777" w:rsidR="005402F1" w:rsidRDefault="005402F1" w:rsidP="008843CA">
      <w:r>
        <w:separator/>
      </w:r>
    </w:p>
  </w:footnote>
  <w:footnote w:type="continuationSeparator" w:id="0">
    <w:p w14:paraId="2D260B29" w14:textId="77777777" w:rsidR="005402F1" w:rsidRDefault="005402F1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10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0B767A"/>
    <w:rsid w:val="00127AEC"/>
    <w:rsid w:val="002625A8"/>
    <w:rsid w:val="00384847"/>
    <w:rsid w:val="00410CF9"/>
    <w:rsid w:val="0046418E"/>
    <w:rsid w:val="004A5740"/>
    <w:rsid w:val="004A63FF"/>
    <w:rsid w:val="005402F1"/>
    <w:rsid w:val="0056717E"/>
    <w:rsid w:val="00572A28"/>
    <w:rsid w:val="005A550D"/>
    <w:rsid w:val="00607633"/>
    <w:rsid w:val="006C0CB4"/>
    <w:rsid w:val="006F2A99"/>
    <w:rsid w:val="0080139E"/>
    <w:rsid w:val="008843CA"/>
    <w:rsid w:val="0089421E"/>
    <w:rsid w:val="008D6F91"/>
    <w:rsid w:val="00912E1B"/>
    <w:rsid w:val="00936E0E"/>
    <w:rsid w:val="0095469B"/>
    <w:rsid w:val="009B3FF1"/>
    <w:rsid w:val="009E7C3C"/>
    <w:rsid w:val="00A04638"/>
    <w:rsid w:val="00A60287"/>
    <w:rsid w:val="00A64F13"/>
    <w:rsid w:val="00A8187A"/>
    <w:rsid w:val="00AF4371"/>
    <w:rsid w:val="00AF78F0"/>
    <w:rsid w:val="00B348E1"/>
    <w:rsid w:val="00B434E7"/>
    <w:rsid w:val="00BB75DF"/>
    <w:rsid w:val="00BD1FF1"/>
    <w:rsid w:val="00BF4574"/>
    <w:rsid w:val="00C120F8"/>
    <w:rsid w:val="00DD770D"/>
    <w:rsid w:val="00E47855"/>
    <w:rsid w:val="00F405D7"/>
    <w:rsid w:val="00F743B5"/>
    <w:rsid w:val="00FA6B7E"/>
    <w:rsid w:val="00FB4D01"/>
    <w:rsid w:val="00FB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6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48B6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8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48B6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50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50D"/>
    <w:rPr>
      <w:rFonts w:ascii="Segoe UI" w:eastAsiaTheme="minorEastAsia" w:hAnsi="Segoe UI" w:cs="Segoe UI"/>
      <w:sz w:val="18"/>
      <w:szCs w:val="18"/>
      <w:lang w:val="fr-FR" w:eastAsia="fr-FR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B3FF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B767A"/>
    <w:rPr>
      <w:rFonts w:asciiTheme="majorHAnsi" w:eastAsiaTheme="majorEastAsia" w:hAnsiTheme="majorHAnsi" w:cstheme="majorBidi"/>
      <w:color w:val="348B64" w:themeColor="accent1" w:themeShade="BF"/>
      <w:sz w:val="32"/>
      <w:szCs w:val="32"/>
      <w:lang w:val="fr-FR" w:eastAsia="fr-FR"/>
    </w:rPr>
  </w:style>
  <w:style w:type="character" w:styleId="Strong">
    <w:name w:val="Strong"/>
    <w:basedOn w:val="DefaultParagraphFont"/>
    <w:uiPriority w:val="22"/>
    <w:qFormat/>
    <w:rsid w:val="000B767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87A"/>
    <w:rPr>
      <w:rFonts w:asciiTheme="majorHAnsi" w:eastAsiaTheme="majorEastAsia" w:hAnsiTheme="majorHAnsi" w:cstheme="majorBidi"/>
      <w:color w:val="348B64" w:themeColor="accent1" w:themeShade="BF"/>
      <w:sz w:val="26"/>
      <w:szCs w:val="2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Microsoft/BotFramework-Emulator/wiki/Tunneling-%28ngrok%29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0DE6F22777B4A9297CBBE59FF0933" ma:contentTypeVersion="5" ma:contentTypeDescription="Crée un document." ma:contentTypeScope="" ma:versionID="0ded52bc8d48d6bc50de6c945bcdd3cd">
  <xsd:schema xmlns:xsd="http://www.w3.org/2001/XMLSchema" xmlns:xs="http://www.w3.org/2001/XMLSchema" xmlns:p="http://schemas.microsoft.com/office/2006/metadata/properties" xmlns:ns2="36f279e9-5dc9-4936-8153-568624deaace" targetNamespace="http://schemas.microsoft.com/office/2006/metadata/properties" ma:root="true" ma:fieldsID="7d6b4dca2bed437907adb7baa3c7e629" ns2:_="">
    <xsd:import namespace="36f279e9-5dc9-4936-8153-568624dea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279e9-5dc9-4936-8153-568624dea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25DFE-E749-4AE7-A7BE-9FEF44B303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f279e9-5dc9-4936-8153-568624dea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E01FBC-B47A-496F-918E-AA3CAEE3FC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0DE183E-E5E1-4DB6-8A75-16C320B9CBE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0380319-D8CF-4BA0-99F5-59C21642F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5</Pages>
  <Words>190</Words>
  <Characters>1047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Cédric Michel</cp:lastModifiedBy>
  <cp:revision>22</cp:revision>
  <cp:lastPrinted>2019-01-10T17:12:00Z</cp:lastPrinted>
  <dcterms:created xsi:type="dcterms:W3CDTF">2019-02-18T08:56:00Z</dcterms:created>
  <dcterms:modified xsi:type="dcterms:W3CDTF">2019-03-17T12:52:00Z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0x010100BB30DE6F22777B4A9297CBBE59FF0933</vt:lpwstr>
  </property>
</Properties>
</file>