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42BD" w:rsidRDefault="009842BD" w:rsidP="001D2420">
      <w:pPr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Legenda:</w:t>
      </w:r>
    </w:p>
    <w:p w:rsidR="00F154D7" w:rsidRDefault="00F154D7" w:rsidP="001D2420">
      <w:pPr>
        <w:numPr>
          <w:ilvl w:val="0"/>
          <w:numId w:val="3"/>
        </w:numPr>
        <w:rPr>
          <w:rFonts w:ascii="Times New Roman" w:eastAsia="Times New Roman" w:hAnsi="Times New Roman"/>
          <w:sz w:val="24"/>
          <w:szCs w:val="24"/>
          <w:lang w:eastAsia="pt-BR"/>
        </w:rPr>
      </w:pPr>
      <w:r w:rsidRPr="009842BD">
        <w:rPr>
          <w:rFonts w:ascii="Times New Roman" w:eastAsia="Times New Roman" w:hAnsi="Times New Roman"/>
          <w:color w:val="0070C0"/>
          <w:sz w:val="24"/>
          <w:szCs w:val="24"/>
          <w:lang w:eastAsia="pt-BR"/>
        </w:rPr>
        <w:t>Azul</w:t>
      </w:r>
      <w:r w:rsidRPr="009842BD">
        <w:rPr>
          <w:rFonts w:ascii="Times New Roman" w:eastAsia="Times New Roman" w:hAnsi="Times New Roman"/>
          <w:sz w:val="24"/>
          <w:szCs w:val="24"/>
          <w:lang w:eastAsia="pt-BR"/>
        </w:rPr>
        <w:t>: lembrete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para ajudar na pesquisa</w:t>
      </w:r>
    </w:p>
    <w:p w:rsidR="009842BD" w:rsidRDefault="009842BD" w:rsidP="001D2420">
      <w:pPr>
        <w:numPr>
          <w:ilvl w:val="0"/>
          <w:numId w:val="3"/>
        </w:numPr>
        <w:rPr>
          <w:rFonts w:ascii="Times New Roman" w:eastAsia="Times New Roman" w:hAnsi="Times New Roman"/>
          <w:sz w:val="24"/>
          <w:szCs w:val="24"/>
          <w:lang w:eastAsia="pt-BR"/>
        </w:rPr>
      </w:pPr>
      <w:r w:rsidRPr="009842BD">
        <w:rPr>
          <w:rFonts w:ascii="Times New Roman" w:eastAsia="Times New Roman" w:hAnsi="Times New Roman"/>
          <w:color w:val="00B050"/>
          <w:sz w:val="24"/>
          <w:szCs w:val="24"/>
          <w:lang w:eastAsia="pt-BR"/>
        </w:rPr>
        <w:t>Verde</w:t>
      </w:r>
      <w:r>
        <w:rPr>
          <w:rFonts w:ascii="Times New Roman" w:eastAsia="Times New Roman" w:hAnsi="Times New Roman"/>
          <w:sz w:val="24"/>
          <w:szCs w:val="24"/>
          <w:lang w:eastAsia="pt-BR"/>
        </w:rPr>
        <w:t>: foi solicitado, mas ainda não foi feito</w:t>
      </w:r>
    </w:p>
    <w:p w:rsidR="009842BD" w:rsidRPr="009842BD" w:rsidRDefault="009842BD" w:rsidP="001D2420">
      <w:pPr>
        <w:numPr>
          <w:ilvl w:val="0"/>
          <w:numId w:val="3"/>
        </w:numPr>
        <w:rPr>
          <w:rFonts w:ascii="Times New Roman" w:eastAsia="Times New Roman" w:hAnsi="Times New Roman"/>
          <w:sz w:val="24"/>
          <w:szCs w:val="24"/>
          <w:lang w:eastAsia="pt-BR"/>
        </w:rPr>
      </w:pPr>
      <w:r w:rsidRPr="009842BD">
        <w:rPr>
          <w:rFonts w:ascii="Times New Roman" w:eastAsia="Times New Roman" w:hAnsi="Times New Roman"/>
          <w:color w:val="FF0000"/>
          <w:sz w:val="24"/>
          <w:szCs w:val="24"/>
          <w:lang w:eastAsia="pt-BR"/>
        </w:rPr>
        <w:t>Vermelho</w:t>
      </w:r>
      <w:r w:rsidRPr="009842BD">
        <w:rPr>
          <w:rFonts w:ascii="Times New Roman" w:eastAsia="Times New Roman" w:hAnsi="Times New Roman"/>
          <w:sz w:val="24"/>
          <w:szCs w:val="24"/>
          <w:lang w:eastAsia="pt-BR"/>
        </w:rPr>
        <w:t xml:space="preserve">: </w:t>
      </w:r>
      <w:r>
        <w:rPr>
          <w:rFonts w:ascii="Times New Roman" w:eastAsia="Times New Roman" w:hAnsi="Times New Roman"/>
          <w:sz w:val="24"/>
          <w:szCs w:val="24"/>
          <w:lang w:eastAsia="pt-BR"/>
        </w:rPr>
        <w:t>a ser revisado, provavelmente precisa de algum comentário</w:t>
      </w:r>
      <w:proofErr w:type="gramStart"/>
      <w:r>
        <w:rPr>
          <w:rFonts w:ascii="Times New Roman" w:eastAsia="Times New Roman" w:hAnsi="Times New Roman"/>
          <w:sz w:val="24"/>
          <w:szCs w:val="24"/>
          <w:lang w:eastAsia="pt-BR"/>
        </w:rPr>
        <w:t>!!</w:t>
      </w:r>
      <w:proofErr w:type="gramEnd"/>
    </w:p>
    <w:p w:rsidR="009842BD" w:rsidRDefault="009842BD" w:rsidP="001D2420">
      <w:pPr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B562A6" w:rsidRDefault="00B562A6" w:rsidP="001D2420">
      <w:pPr>
        <w:numPr>
          <w:ilvl w:val="0"/>
          <w:numId w:val="2"/>
        </w:numPr>
        <w:rPr>
          <w:rFonts w:ascii="Times New Roman" w:eastAsia="Times New Roman" w:hAnsi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/>
          <w:b/>
          <w:sz w:val="24"/>
          <w:szCs w:val="24"/>
          <w:lang w:eastAsia="pt-BR"/>
        </w:rPr>
        <w:t>Introdução</w:t>
      </w:r>
      <w:r w:rsidR="00B77E9A">
        <w:rPr>
          <w:rFonts w:ascii="Times New Roman" w:eastAsia="Times New Roman" w:hAnsi="Times New Roman"/>
          <w:b/>
          <w:sz w:val="24"/>
          <w:szCs w:val="24"/>
          <w:lang w:eastAsia="pt-BR"/>
        </w:rPr>
        <w:t xml:space="preserve"> </w:t>
      </w:r>
      <w:r w:rsidR="00B77E9A" w:rsidRPr="00B77E9A">
        <w:rPr>
          <w:rFonts w:ascii="Times New Roman" w:eastAsia="Times New Roman" w:hAnsi="Times New Roman"/>
          <w:b/>
          <w:color w:val="00B050"/>
          <w:sz w:val="24"/>
          <w:szCs w:val="24"/>
          <w:lang w:eastAsia="pt-BR"/>
        </w:rPr>
        <w:t xml:space="preserve">(muito coloquial, </w:t>
      </w:r>
      <w:r w:rsidR="00B77E9A">
        <w:rPr>
          <w:rFonts w:ascii="Times New Roman" w:eastAsia="Times New Roman" w:hAnsi="Times New Roman"/>
          <w:b/>
          <w:color w:val="00B050"/>
          <w:sz w:val="24"/>
          <w:szCs w:val="24"/>
          <w:lang w:eastAsia="pt-BR"/>
        </w:rPr>
        <w:t>aproveitar algo do</w:t>
      </w:r>
      <w:r w:rsidR="00B77E9A" w:rsidRPr="00B77E9A">
        <w:rPr>
          <w:rFonts w:ascii="Times New Roman" w:eastAsia="Times New Roman" w:hAnsi="Times New Roman"/>
          <w:b/>
          <w:color w:val="00B050"/>
          <w:sz w:val="24"/>
          <w:szCs w:val="24"/>
          <w:lang w:eastAsia="pt-BR"/>
        </w:rPr>
        <w:t xml:space="preserve"> artigo)</w:t>
      </w:r>
    </w:p>
    <w:p w:rsidR="00B562A6" w:rsidRDefault="00B562A6" w:rsidP="001D2420">
      <w:pPr>
        <w:ind w:firstLine="360"/>
        <w:rPr>
          <w:rFonts w:ascii="Times New Roman" w:eastAsia="Times New Roman" w:hAnsi="Times New Roman"/>
          <w:sz w:val="24"/>
          <w:szCs w:val="24"/>
          <w:lang w:eastAsia="pt-BR"/>
        </w:rPr>
      </w:pPr>
      <w:r w:rsidRPr="00B562A6">
        <w:rPr>
          <w:rFonts w:ascii="Times New Roman" w:eastAsia="Times New Roman" w:hAnsi="Times New Roman"/>
          <w:sz w:val="24"/>
          <w:szCs w:val="24"/>
          <w:lang w:eastAsia="pt-BR"/>
        </w:rPr>
        <w:t xml:space="preserve">Neste 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trabalho será dada a continuidade da atividade iniciada como pesquisa em 2008/2. </w:t>
      </w:r>
      <w:r w:rsidR="001C307C">
        <w:rPr>
          <w:rFonts w:ascii="Times New Roman" w:eastAsia="Times New Roman" w:hAnsi="Times New Roman"/>
          <w:sz w:val="24"/>
          <w:szCs w:val="24"/>
          <w:lang w:eastAsia="pt-BR"/>
        </w:rPr>
        <w:t>O mesmo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visa o estudo de frameworks usados na criação de portais para grades, buscando a melhor escolha para integrar o protótipo </w:t>
      </w:r>
      <w:proofErr w:type="gramStart"/>
      <w:r>
        <w:rPr>
          <w:rFonts w:ascii="Times New Roman" w:eastAsia="Times New Roman" w:hAnsi="Times New Roman"/>
          <w:sz w:val="24"/>
          <w:szCs w:val="24"/>
          <w:lang w:eastAsia="pt-BR"/>
        </w:rPr>
        <w:t>AppMan</w:t>
      </w:r>
      <w:proofErr w:type="gramEnd"/>
      <w:r>
        <w:rPr>
          <w:rFonts w:ascii="Times New Roman" w:eastAsia="Times New Roman" w:hAnsi="Times New Roman"/>
          <w:sz w:val="24"/>
          <w:szCs w:val="24"/>
          <w:lang w:eastAsia="pt-BR"/>
        </w:rPr>
        <w:t>, baseado no modelo GRAND, em um ambiente de portal. O objetivo deste, além de dar a continuidade no trabalho d</w:t>
      </w:r>
      <w:r w:rsidR="00236AE8">
        <w:rPr>
          <w:rFonts w:ascii="Times New Roman" w:eastAsia="Times New Roman" w:hAnsi="Times New Roman"/>
          <w:sz w:val="24"/>
          <w:szCs w:val="24"/>
          <w:lang w:eastAsia="pt-BR"/>
        </w:rPr>
        <w:t>os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colegas </w:t>
      </w:r>
      <w:r w:rsidR="00236AE8" w:rsidRPr="00236AE8">
        <w:rPr>
          <w:rFonts w:ascii="Times New Roman" w:eastAsia="Times New Roman" w:hAnsi="Times New Roman"/>
          <w:sz w:val="24"/>
          <w:szCs w:val="24"/>
          <w:lang w:eastAsia="pt-BR"/>
        </w:rPr>
        <w:t xml:space="preserve">Wagner Nobres, </w:t>
      </w:r>
      <w:proofErr w:type="spellStart"/>
      <w:r w:rsidR="00236AE8" w:rsidRPr="00236AE8">
        <w:rPr>
          <w:rFonts w:ascii="Times New Roman" w:eastAsia="Times New Roman" w:hAnsi="Times New Roman"/>
          <w:sz w:val="24"/>
          <w:szCs w:val="24"/>
          <w:lang w:eastAsia="pt-BR"/>
        </w:rPr>
        <w:t>Tonismar</w:t>
      </w:r>
      <w:proofErr w:type="spellEnd"/>
      <w:r w:rsidR="00236AE8">
        <w:rPr>
          <w:rFonts w:ascii="Times New Roman" w:eastAsia="Times New Roman" w:hAnsi="Times New Roman"/>
          <w:sz w:val="24"/>
          <w:szCs w:val="24"/>
          <w:lang w:eastAsia="pt-BR"/>
        </w:rPr>
        <w:t xml:space="preserve"> Bernardo</w:t>
      </w:r>
      <w:r w:rsidR="00236AE8" w:rsidRPr="00236AE8">
        <w:rPr>
          <w:rFonts w:ascii="Times New Roman" w:eastAsia="Times New Roman" w:hAnsi="Times New Roman"/>
          <w:sz w:val="24"/>
          <w:szCs w:val="24"/>
          <w:lang w:eastAsia="pt-BR"/>
        </w:rPr>
        <w:t>, Daniel Trindade Lemos, e de Rodrigo Reis</w:t>
      </w:r>
      <w:r w:rsidR="00236AE8">
        <w:rPr>
          <w:rFonts w:ascii="Times New Roman" w:eastAsia="Times New Roman" w:hAnsi="Times New Roman"/>
          <w:sz w:val="24"/>
          <w:szCs w:val="24"/>
          <w:lang w:eastAsia="pt-BR"/>
        </w:rPr>
        <w:t>,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é incluir o middleware de grade </w:t>
      </w:r>
      <w:proofErr w:type="gramStart"/>
      <w:r>
        <w:rPr>
          <w:rFonts w:ascii="Times New Roman" w:eastAsia="Times New Roman" w:hAnsi="Times New Roman"/>
          <w:sz w:val="24"/>
          <w:szCs w:val="24"/>
          <w:lang w:eastAsia="pt-BR"/>
        </w:rPr>
        <w:t>AppMan</w:t>
      </w:r>
      <w:proofErr w:type="gramEnd"/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em uma comunidade bastante evoluída</w:t>
      </w:r>
      <w:r w:rsidR="00560FB0">
        <w:rPr>
          <w:rFonts w:ascii="Times New Roman" w:eastAsia="Times New Roman" w:hAnsi="Times New Roman"/>
          <w:sz w:val="24"/>
          <w:szCs w:val="24"/>
          <w:lang w:eastAsia="pt-BR"/>
        </w:rPr>
        <w:t>, de grades com acesso via web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, facilitando assim o </w:t>
      </w:r>
      <w:r w:rsidRPr="00DF6434">
        <w:rPr>
          <w:rFonts w:ascii="Times New Roman" w:eastAsia="Times New Roman" w:hAnsi="Times New Roman"/>
          <w:sz w:val="24"/>
          <w:szCs w:val="24"/>
          <w:lang w:eastAsia="pt-BR"/>
        </w:rPr>
        <w:t>uso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deste projeto.</w:t>
      </w:r>
    </w:p>
    <w:p w:rsidR="00B562A6" w:rsidRDefault="001C3B52" w:rsidP="001D2420">
      <w:pPr>
        <w:ind w:firstLine="360"/>
        <w:rPr>
          <w:rFonts w:ascii="Times New Roman" w:eastAsia="Times New Roman" w:hAnsi="Times New Roman"/>
          <w:b/>
          <w:sz w:val="24"/>
          <w:szCs w:val="24"/>
          <w:lang w:eastAsia="pt-BR"/>
        </w:rPr>
      </w:pPr>
      <w:proofErr w:type="gramStart"/>
      <w:r w:rsidRPr="009842BD">
        <w:rPr>
          <w:rFonts w:ascii="Times New Roman" w:eastAsia="Times New Roman" w:hAnsi="Times New Roman"/>
          <w:color w:val="00B050"/>
          <w:sz w:val="24"/>
          <w:szCs w:val="24"/>
          <w:lang w:eastAsia="pt-BR"/>
        </w:rPr>
        <w:t>estrutura</w:t>
      </w:r>
      <w:proofErr w:type="gramEnd"/>
      <w:r w:rsidRPr="009842BD">
        <w:rPr>
          <w:rFonts w:ascii="Times New Roman" w:eastAsia="Times New Roman" w:hAnsi="Times New Roman"/>
          <w:color w:val="00B050"/>
          <w:sz w:val="24"/>
          <w:szCs w:val="24"/>
          <w:lang w:eastAsia="pt-BR"/>
        </w:rPr>
        <w:t xml:space="preserve"> do texto</w:t>
      </w:r>
      <w:r w:rsidR="00B77E9A">
        <w:rPr>
          <w:rFonts w:ascii="Times New Roman" w:eastAsia="Times New Roman" w:hAnsi="Times New Roman"/>
          <w:color w:val="00B050"/>
          <w:sz w:val="24"/>
          <w:szCs w:val="24"/>
          <w:lang w:eastAsia="pt-BR"/>
        </w:rPr>
        <w:t xml:space="preserve"> (</w:t>
      </w:r>
      <w:r w:rsidR="00B77E9A" w:rsidRPr="00B77E9A">
        <w:rPr>
          <w:rFonts w:ascii="Times New Roman" w:eastAsia="Times New Roman" w:hAnsi="Times New Roman"/>
          <w:color w:val="00B050"/>
          <w:sz w:val="24"/>
          <w:szCs w:val="24"/>
          <w:lang w:eastAsia="pt-BR"/>
        </w:rPr>
        <w:t xml:space="preserve">dicas no </w:t>
      </w:r>
      <w:proofErr w:type="spellStart"/>
      <w:r w:rsidR="00B77E9A" w:rsidRPr="00B77E9A">
        <w:rPr>
          <w:rFonts w:ascii="Times New Roman" w:eastAsia="Times New Roman" w:hAnsi="Times New Roman"/>
          <w:color w:val="00B050"/>
          <w:sz w:val="24"/>
          <w:szCs w:val="24"/>
          <w:lang w:eastAsia="pt-BR"/>
        </w:rPr>
        <w:t>moodle</w:t>
      </w:r>
      <w:proofErr w:type="spellEnd"/>
      <w:r w:rsidR="00B77E9A">
        <w:rPr>
          <w:rFonts w:ascii="Times New Roman" w:eastAsia="Times New Roman" w:hAnsi="Times New Roman"/>
          <w:color w:val="00B050"/>
          <w:sz w:val="24"/>
          <w:szCs w:val="24"/>
          <w:lang w:eastAsia="pt-BR"/>
        </w:rPr>
        <w:t>)</w:t>
      </w:r>
    </w:p>
    <w:p w:rsidR="00B77E9A" w:rsidRDefault="00B77E9A" w:rsidP="001D2420">
      <w:pPr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B45E42" w:rsidRPr="006F7B06" w:rsidRDefault="00B45E42" w:rsidP="001D2420">
      <w:pPr>
        <w:numPr>
          <w:ilvl w:val="0"/>
          <w:numId w:val="2"/>
        </w:numPr>
        <w:rPr>
          <w:rFonts w:ascii="Times New Roman" w:eastAsia="Times New Roman" w:hAnsi="Times New Roman"/>
          <w:b/>
          <w:sz w:val="24"/>
          <w:szCs w:val="24"/>
          <w:lang w:eastAsia="pt-BR"/>
        </w:rPr>
      </w:pPr>
      <w:proofErr w:type="spellStart"/>
      <w:r w:rsidRPr="006F7B06">
        <w:rPr>
          <w:rFonts w:ascii="Times New Roman" w:eastAsia="Times New Roman" w:hAnsi="Times New Roman"/>
          <w:b/>
          <w:sz w:val="24"/>
          <w:szCs w:val="24"/>
          <w:lang w:eastAsia="pt-BR"/>
        </w:rPr>
        <w:t>Conceitualização</w:t>
      </w:r>
      <w:proofErr w:type="spellEnd"/>
    </w:p>
    <w:p w:rsidR="00B45E42" w:rsidRDefault="00B45E42" w:rsidP="001D2420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AA1928" w:rsidRPr="00311EF3" w:rsidRDefault="00AA1928" w:rsidP="001D2420">
      <w:pPr>
        <w:autoSpaceDE w:val="0"/>
        <w:autoSpaceDN w:val="0"/>
        <w:adjustRightInd w:val="0"/>
        <w:rPr>
          <w:rFonts w:ascii="Times-Roman" w:hAnsi="Times-Roman" w:cs="Times-Roman"/>
          <w:b/>
          <w:color w:val="0070C0"/>
          <w:lang w:eastAsia="pt-BR"/>
        </w:rPr>
      </w:pPr>
      <w:r>
        <w:rPr>
          <w:rFonts w:ascii="Times-Roman" w:hAnsi="Times-Roman" w:cs="Times-Roman"/>
          <w:b/>
          <w:color w:val="0070C0"/>
          <w:lang w:eastAsia="pt-BR"/>
        </w:rPr>
        <w:t>Referências interessantes para pesquisar</w:t>
      </w:r>
    </w:p>
    <w:p w:rsidR="00311EF3" w:rsidRPr="00311EF3" w:rsidRDefault="00311EF3" w:rsidP="001D2420">
      <w:pPr>
        <w:tabs>
          <w:tab w:val="left" w:pos="4962"/>
        </w:tabs>
        <w:autoSpaceDE w:val="0"/>
        <w:autoSpaceDN w:val="0"/>
        <w:adjustRightInd w:val="0"/>
        <w:rPr>
          <w:rFonts w:ascii="Times-Roman" w:hAnsi="Times-Roman" w:cs="Times-Roman"/>
          <w:color w:val="0070C0"/>
          <w:lang w:eastAsia="pt-BR"/>
        </w:rPr>
      </w:pPr>
      <w:r w:rsidRPr="00311EF3">
        <w:rPr>
          <w:rFonts w:ascii="Times-Roman" w:hAnsi="Times-Roman" w:cs="Times-Roman"/>
          <w:color w:val="0070C0"/>
          <w:lang w:eastAsia="pt-BR"/>
        </w:rPr>
        <w:t xml:space="preserve">G. Fox, D. </w:t>
      </w:r>
      <w:proofErr w:type="spellStart"/>
      <w:r w:rsidRPr="00311EF3">
        <w:rPr>
          <w:rFonts w:ascii="Times-Roman" w:hAnsi="Times-Roman" w:cs="Times-Roman"/>
          <w:color w:val="0070C0"/>
          <w:lang w:eastAsia="pt-BR"/>
        </w:rPr>
        <w:t>Gannon</w:t>
      </w:r>
      <w:proofErr w:type="spellEnd"/>
      <w:r w:rsidRPr="00311EF3">
        <w:rPr>
          <w:rFonts w:ascii="Times-Roman" w:hAnsi="Times-Roman" w:cs="Times-Roman"/>
          <w:color w:val="0070C0"/>
          <w:lang w:eastAsia="pt-BR"/>
        </w:rPr>
        <w:t xml:space="preserve">, </w:t>
      </w:r>
      <w:proofErr w:type="spellStart"/>
      <w:r w:rsidRPr="00311EF3">
        <w:rPr>
          <w:rFonts w:ascii="Times-Roman" w:hAnsi="Times-Roman" w:cs="Times-Roman"/>
          <w:color w:val="0070C0"/>
          <w:lang w:eastAsia="pt-BR"/>
        </w:rPr>
        <w:t>and</w:t>
      </w:r>
      <w:proofErr w:type="spellEnd"/>
      <w:r w:rsidRPr="00311EF3">
        <w:rPr>
          <w:rFonts w:ascii="Times-Roman" w:hAnsi="Times-Roman" w:cs="Times-Roman"/>
          <w:color w:val="0070C0"/>
          <w:lang w:eastAsia="pt-BR"/>
        </w:rPr>
        <w:t xml:space="preserve"> M. Thomas, “Editorial: A </w:t>
      </w:r>
      <w:proofErr w:type="spellStart"/>
      <w:r w:rsidRPr="00311EF3">
        <w:rPr>
          <w:rFonts w:ascii="Times-Roman" w:hAnsi="Times-Roman" w:cs="Times-Roman"/>
          <w:color w:val="0070C0"/>
          <w:lang w:eastAsia="pt-BR"/>
        </w:rPr>
        <w:t>Summary</w:t>
      </w:r>
      <w:proofErr w:type="spellEnd"/>
      <w:r w:rsidRPr="00311EF3">
        <w:rPr>
          <w:rFonts w:ascii="Times-Roman" w:hAnsi="Times-Roman" w:cs="Times-Roman"/>
          <w:color w:val="0070C0"/>
          <w:lang w:eastAsia="pt-BR"/>
        </w:rPr>
        <w:t xml:space="preserve"> </w:t>
      </w:r>
      <w:proofErr w:type="spellStart"/>
      <w:r w:rsidRPr="00311EF3">
        <w:rPr>
          <w:rFonts w:ascii="Times-Roman" w:hAnsi="Times-Roman" w:cs="Times-Roman"/>
          <w:color w:val="0070C0"/>
          <w:lang w:eastAsia="pt-BR"/>
        </w:rPr>
        <w:t>of</w:t>
      </w:r>
      <w:proofErr w:type="spellEnd"/>
      <w:r w:rsidRPr="00311EF3">
        <w:rPr>
          <w:rFonts w:ascii="Times-Roman" w:hAnsi="Times-Roman" w:cs="Times-Roman"/>
          <w:color w:val="0070C0"/>
          <w:lang w:eastAsia="pt-BR"/>
        </w:rPr>
        <w:t xml:space="preserve"> </w:t>
      </w:r>
      <w:proofErr w:type="spellStart"/>
      <w:r w:rsidRPr="00311EF3">
        <w:rPr>
          <w:rFonts w:ascii="Times-Roman" w:hAnsi="Times-Roman" w:cs="Times-Roman"/>
          <w:color w:val="0070C0"/>
          <w:lang w:eastAsia="pt-BR"/>
        </w:rPr>
        <w:t>Grid</w:t>
      </w:r>
      <w:proofErr w:type="spellEnd"/>
      <w:r w:rsidRPr="00311EF3">
        <w:rPr>
          <w:rFonts w:ascii="Times-Roman" w:hAnsi="Times-Roman" w:cs="Times-Roman"/>
          <w:color w:val="0070C0"/>
          <w:lang w:eastAsia="pt-BR"/>
        </w:rPr>
        <w:t xml:space="preserve"> Computing</w:t>
      </w:r>
    </w:p>
    <w:p w:rsidR="00311EF3" w:rsidRPr="00311EF3" w:rsidRDefault="00311EF3" w:rsidP="001D2420">
      <w:pPr>
        <w:autoSpaceDE w:val="0"/>
        <w:autoSpaceDN w:val="0"/>
        <w:adjustRightInd w:val="0"/>
        <w:rPr>
          <w:rFonts w:ascii="Times-Roman" w:hAnsi="Times-Roman" w:cs="Times-Roman"/>
          <w:color w:val="0070C0"/>
          <w:lang w:eastAsia="pt-BR"/>
        </w:rPr>
      </w:pPr>
      <w:proofErr w:type="spellStart"/>
      <w:proofErr w:type="gramStart"/>
      <w:r w:rsidRPr="00311EF3">
        <w:rPr>
          <w:rFonts w:ascii="Times-Roman" w:hAnsi="Times-Roman" w:cs="Times-Roman"/>
          <w:color w:val="0070C0"/>
          <w:lang w:eastAsia="pt-BR"/>
        </w:rPr>
        <w:t>Environments</w:t>
      </w:r>
      <w:proofErr w:type="spellEnd"/>
      <w:r w:rsidRPr="00311EF3">
        <w:rPr>
          <w:rFonts w:ascii="Times-Roman" w:hAnsi="Times-Roman" w:cs="Times-Roman"/>
          <w:color w:val="0070C0"/>
          <w:lang w:eastAsia="pt-BR"/>
        </w:rPr>
        <w:t>.”</w:t>
      </w:r>
      <w:proofErr w:type="gramEnd"/>
      <w:r w:rsidRPr="00311EF3">
        <w:rPr>
          <w:rFonts w:ascii="Times-Roman" w:hAnsi="Times-Roman" w:cs="Times-Roman"/>
          <w:color w:val="0070C0"/>
          <w:lang w:eastAsia="pt-BR"/>
        </w:rPr>
        <w:t xml:space="preserve"> </w:t>
      </w:r>
      <w:proofErr w:type="spellStart"/>
      <w:r w:rsidRPr="00311EF3">
        <w:rPr>
          <w:rFonts w:ascii="Times-Roman" w:hAnsi="Times-Roman" w:cs="Times-Roman"/>
          <w:color w:val="0070C0"/>
          <w:lang w:eastAsia="pt-BR"/>
        </w:rPr>
        <w:t>Concurrency</w:t>
      </w:r>
      <w:proofErr w:type="spellEnd"/>
      <w:r w:rsidRPr="00311EF3">
        <w:rPr>
          <w:rFonts w:ascii="Times-Roman" w:hAnsi="Times-Roman" w:cs="Times-Roman"/>
          <w:color w:val="0070C0"/>
          <w:lang w:eastAsia="pt-BR"/>
        </w:rPr>
        <w:t xml:space="preserve"> </w:t>
      </w:r>
      <w:proofErr w:type="spellStart"/>
      <w:r w:rsidRPr="00311EF3">
        <w:rPr>
          <w:rFonts w:ascii="Times-Roman" w:hAnsi="Times-Roman" w:cs="Times-Roman"/>
          <w:color w:val="0070C0"/>
          <w:lang w:eastAsia="pt-BR"/>
        </w:rPr>
        <w:t>and</w:t>
      </w:r>
      <w:proofErr w:type="spellEnd"/>
      <w:r w:rsidRPr="00311EF3">
        <w:rPr>
          <w:rFonts w:ascii="Times-Roman" w:hAnsi="Times-Roman" w:cs="Times-Roman"/>
          <w:color w:val="0070C0"/>
          <w:lang w:eastAsia="pt-BR"/>
        </w:rPr>
        <w:t xml:space="preserve"> </w:t>
      </w:r>
      <w:proofErr w:type="spellStart"/>
      <w:r w:rsidRPr="00311EF3">
        <w:rPr>
          <w:rFonts w:ascii="Times-Roman" w:hAnsi="Times-Roman" w:cs="Times-Roman"/>
          <w:color w:val="0070C0"/>
          <w:lang w:eastAsia="pt-BR"/>
        </w:rPr>
        <w:t>Computation</w:t>
      </w:r>
      <w:proofErr w:type="spellEnd"/>
      <w:r w:rsidRPr="00311EF3">
        <w:rPr>
          <w:rFonts w:ascii="Times-Roman" w:hAnsi="Times-Roman" w:cs="Times-Roman"/>
          <w:color w:val="0070C0"/>
          <w:lang w:eastAsia="pt-BR"/>
        </w:rPr>
        <w:t xml:space="preserve">: </w:t>
      </w:r>
      <w:proofErr w:type="spellStart"/>
      <w:r w:rsidRPr="00311EF3">
        <w:rPr>
          <w:rFonts w:ascii="Times-Roman" w:hAnsi="Times-Roman" w:cs="Times-Roman"/>
          <w:color w:val="0070C0"/>
          <w:lang w:eastAsia="pt-BR"/>
        </w:rPr>
        <w:t>Practice</w:t>
      </w:r>
      <w:proofErr w:type="spellEnd"/>
      <w:r w:rsidRPr="00311EF3">
        <w:rPr>
          <w:rFonts w:ascii="Times-Roman" w:hAnsi="Times-Roman" w:cs="Times-Roman"/>
          <w:color w:val="0070C0"/>
          <w:lang w:eastAsia="pt-BR"/>
        </w:rPr>
        <w:t xml:space="preserve"> </w:t>
      </w:r>
      <w:proofErr w:type="spellStart"/>
      <w:r w:rsidRPr="00311EF3">
        <w:rPr>
          <w:rFonts w:ascii="Times-Roman" w:hAnsi="Times-Roman" w:cs="Times-Roman"/>
          <w:color w:val="0070C0"/>
          <w:lang w:eastAsia="pt-BR"/>
        </w:rPr>
        <w:t>and</w:t>
      </w:r>
      <w:proofErr w:type="spellEnd"/>
      <w:r w:rsidRPr="00311EF3">
        <w:rPr>
          <w:rFonts w:ascii="Times-Roman" w:hAnsi="Times-Roman" w:cs="Times-Roman"/>
          <w:color w:val="0070C0"/>
          <w:lang w:eastAsia="pt-BR"/>
        </w:rPr>
        <w:t xml:space="preserve"> </w:t>
      </w:r>
      <w:proofErr w:type="spellStart"/>
      <w:r w:rsidRPr="00311EF3">
        <w:rPr>
          <w:rFonts w:ascii="Times-Roman" w:hAnsi="Times-Roman" w:cs="Times-Roman"/>
          <w:color w:val="0070C0"/>
          <w:lang w:eastAsia="pt-BR"/>
        </w:rPr>
        <w:t>Experience</w:t>
      </w:r>
      <w:proofErr w:type="spellEnd"/>
      <w:r w:rsidRPr="00311EF3">
        <w:rPr>
          <w:rFonts w:ascii="Times-Roman" w:hAnsi="Times-Roman" w:cs="Times-Roman"/>
          <w:color w:val="0070C0"/>
          <w:lang w:eastAsia="pt-BR"/>
        </w:rPr>
        <w:t>, Vol. 14, No. 13-</w:t>
      </w:r>
    </w:p>
    <w:p w:rsidR="00311EF3" w:rsidRPr="00311EF3" w:rsidRDefault="00311EF3" w:rsidP="001D2420">
      <w:pPr>
        <w:rPr>
          <w:rFonts w:ascii="Times-Roman" w:hAnsi="Times-Roman" w:cs="Times-Roman"/>
          <w:color w:val="0070C0"/>
          <w:lang w:eastAsia="pt-BR"/>
        </w:rPr>
      </w:pPr>
      <w:r w:rsidRPr="00311EF3">
        <w:rPr>
          <w:rFonts w:ascii="Times-Roman" w:hAnsi="Times-Roman" w:cs="Times-Roman"/>
          <w:color w:val="0070C0"/>
          <w:lang w:eastAsia="pt-BR"/>
        </w:rPr>
        <w:t>15, pp. 1035-1044 (2002).</w:t>
      </w:r>
    </w:p>
    <w:p w:rsidR="00311EF3" w:rsidRPr="00311EF3" w:rsidRDefault="00311EF3" w:rsidP="001D2420">
      <w:pPr>
        <w:rPr>
          <w:rFonts w:ascii="Times New Roman" w:eastAsia="Times New Roman" w:hAnsi="Times New Roman"/>
          <w:color w:val="0070C0"/>
          <w:sz w:val="24"/>
          <w:szCs w:val="24"/>
          <w:lang w:eastAsia="pt-BR"/>
        </w:rPr>
      </w:pPr>
    </w:p>
    <w:p w:rsidR="00311EF3" w:rsidRPr="00311EF3" w:rsidRDefault="00311EF3" w:rsidP="001D2420">
      <w:pPr>
        <w:rPr>
          <w:rFonts w:ascii="Times New Roman" w:eastAsia="Times New Roman" w:hAnsi="Times New Roman"/>
          <w:color w:val="0070C0"/>
          <w:sz w:val="24"/>
          <w:szCs w:val="24"/>
          <w:lang w:eastAsia="pt-BR"/>
        </w:rPr>
      </w:pPr>
      <w:proofErr w:type="spellStart"/>
      <w:r w:rsidRPr="00311EF3">
        <w:rPr>
          <w:rFonts w:ascii="Times New Roman" w:eastAsia="Times New Roman" w:hAnsi="Times New Roman"/>
          <w:color w:val="0070C0"/>
          <w:sz w:val="24"/>
          <w:szCs w:val="24"/>
          <w:lang w:eastAsia="pt-BR"/>
        </w:rPr>
        <w:t>What</w:t>
      </w:r>
      <w:proofErr w:type="spellEnd"/>
      <w:r w:rsidRPr="00311EF3">
        <w:rPr>
          <w:rFonts w:ascii="Times New Roman" w:eastAsia="Times New Roman" w:hAnsi="Times New Roman"/>
          <w:color w:val="0070C0"/>
          <w:sz w:val="24"/>
          <w:szCs w:val="24"/>
          <w:lang w:eastAsia="pt-BR"/>
        </w:rPr>
        <w:t xml:space="preserve"> is </w:t>
      </w:r>
      <w:proofErr w:type="spellStart"/>
      <w:r w:rsidRPr="00311EF3">
        <w:rPr>
          <w:rFonts w:ascii="Times New Roman" w:eastAsia="Times New Roman" w:hAnsi="Times New Roman"/>
          <w:color w:val="0070C0"/>
          <w:sz w:val="24"/>
          <w:szCs w:val="24"/>
          <w:lang w:eastAsia="pt-BR"/>
        </w:rPr>
        <w:t>the</w:t>
      </w:r>
      <w:proofErr w:type="spellEnd"/>
      <w:r w:rsidRPr="00311EF3">
        <w:rPr>
          <w:rFonts w:ascii="Times New Roman" w:eastAsia="Times New Roman" w:hAnsi="Times New Roman"/>
          <w:color w:val="0070C0"/>
          <w:sz w:val="24"/>
          <w:szCs w:val="24"/>
          <w:lang w:eastAsia="pt-BR"/>
        </w:rPr>
        <w:t xml:space="preserve"> </w:t>
      </w:r>
      <w:proofErr w:type="spellStart"/>
      <w:r w:rsidRPr="00311EF3">
        <w:rPr>
          <w:rFonts w:ascii="Times New Roman" w:eastAsia="Times New Roman" w:hAnsi="Times New Roman"/>
          <w:color w:val="0070C0"/>
          <w:sz w:val="24"/>
          <w:szCs w:val="24"/>
          <w:lang w:eastAsia="pt-BR"/>
        </w:rPr>
        <w:t>Grid</w:t>
      </w:r>
      <w:proofErr w:type="spellEnd"/>
      <w:r w:rsidRPr="00311EF3">
        <w:rPr>
          <w:rFonts w:ascii="Times New Roman" w:eastAsia="Times New Roman" w:hAnsi="Times New Roman"/>
          <w:color w:val="0070C0"/>
          <w:sz w:val="24"/>
          <w:szCs w:val="24"/>
          <w:lang w:eastAsia="pt-BR"/>
        </w:rPr>
        <w:t xml:space="preserve">? A </w:t>
      </w:r>
      <w:proofErr w:type="spellStart"/>
      <w:r w:rsidRPr="00311EF3">
        <w:rPr>
          <w:rFonts w:ascii="Times New Roman" w:eastAsia="Times New Roman" w:hAnsi="Times New Roman"/>
          <w:color w:val="0070C0"/>
          <w:sz w:val="24"/>
          <w:szCs w:val="24"/>
          <w:lang w:eastAsia="pt-BR"/>
        </w:rPr>
        <w:t>Three</w:t>
      </w:r>
      <w:proofErr w:type="spellEnd"/>
      <w:r w:rsidRPr="00311EF3">
        <w:rPr>
          <w:rFonts w:ascii="Times New Roman" w:eastAsia="Times New Roman" w:hAnsi="Times New Roman"/>
          <w:color w:val="0070C0"/>
          <w:sz w:val="24"/>
          <w:szCs w:val="24"/>
          <w:lang w:eastAsia="pt-BR"/>
        </w:rPr>
        <w:t xml:space="preserve"> </w:t>
      </w:r>
      <w:proofErr w:type="spellStart"/>
      <w:r w:rsidRPr="00311EF3">
        <w:rPr>
          <w:rFonts w:ascii="Times New Roman" w:eastAsia="Times New Roman" w:hAnsi="Times New Roman"/>
          <w:color w:val="0070C0"/>
          <w:sz w:val="24"/>
          <w:szCs w:val="24"/>
          <w:lang w:eastAsia="pt-BR"/>
        </w:rPr>
        <w:t>Point</w:t>
      </w:r>
      <w:proofErr w:type="spellEnd"/>
      <w:r w:rsidRPr="00311EF3">
        <w:rPr>
          <w:rFonts w:ascii="Times New Roman" w:eastAsia="Times New Roman" w:hAnsi="Times New Roman"/>
          <w:color w:val="0070C0"/>
          <w:sz w:val="24"/>
          <w:szCs w:val="24"/>
          <w:lang w:eastAsia="pt-BR"/>
        </w:rPr>
        <w:t xml:space="preserve"> </w:t>
      </w:r>
      <w:proofErr w:type="spellStart"/>
      <w:r w:rsidRPr="00311EF3">
        <w:rPr>
          <w:rFonts w:ascii="Times New Roman" w:eastAsia="Times New Roman" w:hAnsi="Times New Roman"/>
          <w:color w:val="0070C0"/>
          <w:sz w:val="24"/>
          <w:szCs w:val="24"/>
          <w:lang w:eastAsia="pt-BR"/>
        </w:rPr>
        <w:t>Checklist</w:t>
      </w:r>
      <w:proofErr w:type="spellEnd"/>
      <w:r w:rsidRPr="00311EF3">
        <w:rPr>
          <w:rFonts w:ascii="Times New Roman" w:eastAsia="Times New Roman" w:hAnsi="Times New Roman"/>
          <w:color w:val="0070C0"/>
          <w:sz w:val="24"/>
          <w:szCs w:val="24"/>
          <w:lang w:eastAsia="pt-BR"/>
        </w:rPr>
        <w:t>, 2002, Ian Foster</w:t>
      </w:r>
    </w:p>
    <w:p w:rsidR="00311EF3" w:rsidRPr="00311EF3" w:rsidRDefault="00311EF3" w:rsidP="001D2420">
      <w:pPr>
        <w:rPr>
          <w:rFonts w:ascii="Times New Roman" w:eastAsia="Times New Roman" w:hAnsi="Times New Roman"/>
          <w:color w:val="0070C0"/>
          <w:sz w:val="24"/>
          <w:szCs w:val="24"/>
          <w:lang w:eastAsia="pt-BR"/>
        </w:rPr>
      </w:pPr>
    </w:p>
    <w:p w:rsidR="00311EF3" w:rsidRDefault="00311EF3" w:rsidP="001D2420">
      <w:pPr>
        <w:rPr>
          <w:rFonts w:ascii="Times New Roman" w:eastAsia="Times New Roman" w:hAnsi="Times New Roman"/>
          <w:color w:val="0070C0"/>
          <w:sz w:val="24"/>
          <w:szCs w:val="24"/>
          <w:lang w:eastAsia="pt-BR"/>
        </w:rPr>
      </w:pPr>
      <w:proofErr w:type="gramStart"/>
      <w:r w:rsidRPr="00311EF3">
        <w:rPr>
          <w:rFonts w:ascii="Times New Roman" w:eastAsia="Times New Roman" w:hAnsi="Times New Roman"/>
          <w:color w:val="0070C0"/>
          <w:sz w:val="24"/>
          <w:szCs w:val="24"/>
          <w:lang w:eastAsia="pt-BR"/>
        </w:rPr>
        <w:t>AppMan</w:t>
      </w:r>
      <w:proofErr w:type="gramEnd"/>
      <w:r w:rsidRPr="00311EF3">
        <w:rPr>
          <w:rFonts w:ascii="Times New Roman" w:eastAsia="Times New Roman" w:hAnsi="Times New Roman"/>
          <w:color w:val="0070C0"/>
          <w:sz w:val="24"/>
          <w:szCs w:val="24"/>
          <w:lang w:eastAsia="pt-BR"/>
        </w:rPr>
        <w:t xml:space="preserve"> , </w:t>
      </w:r>
      <w:proofErr w:type="spellStart"/>
      <w:r w:rsidRPr="00311EF3">
        <w:rPr>
          <w:rFonts w:ascii="Times New Roman" w:eastAsia="Times New Roman" w:hAnsi="Times New Roman"/>
          <w:color w:val="0070C0"/>
          <w:sz w:val="24"/>
          <w:szCs w:val="24"/>
          <w:lang w:eastAsia="pt-BR"/>
        </w:rPr>
        <w:t>PatriciaKayserVargasMangan</w:t>
      </w:r>
      <w:proofErr w:type="spellEnd"/>
    </w:p>
    <w:p w:rsidR="00EB3B2F" w:rsidRDefault="00EB3B2F" w:rsidP="001D2420">
      <w:pPr>
        <w:rPr>
          <w:rFonts w:ascii="Times New Roman" w:eastAsia="Times New Roman" w:hAnsi="Times New Roman"/>
          <w:color w:val="0070C0"/>
          <w:sz w:val="24"/>
          <w:szCs w:val="24"/>
          <w:lang w:eastAsia="pt-BR"/>
        </w:rPr>
      </w:pPr>
    </w:p>
    <w:p w:rsidR="00EB3B2F" w:rsidRPr="00EB3B2F" w:rsidRDefault="00EB3B2F" w:rsidP="001D2420">
      <w:pPr>
        <w:rPr>
          <w:rFonts w:ascii="Times New Roman" w:eastAsia="Times New Roman" w:hAnsi="Times New Roman"/>
          <w:color w:val="0070C0"/>
          <w:sz w:val="24"/>
          <w:szCs w:val="24"/>
          <w:lang w:eastAsia="pt-BR"/>
        </w:rPr>
      </w:pPr>
      <w:proofErr w:type="spellStart"/>
      <w:r w:rsidRPr="00EB3B2F">
        <w:rPr>
          <w:rFonts w:ascii="Times New Roman" w:eastAsia="Times New Roman" w:hAnsi="Times New Roman"/>
          <w:color w:val="0070C0"/>
          <w:sz w:val="24"/>
          <w:szCs w:val="24"/>
          <w:lang w:eastAsia="pt-BR"/>
        </w:rPr>
        <w:t>Computational</w:t>
      </w:r>
      <w:proofErr w:type="spellEnd"/>
      <w:r w:rsidRPr="00EB3B2F">
        <w:rPr>
          <w:rFonts w:ascii="Times New Roman" w:eastAsia="Times New Roman" w:hAnsi="Times New Roman"/>
          <w:color w:val="0070C0"/>
          <w:sz w:val="24"/>
          <w:szCs w:val="24"/>
          <w:lang w:eastAsia="pt-BR"/>
        </w:rPr>
        <w:t xml:space="preserve"> </w:t>
      </w:r>
      <w:proofErr w:type="spellStart"/>
      <w:r w:rsidRPr="00EB3B2F">
        <w:rPr>
          <w:rFonts w:ascii="Times New Roman" w:eastAsia="Times New Roman" w:hAnsi="Times New Roman"/>
          <w:color w:val="0070C0"/>
          <w:sz w:val="24"/>
          <w:szCs w:val="24"/>
          <w:lang w:eastAsia="pt-BR"/>
        </w:rPr>
        <w:t>and</w:t>
      </w:r>
      <w:proofErr w:type="spellEnd"/>
      <w:r w:rsidRPr="00EB3B2F">
        <w:rPr>
          <w:rFonts w:ascii="Times New Roman" w:eastAsia="Times New Roman" w:hAnsi="Times New Roman"/>
          <w:color w:val="0070C0"/>
          <w:sz w:val="24"/>
          <w:szCs w:val="24"/>
          <w:lang w:eastAsia="pt-BR"/>
        </w:rPr>
        <w:t xml:space="preserve"> Data </w:t>
      </w:r>
      <w:proofErr w:type="spellStart"/>
      <w:r w:rsidRPr="00EB3B2F">
        <w:rPr>
          <w:rFonts w:ascii="Times New Roman" w:eastAsia="Times New Roman" w:hAnsi="Times New Roman"/>
          <w:color w:val="0070C0"/>
          <w:sz w:val="24"/>
          <w:szCs w:val="24"/>
          <w:lang w:eastAsia="pt-BR"/>
        </w:rPr>
        <w:t>Grids</w:t>
      </w:r>
      <w:proofErr w:type="spellEnd"/>
      <w:r w:rsidRPr="00EB3B2F">
        <w:rPr>
          <w:rFonts w:ascii="Times New Roman" w:eastAsia="Times New Roman" w:hAnsi="Times New Roman"/>
          <w:color w:val="0070C0"/>
          <w:sz w:val="24"/>
          <w:szCs w:val="24"/>
          <w:lang w:eastAsia="pt-BR"/>
        </w:rPr>
        <w:t xml:space="preserve"> in </w:t>
      </w:r>
      <w:proofErr w:type="spellStart"/>
      <w:r w:rsidRPr="00EB3B2F">
        <w:rPr>
          <w:rFonts w:ascii="Times New Roman" w:eastAsia="Times New Roman" w:hAnsi="Times New Roman"/>
          <w:color w:val="0070C0"/>
          <w:sz w:val="24"/>
          <w:szCs w:val="24"/>
          <w:lang w:eastAsia="pt-BR"/>
        </w:rPr>
        <w:t>Large-Scale</w:t>
      </w:r>
      <w:proofErr w:type="spellEnd"/>
      <w:r w:rsidRPr="00EB3B2F">
        <w:rPr>
          <w:rFonts w:ascii="Times New Roman" w:eastAsia="Times New Roman" w:hAnsi="Times New Roman"/>
          <w:color w:val="0070C0"/>
          <w:sz w:val="24"/>
          <w:szCs w:val="24"/>
          <w:lang w:eastAsia="pt-BR"/>
        </w:rPr>
        <w:t xml:space="preserve"> </w:t>
      </w:r>
      <w:proofErr w:type="spellStart"/>
      <w:r w:rsidRPr="00EB3B2F">
        <w:rPr>
          <w:rFonts w:ascii="Times New Roman" w:eastAsia="Times New Roman" w:hAnsi="Times New Roman"/>
          <w:color w:val="0070C0"/>
          <w:sz w:val="24"/>
          <w:szCs w:val="24"/>
          <w:lang w:eastAsia="pt-BR"/>
        </w:rPr>
        <w:t>Science</w:t>
      </w:r>
      <w:proofErr w:type="spellEnd"/>
      <w:r w:rsidRPr="00EB3B2F">
        <w:rPr>
          <w:rFonts w:ascii="Times New Roman" w:eastAsia="Times New Roman" w:hAnsi="Times New Roman"/>
          <w:color w:val="0070C0"/>
          <w:sz w:val="24"/>
          <w:szCs w:val="24"/>
          <w:lang w:eastAsia="pt-BR"/>
        </w:rPr>
        <w:t xml:space="preserve"> </w:t>
      </w:r>
      <w:proofErr w:type="spellStart"/>
      <w:r w:rsidRPr="00EB3B2F">
        <w:rPr>
          <w:rFonts w:ascii="Times New Roman" w:eastAsia="Times New Roman" w:hAnsi="Times New Roman"/>
          <w:color w:val="0070C0"/>
          <w:sz w:val="24"/>
          <w:szCs w:val="24"/>
          <w:lang w:eastAsia="pt-BR"/>
        </w:rPr>
        <w:t>and</w:t>
      </w:r>
      <w:proofErr w:type="spellEnd"/>
      <w:r w:rsidRPr="00EB3B2F">
        <w:rPr>
          <w:rFonts w:ascii="Times New Roman" w:eastAsia="Times New Roman" w:hAnsi="Times New Roman"/>
          <w:color w:val="0070C0"/>
          <w:sz w:val="24"/>
          <w:szCs w:val="24"/>
          <w:lang w:eastAsia="pt-BR"/>
        </w:rPr>
        <w:t xml:space="preserve"> </w:t>
      </w:r>
      <w:proofErr w:type="spellStart"/>
      <w:r w:rsidRPr="00EB3B2F">
        <w:rPr>
          <w:rFonts w:ascii="Times New Roman" w:eastAsia="Times New Roman" w:hAnsi="Times New Roman"/>
          <w:color w:val="0070C0"/>
          <w:sz w:val="24"/>
          <w:szCs w:val="24"/>
          <w:lang w:eastAsia="pt-BR"/>
        </w:rPr>
        <w:t>Engineering</w:t>
      </w:r>
      <w:proofErr w:type="spellEnd"/>
    </w:p>
    <w:p w:rsidR="00EB3B2F" w:rsidRPr="00EB3B2F" w:rsidRDefault="00EB3B2F" w:rsidP="001D2420">
      <w:pPr>
        <w:rPr>
          <w:rFonts w:ascii="Times New Roman" w:eastAsia="Times New Roman" w:hAnsi="Times New Roman"/>
          <w:color w:val="0070C0"/>
          <w:sz w:val="24"/>
          <w:szCs w:val="24"/>
          <w:lang w:eastAsia="pt-BR"/>
        </w:rPr>
      </w:pPr>
    </w:p>
    <w:p w:rsidR="00EB3B2F" w:rsidRPr="00EB3B2F" w:rsidRDefault="00EB3B2F" w:rsidP="001D2420">
      <w:pPr>
        <w:rPr>
          <w:rFonts w:ascii="Times New Roman" w:eastAsia="Times New Roman" w:hAnsi="Times New Roman"/>
          <w:color w:val="0070C0"/>
          <w:sz w:val="24"/>
          <w:szCs w:val="24"/>
          <w:lang w:eastAsia="pt-BR"/>
        </w:rPr>
      </w:pPr>
      <w:r w:rsidRPr="00EB3B2F">
        <w:rPr>
          <w:rFonts w:ascii="Times New Roman" w:eastAsia="Times New Roman" w:hAnsi="Times New Roman"/>
          <w:color w:val="0070C0"/>
          <w:sz w:val="24"/>
          <w:szCs w:val="24"/>
          <w:lang w:eastAsia="pt-BR"/>
        </w:rPr>
        <w:t xml:space="preserve">Global </w:t>
      </w:r>
      <w:proofErr w:type="spellStart"/>
      <w:r w:rsidRPr="00EB3B2F">
        <w:rPr>
          <w:rFonts w:ascii="Times New Roman" w:eastAsia="Times New Roman" w:hAnsi="Times New Roman"/>
          <w:color w:val="0070C0"/>
          <w:sz w:val="24"/>
          <w:szCs w:val="24"/>
          <w:lang w:eastAsia="pt-BR"/>
        </w:rPr>
        <w:t>Grids</w:t>
      </w:r>
      <w:proofErr w:type="spellEnd"/>
      <w:r w:rsidRPr="00EB3B2F">
        <w:rPr>
          <w:rFonts w:ascii="Times New Roman" w:eastAsia="Times New Roman" w:hAnsi="Times New Roman"/>
          <w:color w:val="0070C0"/>
          <w:sz w:val="24"/>
          <w:szCs w:val="24"/>
          <w:lang w:eastAsia="pt-BR"/>
        </w:rPr>
        <w:t xml:space="preserve"> </w:t>
      </w:r>
      <w:proofErr w:type="spellStart"/>
      <w:r w:rsidRPr="00EB3B2F">
        <w:rPr>
          <w:rFonts w:ascii="Times New Roman" w:eastAsia="Times New Roman" w:hAnsi="Times New Roman"/>
          <w:color w:val="0070C0"/>
          <w:sz w:val="24"/>
          <w:szCs w:val="24"/>
          <w:lang w:eastAsia="pt-BR"/>
        </w:rPr>
        <w:t>and</w:t>
      </w:r>
      <w:proofErr w:type="spellEnd"/>
      <w:r w:rsidRPr="00EB3B2F">
        <w:rPr>
          <w:rFonts w:ascii="Times New Roman" w:eastAsia="Times New Roman" w:hAnsi="Times New Roman"/>
          <w:color w:val="0070C0"/>
          <w:sz w:val="24"/>
          <w:szCs w:val="24"/>
          <w:lang w:eastAsia="pt-BR"/>
        </w:rPr>
        <w:t xml:space="preserve"> Software Toolkits: A </w:t>
      </w:r>
      <w:proofErr w:type="spellStart"/>
      <w:r w:rsidRPr="00EB3B2F">
        <w:rPr>
          <w:rFonts w:ascii="Times New Roman" w:eastAsia="Times New Roman" w:hAnsi="Times New Roman"/>
          <w:color w:val="0070C0"/>
          <w:sz w:val="24"/>
          <w:szCs w:val="24"/>
          <w:lang w:eastAsia="pt-BR"/>
        </w:rPr>
        <w:t>Study</w:t>
      </w:r>
      <w:proofErr w:type="spellEnd"/>
      <w:r w:rsidRPr="00EB3B2F">
        <w:rPr>
          <w:rFonts w:ascii="Times New Roman" w:eastAsia="Times New Roman" w:hAnsi="Times New Roman"/>
          <w:color w:val="0070C0"/>
          <w:sz w:val="24"/>
          <w:szCs w:val="24"/>
          <w:lang w:eastAsia="pt-BR"/>
        </w:rPr>
        <w:t xml:space="preserve"> </w:t>
      </w:r>
      <w:proofErr w:type="spellStart"/>
      <w:r w:rsidRPr="00EB3B2F">
        <w:rPr>
          <w:rFonts w:ascii="Times New Roman" w:eastAsia="Times New Roman" w:hAnsi="Times New Roman"/>
          <w:color w:val="0070C0"/>
          <w:sz w:val="24"/>
          <w:szCs w:val="24"/>
          <w:lang w:eastAsia="pt-BR"/>
        </w:rPr>
        <w:t>of</w:t>
      </w:r>
      <w:proofErr w:type="spellEnd"/>
      <w:r w:rsidRPr="00EB3B2F">
        <w:rPr>
          <w:rFonts w:ascii="Times New Roman" w:eastAsia="Times New Roman" w:hAnsi="Times New Roman"/>
          <w:color w:val="0070C0"/>
          <w:sz w:val="24"/>
          <w:szCs w:val="24"/>
          <w:lang w:eastAsia="pt-BR"/>
        </w:rPr>
        <w:t xml:space="preserve"> Four </w:t>
      </w:r>
      <w:proofErr w:type="spellStart"/>
      <w:r w:rsidRPr="00EB3B2F">
        <w:rPr>
          <w:rFonts w:ascii="Times New Roman" w:eastAsia="Times New Roman" w:hAnsi="Times New Roman"/>
          <w:color w:val="0070C0"/>
          <w:sz w:val="24"/>
          <w:szCs w:val="24"/>
          <w:lang w:eastAsia="pt-BR"/>
        </w:rPr>
        <w:t>Grid</w:t>
      </w:r>
      <w:proofErr w:type="spellEnd"/>
      <w:r w:rsidRPr="00EB3B2F">
        <w:rPr>
          <w:rFonts w:ascii="Times New Roman" w:eastAsia="Times New Roman" w:hAnsi="Times New Roman"/>
          <w:color w:val="0070C0"/>
          <w:sz w:val="24"/>
          <w:szCs w:val="24"/>
          <w:lang w:eastAsia="pt-BR"/>
        </w:rPr>
        <w:t xml:space="preserve"> Middleware Technologies</w:t>
      </w:r>
    </w:p>
    <w:p w:rsidR="00EB3B2F" w:rsidRDefault="00EB3B2F" w:rsidP="001D2420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B45E42" w:rsidRDefault="00B45E42" w:rsidP="001D2420">
      <w:pPr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O termo </w:t>
      </w:r>
      <w:proofErr w:type="spellStart"/>
      <w:r>
        <w:rPr>
          <w:rFonts w:ascii="Times New Roman" w:eastAsia="Times New Roman" w:hAnsi="Times New Roman"/>
          <w:i/>
          <w:sz w:val="24"/>
          <w:szCs w:val="24"/>
          <w:lang w:eastAsia="pt-BR"/>
        </w:rPr>
        <w:t>grid</w:t>
      </w:r>
      <w:proofErr w:type="spellEnd"/>
      <w:r>
        <w:rPr>
          <w:rFonts w:ascii="Times New Roman" w:eastAsia="Times New Roman" w:hAnsi="Times New Roman"/>
          <w:i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foi introduzido inicialmente no meio científico por Foster e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pt-BR"/>
        </w:rPr>
        <w:t>Kesselman</w:t>
      </w:r>
      <w:proofErr w:type="spellEnd"/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(</w:t>
      </w:r>
      <w:r w:rsidR="00EF7E40">
        <w:rPr>
          <w:rFonts w:ascii="Times New Roman" w:eastAsia="Times New Roman" w:hAnsi="Times New Roman"/>
          <w:sz w:val="24"/>
          <w:szCs w:val="24"/>
          <w:lang w:eastAsia="pt-BR"/>
        </w:rPr>
        <w:t>FOSTER, KESSELMAN, 1998</w:t>
      </w:r>
      <w:r>
        <w:rPr>
          <w:rFonts w:ascii="Times New Roman" w:eastAsia="Times New Roman" w:hAnsi="Times New Roman"/>
          <w:sz w:val="24"/>
          <w:szCs w:val="24"/>
          <w:lang w:eastAsia="pt-BR"/>
        </w:rPr>
        <w:t>)</w:t>
      </w:r>
      <w:r w:rsidR="00EF7E40">
        <w:rPr>
          <w:rFonts w:ascii="Times New Roman" w:eastAsia="Times New Roman" w:hAnsi="Times New Roman"/>
          <w:sz w:val="24"/>
          <w:szCs w:val="24"/>
          <w:lang w:eastAsia="pt-BR"/>
        </w:rPr>
        <w:t xml:space="preserve"> com a definição de uma infra-estrutura de hardware e software que provê acesso a capacidades computacionais de alto nível de forma confiável, consistente, </w:t>
      </w:r>
      <w:proofErr w:type="spellStart"/>
      <w:r w:rsidR="00EF7E40">
        <w:rPr>
          <w:rFonts w:ascii="Times New Roman" w:eastAsia="Times New Roman" w:hAnsi="Times New Roman"/>
          <w:sz w:val="24"/>
          <w:szCs w:val="24"/>
          <w:lang w:eastAsia="pt-BR"/>
        </w:rPr>
        <w:t>pervasiva</w:t>
      </w:r>
      <w:proofErr w:type="spellEnd"/>
      <w:r w:rsidR="00EF7E40">
        <w:rPr>
          <w:rFonts w:ascii="Times New Roman" w:eastAsia="Times New Roman" w:hAnsi="Times New Roman"/>
          <w:sz w:val="24"/>
          <w:szCs w:val="24"/>
          <w:lang w:eastAsia="pt-BR"/>
        </w:rPr>
        <w:t xml:space="preserve"> e econômica.</w:t>
      </w:r>
    </w:p>
    <w:p w:rsidR="002C0282" w:rsidRDefault="00DC274D" w:rsidP="001D2420">
      <w:pPr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A comunidade </w:t>
      </w:r>
      <w:r w:rsidR="001F538B">
        <w:rPr>
          <w:rFonts w:ascii="Times New Roman" w:eastAsia="Times New Roman" w:hAnsi="Times New Roman"/>
          <w:sz w:val="24"/>
          <w:szCs w:val="24"/>
          <w:lang w:eastAsia="pt-BR"/>
        </w:rPr>
        <w:t xml:space="preserve">Open </w:t>
      </w:r>
      <w:proofErr w:type="spellStart"/>
      <w:r w:rsidR="001F538B">
        <w:rPr>
          <w:rFonts w:ascii="Times New Roman" w:eastAsia="Times New Roman" w:hAnsi="Times New Roman"/>
          <w:sz w:val="24"/>
          <w:szCs w:val="24"/>
          <w:lang w:eastAsia="pt-BR"/>
        </w:rPr>
        <w:t>Grid</w:t>
      </w:r>
      <w:proofErr w:type="spellEnd"/>
      <w:r w:rsidR="001F538B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proofErr w:type="spellStart"/>
      <w:proofErr w:type="gramStart"/>
      <w:r w:rsidR="001F538B">
        <w:rPr>
          <w:rFonts w:ascii="Times New Roman" w:eastAsia="Times New Roman" w:hAnsi="Times New Roman"/>
          <w:sz w:val="24"/>
          <w:szCs w:val="24"/>
          <w:lang w:eastAsia="pt-BR"/>
        </w:rPr>
        <w:t>Forum</w:t>
      </w:r>
      <w:proofErr w:type="spellEnd"/>
      <w:r w:rsidR="001F538B">
        <w:rPr>
          <w:rFonts w:ascii="Times New Roman" w:eastAsia="Times New Roman" w:hAnsi="Times New Roman"/>
          <w:sz w:val="24"/>
          <w:szCs w:val="24"/>
          <w:lang w:eastAsia="pt-BR"/>
        </w:rPr>
        <w:t>(</w:t>
      </w:r>
      <w:proofErr w:type="gramEnd"/>
      <w:r w:rsidR="001F538B">
        <w:rPr>
          <w:rFonts w:ascii="Times New Roman" w:eastAsia="Times New Roman" w:hAnsi="Times New Roman"/>
          <w:sz w:val="24"/>
          <w:szCs w:val="24"/>
          <w:lang w:eastAsia="pt-BR"/>
        </w:rPr>
        <w:t xml:space="preserve">OGF </w:t>
      </w:r>
      <w:r w:rsidR="001F538B" w:rsidRPr="001F538B">
        <w:rPr>
          <w:rFonts w:ascii="Times New Roman" w:eastAsia="Times New Roman" w:hAnsi="Times New Roman"/>
          <w:sz w:val="24"/>
          <w:szCs w:val="24"/>
          <w:lang w:eastAsia="pt-BR"/>
        </w:rPr>
        <w:t>Overview</w:t>
      </w:r>
      <w:r w:rsidR="001F538B">
        <w:rPr>
          <w:rFonts w:ascii="Times New Roman" w:eastAsia="Times New Roman" w:hAnsi="Times New Roman"/>
          <w:sz w:val="24"/>
          <w:szCs w:val="24"/>
          <w:lang w:eastAsia="pt-BR"/>
        </w:rPr>
        <w:t>, 2009)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teve origem na união das comunidades Global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pt-BR"/>
        </w:rPr>
        <w:t>Grid</w:t>
      </w:r>
      <w:proofErr w:type="spellEnd"/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pt-BR"/>
        </w:rPr>
        <w:t>Forum</w:t>
      </w:r>
      <w:proofErr w:type="spellEnd"/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(GGF) e Enterprise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pt-BR"/>
        </w:rPr>
        <w:t>Grid</w:t>
      </w:r>
      <w:proofErr w:type="spellEnd"/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pt-BR"/>
        </w:rPr>
        <w:t>Aliance</w:t>
      </w:r>
      <w:proofErr w:type="spellEnd"/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(EGA). Esta comunidade consiste de centenas de pessoas na indústria e pesquisa, representando em torno de 400 organizações em mais de 50 países. </w:t>
      </w:r>
      <w:r w:rsidR="00051F7E">
        <w:rPr>
          <w:rFonts w:ascii="Times New Roman" w:eastAsia="Times New Roman" w:hAnsi="Times New Roman"/>
          <w:sz w:val="24"/>
          <w:szCs w:val="24"/>
          <w:lang w:eastAsia="pt-BR"/>
        </w:rPr>
        <w:t>Segundo a comunidade OGF (</w:t>
      </w:r>
      <w:r w:rsidR="002C0282" w:rsidRPr="002C0282">
        <w:rPr>
          <w:rFonts w:ascii="Times New Roman" w:eastAsia="Times New Roman" w:hAnsi="Times New Roman"/>
          <w:sz w:val="24"/>
          <w:szCs w:val="24"/>
          <w:lang w:eastAsia="pt-BR"/>
        </w:rPr>
        <w:t>GFD-</w:t>
      </w:r>
      <w:proofErr w:type="gramStart"/>
      <w:r w:rsidR="002C0282" w:rsidRPr="002C0282">
        <w:rPr>
          <w:rFonts w:ascii="Times New Roman" w:eastAsia="Times New Roman" w:hAnsi="Times New Roman"/>
          <w:sz w:val="24"/>
          <w:szCs w:val="24"/>
          <w:lang w:eastAsia="pt-BR"/>
        </w:rPr>
        <w:t>I.</w:t>
      </w:r>
      <w:proofErr w:type="gramEnd"/>
      <w:r w:rsidR="002C0282" w:rsidRPr="002C0282">
        <w:rPr>
          <w:rFonts w:ascii="Times New Roman" w:eastAsia="Times New Roman" w:hAnsi="Times New Roman"/>
          <w:sz w:val="24"/>
          <w:szCs w:val="24"/>
          <w:lang w:eastAsia="pt-BR"/>
        </w:rPr>
        <w:t>11</w:t>
      </w:r>
      <w:r w:rsidR="00051F7E" w:rsidRPr="00051F7E">
        <w:rPr>
          <w:rFonts w:ascii="Times New Roman" w:eastAsia="Times New Roman" w:hAnsi="Times New Roman"/>
          <w:sz w:val="24"/>
          <w:szCs w:val="24"/>
          <w:lang w:eastAsia="pt-BR"/>
        </w:rPr>
        <w:t>, 2008</w:t>
      </w:r>
      <w:r w:rsidR="00051F7E">
        <w:rPr>
          <w:rFonts w:ascii="Times New Roman" w:eastAsia="Times New Roman" w:hAnsi="Times New Roman"/>
          <w:sz w:val="24"/>
          <w:szCs w:val="24"/>
          <w:lang w:eastAsia="pt-BR"/>
        </w:rPr>
        <w:t xml:space="preserve">) </w:t>
      </w:r>
      <w:r w:rsidR="002C0282">
        <w:rPr>
          <w:rFonts w:ascii="Times New Roman" w:eastAsia="Times New Roman" w:hAnsi="Times New Roman"/>
          <w:sz w:val="24"/>
          <w:szCs w:val="24"/>
          <w:lang w:eastAsia="pt-BR"/>
        </w:rPr>
        <w:t xml:space="preserve">grades são ambientes persistentes que habilitam aplicações de software a integrar instrumentos, visualizações, </w:t>
      </w:r>
      <w:r w:rsidR="002C0282" w:rsidRPr="002C0282">
        <w:rPr>
          <w:rFonts w:ascii="Times New Roman" w:eastAsia="Times New Roman" w:hAnsi="Times New Roman"/>
          <w:sz w:val="24"/>
          <w:szCs w:val="24"/>
          <w:lang w:eastAsia="pt-BR"/>
        </w:rPr>
        <w:t xml:space="preserve">computacionais e de informação dos recursos que são </w:t>
      </w:r>
      <w:r w:rsidR="002C0282">
        <w:rPr>
          <w:rFonts w:ascii="Times New Roman" w:eastAsia="Times New Roman" w:hAnsi="Times New Roman"/>
          <w:sz w:val="24"/>
          <w:szCs w:val="24"/>
          <w:lang w:eastAsia="pt-BR"/>
        </w:rPr>
        <w:t>gerenciados</w:t>
      </w:r>
      <w:r w:rsidR="002C0282" w:rsidRPr="002C0282">
        <w:rPr>
          <w:rFonts w:ascii="Times New Roman" w:eastAsia="Times New Roman" w:hAnsi="Times New Roman"/>
          <w:sz w:val="24"/>
          <w:szCs w:val="24"/>
          <w:lang w:eastAsia="pt-BR"/>
        </w:rPr>
        <w:t xml:space="preserve"> por </w:t>
      </w:r>
      <w:r w:rsidR="002C0282">
        <w:rPr>
          <w:rFonts w:ascii="Times New Roman" w:eastAsia="Times New Roman" w:hAnsi="Times New Roman"/>
          <w:sz w:val="24"/>
          <w:szCs w:val="24"/>
          <w:lang w:eastAsia="pt-BR"/>
        </w:rPr>
        <w:t>várias</w:t>
      </w:r>
      <w:r w:rsidR="002C0282" w:rsidRPr="002C0282">
        <w:rPr>
          <w:rFonts w:ascii="Times New Roman" w:eastAsia="Times New Roman" w:hAnsi="Times New Roman"/>
          <w:sz w:val="24"/>
          <w:szCs w:val="24"/>
          <w:lang w:eastAsia="pt-BR"/>
        </w:rPr>
        <w:t xml:space="preserve"> organizações </w:t>
      </w:r>
      <w:r w:rsidR="002C0282">
        <w:rPr>
          <w:rFonts w:ascii="Times New Roman" w:eastAsia="Times New Roman" w:hAnsi="Times New Roman"/>
          <w:sz w:val="24"/>
          <w:szCs w:val="24"/>
          <w:lang w:eastAsia="pt-BR"/>
        </w:rPr>
        <w:t>com</w:t>
      </w:r>
      <w:r w:rsidR="002C0282" w:rsidRPr="002C0282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2C0282">
        <w:rPr>
          <w:rFonts w:ascii="Times New Roman" w:eastAsia="Times New Roman" w:hAnsi="Times New Roman"/>
          <w:sz w:val="24"/>
          <w:szCs w:val="24"/>
          <w:lang w:eastAsia="pt-BR"/>
        </w:rPr>
        <w:t>localização generalizada.</w:t>
      </w:r>
    </w:p>
    <w:p w:rsidR="00081855" w:rsidRDefault="00081855" w:rsidP="001D2420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B45E42" w:rsidRPr="00515078" w:rsidRDefault="00C472CC" w:rsidP="001D2420">
      <w:pPr>
        <w:rPr>
          <w:rFonts w:ascii="Times New Roman" w:eastAsia="Times New Roman" w:hAnsi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Com a dificuldade de chegar a um</w:t>
      </w:r>
      <w:r w:rsidR="00081433">
        <w:rPr>
          <w:rFonts w:ascii="Times New Roman" w:eastAsia="Times New Roman" w:hAnsi="Times New Roman"/>
          <w:sz w:val="24"/>
          <w:szCs w:val="24"/>
          <w:lang w:eastAsia="pt-BR"/>
        </w:rPr>
        <w:t xml:space="preserve"> consenso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sobre como definir e verificar que um sistema distribuído é ou não uma grade</w:t>
      </w:r>
      <w:r w:rsidR="00081433">
        <w:rPr>
          <w:rFonts w:ascii="Times New Roman" w:eastAsia="Times New Roman" w:hAnsi="Times New Roman"/>
          <w:sz w:val="24"/>
          <w:szCs w:val="24"/>
          <w:lang w:eastAsia="pt-BR"/>
        </w:rPr>
        <w:t>,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Foster</w:t>
      </w:r>
      <w:r w:rsidR="00515078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515078" w:rsidRPr="00515078">
        <w:rPr>
          <w:rFonts w:ascii="Times New Roman" w:eastAsia="Times New Roman" w:hAnsi="Times New Roman"/>
          <w:sz w:val="24"/>
          <w:szCs w:val="24"/>
          <w:lang w:eastAsia="pt-BR"/>
        </w:rPr>
        <w:t>(FOSTER, 2002)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propôs três pontos que definem grade como um sistema que:</w:t>
      </w:r>
    </w:p>
    <w:p w:rsidR="00C472CC" w:rsidRPr="00C472CC" w:rsidRDefault="00C472CC" w:rsidP="001D2420">
      <w:pPr>
        <w:numPr>
          <w:ilvl w:val="0"/>
          <w:numId w:val="1"/>
        </w:numPr>
        <w:rPr>
          <w:rFonts w:ascii="Times New Roman" w:eastAsia="Times New Roman" w:hAnsi="Times New Roman"/>
          <w:sz w:val="24"/>
          <w:szCs w:val="24"/>
          <w:lang w:eastAsia="pt-BR"/>
        </w:rPr>
      </w:pPr>
      <w:proofErr w:type="gramStart"/>
      <w:r>
        <w:rPr>
          <w:rFonts w:ascii="Times New Roman" w:eastAsia="Times New Roman" w:hAnsi="Times New Roman"/>
          <w:sz w:val="24"/>
          <w:szCs w:val="24"/>
          <w:lang w:eastAsia="pt-BR"/>
        </w:rPr>
        <w:t>coordena</w:t>
      </w:r>
      <w:proofErr w:type="gramEnd"/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recursos que não são sujeitos a um </w:t>
      </w:r>
      <w:r w:rsidRPr="00515078">
        <w:rPr>
          <w:rFonts w:ascii="Times New Roman" w:eastAsia="Times New Roman" w:hAnsi="Times New Roman"/>
          <w:sz w:val="24"/>
          <w:szCs w:val="24"/>
          <w:lang w:eastAsia="pt-BR"/>
        </w:rPr>
        <w:t>controle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centralizado...</w:t>
      </w:r>
    </w:p>
    <w:p w:rsidR="00C472CC" w:rsidRPr="00C472CC" w:rsidRDefault="00C472CC" w:rsidP="001D2420">
      <w:pPr>
        <w:numPr>
          <w:ilvl w:val="0"/>
          <w:numId w:val="1"/>
        </w:numPr>
        <w:rPr>
          <w:rFonts w:ascii="Times New Roman" w:eastAsia="Times New Roman" w:hAnsi="Times New Roman"/>
          <w:sz w:val="24"/>
          <w:szCs w:val="24"/>
          <w:lang w:eastAsia="pt-BR"/>
        </w:rPr>
      </w:pPr>
      <w:r w:rsidRPr="00C472CC">
        <w:rPr>
          <w:rFonts w:ascii="Times New Roman" w:eastAsia="Times New Roman" w:hAnsi="Times New Roman"/>
          <w:sz w:val="24"/>
          <w:szCs w:val="24"/>
          <w:lang w:eastAsia="pt-BR"/>
        </w:rPr>
        <w:t xml:space="preserve">... </w:t>
      </w:r>
      <w:proofErr w:type="gramStart"/>
      <w:r>
        <w:rPr>
          <w:rFonts w:ascii="Times New Roman" w:eastAsia="Times New Roman" w:hAnsi="Times New Roman"/>
          <w:sz w:val="24"/>
          <w:szCs w:val="24"/>
          <w:lang w:eastAsia="pt-BR"/>
        </w:rPr>
        <w:t>usando</w:t>
      </w:r>
      <w:proofErr w:type="gramEnd"/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protocolos e interfaces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pt-BR"/>
        </w:rPr>
        <w:t>padroizadas</w:t>
      </w:r>
      <w:proofErr w:type="spellEnd"/>
      <w:r>
        <w:rPr>
          <w:rFonts w:ascii="Times New Roman" w:eastAsia="Times New Roman" w:hAnsi="Times New Roman"/>
          <w:sz w:val="24"/>
          <w:szCs w:val="24"/>
          <w:lang w:eastAsia="pt-BR"/>
        </w:rPr>
        <w:t>, abertas e de propósito geral...</w:t>
      </w:r>
    </w:p>
    <w:p w:rsidR="00C472CC" w:rsidRDefault="00C472CC" w:rsidP="001D2420">
      <w:pPr>
        <w:numPr>
          <w:ilvl w:val="0"/>
          <w:numId w:val="1"/>
        </w:numPr>
        <w:rPr>
          <w:rFonts w:ascii="Times New Roman" w:eastAsia="Times New Roman" w:hAnsi="Times New Roman"/>
          <w:sz w:val="24"/>
          <w:szCs w:val="24"/>
          <w:lang w:eastAsia="pt-BR"/>
        </w:rPr>
      </w:pPr>
      <w:r w:rsidRPr="00C472CC">
        <w:rPr>
          <w:rFonts w:ascii="Times New Roman" w:eastAsia="Times New Roman" w:hAnsi="Times New Roman"/>
          <w:sz w:val="24"/>
          <w:szCs w:val="24"/>
          <w:lang w:eastAsia="pt-BR"/>
        </w:rPr>
        <w:t xml:space="preserve">... </w:t>
      </w:r>
      <w:proofErr w:type="gramStart"/>
      <w:r>
        <w:rPr>
          <w:rFonts w:ascii="Times New Roman" w:eastAsia="Times New Roman" w:hAnsi="Times New Roman"/>
          <w:sz w:val="24"/>
          <w:szCs w:val="24"/>
          <w:lang w:eastAsia="pt-BR"/>
        </w:rPr>
        <w:t>para</w:t>
      </w:r>
      <w:proofErr w:type="gramEnd"/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distribuir qualidades de serviço não trivial.</w:t>
      </w:r>
    </w:p>
    <w:p w:rsidR="00B3494B" w:rsidRDefault="00B3494B" w:rsidP="001D2420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D02A31" w:rsidRDefault="00652D7E" w:rsidP="001D2420">
      <w:pPr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lastRenderedPageBreak/>
        <w:t>Foi prevista (</w:t>
      </w:r>
      <w:r w:rsidRPr="00652D7E">
        <w:rPr>
          <w:rFonts w:ascii="Times New Roman" w:eastAsia="Times New Roman" w:hAnsi="Times New Roman"/>
          <w:sz w:val="24"/>
          <w:szCs w:val="24"/>
          <w:lang w:eastAsia="pt-BR"/>
        </w:rPr>
        <w:t>STOCKINGER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, 2001) a divisão do campo de pesquisas de grade em </w:t>
      </w:r>
      <w:r w:rsidR="00202CDB">
        <w:rPr>
          <w:rFonts w:ascii="Times New Roman" w:eastAsia="Times New Roman" w:hAnsi="Times New Roman"/>
          <w:sz w:val="24"/>
          <w:szCs w:val="24"/>
          <w:lang w:eastAsia="pt-BR"/>
        </w:rPr>
        <w:t xml:space="preserve">dois </w:t>
      </w:r>
      <w:proofErr w:type="gramStart"/>
      <w:r w:rsidR="00202CDB">
        <w:rPr>
          <w:rFonts w:ascii="Times New Roman" w:eastAsia="Times New Roman" w:hAnsi="Times New Roman"/>
          <w:sz w:val="24"/>
          <w:szCs w:val="24"/>
          <w:lang w:eastAsia="pt-BR"/>
        </w:rPr>
        <w:t>sub-domínios</w:t>
      </w:r>
      <w:proofErr w:type="gramEnd"/>
      <w:r w:rsidR="00202CDB">
        <w:rPr>
          <w:rFonts w:ascii="Times New Roman" w:eastAsia="Times New Roman" w:hAnsi="Times New Roman"/>
          <w:sz w:val="24"/>
          <w:szCs w:val="24"/>
          <w:lang w:eastAsia="pt-BR"/>
        </w:rPr>
        <w:t xml:space="preserve">: </w:t>
      </w:r>
      <w:proofErr w:type="spellStart"/>
      <w:r w:rsidR="00202CDB">
        <w:rPr>
          <w:rFonts w:ascii="Times New Roman" w:eastAsia="Times New Roman" w:hAnsi="Times New Roman"/>
          <w:i/>
          <w:sz w:val="24"/>
          <w:szCs w:val="24"/>
          <w:lang w:eastAsia="pt-BR"/>
        </w:rPr>
        <w:t>Computational</w:t>
      </w:r>
      <w:proofErr w:type="spellEnd"/>
      <w:r w:rsidR="00202CDB">
        <w:rPr>
          <w:rFonts w:ascii="Times New Roman" w:eastAsia="Times New Roman" w:hAnsi="Times New Roman"/>
          <w:i/>
          <w:sz w:val="24"/>
          <w:szCs w:val="24"/>
          <w:lang w:eastAsia="pt-BR"/>
        </w:rPr>
        <w:t xml:space="preserve"> </w:t>
      </w:r>
      <w:proofErr w:type="spellStart"/>
      <w:r w:rsidR="00202CDB">
        <w:rPr>
          <w:rFonts w:ascii="Times New Roman" w:eastAsia="Times New Roman" w:hAnsi="Times New Roman"/>
          <w:i/>
          <w:sz w:val="24"/>
          <w:szCs w:val="24"/>
          <w:lang w:eastAsia="pt-BR"/>
        </w:rPr>
        <w:t>Grid</w:t>
      </w:r>
      <w:proofErr w:type="spellEnd"/>
      <w:r w:rsidR="00202CDB">
        <w:rPr>
          <w:rFonts w:ascii="Times New Roman" w:eastAsia="Times New Roman" w:hAnsi="Times New Roman"/>
          <w:i/>
          <w:sz w:val="24"/>
          <w:szCs w:val="24"/>
          <w:lang w:eastAsia="pt-BR"/>
        </w:rPr>
        <w:t xml:space="preserve"> </w:t>
      </w:r>
      <w:r w:rsidR="00202CDB">
        <w:rPr>
          <w:rFonts w:ascii="Times New Roman" w:eastAsia="Times New Roman" w:hAnsi="Times New Roman"/>
          <w:sz w:val="24"/>
          <w:szCs w:val="24"/>
          <w:lang w:eastAsia="pt-BR"/>
        </w:rPr>
        <w:t xml:space="preserve">e </w:t>
      </w:r>
      <w:r w:rsidR="00202CDB">
        <w:rPr>
          <w:rFonts w:ascii="Times New Roman" w:eastAsia="Times New Roman" w:hAnsi="Times New Roman"/>
          <w:i/>
          <w:sz w:val="24"/>
          <w:szCs w:val="24"/>
          <w:lang w:eastAsia="pt-BR"/>
        </w:rPr>
        <w:t xml:space="preserve">Data </w:t>
      </w:r>
      <w:proofErr w:type="spellStart"/>
      <w:r w:rsidR="00202CDB">
        <w:rPr>
          <w:rFonts w:ascii="Times New Roman" w:eastAsia="Times New Roman" w:hAnsi="Times New Roman"/>
          <w:i/>
          <w:sz w:val="24"/>
          <w:szCs w:val="24"/>
          <w:lang w:eastAsia="pt-BR"/>
        </w:rPr>
        <w:t>Grid</w:t>
      </w:r>
      <w:proofErr w:type="spellEnd"/>
      <w:r w:rsidR="00202CDB">
        <w:rPr>
          <w:rFonts w:ascii="Times New Roman" w:eastAsia="Times New Roman" w:hAnsi="Times New Roman"/>
          <w:sz w:val="24"/>
          <w:szCs w:val="24"/>
          <w:lang w:eastAsia="pt-BR"/>
        </w:rPr>
        <w:t xml:space="preserve">. Enquanto que a grade computacional é uma extensão natural do cluster </w:t>
      </w:r>
      <w:proofErr w:type="gramStart"/>
      <w:r w:rsidR="00202CDB">
        <w:rPr>
          <w:rFonts w:ascii="Times New Roman" w:eastAsia="Times New Roman" w:hAnsi="Times New Roman"/>
          <w:sz w:val="24"/>
          <w:szCs w:val="24"/>
          <w:lang w:eastAsia="pt-BR"/>
        </w:rPr>
        <w:t>computacional onde grandes</w:t>
      </w:r>
      <w:proofErr w:type="gramEnd"/>
      <w:r w:rsidR="00202CDB">
        <w:rPr>
          <w:rFonts w:ascii="Times New Roman" w:eastAsia="Times New Roman" w:hAnsi="Times New Roman"/>
          <w:sz w:val="24"/>
          <w:szCs w:val="24"/>
          <w:lang w:eastAsia="pt-BR"/>
        </w:rPr>
        <w:t xml:space="preserve"> tarefas têm de ser computadas em recursos de computação distribuídos, a grade de dados trabalha com gerenciamento, localização e replicação de grandes quantidades de dados.</w:t>
      </w:r>
    </w:p>
    <w:p w:rsidR="00705232" w:rsidRDefault="00705232" w:rsidP="001D2420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705232" w:rsidRPr="00AD36F8" w:rsidRDefault="00705232" w:rsidP="00AD36F8">
      <w:pPr>
        <w:pStyle w:val="ListParagraph"/>
        <w:numPr>
          <w:ilvl w:val="1"/>
          <w:numId w:val="2"/>
        </w:numPr>
        <w:rPr>
          <w:rFonts w:ascii="Times New Roman" w:eastAsia="Times New Roman" w:hAnsi="Times New Roman"/>
          <w:sz w:val="24"/>
          <w:szCs w:val="24"/>
          <w:lang w:eastAsia="pt-BR"/>
        </w:rPr>
      </w:pPr>
      <w:r w:rsidRPr="00AD36F8">
        <w:rPr>
          <w:rFonts w:ascii="Times New Roman" w:eastAsia="Times New Roman" w:hAnsi="Times New Roman"/>
          <w:sz w:val="24"/>
          <w:szCs w:val="24"/>
          <w:lang w:eastAsia="pt-BR"/>
        </w:rPr>
        <w:t>Classificação de aplicações para grade</w:t>
      </w:r>
    </w:p>
    <w:p w:rsidR="00705232" w:rsidRDefault="00705232" w:rsidP="001D2420">
      <w:pPr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Na literatura (FOSTER, KESSELMAN, 1998) as aplicações são classificadas em </w:t>
      </w:r>
      <w:proofErr w:type="gramStart"/>
      <w:r>
        <w:rPr>
          <w:rFonts w:ascii="Times New Roman" w:eastAsia="Times New Roman" w:hAnsi="Times New Roman"/>
          <w:sz w:val="24"/>
          <w:szCs w:val="24"/>
          <w:lang w:eastAsia="pt-BR"/>
        </w:rPr>
        <w:t>5</w:t>
      </w:r>
      <w:proofErr w:type="gramEnd"/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tipos distintos. Estes são:</w:t>
      </w:r>
    </w:p>
    <w:p w:rsidR="00AD36F8" w:rsidRDefault="00AD36F8" w:rsidP="001D2420">
      <w:pPr>
        <w:numPr>
          <w:ilvl w:val="0"/>
          <w:numId w:val="5"/>
        </w:numPr>
        <w:rPr>
          <w:rFonts w:ascii="Times New Roman" w:eastAsia="Times New Roman" w:hAnsi="Times New Roman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/>
          <w:sz w:val="24"/>
          <w:szCs w:val="24"/>
          <w:lang w:eastAsia="pt-BR"/>
        </w:rPr>
        <w:t>Supercomputação</w:t>
      </w:r>
      <w:proofErr w:type="spellEnd"/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distribuída (</w:t>
      </w:r>
      <w:proofErr w:type="spellStart"/>
      <w:r w:rsidR="001D2420" w:rsidRPr="001D2420">
        <w:rPr>
          <w:rFonts w:ascii="Times New Roman" w:eastAsia="Times New Roman" w:hAnsi="Times New Roman"/>
          <w:i/>
          <w:sz w:val="24"/>
          <w:szCs w:val="24"/>
          <w:lang w:eastAsia="pt-BR"/>
        </w:rPr>
        <w:t>Distributed</w:t>
      </w:r>
      <w:proofErr w:type="spellEnd"/>
      <w:r w:rsidR="001D2420" w:rsidRPr="001D2420">
        <w:rPr>
          <w:rFonts w:ascii="Times New Roman" w:eastAsia="Times New Roman" w:hAnsi="Times New Roman"/>
          <w:i/>
          <w:sz w:val="24"/>
          <w:szCs w:val="24"/>
          <w:lang w:eastAsia="pt-BR"/>
        </w:rPr>
        <w:t xml:space="preserve"> </w:t>
      </w:r>
      <w:proofErr w:type="spellStart"/>
      <w:r w:rsidR="001D2420" w:rsidRPr="001D2420">
        <w:rPr>
          <w:rFonts w:ascii="Times New Roman" w:eastAsia="Times New Roman" w:hAnsi="Times New Roman"/>
          <w:i/>
          <w:sz w:val="24"/>
          <w:szCs w:val="24"/>
          <w:lang w:eastAsia="pt-BR"/>
        </w:rPr>
        <w:t>supercomputing</w:t>
      </w:r>
      <w:proofErr w:type="spellEnd"/>
      <w:r>
        <w:rPr>
          <w:rFonts w:ascii="Times New Roman" w:eastAsia="Times New Roman" w:hAnsi="Times New Roman"/>
          <w:sz w:val="24"/>
          <w:szCs w:val="24"/>
          <w:lang w:eastAsia="pt-BR"/>
        </w:rPr>
        <w:t>): aplicações que usam a grade para agregar recursos computacionais para resolver problemas que não podem ser resolvidos em um único sistema por serem problemas muito grandes, como a exata simulação de processos físicos complexos;</w:t>
      </w:r>
    </w:p>
    <w:p w:rsidR="00AD36F8" w:rsidRDefault="00AD36F8" w:rsidP="001D2420">
      <w:pPr>
        <w:numPr>
          <w:ilvl w:val="0"/>
          <w:numId w:val="5"/>
        </w:numPr>
        <w:rPr>
          <w:rFonts w:ascii="Times New Roman" w:eastAsia="Times New Roman" w:hAnsi="Times New Roman"/>
          <w:sz w:val="24"/>
          <w:szCs w:val="24"/>
          <w:lang w:eastAsia="pt-BR"/>
        </w:rPr>
      </w:pPr>
      <w:r w:rsidRPr="00AD36F8">
        <w:rPr>
          <w:rFonts w:ascii="Times New Roman" w:eastAsia="Times New Roman" w:hAnsi="Times New Roman"/>
          <w:sz w:val="24"/>
          <w:szCs w:val="24"/>
          <w:lang w:eastAsia="pt-BR"/>
        </w:rPr>
        <w:t>Computação com alta taxa de saída/entrada de dados (</w:t>
      </w:r>
      <w:proofErr w:type="spellStart"/>
      <w:r w:rsidR="001D2420" w:rsidRPr="00AD36F8">
        <w:rPr>
          <w:rFonts w:ascii="Times New Roman" w:eastAsia="Times New Roman" w:hAnsi="Times New Roman"/>
          <w:i/>
          <w:sz w:val="24"/>
          <w:szCs w:val="24"/>
          <w:lang w:eastAsia="pt-BR"/>
        </w:rPr>
        <w:t>High-Throughput</w:t>
      </w:r>
      <w:proofErr w:type="spellEnd"/>
      <w:r w:rsidR="001D2420" w:rsidRPr="00AD36F8">
        <w:rPr>
          <w:rFonts w:ascii="Times New Roman" w:eastAsia="Times New Roman" w:hAnsi="Times New Roman"/>
          <w:i/>
          <w:sz w:val="24"/>
          <w:szCs w:val="24"/>
          <w:lang w:eastAsia="pt-BR"/>
        </w:rPr>
        <w:t xml:space="preserve"> Computing</w:t>
      </w:r>
      <w:r w:rsidRPr="00AD36F8">
        <w:rPr>
          <w:rFonts w:ascii="Times New Roman" w:eastAsia="Times New Roman" w:hAnsi="Times New Roman"/>
          <w:sz w:val="24"/>
          <w:szCs w:val="24"/>
          <w:lang w:eastAsia="pt-BR"/>
        </w:rPr>
        <w:t>):</w:t>
      </w:r>
      <w:r w:rsidR="001D2420" w:rsidRPr="00AD36F8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Pr="00AD36F8">
        <w:rPr>
          <w:rFonts w:ascii="Times New Roman" w:eastAsia="Times New Roman" w:hAnsi="Times New Roman"/>
          <w:sz w:val="24"/>
          <w:szCs w:val="24"/>
          <w:lang w:eastAsia="pt-BR"/>
        </w:rPr>
        <w:t>usa os recursos da grade para agendar um grande número de tarefas independentes ou pouco dependentes, com o objetivo de aproveitar ciclos de processamento não utilizados</w:t>
      </w:r>
      <w:r w:rsidR="001D2420" w:rsidRPr="00AD36F8">
        <w:rPr>
          <w:rFonts w:ascii="Times New Roman" w:eastAsia="Times New Roman" w:hAnsi="Times New Roman"/>
          <w:sz w:val="24"/>
          <w:szCs w:val="24"/>
          <w:lang w:eastAsia="pt-BR"/>
        </w:rPr>
        <w:t>;</w:t>
      </w:r>
    </w:p>
    <w:p w:rsidR="00AD36F8" w:rsidRDefault="00A67569" w:rsidP="001D2420">
      <w:pPr>
        <w:numPr>
          <w:ilvl w:val="0"/>
          <w:numId w:val="5"/>
        </w:numPr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Computação sob demanda (</w:t>
      </w:r>
      <w:proofErr w:type="spellStart"/>
      <w:r w:rsidR="001D2420" w:rsidRPr="00A67569">
        <w:rPr>
          <w:rFonts w:ascii="Times New Roman" w:eastAsia="Times New Roman" w:hAnsi="Times New Roman"/>
          <w:i/>
          <w:sz w:val="24"/>
          <w:szCs w:val="24"/>
          <w:lang w:eastAsia="pt-BR"/>
        </w:rPr>
        <w:t>On-Demand</w:t>
      </w:r>
      <w:proofErr w:type="spellEnd"/>
      <w:r w:rsidR="001D2420" w:rsidRPr="00A67569">
        <w:rPr>
          <w:rFonts w:ascii="Times New Roman" w:eastAsia="Times New Roman" w:hAnsi="Times New Roman"/>
          <w:i/>
          <w:sz w:val="24"/>
          <w:szCs w:val="24"/>
          <w:lang w:eastAsia="pt-BR"/>
        </w:rPr>
        <w:t xml:space="preserve"> Computing</w:t>
      </w:r>
      <w:r>
        <w:rPr>
          <w:rFonts w:ascii="Times New Roman" w:eastAsia="Times New Roman" w:hAnsi="Times New Roman"/>
          <w:sz w:val="24"/>
          <w:szCs w:val="24"/>
          <w:lang w:eastAsia="pt-BR"/>
        </w:rPr>
        <w:t>): usa as capacidades da grade para adequar requisitos de curto prazo para recursos que não podem estar convenientemente localizados localmente ou com muito custo pela eficácia</w:t>
      </w:r>
      <w:r w:rsidR="00302E1C">
        <w:rPr>
          <w:rFonts w:ascii="Times New Roman" w:eastAsia="Times New Roman" w:hAnsi="Times New Roman"/>
          <w:sz w:val="24"/>
          <w:szCs w:val="24"/>
          <w:lang w:eastAsia="pt-BR"/>
        </w:rPr>
        <w:t>;</w:t>
      </w:r>
    </w:p>
    <w:p w:rsidR="00AD36F8" w:rsidRDefault="00302E1C" w:rsidP="001D2420">
      <w:pPr>
        <w:numPr>
          <w:ilvl w:val="0"/>
          <w:numId w:val="5"/>
        </w:numPr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Computação com uso intenso de dados (</w:t>
      </w:r>
      <w:proofErr w:type="spellStart"/>
      <w:r w:rsidR="001D2420" w:rsidRPr="00302E1C">
        <w:rPr>
          <w:rFonts w:ascii="Times New Roman" w:eastAsia="Times New Roman" w:hAnsi="Times New Roman"/>
          <w:i/>
          <w:sz w:val="24"/>
          <w:szCs w:val="24"/>
          <w:lang w:eastAsia="pt-BR"/>
        </w:rPr>
        <w:t>Data-Intensive</w:t>
      </w:r>
      <w:proofErr w:type="spellEnd"/>
      <w:r w:rsidR="001D2420" w:rsidRPr="00302E1C">
        <w:rPr>
          <w:rFonts w:ascii="Times New Roman" w:eastAsia="Times New Roman" w:hAnsi="Times New Roman"/>
          <w:i/>
          <w:sz w:val="24"/>
          <w:szCs w:val="24"/>
          <w:lang w:eastAsia="pt-BR"/>
        </w:rPr>
        <w:t xml:space="preserve"> Computing</w:t>
      </w:r>
      <w:r>
        <w:rPr>
          <w:rFonts w:ascii="Times New Roman" w:eastAsia="Times New Roman" w:hAnsi="Times New Roman"/>
          <w:sz w:val="24"/>
          <w:szCs w:val="24"/>
          <w:lang w:eastAsia="pt-BR"/>
        </w:rPr>
        <w:t>):</w:t>
      </w:r>
      <w:r w:rsidR="001D2420" w:rsidRPr="00AD36F8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E1167D">
        <w:rPr>
          <w:rFonts w:ascii="Times New Roman" w:eastAsia="Times New Roman" w:hAnsi="Times New Roman"/>
          <w:sz w:val="24"/>
          <w:szCs w:val="24"/>
          <w:lang w:eastAsia="pt-BR"/>
        </w:rPr>
        <w:t>o foco destas aplicações está em sintetizar novas informações a partir de dados mantidos em repositórios geograficamente distribuídos, bibliotecas digitais e bases de dados;</w:t>
      </w:r>
    </w:p>
    <w:p w:rsidR="00705232" w:rsidRPr="00AD36F8" w:rsidRDefault="00E1167D" w:rsidP="001D2420">
      <w:pPr>
        <w:numPr>
          <w:ilvl w:val="0"/>
          <w:numId w:val="5"/>
        </w:numPr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Computação colaborativa (</w:t>
      </w:r>
      <w:proofErr w:type="spellStart"/>
      <w:r w:rsidR="001D2420" w:rsidRPr="00E1167D">
        <w:rPr>
          <w:rFonts w:ascii="Times New Roman" w:eastAsia="Times New Roman" w:hAnsi="Times New Roman"/>
          <w:i/>
          <w:sz w:val="24"/>
          <w:szCs w:val="24"/>
          <w:lang w:eastAsia="pt-BR"/>
        </w:rPr>
        <w:t>Collaborative</w:t>
      </w:r>
      <w:proofErr w:type="spellEnd"/>
      <w:r w:rsidR="001D2420" w:rsidRPr="00E1167D">
        <w:rPr>
          <w:rFonts w:ascii="Times New Roman" w:eastAsia="Times New Roman" w:hAnsi="Times New Roman"/>
          <w:i/>
          <w:sz w:val="24"/>
          <w:szCs w:val="24"/>
          <w:lang w:eastAsia="pt-BR"/>
        </w:rPr>
        <w:t xml:space="preserve"> Computing</w:t>
      </w:r>
      <w:r>
        <w:rPr>
          <w:rFonts w:ascii="Times New Roman" w:eastAsia="Times New Roman" w:hAnsi="Times New Roman"/>
          <w:sz w:val="24"/>
          <w:szCs w:val="24"/>
          <w:lang w:eastAsia="pt-BR"/>
        </w:rPr>
        <w:t>): estas aplicações estão preocupadas primeiramente em habilitar interações entre pessoas.</w:t>
      </w:r>
      <w:r w:rsidR="001D2420" w:rsidRPr="00AD36F8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766F71">
        <w:rPr>
          <w:rFonts w:ascii="Times New Roman" w:eastAsia="Times New Roman" w:hAnsi="Times New Roman"/>
          <w:sz w:val="24"/>
          <w:szCs w:val="24"/>
          <w:lang w:eastAsia="pt-BR"/>
        </w:rPr>
        <w:t>Dessa forma, faz parte da estrutura básica deste tipo de aplicação u</w:t>
      </w:r>
      <w:r w:rsidR="0063055C">
        <w:rPr>
          <w:rFonts w:ascii="Times New Roman" w:eastAsia="Times New Roman" w:hAnsi="Times New Roman"/>
          <w:sz w:val="24"/>
          <w:szCs w:val="24"/>
          <w:lang w:eastAsia="pt-BR"/>
        </w:rPr>
        <w:t>m espaço virtual compartilhado.</w:t>
      </w:r>
    </w:p>
    <w:p w:rsidR="00310A4D" w:rsidRDefault="00310A4D" w:rsidP="001D2420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385C9F" w:rsidRDefault="00C91544" w:rsidP="00385C9F">
      <w:pPr>
        <w:pStyle w:val="ListParagraph"/>
        <w:numPr>
          <w:ilvl w:val="1"/>
          <w:numId w:val="2"/>
        </w:numPr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Funcionamento da grade</w:t>
      </w:r>
    </w:p>
    <w:p w:rsidR="00C91544" w:rsidRDefault="000813A4" w:rsidP="00C91544">
      <w:pPr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(FOSTER,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pt-BR"/>
        </w:rPr>
        <w:t>Anatomy</w:t>
      </w:r>
      <w:proofErr w:type="spellEnd"/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pt-BR"/>
        </w:rPr>
        <w:t>of</w:t>
      </w:r>
      <w:proofErr w:type="spellEnd"/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pt-BR"/>
        </w:rPr>
        <w:t>the</w:t>
      </w:r>
      <w:proofErr w:type="spellEnd"/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pt-BR"/>
        </w:rPr>
        <w:t>grid</w:t>
      </w:r>
      <w:proofErr w:type="spellEnd"/>
      <w:r>
        <w:rPr>
          <w:rFonts w:ascii="Times New Roman" w:eastAsia="Times New Roman" w:hAnsi="Times New Roman"/>
          <w:sz w:val="24"/>
          <w:szCs w:val="24"/>
          <w:lang w:eastAsia="pt-BR"/>
        </w:rPr>
        <w:t>)</w:t>
      </w:r>
    </w:p>
    <w:p w:rsidR="00C91544" w:rsidRDefault="000813A4" w:rsidP="00C91544">
      <w:pPr>
        <w:rPr>
          <w:rFonts w:ascii="Times New Roman" w:eastAsia="Times New Roman" w:hAnsi="Times New Roman"/>
          <w:sz w:val="24"/>
          <w:szCs w:val="24"/>
          <w:lang w:eastAsia="pt-BR"/>
        </w:rPr>
      </w:pPr>
      <w:proofErr w:type="spellStart"/>
      <w:r w:rsidRPr="000813A4">
        <w:rPr>
          <w:rFonts w:ascii="Times New Roman" w:eastAsia="Times New Roman" w:hAnsi="Times New Roman"/>
          <w:sz w:val="24"/>
          <w:szCs w:val="24"/>
          <w:lang w:eastAsia="pt-BR"/>
        </w:rPr>
        <w:t>The</w:t>
      </w:r>
      <w:proofErr w:type="spellEnd"/>
      <w:r w:rsidRPr="000813A4">
        <w:rPr>
          <w:rFonts w:ascii="Times New Roman" w:eastAsia="Times New Roman" w:hAnsi="Times New Roman"/>
          <w:sz w:val="24"/>
          <w:szCs w:val="24"/>
          <w:lang w:eastAsia="pt-BR"/>
        </w:rPr>
        <w:t xml:space="preserve"> real </w:t>
      </w:r>
      <w:proofErr w:type="spellStart"/>
      <w:r w:rsidRPr="000813A4">
        <w:rPr>
          <w:rFonts w:ascii="Times New Roman" w:eastAsia="Times New Roman" w:hAnsi="Times New Roman"/>
          <w:sz w:val="24"/>
          <w:szCs w:val="24"/>
          <w:lang w:eastAsia="pt-BR"/>
        </w:rPr>
        <w:t>and</w:t>
      </w:r>
      <w:proofErr w:type="spellEnd"/>
      <w:r w:rsidRPr="000813A4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proofErr w:type="spellStart"/>
      <w:r w:rsidRPr="000813A4">
        <w:rPr>
          <w:rFonts w:ascii="Times New Roman" w:eastAsia="Times New Roman" w:hAnsi="Times New Roman"/>
          <w:sz w:val="24"/>
          <w:szCs w:val="24"/>
          <w:lang w:eastAsia="pt-BR"/>
        </w:rPr>
        <w:t>specific</w:t>
      </w:r>
      <w:proofErr w:type="spellEnd"/>
      <w:r w:rsidRPr="000813A4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proofErr w:type="spellStart"/>
      <w:r w:rsidRPr="000813A4">
        <w:rPr>
          <w:rFonts w:ascii="Times New Roman" w:eastAsia="Times New Roman" w:hAnsi="Times New Roman"/>
          <w:sz w:val="24"/>
          <w:szCs w:val="24"/>
          <w:lang w:eastAsia="pt-BR"/>
        </w:rPr>
        <w:t>problem</w:t>
      </w:r>
      <w:proofErr w:type="spellEnd"/>
      <w:r w:rsidRPr="000813A4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proofErr w:type="spellStart"/>
      <w:r w:rsidRPr="000813A4">
        <w:rPr>
          <w:rFonts w:ascii="Times New Roman" w:eastAsia="Times New Roman" w:hAnsi="Times New Roman"/>
          <w:sz w:val="24"/>
          <w:szCs w:val="24"/>
          <w:lang w:eastAsia="pt-BR"/>
        </w:rPr>
        <w:t>that</w:t>
      </w:r>
      <w:proofErr w:type="spellEnd"/>
      <w:r w:rsidRPr="000813A4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proofErr w:type="spellStart"/>
      <w:r w:rsidRPr="000813A4">
        <w:rPr>
          <w:rFonts w:ascii="Times New Roman" w:eastAsia="Times New Roman" w:hAnsi="Times New Roman"/>
          <w:sz w:val="24"/>
          <w:szCs w:val="24"/>
          <w:lang w:eastAsia="pt-BR"/>
        </w:rPr>
        <w:t>underlies</w:t>
      </w:r>
      <w:proofErr w:type="spellEnd"/>
      <w:r w:rsidRPr="000813A4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proofErr w:type="spellStart"/>
      <w:r w:rsidRPr="000813A4">
        <w:rPr>
          <w:rFonts w:ascii="Times New Roman" w:eastAsia="Times New Roman" w:hAnsi="Times New Roman"/>
          <w:sz w:val="24"/>
          <w:szCs w:val="24"/>
          <w:lang w:eastAsia="pt-BR"/>
        </w:rPr>
        <w:t>the</w:t>
      </w:r>
      <w:proofErr w:type="spellEnd"/>
      <w:r w:rsidRPr="000813A4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proofErr w:type="spellStart"/>
      <w:r w:rsidRPr="000813A4">
        <w:rPr>
          <w:rFonts w:ascii="Times New Roman" w:eastAsia="Times New Roman" w:hAnsi="Times New Roman"/>
          <w:sz w:val="24"/>
          <w:szCs w:val="24"/>
          <w:lang w:eastAsia="pt-BR"/>
        </w:rPr>
        <w:t>Grid</w:t>
      </w:r>
      <w:proofErr w:type="spellEnd"/>
      <w:r w:rsidRPr="000813A4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proofErr w:type="spellStart"/>
      <w:r w:rsidRPr="000813A4">
        <w:rPr>
          <w:rFonts w:ascii="Times New Roman" w:eastAsia="Times New Roman" w:hAnsi="Times New Roman"/>
          <w:sz w:val="24"/>
          <w:szCs w:val="24"/>
          <w:lang w:eastAsia="pt-BR"/>
        </w:rPr>
        <w:t>concept</w:t>
      </w:r>
      <w:proofErr w:type="spellEnd"/>
      <w:r w:rsidRPr="000813A4">
        <w:rPr>
          <w:rFonts w:ascii="Times New Roman" w:eastAsia="Times New Roman" w:hAnsi="Times New Roman"/>
          <w:sz w:val="24"/>
          <w:szCs w:val="24"/>
          <w:lang w:eastAsia="pt-BR"/>
        </w:rPr>
        <w:t xml:space="preserve"> is </w:t>
      </w:r>
      <w:proofErr w:type="spellStart"/>
      <w:r w:rsidRPr="000813A4">
        <w:rPr>
          <w:rFonts w:ascii="Times New Roman" w:eastAsia="Times New Roman" w:hAnsi="Times New Roman"/>
          <w:sz w:val="24"/>
          <w:szCs w:val="24"/>
          <w:lang w:eastAsia="pt-BR"/>
        </w:rPr>
        <w:t>coordinated</w:t>
      </w:r>
      <w:proofErr w:type="spellEnd"/>
      <w:r w:rsidRPr="000813A4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proofErr w:type="spellStart"/>
      <w:r w:rsidRPr="000813A4">
        <w:rPr>
          <w:rFonts w:ascii="Times New Roman" w:eastAsia="Times New Roman" w:hAnsi="Times New Roman"/>
          <w:sz w:val="24"/>
          <w:szCs w:val="24"/>
          <w:lang w:eastAsia="pt-BR"/>
        </w:rPr>
        <w:t>resource</w:t>
      </w:r>
      <w:proofErr w:type="spellEnd"/>
      <w:r w:rsidRPr="000813A4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proofErr w:type="spellStart"/>
      <w:r w:rsidRPr="000813A4">
        <w:rPr>
          <w:rFonts w:ascii="Times New Roman" w:eastAsia="Times New Roman" w:hAnsi="Times New Roman"/>
          <w:sz w:val="24"/>
          <w:szCs w:val="24"/>
          <w:lang w:eastAsia="pt-BR"/>
        </w:rPr>
        <w:t>sharing</w:t>
      </w:r>
      <w:proofErr w:type="spellEnd"/>
      <w:r w:rsidRPr="000813A4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proofErr w:type="spellStart"/>
      <w:r w:rsidRPr="000813A4">
        <w:rPr>
          <w:rFonts w:ascii="Times New Roman" w:eastAsia="Times New Roman" w:hAnsi="Times New Roman"/>
          <w:sz w:val="24"/>
          <w:szCs w:val="24"/>
          <w:lang w:eastAsia="pt-BR"/>
        </w:rPr>
        <w:t>and</w:t>
      </w:r>
      <w:proofErr w:type="spellEnd"/>
      <w:r w:rsidRPr="000813A4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proofErr w:type="spellStart"/>
      <w:r w:rsidRPr="000813A4">
        <w:rPr>
          <w:rFonts w:ascii="Times New Roman" w:eastAsia="Times New Roman" w:hAnsi="Times New Roman"/>
          <w:sz w:val="24"/>
          <w:szCs w:val="24"/>
          <w:lang w:eastAsia="pt-BR"/>
        </w:rPr>
        <w:t>problem</w:t>
      </w:r>
      <w:proofErr w:type="spellEnd"/>
      <w:r w:rsidRPr="000813A4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proofErr w:type="spellStart"/>
      <w:r w:rsidRPr="000813A4">
        <w:rPr>
          <w:rFonts w:ascii="Times New Roman" w:eastAsia="Times New Roman" w:hAnsi="Times New Roman"/>
          <w:sz w:val="24"/>
          <w:szCs w:val="24"/>
          <w:lang w:eastAsia="pt-BR"/>
        </w:rPr>
        <w:t>solving</w:t>
      </w:r>
      <w:proofErr w:type="spellEnd"/>
      <w:r w:rsidRPr="000813A4">
        <w:rPr>
          <w:rFonts w:ascii="Times New Roman" w:eastAsia="Times New Roman" w:hAnsi="Times New Roman"/>
          <w:sz w:val="24"/>
          <w:szCs w:val="24"/>
          <w:lang w:eastAsia="pt-BR"/>
        </w:rPr>
        <w:t xml:space="preserve"> in </w:t>
      </w:r>
      <w:proofErr w:type="spellStart"/>
      <w:r w:rsidRPr="000813A4">
        <w:rPr>
          <w:rFonts w:ascii="Times New Roman" w:eastAsia="Times New Roman" w:hAnsi="Times New Roman"/>
          <w:sz w:val="24"/>
          <w:szCs w:val="24"/>
          <w:lang w:eastAsia="pt-BR"/>
        </w:rPr>
        <w:t>dynamic</w:t>
      </w:r>
      <w:proofErr w:type="spellEnd"/>
      <w:r w:rsidRPr="000813A4">
        <w:rPr>
          <w:rFonts w:ascii="Times New Roman" w:eastAsia="Times New Roman" w:hAnsi="Times New Roman"/>
          <w:sz w:val="24"/>
          <w:szCs w:val="24"/>
          <w:lang w:eastAsia="pt-BR"/>
        </w:rPr>
        <w:t xml:space="preserve">, </w:t>
      </w:r>
      <w:proofErr w:type="spellStart"/>
      <w:r w:rsidRPr="000813A4">
        <w:rPr>
          <w:rFonts w:ascii="Times New Roman" w:eastAsia="Times New Roman" w:hAnsi="Times New Roman"/>
          <w:sz w:val="24"/>
          <w:szCs w:val="24"/>
          <w:lang w:eastAsia="pt-BR"/>
        </w:rPr>
        <w:t>multi-institutional</w:t>
      </w:r>
      <w:proofErr w:type="spellEnd"/>
      <w:r w:rsidRPr="000813A4">
        <w:rPr>
          <w:rFonts w:ascii="Times New Roman" w:eastAsia="Times New Roman" w:hAnsi="Times New Roman"/>
          <w:sz w:val="24"/>
          <w:szCs w:val="24"/>
          <w:lang w:eastAsia="pt-BR"/>
        </w:rPr>
        <w:t xml:space="preserve"> virtual </w:t>
      </w:r>
      <w:proofErr w:type="spellStart"/>
      <w:r w:rsidRPr="000813A4">
        <w:rPr>
          <w:rFonts w:ascii="Times New Roman" w:eastAsia="Times New Roman" w:hAnsi="Times New Roman"/>
          <w:sz w:val="24"/>
          <w:szCs w:val="24"/>
          <w:lang w:eastAsia="pt-BR"/>
        </w:rPr>
        <w:t>organizations</w:t>
      </w:r>
      <w:proofErr w:type="spellEnd"/>
      <w:r w:rsidRPr="000813A4">
        <w:rPr>
          <w:rFonts w:ascii="Times New Roman" w:eastAsia="Times New Roman" w:hAnsi="Times New Roman"/>
          <w:sz w:val="24"/>
          <w:szCs w:val="24"/>
          <w:lang w:eastAsia="pt-BR"/>
        </w:rPr>
        <w:t xml:space="preserve">. </w:t>
      </w:r>
      <w:proofErr w:type="spellStart"/>
      <w:r w:rsidRPr="000813A4">
        <w:rPr>
          <w:rFonts w:ascii="Times New Roman" w:eastAsia="Times New Roman" w:hAnsi="Times New Roman"/>
          <w:sz w:val="24"/>
          <w:szCs w:val="24"/>
          <w:lang w:eastAsia="pt-BR"/>
        </w:rPr>
        <w:t>The</w:t>
      </w:r>
      <w:proofErr w:type="spellEnd"/>
      <w:r w:rsidRPr="000813A4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proofErr w:type="spellStart"/>
      <w:r w:rsidRPr="000813A4">
        <w:rPr>
          <w:rFonts w:ascii="Times New Roman" w:eastAsia="Times New Roman" w:hAnsi="Times New Roman"/>
          <w:sz w:val="24"/>
          <w:szCs w:val="24"/>
          <w:lang w:eastAsia="pt-BR"/>
        </w:rPr>
        <w:t>sharing</w:t>
      </w:r>
      <w:proofErr w:type="spellEnd"/>
      <w:r w:rsidRPr="000813A4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proofErr w:type="spellStart"/>
      <w:r w:rsidRPr="000813A4">
        <w:rPr>
          <w:rFonts w:ascii="Times New Roman" w:eastAsia="Times New Roman" w:hAnsi="Times New Roman"/>
          <w:sz w:val="24"/>
          <w:szCs w:val="24"/>
          <w:lang w:eastAsia="pt-BR"/>
        </w:rPr>
        <w:t>that</w:t>
      </w:r>
      <w:proofErr w:type="spellEnd"/>
      <w:r w:rsidRPr="000813A4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proofErr w:type="spellStart"/>
      <w:r w:rsidRPr="000813A4">
        <w:rPr>
          <w:rFonts w:ascii="Times New Roman" w:eastAsia="Times New Roman" w:hAnsi="Times New Roman"/>
          <w:sz w:val="24"/>
          <w:szCs w:val="24"/>
          <w:lang w:eastAsia="pt-BR"/>
        </w:rPr>
        <w:t>we</w:t>
      </w:r>
      <w:proofErr w:type="spellEnd"/>
      <w:r w:rsidRPr="000813A4">
        <w:rPr>
          <w:rFonts w:ascii="Times New Roman" w:eastAsia="Times New Roman" w:hAnsi="Times New Roman"/>
          <w:sz w:val="24"/>
          <w:szCs w:val="24"/>
          <w:lang w:eastAsia="pt-BR"/>
        </w:rPr>
        <w:t xml:space="preserve"> are </w:t>
      </w:r>
      <w:proofErr w:type="spellStart"/>
      <w:r w:rsidRPr="000813A4">
        <w:rPr>
          <w:rFonts w:ascii="Times New Roman" w:eastAsia="Times New Roman" w:hAnsi="Times New Roman"/>
          <w:sz w:val="24"/>
          <w:szCs w:val="24"/>
          <w:lang w:eastAsia="pt-BR"/>
        </w:rPr>
        <w:t>concerned</w:t>
      </w:r>
      <w:proofErr w:type="spellEnd"/>
      <w:r w:rsidRPr="000813A4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proofErr w:type="spellStart"/>
      <w:r w:rsidRPr="000813A4">
        <w:rPr>
          <w:rFonts w:ascii="Times New Roman" w:eastAsia="Times New Roman" w:hAnsi="Times New Roman"/>
          <w:sz w:val="24"/>
          <w:szCs w:val="24"/>
          <w:lang w:eastAsia="pt-BR"/>
        </w:rPr>
        <w:t>with</w:t>
      </w:r>
      <w:proofErr w:type="spellEnd"/>
      <w:r w:rsidRPr="000813A4">
        <w:rPr>
          <w:rFonts w:ascii="Times New Roman" w:eastAsia="Times New Roman" w:hAnsi="Times New Roman"/>
          <w:sz w:val="24"/>
          <w:szCs w:val="24"/>
          <w:lang w:eastAsia="pt-BR"/>
        </w:rPr>
        <w:t xml:space="preserve"> is </w:t>
      </w:r>
      <w:proofErr w:type="spellStart"/>
      <w:r w:rsidRPr="000813A4">
        <w:rPr>
          <w:rFonts w:ascii="Times New Roman" w:eastAsia="Times New Roman" w:hAnsi="Times New Roman"/>
          <w:sz w:val="24"/>
          <w:szCs w:val="24"/>
          <w:lang w:eastAsia="pt-BR"/>
        </w:rPr>
        <w:t>not</w:t>
      </w:r>
      <w:proofErr w:type="spellEnd"/>
      <w:r w:rsidRPr="000813A4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proofErr w:type="spellStart"/>
      <w:r w:rsidRPr="000813A4">
        <w:rPr>
          <w:rFonts w:ascii="Times New Roman" w:eastAsia="Times New Roman" w:hAnsi="Times New Roman"/>
          <w:sz w:val="24"/>
          <w:szCs w:val="24"/>
          <w:lang w:eastAsia="pt-BR"/>
        </w:rPr>
        <w:t>primarily</w:t>
      </w:r>
      <w:proofErr w:type="spellEnd"/>
      <w:r w:rsidRPr="000813A4">
        <w:rPr>
          <w:rFonts w:ascii="Times New Roman" w:eastAsia="Times New Roman" w:hAnsi="Times New Roman"/>
          <w:sz w:val="24"/>
          <w:szCs w:val="24"/>
          <w:lang w:eastAsia="pt-BR"/>
        </w:rPr>
        <w:t xml:space="preserve"> file </w:t>
      </w:r>
      <w:proofErr w:type="spellStart"/>
      <w:proofErr w:type="gramStart"/>
      <w:r w:rsidRPr="000813A4">
        <w:rPr>
          <w:rFonts w:ascii="Times New Roman" w:eastAsia="Times New Roman" w:hAnsi="Times New Roman"/>
          <w:sz w:val="24"/>
          <w:szCs w:val="24"/>
          <w:lang w:eastAsia="pt-BR"/>
        </w:rPr>
        <w:t>exchange</w:t>
      </w:r>
      <w:proofErr w:type="spellEnd"/>
      <w:proofErr w:type="gramEnd"/>
      <w:r w:rsidRPr="000813A4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proofErr w:type="spellStart"/>
      <w:r w:rsidRPr="000813A4">
        <w:rPr>
          <w:rFonts w:ascii="Times New Roman" w:eastAsia="Times New Roman" w:hAnsi="Times New Roman"/>
          <w:sz w:val="24"/>
          <w:szCs w:val="24"/>
          <w:lang w:eastAsia="pt-BR"/>
        </w:rPr>
        <w:t>but</w:t>
      </w:r>
      <w:proofErr w:type="spellEnd"/>
      <w:r w:rsidRPr="000813A4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proofErr w:type="spellStart"/>
      <w:r w:rsidRPr="000813A4">
        <w:rPr>
          <w:rFonts w:ascii="Times New Roman" w:eastAsia="Times New Roman" w:hAnsi="Times New Roman"/>
          <w:sz w:val="24"/>
          <w:szCs w:val="24"/>
          <w:lang w:eastAsia="pt-BR"/>
        </w:rPr>
        <w:t>rather</w:t>
      </w:r>
      <w:proofErr w:type="spellEnd"/>
      <w:r w:rsidRPr="000813A4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proofErr w:type="spellStart"/>
      <w:r w:rsidRPr="000813A4">
        <w:rPr>
          <w:rFonts w:ascii="Times New Roman" w:eastAsia="Times New Roman" w:hAnsi="Times New Roman"/>
          <w:sz w:val="24"/>
          <w:szCs w:val="24"/>
          <w:lang w:eastAsia="pt-BR"/>
        </w:rPr>
        <w:t>direct</w:t>
      </w:r>
      <w:proofErr w:type="spellEnd"/>
      <w:r w:rsidRPr="000813A4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proofErr w:type="spellStart"/>
      <w:r w:rsidRPr="000813A4">
        <w:rPr>
          <w:rFonts w:ascii="Times New Roman" w:eastAsia="Times New Roman" w:hAnsi="Times New Roman"/>
          <w:sz w:val="24"/>
          <w:szCs w:val="24"/>
          <w:lang w:eastAsia="pt-BR"/>
        </w:rPr>
        <w:t>access</w:t>
      </w:r>
      <w:proofErr w:type="spellEnd"/>
      <w:r w:rsidRPr="000813A4">
        <w:rPr>
          <w:rFonts w:ascii="Times New Roman" w:eastAsia="Times New Roman" w:hAnsi="Times New Roman"/>
          <w:sz w:val="24"/>
          <w:szCs w:val="24"/>
          <w:lang w:eastAsia="pt-BR"/>
        </w:rPr>
        <w:t xml:space="preserve"> to </w:t>
      </w:r>
      <w:proofErr w:type="spellStart"/>
      <w:r w:rsidRPr="000813A4">
        <w:rPr>
          <w:rFonts w:ascii="Times New Roman" w:eastAsia="Times New Roman" w:hAnsi="Times New Roman"/>
          <w:sz w:val="24"/>
          <w:szCs w:val="24"/>
          <w:lang w:eastAsia="pt-BR"/>
        </w:rPr>
        <w:t>computers</w:t>
      </w:r>
      <w:proofErr w:type="spellEnd"/>
      <w:r w:rsidRPr="000813A4">
        <w:rPr>
          <w:rFonts w:ascii="Times New Roman" w:eastAsia="Times New Roman" w:hAnsi="Times New Roman"/>
          <w:sz w:val="24"/>
          <w:szCs w:val="24"/>
          <w:lang w:eastAsia="pt-BR"/>
        </w:rPr>
        <w:t xml:space="preserve">, software, data, </w:t>
      </w:r>
      <w:proofErr w:type="spellStart"/>
      <w:r w:rsidRPr="000813A4">
        <w:rPr>
          <w:rFonts w:ascii="Times New Roman" w:eastAsia="Times New Roman" w:hAnsi="Times New Roman"/>
          <w:sz w:val="24"/>
          <w:szCs w:val="24"/>
          <w:lang w:eastAsia="pt-BR"/>
        </w:rPr>
        <w:t>and</w:t>
      </w:r>
      <w:proofErr w:type="spellEnd"/>
      <w:r w:rsidRPr="000813A4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proofErr w:type="spellStart"/>
      <w:r w:rsidRPr="000813A4">
        <w:rPr>
          <w:rFonts w:ascii="Times New Roman" w:eastAsia="Times New Roman" w:hAnsi="Times New Roman"/>
          <w:sz w:val="24"/>
          <w:szCs w:val="24"/>
          <w:lang w:eastAsia="pt-BR"/>
        </w:rPr>
        <w:t>other</w:t>
      </w:r>
      <w:proofErr w:type="spellEnd"/>
      <w:r w:rsidRPr="000813A4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proofErr w:type="spellStart"/>
      <w:r w:rsidRPr="000813A4">
        <w:rPr>
          <w:rFonts w:ascii="Times New Roman" w:eastAsia="Times New Roman" w:hAnsi="Times New Roman"/>
          <w:sz w:val="24"/>
          <w:szCs w:val="24"/>
          <w:lang w:eastAsia="pt-BR"/>
        </w:rPr>
        <w:t>resources</w:t>
      </w:r>
      <w:proofErr w:type="spellEnd"/>
      <w:r w:rsidRPr="000813A4">
        <w:rPr>
          <w:rFonts w:ascii="Times New Roman" w:eastAsia="Times New Roman" w:hAnsi="Times New Roman"/>
          <w:sz w:val="24"/>
          <w:szCs w:val="24"/>
          <w:lang w:eastAsia="pt-BR"/>
        </w:rPr>
        <w:t xml:space="preserve">, as is </w:t>
      </w:r>
      <w:proofErr w:type="spellStart"/>
      <w:r w:rsidRPr="000813A4">
        <w:rPr>
          <w:rFonts w:ascii="Times New Roman" w:eastAsia="Times New Roman" w:hAnsi="Times New Roman"/>
          <w:sz w:val="24"/>
          <w:szCs w:val="24"/>
          <w:lang w:eastAsia="pt-BR"/>
        </w:rPr>
        <w:t>required</w:t>
      </w:r>
      <w:proofErr w:type="spellEnd"/>
      <w:r w:rsidRPr="000813A4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proofErr w:type="spellStart"/>
      <w:r w:rsidRPr="000813A4">
        <w:rPr>
          <w:rFonts w:ascii="Times New Roman" w:eastAsia="Times New Roman" w:hAnsi="Times New Roman"/>
          <w:sz w:val="24"/>
          <w:szCs w:val="24"/>
          <w:lang w:eastAsia="pt-BR"/>
        </w:rPr>
        <w:t>by</w:t>
      </w:r>
      <w:proofErr w:type="spellEnd"/>
      <w:r w:rsidRPr="000813A4">
        <w:rPr>
          <w:rFonts w:ascii="Times New Roman" w:eastAsia="Times New Roman" w:hAnsi="Times New Roman"/>
          <w:sz w:val="24"/>
          <w:szCs w:val="24"/>
          <w:lang w:eastAsia="pt-BR"/>
        </w:rPr>
        <w:t xml:space="preserve"> a range </w:t>
      </w:r>
      <w:proofErr w:type="spellStart"/>
      <w:r w:rsidRPr="000813A4">
        <w:rPr>
          <w:rFonts w:ascii="Times New Roman" w:eastAsia="Times New Roman" w:hAnsi="Times New Roman"/>
          <w:sz w:val="24"/>
          <w:szCs w:val="24"/>
          <w:lang w:eastAsia="pt-BR"/>
        </w:rPr>
        <w:t>of</w:t>
      </w:r>
      <w:proofErr w:type="spellEnd"/>
      <w:r w:rsidRPr="000813A4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proofErr w:type="spellStart"/>
      <w:r w:rsidRPr="000813A4">
        <w:rPr>
          <w:rFonts w:ascii="Times New Roman" w:eastAsia="Times New Roman" w:hAnsi="Times New Roman"/>
          <w:sz w:val="24"/>
          <w:szCs w:val="24"/>
          <w:lang w:eastAsia="pt-BR"/>
        </w:rPr>
        <w:t>collaborative</w:t>
      </w:r>
      <w:proofErr w:type="spellEnd"/>
      <w:r w:rsidRPr="000813A4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proofErr w:type="spellStart"/>
      <w:r w:rsidRPr="000813A4">
        <w:rPr>
          <w:rFonts w:ascii="Times New Roman" w:eastAsia="Times New Roman" w:hAnsi="Times New Roman"/>
          <w:sz w:val="24"/>
          <w:szCs w:val="24"/>
          <w:lang w:eastAsia="pt-BR"/>
        </w:rPr>
        <w:t>problem-solving</w:t>
      </w:r>
      <w:proofErr w:type="spellEnd"/>
      <w:r w:rsidRPr="000813A4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proofErr w:type="spellStart"/>
      <w:r w:rsidRPr="000813A4">
        <w:rPr>
          <w:rFonts w:ascii="Times New Roman" w:eastAsia="Times New Roman" w:hAnsi="Times New Roman"/>
          <w:sz w:val="24"/>
          <w:szCs w:val="24"/>
          <w:lang w:eastAsia="pt-BR"/>
        </w:rPr>
        <w:t>and</w:t>
      </w:r>
      <w:proofErr w:type="spellEnd"/>
      <w:r w:rsidRPr="000813A4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proofErr w:type="spellStart"/>
      <w:r w:rsidRPr="000813A4">
        <w:rPr>
          <w:rFonts w:ascii="Times New Roman" w:eastAsia="Times New Roman" w:hAnsi="Times New Roman"/>
          <w:sz w:val="24"/>
          <w:szCs w:val="24"/>
          <w:lang w:eastAsia="pt-BR"/>
        </w:rPr>
        <w:t>resourcebrokering</w:t>
      </w:r>
      <w:proofErr w:type="spellEnd"/>
      <w:r w:rsidRPr="000813A4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proofErr w:type="spellStart"/>
      <w:r w:rsidRPr="000813A4">
        <w:rPr>
          <w:rFonts w:ascii="Times New Roman" w:eastAsia="Times New Roman" w:hAnsi="Times New Roman"/>
          <w:sz w:val="24"/>
          <w:szCs w:val="24"/>
          <w:lang w:eastAsia="pt-BR"/>
        </w:rPr>
        <w:t>strategies</w:t>
      </w:r>
      <w:proofErr w:type="spellEnd"/>
      <w:r w:rsidRPr="000813A4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proofErr w:type="spellStart"/>
      <w:r w:rsidRPr="000813A4">
        <w:rPr>
          <w:rFonts w:ascii="Times New Roman" w:eastAsia="Times New Roman" w:hAnsi="Times New Roman"/>
          <w:sz w:val="24"/>
          <w:szCs w:val="24"/>
          <w:lang w:eastAsia="pt-BR"/>
        </w:rPr>
        <w:t>emerging</w:t>
      </w:r>
      <w:proofErr w:type="spellEnd"/>
      <w:r w:rsidRPr="000813A4">
        <w:rPr>
          <w:rFonts w:ascii="Times New Roman" w:eastAsia="Times New Roman" w:hAnsi="Times New Roman"/>
          <w:sz w:val="24"/>
          <w:szCs w:val="24"/>
          <w:lang w:eastAsia="pt-BR"/>
        </w:rPr>
        <w:t xml:space="preserve"> in </w:t>
      </w:r>
      <w:proofErr w:type="spellStart"/>
      <w:r w:rsidRPr="000813A4">
        <w:rPr>
          <w:rFonts w:ascii="Times New Roman" w:eastAsia="Times New Roman" w:hAnsi="Times New Roman"/>
          <w:sz w:val="24"/>
          <w:szCs w:val="24"/>
          <w:lang w:eastAsia="pt-BR"/>
        </w:rPr>
        <w:t>industry</w:t>
      </w:r>
      <w:proofErr w:type="spellEnd"/>
      <w:r w:rsidRPr="000813A4">
        <w:rPr>
          <w:rFonts w:ascii="Times New Roman" w:eastAsia="Times New Roman" w:hAnsi="Times New Roman"/>
          <w:sz w:val="24"/>
          <w:szCs w:val="24"/>
          <w:lang w:eastAsia="pt-BR"/>
        </w:rPr>
        <w:t xml:space="preserve">, </w:t>
      </w:r>
      <w:proofErr w:type="spellStart"/>
      <w:r w:rsidRPr="000813A4">
        <w:rPr>
          <w:rFonts w:ascii="Times New Roman" w:eastAsia="Times New Roman" w:hAnsi="Times New Roman"/>
          <w:sz w:val="24"/>
          <w:szCs w:val="24"/>
          <w:lang w:eastAsia="pt-BR"/>
        </w:rPr>
        <w:t>science</w:t>
      </w:r>
      <w:proofErr w:type="spellEnd"/>
      <w:r w:rsidRPr="000813A4">
        <w:rPr>
          <w:rFonts w:ascii="Times New Roman" w:eastAsia="Times New Roman" w:hAnsi="Times New Roman"/>
          <w:sz w:val="24"/>
          <w:szCs w:val="24"/>
          <w:lang w:eastAsia="pt-BR"/>
        </w:rPr>
        <w:t xml:space="preserve">, </w:t>
      </w:r>
      <w:proofErr w:type="spellStart"/>
      <w:r w:rsidRPr="000813A4">
        <w:rPr>
          <w:rFonts w:ascii="Times New Roman" w:eastAsia="Times New Roman" w:hAnsi="Times New Roman"/>
          <w:sz w:val="24"/>
          <w:szCs w:val="24"/>
          <w:lang w:eastAsia="pt-BR"/>
        </w:rPr>
        <w:t>and</w:t>
      </w:r>
      <w:proofErr w:type="spellEnd"/>
      <w:r w:rsidRPr="000813A4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proofErr w:type="spellStart"/>
      <w:r w:rsidRPr="000813A4">
        <w:rPr>
          <w:rFonts w:ascii="Times New Roman" w:eastAsia="Times New Roman" w:hAnsi="Times New Roman"/>
          <w:sz w:val="24"/>
          <w:szCs w:val="24"/>
          <w:lang w:eastAsia="pt-BR"/>
        </w:rPr>
        <w:t>engineering</w:t>
      </w:r>
      <w:proofErr w:type="spellEnd"/>
      <w:r w:rsidRPr="000813A4">
        <w:rPr>
          <w:rFonts w:ascii="Times New Roman" w:eastAsia="Times New Roman" w:hAnsi="Times New Roman"/>
          <w:sz w:val="24"/>
          <w:szCs w:val="24"/>
          <w:lang w:eastAsia="pt-BR"/>
        </w:rPr>
        <w:t xml:space="preserve">. </w:t>
      </w:r>
      <w:proofErr w:type="spellStart"/>
      <w:r w:rsidRPr="000813A4">
        <w:rPr>
          <w:rFonts w:ascii="Times New Roman" w:eastAsia="Times New Roman" w:hAnsi="Times New Roman"/>
          <w:sz w:val="24"/>
          <w:szCs w:val="24"/>
          <w:lang w:eastAsia="pt-BR"/>
        </w:rPr>
        <w:t>This</w:t>
      </w:r>
      <w:proofErr w:type="spellEnd"/>
      <w:r w:rsidRPr="000813A4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proofErr w:type="spellStart"/>
      <w:r w:rsidRPr="000813A4">
        <w:rPr>
          <w:rFonts w:ascii="Times New Roman" w:eastAsia="Times New Roman" w:hAnsi="Times New Roman"/>
          <w:sz w:val="24"/>
          <w:szCs w:val="24"/>
          <w:lang w:eastAsia="pt-BR"/>
        </w:rPr>
        <w:t>sharing</w:t>
      </w:r>
      <w:proofErr w:type="spellEnd"/>
      <w:r w:rsidRPr="000813A4">
        <w:rPr>
          <w:rFonts w:ascii="Times New Roman" w:eastAsia="Times New Roman" w:hAnsi="Times New Roman"/>
          <w:sz w:val="24"/>
          <w:szCs w:val="24"/>
          <w:lang w:eastAsia="pt-BR"/>
        </w:rPr>
        <w:t xml:space="preserve"> is, </w:t>
      </w:r>
      <w:proofErr w:type="spellStart"/>
      <w:r w:rsidRPr="000813A4">
        <w:rPr>
          <w:rFonts w:ascii="Times New Roman" w:eastAsia="Times New Roman" w:hAnsi="Times New Roman"/>
          <w:sz w:val="24"/>
          <w:szCs w:val="24"/>
          <w:lang w:eastAsia="pt-BR"/>
        </w:rPr>
        <w:t>necessarily</w:t>
      </w:r>
      <w:proofErr w:type="spellEnd"/>
      <w:r w:rsidRPr="000813A4">
        <w:rPr>
          <w:rFonts w:ascii="Times New Roman" w:eastAsia="Times New Roman" w:hAnsi="Times New Roman"/>
          <w:sz w:val="24"/>
          <w:szCs w:val="24"/>
          <w:lang w:eastAsia="pt-BR"/>
        </w:rPr>
        <w:t xml:space="preserve">, </w:t>
      </w:r>
      <w:proofErr w:type="spellStart"/>
      <w:r w:rsidRPr="000813A4">
        <w:rPr>
          <w:rFonts w:ascii="Times New Roman" w:eastAsia="Times New Roman" w:hAnsi="Times New Roman"/>
          <w:sz w:val="24"/>
          <w:szCs w:val="24"/>
          <w:lang w:eastAsia="pt-BR"/>
        </w:rPr>
        <w:t>highly</w:t>
      </w:r>
      <w:proofErr w:type="spellEnd"/>
      <w:r w:rsidRPr="000813A4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proofErr w:type="spellStart"/>
      <w:r w:rsidRPr="000813A4">
        <w:rPr>
          <w:rFonts w:ascii="Times New Roman" w:eastAsia="Times New Roman" w:hAnsi="Times New Roman"/>
          <w:sz w:val="24"/>
          <w:szCs w:val="24"/>
          <w:lang w:eastAsia="pt-BR"/>
        </w:rPr>
        <w:t>controlled</w:t>
      </w:r>
      <w:proofErr w:type="spellEnd"/>
      <w:r w:rsidRPr="000813A4">
        <w:rPr>
          <w:rFonts w:ascii="Times New Roman" w:eastAsia="Times New Roman" w:hAnsi="Times New Roman"/>
          <w:sz w:val="24"/>
          <w:szCs w:val="24"/>
          <w:lang w:eastAsia="pt-BR"/>
        </w:rPr>
        <w:t xml:space="preserve">, </w:t>
      </w:r>
      <w:proofErr w:type="spellStart"/>
      <w:r w:rsidRPr="000813A4">
        <w:rPr>
          <w:rFonts w:ascii="Times New Roman" w:eastAsia="Times New Roman" w:hAnsi="Times New Roman"/>
          <w:sz w:val="24"/>
          <w:szCs w:val="24"/>
          <w:lang w:eastAsia="pt-BR"/>
        </w:rPr>
        <w:t>with</w:t>
      </w:r>
      <w:proofErr w:type="spellEnd"/>
      <w:r w:rsidRPr="000813A4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proofErr w:type="spellStart"/>
      <w:r w:rsidRPr="000813A4">
        <w:rPr>
          <w:rFonts w:ascii="Times New Roman" w:eastAsia="Times New Roman" w:hAnsi="Times New Roman"/>
          <w:sz w:val="24"/>
          <w:szCs w:val="24"/>
          <w:lang w:eastAsia="pt-BR"/>
        </w:rPr>
        <w:t>resource</w:t>
      </w:r>
      <w:proofErr w:type="spellEnd"/>
      <w:r w:rsidRPr="000813A4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proofErr w:type="spellStart"/>
      <w:r w:rsidRPr="000813A4">
        <w:rPr>
          <w:rFonts w:ascii="Times New Roman" w:eastAsia="Times New Roman" w:hAnsi="Times New Roman"/>
          <w:sz w:val="24"/>
          <w:szCs w:val="24"/>
          <w:lang w:eastAsia="pt-BR"/>
        </w:rPr>
        <w:t>providers</w:t>
      </w:r>
      <w:proofErr w:type="spellEnd"/>
      <w:r w:rsidRPr="000813A4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proofErr w:type="spellStart"/>
      <w:r w:rsidRPr="000813A4">
        <w:rPr>
          <w:rFonts w:ascii="Times New Roman" w:eastAsia="Times New Roman" w:hAnsi="Times New Roman"/>
          <w:sz w:val="24"/>
          <w:szCs w:val="24"/>
          <w:lang w:eastAsia="pt-BR"/>
        </w:rPr>
        <w:t>and</w:t>
      </w:r>
      <w:proofErr w:type="spellEnd"/>
      <w:r w:rsidRPr="000813A4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proofErr w:type="spellStart"/>
      <w:r w:rsidRPr="000813A4">
        <w:rPr>
          <w:rFonts w:ascii="Times New Roman" w:eastAsia="Times New Roman" w:hAnsi="Times New Roman"/>
          <w:sz w:val="24"/>
          <w:szCs w:val="24"/>
          <w:lang w:eastAsia="pt-BR"/>
        </w:rPr>
        <w:t>consumers</w:t>
      </w:r>
      <w:proofErr w:type="spellEnd"/>
      <w:r w:rsidRPr="000813A4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proofErr w:type="spellStart"/>
      <w:r w:rsidRPr="000813A4">
        <w:rPr>
          <w:rFonts w:ascii="Times New Roman" w:eastAsia="Times New Roman" w:hAnsi="Times New Roman"/>
          <w:sz w:val="24"/>
          <w:szCs w:val="24"/>
          <w:lang w:eastAsia="pt-BR"/>
        </w:rPr>
        <w:t>defining</w:t>
      </w:r>
      <w:proofErr w:type="spellEnd"/>
      <w:r w:rsidRPr="000813A4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proofErr w:type="spellStart"/>
      <w:r w:rsidRPr="000813A4">
        <w:rPr>
          <w:rFonts w:ascii="Times New Roman" w:eastAsia="Times New Roman" w:hAnsi="Times New Roman"/>
          <w:sz w:val="24"/>
          <w:szCs w:val="24"/>
          <w:lang w:eastAsia="pt-BR"/>
        </w:rPr>
        <w:t>clearly</w:t>
      </w:r>
      <w:proofErr w:type="spellEnd"/>
      <w:r w:rsidRPr="000813A4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proofErr w:type="spellStart"/>
      <w:r w:rsidRPr="000813A4">
        <w:rPr>
          <w:rFonts w:ascii="Times New Roman" w:eastAsia="Times New Roman" w:hAnsi="Times New Roman"/>
          <w:sz w:val="24"/>
          <w:szCs w:val="24"/>
          <w:lang w:eastAsia="pt-BR"/>
        </w:rPr>
        <w:t>and</w:t>
      </w:r>
      <w:proofErr w:type="spellEnd"/>
      <w:r w:rsidRPr="000813A4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proofErr w:type="spellStart"/>
      <w:r w:rsidRPr="000813A4">
        <w:rPr>
          <w:rFonts w:ascii="Times New Roman" w:eastAsia="Times New Roman" w:hAnsi="Times New Roman"/>
          <w:sz w:val="24"/>
          <w:szCs w:val="24"/>
          <w:lang w:eastAsia="pt-BR"/>
        </w:rPr>
        <w:t>carefully</w:t>
      </w:r>
      <w:proofErr w:type="spellEnd"/>
      <w:r w:rsidRPr="000813A4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proofErr w:type="spellStart"/>
      <w:proofErr w:type="gramStart"/>
      <w:r w:rsidRPr="000813A4">
        <w:rPr>
          <w:rFonts w:ascii="Times New Roman" w:eastAsia="Times New Roman" w:hAnsi="Times New Roman"/>
          <w:sz w:val="24"/>
          <w:szCs w:val="24"/>
          <w:lang w:eastAsia="pt-BR"/>
        </w:rPr>
        <w:t>just</w:t>
      </w:r>
      <w:proofErr w:type="spellEnd"/>
      <w:proofErr w:type="gramEnd"/>
      <w:r w:rsidRPr="000813A4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proofErr w:type="spellStart"/>
      <w:r w:rsidRPr="000813A4">
        <w:rPr>
          <w:rFonts w:ascii="Times New Roman" w:eastAsia="Times New Roman" w:hAnsi="Times New Roman"/>
          <w:sz w:val="24"/>
          <w:szCs w:val="24"/>
          <w:lang w:eastAsia="pt-BR"/>
        </w:rPr>
        <w:t>what</w:t>
      </w:r>
      <w:proofErr w:type="spellEnd"/>
      <w:r w:rsidRPr="000813A4">
        <w:rPr>
          <w:rFonts w:ascii="Times New Roman" w:eastAsia="Times New Roman" w:hAnsi="Times New Roman"/>
          <w:sz w:val="24"/>
          <w:szCs w:val="24"/>
          <w:lang w:eastAsia="pt-BR"/>
        </w:rPr>
        <w:t xml:space="preserve"> is </w:t>
      </w:r>
      <w:proofErr w:type="spellStart"/>
      <w:r w:rsidRPr="000813A4">
        <w:rPr>
          <w:rFonts w:ascii="Times New Roman" w:eastAsia="Times New Roman" w:hAnsi="Times New Roman"/>
          <w:sz w:val="24"/>
          <w:szCs w:val="24"/>
          <w:lang w:eastAsia="pt-BR"/>
        </w:rPr>
        <w:t>shared</w:t>
      </w:r>
      <w:proofErr w:type="spellEnd"/>
      <w:r w:rsidRPr="000813A4">
        <w:rPr>
          <w:rFonts w:ascii="Times New Roman" w:eastAsia="Times New Roman" w:hAnsi="Times New Roman"/>
          <w:sz w:val="24"/>
          <w:szCs w:val="24"/>
          <w:lang w:eastAsia="pt-BR"/>
        </w:rPr>
        <w:t xml:space="preserve">, </w:t>
      </w:r>
      <w:proofErr w:type="spellStart"/>
      <w:r w:rsidRPr="000813A4">
        <w:rPr>
          <w:rFonts w:ascii="Times New Roman" w:eastAsia="Times New Roman" w:hAnsi="Times New Roman"/>
          <w:sz w:val="24"/>
          <w:szCs w:val="24"/>
          <w:lang w:eastAsia="pt-BR"/>
        </w:rPr>
        <w:t>who</w:t>
      </w:r>
      <w:proofErr w:type="spellEnd"/>
      <w:r w:rsidRPr="000813A4">
        <w:rPr>
          <w:rFonts w:ascii="Times New Roman" w:eastAsia="Times New Roman" w:hAnsi="Times New Roman"/>
          <w:sz w:val="24"/>
          <w:szCs w:val="24"/>
          <w:lang w:eastAsia="pt-BR"/>
        </w:rPr>
        <w:t xml:space="preserve"> is </w:t>
      </w:r>
      <w:proofErr w:type="spellStart"/>
      <w:r w:rsidRPr="000813A4">
        <w:rPr>
          <w:rFonts w:ascii="Times New Roman" w:eastAsia="Times New Roman" w:hAnsi="Times New Roman"/>
          <w:sz w:val="24"/>
          <w:szCs w:val="24"/>
          <w:lang w:eastAsia="pt-BR"/>
        </w:rPr>
        <w:t>allowed</w:t>
      </w:r>
      <w:proofErr w:type="spellEnd"/>
      <w:r w:rsidRPr="000813A4">
        <w:rPr>
          <w:rFonts w:ascii="Times New Roman" w:eastAsia="Times New Roman" w:hAnsi="Times New Roman"/>
          <w:sz w:val="24"/>
          <w:szCs w:val="24"/>
          <w:lang w:eastAsia="pt-BR"/>
        </w:rPr>
        <w:t xml:space="preserve"> to </w:t>
      </w:r>
      <w:proofErr w:type="spellStart"/>
      <w:r w:rsidRPr="000813A4">
        <w:rPr>
          <w:rFonts w:ascii="Times New Roman" w:eastAsia="Times New Roman" w:hAnsi="Times New Roman"/>
          <w:sz w:val="24"/>
          <w:szCs w:val="24"/>
          <w:lang w:eastAsia="pt-BR"/>
        </w:rPr>
        <w:t>share</w:t>
      </w:r>
      <w:proofErr w:type="spellEnd"/>
      <w:r w:rsidRPr="000813A4">
        <w:rPr>
          <w:rFonts w:ascii="Times New Roman" w:eastAsia="Times New Roman" w:hAnsi="Times New Roman"/>
          <w:sz w:val="24"/>
          <w:szCs w:val="24"/>
          <w:lang w:eastAsia="pt-BR"/>
        </w:rPr>
        <w:t xml:space="preserve">, </w:t>
      </w:r>
      <w:proofErr w:type="spellStart"/>
      <w:r w:rsidRPr="000813A4">
        <w:rPr>
          <w:rFonts w:ascii="Times New Roman" w:eastAsia="Times New Roman" w:hAnsi="Times New Roman"/>
          <w:sz w:val="24"/>
          <w:szCs w:val="24"/>
          <w:lang w:eastAsia="pt-BR"/>
        </w:rPr>
        <w:t>and</w:t>
      </w:r>
      <w:proofErr w:type="spellEnd"/>
      <w:r w:rsidRPr="000813A4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proofErr w:type="spellStart"/>
      <w:r w:rsidRPr="000813A4">
        <w:rPr>
          <w:rFonts w:ascii="Times New Roman" w:eastAsia="Times New Roman" w:hAnsi="Times New Roman"/>
          <w:sz w:val="24"/>
          <w:szCs w:val="24"/>
          <w:lang w:eastAsia="pt-BR"/>
        </w:rPr>
        <w:t>the</w:t>
      </w:r>
      <w:proofErr w:type="spellEnd"/>
      <w:r w:rsidRPr="000813A4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proofErr w:type="spellStart"/>
      <w:r w:rsidRPr="000813A4">
        <w:rPr>
          <w:rFonts w:ascii="Times New Roman" w:eastAsia="Times New Roman" w:hAnsi="Times New Roman"/>
          <w:sz w:val="24"/>
          <w:szCs w:val="24"/>
          <w:lang w:eastAsia="pt-BR"/>
        </w:rPr>
        <w:t>conditions</w:t>
      </w:r>
      <w:proofErr w:type="spellEnd"/>
      <w:r w:rsidRPr="000813A4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proofErr w:type="spellStart"/>
      <w:r w:rsidRPr="000813A4">
        <w:rPr>
          <w:rFonts w:ascii="Times New Roman" w:eastAsia="Times New Roman" w:hAnsi="Times New Roman"/>
          <w:sz w:val="24"/>
          <w:szCs w:val="24"/>
          <w:lang w:eastAsia="pt-BR"/>
        </w:rPr>
        <w:t>under</w:t>
      </w:r>
      <w:proofErr w:type="spellEnd"/>
      <w:r w:rsidRPr="000813A4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proofErr w:type="spellStart"/>
      <w:r w:rsidRPr="000813A4">
        <w:rPr>
          <w:rFonts w:ascii="Times New Roman" w:eastAsia="Times New Roman" w:hAnsi="Times New Roman"/>
          <w:sz w:val="24"/>
          <w:szCs w:val="24"/>
          <w:lang w:eastAsia="pt-BR"/>
        </w:rPr>
        <w:t>which</w:t>
      </w:r>
      <w:proofErr w:type="spellEnd"/>
      <w:r w:rsidRPr="000813A4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proofErr w:type="spellStart"/>
      <w:r w:rsidRPr="000813A4">
        <w:rPr>
          <w:rFonts w:ascii="Times New Roman" w:eastAsia="Times New Roman" w:hAnsi="Times New Roman"/>
          <w:sz w:val="24"/>
          <w:szCs w:val="24"/>
          <w:lang w:eastAsia="pt-BR"/>
        </w:rPr>
        <w:t>sharing</w:t>
      </w:r>
      <w:proofErr w:type="spellEnd"/>
      <w:r w:rsidRPr="000813A4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proofErr w:type="spellStart"/>
      <w:r w:rsidRPr="000813A4">
        <w:rPr>
          <w:rFonts w:ascii="Times New Roman" w:eastAsia="Times New Roman" w:hAnsi="Times New Roman"/>
          <w:sz w:val="24"/>
          <w:szCs w:val="24"/>
          <w:lang w:eastAsia="pt-BR"/>
        </w:rPr>
        <w:t>occurs</w:t>
      </w:r>
      <w:proofErr w:type="spellEnd"/>
      <w:r w:rsidRPr="000813A4">
        <w:rPr>
          <w:rFonts w:ascii="Times New Roman" w:eastAsia="Times New Roman" w:hAnsi="Times New Roman"/>
          <w:sz w:val="24"/>
          <w:szCs w:val="24"/>
          <w:lang w:eastAsia="pt-BR"/>
        </w:rPr>
        <w:t xml:space="preserve">. </w:t>
      </w:r>
      <w:proofErr w:type="gramStart"/>
      <w:r w:rsidRPr="000813A4">
        <w:rPr>
          <w:rFonts w:ascii="Times New Roman" w:eastAsia="Times New Roman" w:hAnsi="Times New Roman"/>
          <w:sz w:val="24"/>
          <w:szCs w:val="24"/>
          <w:lang w:eastAsia="pt-BR"/>
        </w:rPr>
        <w:t>A set</w:t>
      </w:r>
      <w:proofErr w:type="gramEnd"/>
      <w:r w:rsidRPr="000813A4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proofErr w:type="spellStart"/>
      <w:r w:rsidRPr="000813A4">
        <w:rPr>
          <w:rFonts w:ascii="Times New Roman" w:eastAsia="Times New Roman" w:hAnsi="Times New Roman"/>
          <w:sz w:val="24"/>
          <w:szCs w:val="24"/>
          <w:lang w:eastAsia="pt-BR"/>
        </w:rPr>
        <w:t>of</w:t>
      </w:r>
      <w:proofErr w:type="spellEnd"/>
      <w:r w:rsidRPr="000813A4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proofErr w:type="spellStart"/>
      <w:r w:rsidRPr="000813A4">
        <w:rPr>
          <w:rFonts w:ascii="Times New Roman" w:eastAsia="Times New Roman" w:hAnsi="Times New Roman"/>
          <w:sz w:val="24"/>
          <w:szCs w:val="24"/>
          <w:lang w:eastAsia="pt-BR"/>
        </w:rPr>
        <w:t>individuals</w:t>
      </w:r>
      <w:proofErr w:type="spellEnd"/>
      <w:r w:rsidRPr="000813A4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proofErr w:type="spellStart"/>
      <w:r w:rsidRPr="000813A4">
        <w:rPr>
          <w:rFonts w:ascii="Times New Roman" w:eastAsia="Times New Roman" w:hAnsi="Times New Roman"/>
          <w:sz w:val="24"/>
          <w:szCs w:val="24"/>
          <w:lang w:eastAsia="pt-BR"/>
        </w:rPr>
        <w:t>and</w:t>
      </w:r>
      <w:proofErr w:type="spellEnd"/>
      <w:r w:rsidRPr="000813A4">
        <w:rPr>
          <w:rFonts w:ascii="Times New Roman" w:eastAsia="Times New Roman" w:hAnsi="Times New Roman"/>
          <w:sz w:val="24"/>
          <w:szCs w:val="24"/>
          <w:lang w:eastAsia="pt-BR"/>
        </w:rPr>
        <w:t>/</w:t>
      </w:r>
      <w:proofErr w:type="spellStart"/>
      <w:r w:rsidRPr="000813A4">
        <w:rPr>
          <w:rFonts w:ascii="Times New Roman" w:eastAsia="Times New Roman" w:hAnsi="Times New Roman"/>
          <w:sz w:val="24"/>
          <w:szCs w:val="24"/>
          <w:lang w:eastAsia="pt-BR"/>
        </w:rPr>
        <w:t>or</w:t>
      </w:r>
      <w:proofErr w:type="spellEnd"/>
      <w:r w:rsidRPr="000813A4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proofErr w:type="spellStart"/>
      <w:r w:rsidRPr="000813A4">
        <w:rPr>
          <w:rFonts w:ascii="Times New Roman" w:eastAsia="Times New Roman" w:hAnsi="Times New Roman"/>
          <w:sz w:val="24"/>
          <w:szCs w:val="24"/>
          <w:lang w:eastAsia="pt-BR"/>
        </w:rPr>
        <w:t>institutions</w:t>
      </w:r>
      <w:proofErr w:type="spellEnd"/>
      <w:r w:rsidRPr="000813A4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proofErr w:type="spellStart"/>
      <w:r w:rsidRPr="000813A4">
        <w:rPr>
          <w:rFonts w:ascii="Times New Roman" w:eastAsia="Times New Roman" w:hAnsi="Times New Roman"/>
          <w:sz w:val="24"/>
          <w:szCs w:val="24"/>
          <w:lang w:eastAsia="pt-BR"/>
        </w:rPr>
        <w:t>defined</w:t>
      </w:r>
      <w:proofErr w:type="spellEnd"/>
      <w:r w:rsidRPr="000813A4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proofErr w:type="spellStart"/>
      <w:r w:rsidRPr="000813A4">
        <w:rPr>
          <w:rFonts w:ascii="Times New Roman" w:eastAsia="Times New Roman" w:hAnsi="Times New Roman"/>
          <w:sz w:val="24"/>
          <w:szCs w:val="24"/>
          <w:lang w:eastAsia="pt-BR"/>
        </w:rPr>
        <w:t>by</w:t>
      </w:r>
      <w:proofErr w:type="spellEnd"/>
      <w:r w:rsidRPr="000813A4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proofErr w:type="spellStart"/>
      <w:r w:rsidRPr="000813A4">
        <w:rPr>
          <w:rFonts w:ascii="Times New Roman" w:eastAsia="Times New Roman" w:hAnsi="Times New Roman"/>
          <w:sz w:val="24"/>
          <w:szCs w:val="24"/>
          <w:lang w:eastAsia="pt-BR"/>
        </w:rPr>
        <w:t>such</w:t>
      </w:r>
      <w:proofErr w:type="spellEnd"/>
      <w:r w:rsidRPr="000813A4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proofErr w:type="spellStart"/>
      <w:r w:rsidRPr="000813A4">
        <w:rPr>
          <w:rFonts w:ascii="Times New Roman" w:eastAsia="Times New Roman" w:hAnsi="Times New Roman"/>
          <w:sz w:val="24"/>
          <w:szCs w:val="24"/>
          <w:lang w:eastAsia="pt-BR"/>
        </w:rPr>
        <w:t>sharing</w:t>
      </w:r>
      <w:proofErr w:type="spellEnd"/>
      <w:r w:rsidRPr="000813A4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proofErr w:type="spellStart"/>
      <w:r w:rsidRPr="000813A4">
        <w:rPr>
          <w:rFonts w:ascii="Times New Roman" w:eastAsia="Times New Roman" w:hAnsi="Times New Roman"/>
          <w:sz w:val="24"/>
          <w:szCs w:val="24"/>
          <w:lang w:eastAsia="pt-BR"/>
        </w:rPr>
        <w:t>rules</w:t>
      </w:r>
      <w:proofErr w:type="spellEnd"/>
      <w:r w:rsidRPr="000813A4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proofErr w:type="spellStart"/>
      <w:r w:rsidRPr="000813A4">
        <w:rPr>
          <w:rFonts w:ascii="Times New Roman" w:eastAsia="Times New Roman" w:hAnsi="Times New Roman"/>
          <w:sz w:val="24"/>
          <w:szCs w:val="24"/>
          <w:lang w:eastAsia="pt-BR"/>
        </w:rPr>
        <w:t>form</w:t>
      </w:r>
      <w:proofErr w:type="spellEnd"/>
      <w:r w:rsidRPr="000813A4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proofErr w:type="spellStart"/>
      <w:r w:rsidRPr="000813A4">
        <w:rPr>
          <w:rFonts w:ascii="Times New Roman" w:eastAsia="Times New Roman" w:hAnsi="Times New Roman"/>
          <w:sz w:val="24"/>
          <w:szCs w:val="24"/>
          <w:lang w:eastAsia="pt-BR"/>
        </w:rPr>
        <w:t>what</w:t>
      </w:r>
      <w:proofErr w:type="spellEnd"/>
      <w:r w:rsidRPr="000813A4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proofErr w:type="spellStart"/>
      <w:r w:rsidRPr="000813A4">
        <w:rPr>
          <w:rFonts w:ascii="Times New Roman" w:eastAsia="Times New Roman" w:hAnsi="Times New Roman"/>
          <w:sz w:val="24"/>
          <w:szCs w:val="24"/>
          <w:lang w:eastAsia="pt-BR"/>
        </w:rPr>
        <w:t>we</w:t>
      </w:r>
      <w:proofErr w:type="spellEnd"/>
      <w:r w:rsidRPr="000813A4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proofErr w:type="spellStart"/>
      <w:r w:rsidRPr="000813A4">
        <w:rPr>
          <w:rFonts w:ascii="Times New Roman" w:eastAsia="Times New Roman" w:hAnsi="Times New Roman"/>
          <w:sz w:val="24"/>
          <w:szCs w:val="24"/>
          <w:lang w:eastAsia="pt-BR"/>
        </w:rPr>
        <w:t>call</w:t>
      </w:r>
      <w:proofErr w:type="spellEnd"/>
      <w:r w:rsidRPr="000813A4">
        <w:rPr>
          <w:rFonts w:ascii="Times New Roman" w:eastAsia="Times New Roman" w:hAnsi="Times New Roman"/>
          <w:sz w:val="24"/>
          <w:szCs w:val="24"/>
          <w:lang w:eastAsia="pt-BR"/>
        </w:rPr>
        <w:t xml:space="preserve"> a virtual </w:t>
      </w:r>
      <w:proofErr w:type="spellStart"/>
      <w:r w:rsidRPr="000813A4">
        <w:rPr>
          <w:rFonts w:ascii="Times New Roman" w:eastAsia="Times New Roman" w:hAnsi="Times New Roman"/>
          <w:sz w:val="24"/>
          <w:szCs w:val="24"/>
          <w:lang w:eastAsia="pt-BR"/>
        </w:rPr>
        <w:t>organization</w:t>
      </w:r>
      <w:proofErr w:type="spellEnd"/>
      <w:r w:rsidRPr="000813A4">
        <w:rPr>
          <w:rFonts w:ascii="Times New Roman" w:eastAsia="Times New Roman" w:hAnsi="Times New Roman"/>
          <w:sz w:val="24"/>
          <w:szCs w:val="24"/>
          <w:lang w:eastAsia="pt-BR"/>
        </w:rPr>
        <w:t xml:space="preserve"> (VO).</w:t>
      </w:r>
    </w:p>
    <w:p w:rsidR="000813A4" w:rsidRPr="000813A4" w:rsidRDefault="000813A4" w:rsidP="00C91544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C91544" w:rsidRPr="00385C9F" w:rsidRDefault="00C91544" w:rsidP="00385C9F">
      <w:pPr>
        <w:pStyle w:val="ListParagraph"/>
        <w:numPr>
          <w:ilvl w:val="1"/>
          <w:numId w:val="2"/>
        </w:numPr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Middlewares de grade</w:t>
      </w:r>
    </w:p>
    <w:p w:rsidR="00A46AE4" w:rsidRPr="00A46AE4" w:rsidRDefault="00121A64" w:rsidP="001D2420">
      <w:pPr>
        <w:rPr>
          <w:rFonts w:ascii="Times New Roman" w:eastAsia="Times New Roman" w:hAnsi="Times New Roman"/>
          <w:color w:val="FF0000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/>
          <w:color w:val="FF0000"/>
          <w:sz w:val="24"/>
          <w:szCs w:val="24"/>
          <w:lang w:eastAsia="pt-BR"/>
        </w:rPr>
        <w:t>Conceitualizar</w:t>
      </w:r>
      <w:proofErr w:type="spellEnd"/>
      <w:r>
        <w:rPr>
          <w:rFonts w:ascii="Times New Roman" w:eastAsia="Times New Roman" w:hAnsi="Times New Roman"/>
          <w:color w:val="FF0000"/>
          <w:sz w:val="24"/>
          <w:szCs w:val="24"/>
          <w:lang w:eastAsia="pt-BR"/>
        </w:rPr>
        <w:t xml:space="preserve"> e apresentar os </w:t>
      </w:r>
      <w:r w:rsidR="00A46AE4" w:rsidRPr="00A46AE4">
        <w:rPr>
          <w:rFonts w:ascii="Times New Roman" w:eastAsia="Times New Roman" w:hAnsi="Times New Roman"/>
          <w:color w:val="FF0000"/>
          <w:sz w:val="24"/>
          <w:szCs w:val="24"/>
          <w:lang w:eastAsia="pt-BR"/>
        </w:rPr>
        <w:t>diferentes middlewares aqui?</w:t>
      </w:r>
    </w:p>
    <w:p w:rsidR="00A46AE4" w:rsidRDefault="00A46AE4" w:rsidP="001D2420">
      <w:pPr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>.</w:t>
      </w:r>
    </w:p>
    <w:p w:rsidR="00A74BDF" w:rsidRDefault="00A74BDF" w:rsidP="001D2420">
      <w:pPr>
        <w:ind w:firstLine="708"/>
        <w:rPr>
          <w:rFonts w:ascii="Times New Roman" w:eastAsia="Times New Roman" w:hAnsi="Times New Roman"/>
          <w:color w:val="FF0000"/>
          <w:sz w:val="24"/>
          <w:szCs w:val="24"/>
          <w:lang w:eastAsia="pt-BR"/>
        </w:rPr>
      </w:pPr>
      <w:r>
        <w:rPr>
          <w:rFonts w:ascii="Times New Roman" w:eastAsia="Times New Roman" w:hAnsi="Times New Roman"/>
          <w:color w:val="FF0000"/>
          <w:sz w:val="24"/>
          <w:szCs w:val="24"/>
          <w:lang w:eastAsia="pt-BR"/>
        </w:rPr>
        <w:t>C</w:t>
      </w:r>
      <w:r w:rsidRPr="005C554A">
        <w:rPr>
          <w:rFonts w:ascii="Times New Roman" w:eastAsia="Times New Roman" w:hAnsi="Times New Roman"/>
          <w:color w:val="FF0000"/>
          <w:sz w:val="24"/>
          <w:szCs w:val="24"/>
          <w:lang w:eastAsia="pt-BR"/>
        </w:rPr>
        <w:t>itar trabalhos que gerenciam aplicações</w:t>
      </w:r>
      <w:r>
        <w:rPr>
          <w:rFonts w:ascii="Times New Roman" w:eastAsia="Times New Roman" w:hAnsi="Times New Roman"/>
          <w:color w:val="FF0000"/>
          <w:sz w:val="24"/>
          <w:szCs w:val="24"/>
          <w:lang w:eastAsia="pt-BR"/>
        </w:rPr>
        <w:t xml:space="preserve"> aqui?</w:t>
      </w:r>
      <w:r w:rsidR="00FB1DAE">
        <w:rPr>
          <w:rFonts w:ascii="Times New Roman" w:eastAsia="Times New Roman" w:hAnsi="Times New Roman"/>
          <w:color w:val="FF0000"/>
          <w:sz w:val="24"/>
          <w:szCs w:val="24"/>
          <w:lang w:eastAsia="pt-BR"/>
        </w:rPr>
        <w:t xml:space="preserve"> Dúvida rápida: </w:t>
      </w:r>
      <w:r w:rsidR="0091497F">
        <w:rPr>
          <w:rFonts w:ascii="Times New Roman" w:eastAsia="Times New Roman" w:hAnsi="Times New Roman"/>
          <w:color w:val="FF0000"/>
          <w:sz w:val="24"/>
          <w:szCs w:val="24"/>
          <w:lang w:eastAsia="pt-BR"/>
        </w:rPr>
        <w:t xml:space="preserve">qual a </w:t>
      </w:r>
      <w:r w:rsidR="00FB1DAE">
        <w:rPr>
          <w:rFonts w:ascii="Times New Roman" w:eastAsia="Times New Roman" w:hAnsi="Times New Roman"/>
          <w:color w:val="FF0000"/>
          <w:sz w:val="24"/>
          <w:szCs w:val="24"/>
          <w:lang w:eastAsia="pt-BR"/>
        </w:rPr>
        <w:t>diferença entre gerenciador de aplicação e middleware?</w:t>
      </w:r>
    </w:p>
    <w:p w:rsidR="00A74BDF" w:rsidRDefault="00A74BDF" w:rsidP="001D2420">
      <w:pPr>
        <w:rPr>
          <w:rFonts w:ascii="Times New Roman" w:eastAsia="Times New Roman" w:hAnsi="Times New Roman"/>
          <w:sz w:val="24"/>
          <w:szCs w:val="24"/>
          <w:lang w:eastAsia="pt-BR"/>
        </w:rPr>
      </w:pPr>
      <w:r w:rsidRPr="00A74BDF">
        <w:rPr>
          <w:rFonts w:ascii="Times New Roman" w:eastAsia="Times New Roman" w:hAnsi="Times New Roman"/>
          <w:sz w:val="24"/>
          <w:szCs w:val="24"/>
          <w:lang w:eastAsia="pt-BR"/>
        </w:rPr>
        <w:t>.</w:t>
      </w:r>
    </w:p>
    <w:p w:rsidR="00A74BDF" w:rsidRDefault="00A74BDF" w:rsidP="001D2420">
      <w:pPr>
        <w:rPr>
          <w:rFonts w:ascii="Times New Roman" w:eastAsia="Times New Roman" w:hAnsi="Times New Roman"/>
          <w:color w:val="FF0000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ab/>
      </w:r>
      <w:proofErr w:type="gramStart"/>
      <w:r w:rsidRPr="00A46AE4">
        <w:rPr>
          <w:rFonts w:ascii="Times New Roman" w:eastAsia="Times New Roman" w:hAnsi="Times New Roman"/>
          <w:color w:val="FF0000"/>
          <w:sz w:val="24"/>
          <w:szCs w:val="24"/>
          <w:lang w:eastAsia="pt-BR"/>
        </w:rPr>
        <w:t>AppMan</w:t>
      </w:r>
      <w:proofErr w:type="gramEnd"/>
    </w:p>
    <w:p w:rsidR="00A74BDF" w:rsidRPr="00A74BDF" w:rsidRDefault="00A74BDF" w:rsidP="001D2420">
      <w:pPr>
        <w:rPr>
          <w:rFonts w:ascii="Times New Roman" w:eastAsia="Times New Roman" w:hAnsi="Times New Roman"/>
          <w:sz w:val="24"/>
          <w:szCs w:val="24"/>
          <w:lang w:eastAsia="pt-BR"/>
        </w:rPr>
      </w:pPr>
      <w:r w:rsidRPr="00A74BDF">
        <w:rPr>
          <w:rFonts w:ascii="Times New Roman" w:eastAsia="Times New Roman" w:hAnsi="Times New Roman"/>
          <w:sz w:val="24"/>
          <w:szCs w:val="24"/>
          <w:lang w:eastAsia="pt-BR"/>
        </w:rPr>
        <w:t xml:space="preserve">. </w:t>
      </w:r>
    </w:p>
    <w:p w:rsidR="00A46AE4" w:rsidRPr="00A46AE4" w:rsidRDefault="00A74BDF" w:rsidP="001D2420">
      <w:pPr>
        <w:rPr>
          <w:rFonts w:ascii="Times New Roman" w:hAnsi="Times New Roman"/>
          <w:color w:val="FF0000"/>
          <w:sz w:val="24"/>
          <w:szCs w:val="24"/>
          <w:lang w:eastAsia="pt-BR"/>
        </w:rPr>
      </w:pPr>
      <w:r>
        <w:rPr>
          <w:rFonts w:ascii="Times New Roman" w:hAnsi="Times New Roman"/>
          <w:color w:val="FF0000"/>
          <w:sz w:val="24"/>
          <w:szCs w:val="24"/>
          <w:lang w:eastAsia="pt-BR"/>
        </w:rPr>
        <w:tab/>
      </w:r>
      <w:r w:rsidR="00A46AE4" w:rsidRPr="00A46AE4">
        <w:rPr>
          <w:rFonts w:ascii="Times New Roman" w:hAnsi="Times New Roman"/>
          <w:color w:val="FF0000"/>
          <w:sz w:val="24"/>
          <w:szCs w:val="24"/>
          <w:lang w:eastAsia="pt-BR"/>
        </w:rPr>
        <w:tab/>
      </w:r>
      <w:r>
        <w:rPr>
          <w:rFonts w:ascii="Times New Roman" w:hAnsi="Times New Roman"/>
          <w:color w:val="FF0000"/>
          <w:sz w:val="24"/>
          <w:szCs w:val="24"/>
          <w:lang w:eastAsia="pt-BR"/>
        </w:rPr>
        <w:t>A</w:t>
      </w:r>
      <w:r w:rsidR="00A46AE4" w:rsidRPr="00A46AE4">
        <w:rPr>
          <w:rFonts w:ascii="Times New Roman" w:hAnsi="Times New Roman"/>
          <w:color w:val="FF0000"/>
          <w:sz w:val="24"/>
          <w:szCs w:val="24"/>
          <w:lang w:eastAsia="pt-BR"/>
        </w:rPr>
        <w:t>presentar o trabalho do Wagner Nobres?</w:t>
      </w:r>
    </w:p>
    <w:p w:rsidR="00A46AE4" w:rsidRDefault="00A46AE4" w:rsidP="001D2420">
      <w:pPr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>.</w:t>
      </w:r>
    </w:p>
    <w:p w:rsidR="00A46AE4" w:rsidRPr="00A46AE4" w:rsidRDefault="00A46AE4" w:rsidP="001D2420">
      <w:pPr>
        <w:rPr>
          <w:rFonts w:ascii="Times New Roman" w:eastAsia="Times New Roman" w:hAnsi="Times New Roman"/>
          <w:color w:val="FF0000"/>
          <w:sz w:val="24"/>
          <w:szCs w:val="24"/>
          <w:lang w:eastAsia="pt-BR"/>
        </w:rPr>
      </w:pPr>
      <w:r w:rsidRPr="00A46AE4">
        <w:rPr>
          <w:rFonts w:ascii="Times New Roman" w:eastAsia="Times New Roman" w:hAnsi="Times New Roman"/>
          <w:color w:val="FF0000"/>
          <w:sz w:val="24"/>
          <w:szCs w:val="24"/>
          <w:lang w:eastAsia="pt-BR"/>
        </w:rPr>
        <w:lastRenderedPageBreak/>
        <w:tab/>
      </w:r>
      <w:r w:rsidRPr="00A46AE4">
        <w:rPr>
          <w:rFonts w:ascii="Times New Roman" w:eastAsia="Times New Roman" w:hAnsi="Times New Roman"/>
          <w:color w:val="FF0000"/>
          <w:sz w:val="24"/>
          <w:szCs w:val="24"/>
          <w:lang w:eastAsia="pt-BR"/>
        </w:rPr>
        <w:tab/>
      </w:r>
      <w:r w:rsidR="00A74BDF">
        <w:rPr>
          <w:rFonts w:ascii="Times New Roman" w:eastAsia="Times New Roman" w:hAnsi="Times New Roman"/>
          <w:color w:val="FF0000"/>
          <w:sz w:val="24"/>
          <w:szCs w:val="24"/>
          <w:lang w:eastAsia="pt-BR"/>
        </w:rPr>
        <w:t>Em s</w:t>
      </w:r>
      <w:r w:rsidRPr="00A46AE4">
        <w:rPr>
          <w:rFonts w:ascii="Times New Roman" w:eastAsia="Times New Roman" w:hAnsi="Times New Roman"/>
          <w:color w:val="FF0000"/>
          <w:sz w:val="24"/>
          <w:szCs w:val="24"/>
          <w:lang w:eastAsia="pt-BR"/>
        </w:rPr>
        <w:t xml:space="preserve">erviços do </w:t>
      </w:r>
      <w:proofErr w:type="gramStart"/>
      <w:r w:rsidRPr="00A46AE4">
        <w:rPr>
          <w:rFonts w:ascii="Times New Roman" w:eastAsia="Times New Roman" w:hAnsi="Times New Roman"/>
          <w:color w:val="FF0000"/>
          <w:sz w:val="24"/>
          <w:szCs w:val="24"/>
          <w:lang w:eastAsia="pt-BR"/>
        </w:rPr>
        <w:t>AppMan</w:t>
      </w:r>
      <w:proofErr w:type="gramEnd"/>
      <w:r w:rsidRPr="00A46AE4">
        <w:rPr>
          <w:rFonts w:ascii="Times New Roman" w:eastAsia="Times New Roman" w:hAnsi="Times New Roman"/>
          <w:color w:val="FF0000"/>
          <w:sz w:val="24"/>
          <w:szCs w:val="24"/>
          <w:lang w:eastAsia="pt-BR"/>
        </w:rPr>
        <w:t xml:space="preserve">, apresentar o trabalho do </w:t>
      </w:r>
      <w:r w:rsidR="00617710">
        <w:rPr>
          <w:rFonts w:ascii="Times New Roman" w:eastAsia="Times New Roman" w:hAnsi="Times New Roman"/>
          <w:color w:val="FF0000"/>
          <w:sz w:val="24"/>
          <w:szCs w:val="24"/>
          <w:lang w:eastAsia="pt-BR"/>
        </w:rPr>
        <w:t>Daniel Trindade (MoonGrid)</w:t>
      </w:r>
      <w:r w:rsidR="00A74BDF">
        <w:rPr>
          <w:rFonts w:ascii="Times New Roman" w:eastAsia="Times New Roman" w:hAnsi="Times New Roman"/>
          <w:color w:val="FF0000"/>
          <w:sz w:val="24"/>
          <w:szCs w:val="24"/>
          <w:lang w:eastAsia="pt-BR"/>
        </w:rPr>
        <w:t xml:space="preserve">, </w:t>
      </w:r>
      <w:proofErr w:type="spellStart"/>
      <w:r w:rsidR="00A74BDF" w:rsidRPr="00A46AE4">
        <w:rPr>
          <w:rFonts w:ascii="Times New Roman" w:hAnsi="Times New Roman"/>
          <w:color w:val="FF0000"/>
          <w:sz w:val="24"/>
          <w:szCs w:val="24"/>
          <w:lang w:eastAsia="pt-BR"/>
        </w:rPr>
        <w:t>Tonismar</w:t>
      </w:r>
      <w:proofErr w:type="spellEnd"/>
      <w:r w:rsidR="00A74BDF">
        <w:rPr>
          <w:rFonts w:ascii="Times New Roman" w:hAnsi="Times New Roman"/>
          <w:color w:val="FF0000"/>
          <w:sz w:val="24"/>
          <w:szCs w:val="24"/>
          <w:lang w:eastAsia="pt-BR"/>
        </w:rPr>
        <w:t xml:space="preserve"> Bernardo</w:t>
      </w:r>
      <w:r w:rsidR="00617710">
        <w:rPr>
          <w:rFonts w:ascii="Times New Roman" w:eastAsia="Times New Roman" w:hAnsi="Times New Roman"/>
          <w:color w:val="FF0000"/>
          <w:sz w:val="24"/>
          <w:szCs w:val="24"/>
          <w:lang w:eastAsia="pt-BR"/>
        </w:rPr>
        <w:t xml:space="preserve"> e do </w:t>
      </w:r>
      <w:r w:rsidR="00B562A6">
        <w:rPr>
          <w:rFonts w:ascii="Times New Roman" w:eastAsia="Times New Roman" w:hAnsi="Times New Roman"/>
          <w:color w:val="FF0000"/>
          <w:sz w:val="24"/>
          <w:szCs w:val="24"/>
          <w:lang w:eastAsia="pt-BR"/>
        </w:rPr>
        <w:t>Rodrigo Reis</w:t>
      </w:r>
      <w:r w:rsidRPr="00A46AE4">
        <w:rPr>
          <w:rFonts w:ascii="Times New Roman" w:eastAsia="Times New Roman" w:hAnsi="Times New Roman"/>
          <w:color w:val="FF0000"/>
          <w:sz w:val="24"/>
          <w:szCs w:val="24"/>
          <w:lang w:eastAsia="pt-BR"/>
        </w:rPr>
        <w:t>?</w:t>
      </w:r>
    </w:p>
    <w:p w:rsidR="00A46AE4" w:rsidRDefault="00A46AE4" w:rsidP="001D2420">
      <w:pPr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.</w:t>
      </w:r>
    </w:p>
    <w:p w:rsidR="00A46AE4" w:rsidRDefault="00A46AE4" w:rsidP="001D2420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310A4D" w:rsidRPr="006F7B06" w:rsidRDefault="00310A4D" w:rsidP="001D2420">
      <w:pPr>
        <w:numPr>
          <w:ilvl w:val="0"/>
          <w:numId w:val="2"/>
        </w:numPr>
        <w:rPr>
          <w:rFonts w:ascii="Times New Roman" w:eastAsia="Times New Roman" w:hAnsi="Times New Roman"/>
          <w:b/>
          <w:sz w:val="24"/>
          <w:szCs w:val="24"/>
          <w:lang w:eastAsia="pt-BR"/>
        </w:rPr>
      </w:pPr>
      <w:r w:rsidRPr="006F7B06">
        <w:rPr>
          <w:rFonts w:ascii="Times New Roman" w:eastAsia="Times New Roman" w:hAnsi="Times New Roman"/>
          <w:b/>
          <w:sz w:val="24"/>
          <w:szCs w:val="24"/>
          <w:lang w:eastAsia="pt-BR"/>
        </w:rPr>
        <w:t>Portais</w:t>
      </w:r>
    </w:p>
    <w:p w:rsidR="00310A4D" w:rsidRDefault="00310A4D" w:rsidP="001D2420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021AB0" w:rsidRPr="00311EF3" w:rsidRDefault="00021AB0" w:rsidP="001D2420">
      <w:pPr>
        <w:autoSpaceDE w:val="0"/>
        <w:autoSpaceDN w:val="0"/>
        <w:adjustRightInd w:val="0"/>
        <w:rPr>
          <w:rFonts w:ascii="Times-Roman" w:hAnsi="Times-Roman" w:cs="Times-Roman"/>
          <w:b/>
          <w:color w:val="0070C0"/>
          <w:lang w:eastAsia="pt-BR"/>
        </w:rPr>
      </w:pPr>
      <w:r>
        <w:rPr>
          <w:rFonts w:ascii="Times-Roman" w:hAnsi="Times-Roman" w:cs="Times-Roman"/>
          <w:b/>
          <w:color w:val="0070C0"/>
          <w:lang w:eastAsia="pt-BR"/>
        </w:rPr>
        <w:t xml:space="preserve">Referências interessantes </w:t>
      </w:r>
      <w:r w:rsidR="00A66B50">
        <w:rPr>
          <w:rFonts w:ascii="Times-Roman" w:hAnsi="Times-Roman" w:cs="Times-Roman"/>
          <w:b/>
          <w:color w:val="0070C0"/>
          <w:lang w:eastAsia="pt-BR"/>
        </w:rPr>
        <w:t>para pesquisar</w:t>
      </w:r>
    </w:p>
    <w:p w:rsidR="00021AB0" w:rsidRPr="00311EF3" w:rsidRDefault="00021AB0" w:rsidP="001D2420">
      <w:pPr>
        <w:rPr>
          <w:rFonts w:ascii="Times New Roman" w:eastAsia="Times New Roman" w:hAnsi="Times New Roman"/>
          <w:color w:val="0070C0"/>
          <w:sz w:val="24"/>
          <w:szCs w:val="24"/>
          <w:lang w:eastAsia="pt-BR"/>
        </w:rPr>
      </w:pPr>
      <w:proofErr w:type="spellStart"/>
      <w:r w:rsidRPr="00311EF3">
        <w:rPr>
          <w:rFonts w:ascii="Times New Roman" w:eastAsia="Times New Roman" w:hAnsi="Times New Roman"/>
          <w:color w:val="0070C0"/>
          <w:sz w:val="24"/>
          <w:szCs w:val="24"/>
          <w:lang w:eastAsia="pt-BR"/>
        </w:rPr>
        <w:t>Grid</w:t>
      </w:r>
      <w:proofErr w:type="spellEnd"/>
      <w:r w:rsidRPr="00311EF3">
        <w:rPr>
          <w:rFonts w:ascii="Times New Roman" w:eastAsia="Times New Roman" w:hAnsi="Times New Roman"/>
          <w:color w:val="0070C0"/>
          <w:sz w:val="24"/>
          <w:szCs w:val="24"/>
          <w:lang w:eastAsia="pt-BR"/>
        </w:rPr>
        <w:t xml:space="preserve"> </w:t>
      </w:r>
      <w:proofErr w:type="spellStart"/>
      <w:r w:rsidRPr="00311EF3">
        <w:rPr>
          <w:rFonts w:ascii="Times New Roman" w:eastAsia="Times New Roman" w:hAnsi="Times New Roman"/>
          <w:color w:val="0070C0"/>
          <w:sz w:val="24"/>
          <w:szCs w:val="24"/>
          <w:lang w:eastAsia="pt-BR"/>
        </w:rPr>
        <w:t>Portals</w:t>
      </w:r>
      <w:proofErr w:type="spellEnd"/>
      <w:r w:rsidRPr="00311EF3">
        <w:rPr>
          <w:rFonts w:ascii="Times New Roman" w:eastAsia="Times New Roman" w:hAnsi="Times New Roman"/>
          <w:color w:val="0070C0"/>
          <w:sz w:val="24"/>
          <w:szCs w:val="24"/>
          <w:lang w:eastAsia="pt-BR"/>
        </w:rPr>
        <w:t xml:space="preserve">: </w:t>
      </w:r>
      <w:proofErr w:type="spellStart"/>
      <w:r w:rsidRPr="00311EF3">
        <w:rPr>
          <w:rFonts w:ascii="Times New Roman" w:eastAsia="Times New Roman" w:hAnsi="Times New Roman"/>
          <w:color w:val="0070C0"/>
          <w:sz w:val="24"/>
          <w:szCs w:val="24"/>
          <w:lang w:eastAsia="pt-BR"/>
        </w:rPr>
        <w:t>bridging</w:t>
      </w:r>
      <w:proofErr w:type="spellEnd"/>
      <w:r w:rsidRPr="00311EF3">
        <w:rPr>
          <w:rFonts w:ascii="Times New Roman" w:eastAsia="Times New Roman" w:hAnsi="Times New Roman"/>
          <w:color w:val="0070C0"/>
          <w:sz w:val="24"/>
          <w:szCs w:val="24"/>
          <w:lang w:eastAsia="pt-BR"/>
        </w:rPr>
        <w:t xml:space="preserve"> </w:t>
      </w:r>
      <w:proofErr w:type="spellStart"/>
      <w:r w:rsidRPr="00311EF3">
        <w:rPr>
          <w:rFonts w:ascii="Times New Roman" w:eastAsia="Times New Roman" w:hAnsi="Times New Roman"/>
          <w:color w:val="0070C0"/>
          <w:sz w:val="24"/>
          <w:szCs w:val="24"/>
          <w:lang w:eastAsia="pt-BR"/>
        </w:rPr>
        <w:t>the</w:t>
      </w:r>
      <w:proofErr w:type="spellEnd"/>
      <w:r w:rsidRPr="00311EF3">
        <w:rPr>
          <w:rFonts w:ascii="Times New Roman" w:eastAsia="Times New Roman" w:hAnsi="Times New Roman"/>
          <w:color w:val="0070C0"/>
          <w:sz w:val="24"/>
          <w:szCs w:val="24"/>
          <w:lang w:eastAsia="pt-BR"/>
        </w:rPr>
        <w:t xml:space="preserve"> </w:t>
      </w:r>
      <w:proofErr w:type="spellStart"/>
      <w:r w:rsidRPr="00311EF3">
        <w:rPr>
          <w:rFonts w:ascii="Times New Roman" w:eastAsia="Times New Roman" w:hAnsi="Times New Roman"/>
          <w:color w:val="0070C0"/>
          <w:sz w:val="24"/>
          <w:szCs w:val="24"/>
          <w:lang w:eastAsia="pt-BR"/>
        </w:rPr>
        <w:t>gap</w:t>
      </w:r>
      <w:proofErr w:type="spellEnd"/>
      <w:r w:rsidRPr="00311EF3">
        <w:rPr>
          <w:rFonts w:ascii="Times New Roman" w:eastAsia="Times New Roman" w:hAnsi="Times New Roman"/>
          <w:color w:val="0070C0"/>
          <w:sz w:val="24"/>
          <w:szCs w:val="24"/>
          <w:lang w:eastAsia="pt-BR"/>
        </w:rPr>
        <w:t xml:space="preserve"> </w:t>
      </w:r>
      <w:proofErr w:type="spellStart"/>
      <w:r w:rsidRPr="00311EF3">
        <w:rPr>
          <w:rFonts w:ascii="Times New Roman" w:eastAsia="Times New Roman" w:hAnsi="Times New Roman"/>
          <w:color w:val="0070C0"/>
          <w:sz w:val="24"/>
          <w:szCs w:val="24"/>
          <w:lang w:eastAsia="pt-BR"/>
        </w:rPr>
        <w:t>between</w:t>
      </w:r>
      <w:proofErr w:type="spellEnd"/>
      <w:r w:rsidRPr="00311EF3">
        <w:rPr>
          <w:rFonts w:ascii="Times New Roman" w:eastAsia="Times New Roman" w:hAnsi="Times New Roman"/>
          <w:color w:val="0070C0"/>
          <w:sz w:val="24"/>
          <w:szCs w:val="24"/>
          <w:lang w:eastAsia="pt-BR"/>
        </w:rPr>
        <w:t xml:space="preserve"> </w:t>
      </w:r>
      <w:proofErr w:type="spellStart"/>
      <w:r w:rsidRPr="00311EF3">
        <w:rPr>
          <w:rFonts w:ascii="Times New Roman" w:eastAsia="Times New Roman" w:hAnsi="Times New Roman"/>
          <w:color w:val="0070C0"/>
          <w:sz w:val="24"/>
          <w:szCs w:val="24"/>
          <w:lang w:eastAsia="pt-BR"/>
        </w:rPr>
        <w:t>the</w:t>
      </w:r>
      <w:proofErr w:type="spellEnd"/>
      <w:r w:rsidRPr="00311EF3">
        <w:rPr>
          <w:rFonts w:ascii="Times New Roman" w:eastAsia="Times New Roman" w:hAnsi="Times New Roman"/>
          <w:color w:val="0070C0"/>
          <w:sz w:val="24"/>
          <w:szCs w:val="24"/>
          <w:lang w:eastAsia="pt-BR"/>
        </w:rPr>
        <w:t xml:space="preserve"> </w:t>
      </w:r>
      <w:proofErr w:type="spellStart"/>
      <w:r w:rsidRPr="00311EF3">
        <w:rPr>
          <w:rFonts w:ascii="Times New Roman" w:eastAsia="Times New Roman" w:hAnsi="Times New Roman"/>
          <w:color w:val="0070C0"/>
          <w:sz w:val="24"/>
          <w:szCs w:val="24"/>
          <w:lang w:eastAsia="pt-BR"/>
        </w:rPr>
        <w:t>users</w:t>
      </w:r>
      <w:proofErr w:type="spellEnd"/>
      <w:r w:rsidRPr="00311EF3">
        <w:rPr>
          <w:rFonts w:ascii="Times New Roman" w:eastAsia="Times New Roman" w:hAnsi="Times New Roman"/>
          <w:color w:val="0070C0"/>
          <w:sz w:val="24"/>
          <w:szCs w:val="24"/>
          <w:lang w:eastAsia="pt-BR"/>
        </w:rPr>
        <w:t xml:space="preserve"> &amp; </w:t>
      </w:r>
      <w:proofErr w:type="spellStart"/>
      <w:r w:rsidRPr="00311EF3">
        <w:rPr>
          <w:rFonts w:ascii="Times New Roman" w:eastAsia="Times New Roman" w:hAnsi="Times New Roman"/>
          <w:color w:val="0070C0"/>
          <w:sz w:val="24"/>
          <w:szCs w:val="24"/>
          <w:lang w:eastAsia="pt-BR"/>
        </w:rPr>
        <w:t>the</w:t>
      </w:r>
      <w:proofErr w:type="spellEnd"/>
      <w:r w:rsidRPr="00311EF3">
        <w:rPr>
          <w:rFonts w:ascii="Times New Roman" w:eastAsia="Times New Roman" w:hAnsi="Times New Roman"/>
          <w:color w:val="0070C0"/>
          <w:sz w:val="24"/>
          <w:szCs w:val="24"/>
          <w:lang w:eastAsia="pt-BR"/>
        </w:rPr>
        <w:t xml:space="preserve"> </w:t>
      </w:r>
      <w:proofErr w:type="spellStart"/>
      <w:r w:rsidRPr="00311EF3">
        <w:rPr>
          <w:rFonts w:ascii="Times New Roman" w:eastAsia="Times New Roman" w:hAnsi="Times New Roman"/>
          <w:color w:val="0070C0"/>
          <w:sz w:val="24"/>
          <w:szCs w:val="24"/>
          <w:lang w:eastAsia="pt-BR"/>
        </w:rPr>
        <w:t>Grid</w:t>
      </w:r>
      <w:proofErr w:type="spellEnd"/>
      <w:r w:rsidRPr="00311EF3">
        <w:rPr>
          <w:rFonts w:ascii="Times New Roman" w:eastAsia="Times New Roman" w:hAnsi="Times New Roman"/>
          <w:color w:val="0070C0"/>
          <w:sz w:val="24"/>
          <w:szCs w:val="24"/>
          <w:lang w:eastAsia="pt-BR"/>
        </w:rPr>
        <w:t xml:space="preserve">, 2006, </w:t>
      </w:r>
      <w:proofErr w:type="spellStart"/>
      <w:r w:rsidRPr="00311EF3">
        <w:rPr>
          <w:rFonts w:ascii="Times New Roman" w:eastAsia="Times New Roman" w:hAnsi="Times New Roman"/>
          <w:color w:val="0070C0"/>
          <w:sz w:val="24"/>
          <w:szCs w:val="24"/>
          <w:lang w:eastAsia="pt-BR"/>
        </w:rPr>
        <w:t>Rajesh</w:t>
      </w:r>
      <w:proofErr w:type="spellEnd"/>
      <w:r w:rsidRPr="00311EF3">
        <w:rPr>
          <w:rFonts w:ascii="Times New Roman" w:eastAsia="Times New Roman" w:hAnsi="Times New Roman"/>
          <w:color w:val="0070C0"/>
          <w:sz w:val="24"/>
          <w:szCs w:val="24"/>
          <w:lang w:eastAsia="pt-BR"/>
        </w:rPr>
        <w:t xml:space="preserve"> (</w:t>
      </w:r>
      <w:proofErr w:type="spellStart"/>
      <w:r w:rsidRPr="00311EF3">
        <w:rPr>
          <w:rFonts w:ascii="Times New Roman" w:eastAsia="Times New Roman" w:hAnsi="Times New Roman"/>
          <w:color w:val="0070C0"/>
          <w:sz w:val="24"/>
          <w:szCs w:val="24"/>
          <w:lang w:eastAsia="pt-BR"/>
        </w:rPr>
        <w:t>Raj</w:t>
      </w:r>
      <w:proofErr w:type="spellEnd"/>
      <w:r w:rsidRPr="00311EF3">
        <w:rPr>
          <w:rFonts w:ascii="Times New Roman" w:eastAsia="Times New Roman" w:hAnsi="Times New Roman"/>
          <w:color w:val="0070C0"/>
          <w:sz w:val="24"/>
          <w:szCs w:val="24"/>
          <w:lang w:eastAsia="pt-BR"/>
        </w:rPr>
        <w:t xml:space="preserve">) </w:t>
      </w:r>
      <w:proofErr w:type="spellStart"/>
      <w:r w:rsidRPr="00311EF3">
        <w:rPr>
          <w:rFonts w:ascii="Times New Roman" w:eastAsia="Times New Roman" w:hAnsi="Times New Roman"/>
          <w:color w:val="0070C0"/>
          <w:sz w:val="24"/>
          <w:szCs w:val="24"/>
          <w:lang w:eastAsia="pt-BR"/>
        </w:rPr>
        <w:t>Chhabra</w:t>
      </w:r>
      <w:proofErr w:type="spellEnd"/>
    </w:p>
    <w:p w:rsidR="00021AB0" w:rsidRPr="00311EF3" w:rsidRDefault="00021AB0" w:rsidP="001D2420">
      <w:pPr>
        <w:rPr>
          <w:rFonts w:ascii="Times New Roman" w:eastAsia="Times New Roman" w:hAnsi="Times New Roman"/>
          <w:color w:val="0070C0"/>
          <w:sz w:val="24"/>
          <w:szCs w:val="24"/>
          <w:lang w:eastAsia="pt-BR"/>
        </w:rPr>
      </w:pPr>
    </w:p>
    <w:p w:rsidR="00021AB0" w:rsidRPr="00311EF3" w:rsidRDefault="00021AB0" w:rsidP="001D2420">
      <w:pPr>
        <w:rPr>
          <w:rFonts w:ascii="Times New Roman" w:eastAsia="Times New Roman" w:hAnsi="Times New Roman"/>
          <w:color w:val="0070C0"/>
          <w:sz w:val="24"/>
          <w:szCs w:val="24"/>
          <w:lang w:eastAsia="pt-BR"/>
        </w:rPr>
      </w:pPr>
      <w:r w:rsidRPr="00311EF3">
        <w:rPr>
          <w:rFonts w:ascii="Times New Roman" w:eastAsia="Times New Roman" w:hAnsi="Times New Roman"/>
          <w:color w:val="0070C0"/>
          <w:sz w:val="24"/>
          <w:szCs w:val="24"/>
          <w:lang w:eastAsia="pt-BR"/>
        </w:rPr>
        <w:t xml:space="preserve">Top </w:t>
      </w:r>
      <w:proofErr w:type="spellStart"/>
      <w:r w:rsidRPr="00311EF3">
        <w:rPr>
          <w:rFonts w:ascii="Times New Roman" w:eastAsia="Times New Roman" w:hAnsi="Times New Roman"/>
          <w:color w:val="0070C0"/>
          <w:sz w:val="24"/>
          <w:szCs w:val="24"/>
          <w:lang w:eastAsia="pt-BR"/>
        </w:rPr>
        <w:t>Ten</w:t>
      </w:r>
      <w:proofErr w:type="spellEnd"/>
      <w:r w:rsidRPr="00311EF3">
        <w:rPr>
          <w:rFonts w:ascii="Times New Roman" w:eastAsia="Times New Roman" w:hAnsi="Times New Roman"/>
          <w:color w:val="0070C0"/>
          <w:sz w:val="24"/>
          <w:szCs w:val="24"/>
          <w:lang w:eastAsia="pt-BR"/>
        </w:rPr>
        <w:t xml:space="preserve"> </w:t>
      </w:r>
      <w:proofErr w:type="spellStart"/>
      <w:r w:rsidRPr="00311EF3">
        <w:rPr>
          <w:rFonts w:ascii="Times New Roman" w:eastAsia="Times New Roman" w:hAnsi="Times New Roman"/>
          <w:color w:val="0070C0"/>
          <w:sz w:val="24"/>
          <w:szCs w:val="24"/>
          <w:lang w:eastAsia="pt-BR"/>
        </w:rPr>
        <w:t>Questions</w:t>
      </w:r>
      <w:proofErr w:type="spellEnd"/>
      <w:r w:rsidRPr="00311EF3">
        <w:rPr>
          <w:rFonts w:ascii="Times New Roman" w:eastAsia="Times New Roman" w:hAnsi="Times New Roman"/>
          <w:color w:val="0070C0"/>
          <w:sz w:val="24"/>
          <w:szCs w:val="24"/>
          <w:lang w:eastAsia="pt-BR"/>
        </w:rPr>
        <w:t xml:space="preserve"> To Design A </w:t>
      </w:r>
      <w:proofErr w:type="spellStart"/>
      <w:r w:rsidRPr="00311EF3">
        <w:rPr>
          <w:rFonts w:ascii="Times New Roman" w:eastAsia="Times New Roman" w:hAnsi="Times New Roman"/>
          <w:color w:val="0070C0"/>
          <w:sz w:val="24"/>
          <w:szCs w:val="24"/>
          <w:lang w:eastAsia="pt-BR"/>
        </w:rPr>
        <w:t>Successful</w:t>
      </w:r>
      <w:proofErr w:type="spellEnd"/>
      <w:r w:rsidRPr="00311EF3">
        <w:rPr>
          <w:rFonts w:ascii="Times New Roman" w:eastAsia="Times New Roman" w:hAnsi="Times New Roman"/>
          <w:color w:val="0070C0"/>
          <w:sz w:val="24"/>
          <w:szCs w:val="24"/>
          <w:lang w:eastAsia="pt-BR"/>
        </w:rPr>
        <w:t xml:space="preserve"> </w:t>
      </w:r>
      <w:proofErr w:type="spellStart"/>
      <w:r w:rsidRPr="00311EF3">
        <w:rPr>
          <w:rFonts w:ascii="Times New Roman" w:eastAsia="Times New Roman" w:hAnsi="Times New Roman"/>
          <w:color w:val="0070C0"/>
          <w:sz w:val="24"/>
          <w:szCs w:val="24"/>
          <w:lang w:eastAsia="pt-BR"/>
        </w:rPr>
        <w:t>Grid</w:t>
      </w:r>
      <w:proofErr w:type="spellEnd"/>
      <w:r w:rsidRPr="00311EF3">
        <w:rPr>
          <w:rFonts w:ascii="Times New Roman" w:eastAsia="Times New Roman" w:hAnsi="Times New Roman"/>
          <w:color w:val="0070C0"/>
          <w:sz w:val="24"/>
          <w:szCs w:val="24"/>
          <w:lang w:eastAsia="pt-BR"/>
        </w:rPr>
        <w:t xml:space="preserve"> Portal</w:t>
      </w:r>
    </w:p>
    <w:p w:rsidR="00021AB0" w:rsidRPr="00311EF3" w:rsidRDefault="00021AB0" w:rsidP="001D2420">
      <w:pPr>
        <w:rPr>
          <w:rFonts w:ascii="Times New Roman" w:eastAsia="Times New Roman" w:hAnsi="Times New Roman"/>
          <w:color w:val="0070C0"/>
          <w:sz w:val="24"/>
          <w:szCs w:val="24"/>
          <w:lang w:eastAsia="pt-BR"/>
        </w:rPr>
      </w:pPr>
    </w:p>
    <w:p w:rsidR="00021AB0" w:rsidRPr="00311EF3" w:rsidRDefault="00021AB0" w:rsidP="001D2420">
      <w:pPr>
        <w:rPr>
          <w:rFonts w:ascii="Times New Roman" w:eastAsia="Times New Roman" w:hAnsi="Times New Roman"/>
          <w:color w:val="0070C0"/>
          <w:sz w:val="24"/>
          <w:szCs w:val="24"/>
          <w:lang w:eastAsia="pt-BR"/>
        </w:rPr>
      </w:pPr>
      <w:proofErr w:type="spellStart"/>
      <w:r w:rsidRPr="00311EF3">
        <w:rPr>
          <w:rFonts w:ascii="Times New Roman" w:eastAsia="Times New Roman" w:hAnsi="Times New Roman"/>
          <w:color w:val="0070C0"/>
          <w:sz w:val="24"/>
          <w:szCs w:val="24"/>
          <w:lang w:eastAsia="pt-BR"/>
        </w:rPr>
        <w:t>Development</w:t>
      </w:r>
      <w:proofErr w:type="spellEnd"/>
      <w:r w:rsidRPr="00311EF3">
        <w:rPr>
          <w:rFonts w:ascii="Times New Roman" w:eastAsia="Times New Roman" w:hAnsi="Times New Roman"/>
          <w:color w:val="0070C0"/>
          <w:sz w:val="24"/>
          <w:szCs w:val="24"/>
          <w:lang w:eastAsia="pt-BR"/>
        </w:rPr>
        <w:t xml:space="preserve"> </w:t>
      </w:r>
      <w:proofErr w:type="spellStart"/>
      <w:r w:rsidRPr="00311EF3">
        <w:rPr>
          <w:rFonts w:ascii="Times New Roman" w:eastAsia="Times New Roman" w:hAnsi="Times New Roman"/>
          <w:color w:val="0070C0"/>
          <w:sz w:val="24"/>
          <w:szCs w:val="24"/>
          <w:lang w:eastAsia="pt-BR"/>
        </w:rPr>
        <w:t>of</w:t>
      </w:r>
      <w:proofErr w:type="spellEnd"/>
      <w:r w:rsidRPr="00311EF3">
        <w:rPr>
          <w:rFonts w:ascii="Times New Roman" w:eastAsia="Times New Roman" w:hAnsi="Times New Roman"/>
          <w:color w:val="0070C0"/>
          <w:sz w:val="24"/>
          <w:szCs w:val="24"/>
          <w:lang w:eastAsia="pt-BR"/>
        </w:rPr>
        <w:t xml:space="preserve"> </w:t>
      </w:r>
      <w:proofErr w:type="spellStart"/>
      <w:proofErr w:type="gramStart"/>
      <w:r w:rsidRPr="00311EF3">
        <w:rPr>
          <w:rFonts w:ascii="Times New Roman" w:eastAsia="Times New Roman" w:hAnsi="Times New Roman"/>
          <w:color w:val="0070C0"/>
          <w:sz w:val="24"/>
          <w:szCs w:val="24"/>
          <w:lang w:eastAsia="pt-BR"/>
        </w:rPr>
        <w:t>standards</w:t>
      </w:r>
      <w:proofErr w:type="gramEnd"/>
      <w:r w:rsidRPr="00311EF3">
        <w:rPr>
          <w:rFonts w:ascii="Times New Roman" w:eastAsia="Times New Roman" w:hAnsi="Times New Roman"/>
          <w:color w:val="0070C0"/>
          <w:sz w:val="24"/>
          <w:szCs w:val="24"/>
          <w:lang w:eastAsia="pt-BR"/>
        </w:rPr>
        <w:t>-based</w:t>
      </w:r>
      <w:proofErr w:type="spellEnd"/>
      <w:r w:rsidRPr="00311EF3">
        <w:rPr>
          <w:rFonts w:ascii="Times New Roman" w:eastAsia="Times New Roman" w:hAnsi="Times New Roman"/>
          <w:color w:val="0070C0"/>
          <w:sz w:val="24"/>
          <w:szCs w:val="24"/>
          <w:lang w:eastAsia="pt-BR"/>
        </w:rPr>
        <w:t xml:space="preserve"> </w:t>
      </w:r>
      <w:proofErr w:type="spellStart"/>
      <w:r w:rsidRPr="00311EF3">
        <w:rPr>
          <w:rFonts w:ascii="Times New Roman" w:eastAsia="Times New Roman" w:hAnsi="Times New Roman"/>
          <w:color w:val="0070C0"/>
          <w:sz w:val="24"/>
          <w:szCs w:val="24"/>
          <w:lang w:eastAsia="pt-BR"/>
        </w:rPr>
        <w:t>grid</w:t>
      </w:r>
      <w:proofErr w:type="spellEnd"/>
      <w:r w:rsidRPr="00311EF3">
        <w:rPr>
          <w:rFonts w:ascii="Times New Roman" w:eastAsia="Times New Roman" w:hAnsi="Times New Roman"/>
          <w:color w:val="0070C0"/>
          <w:sz w:val="24"/>
          <w:szCs w:val="24"/>
          <w:lang w:eastAsia="pt-BR"/>
        </w:rPr>
        <w:t xml:space="preserve"> </w:t>
      </w:r>
      <w:proofErr w:type="spellStart"/>
      <w:r w:rsidRPr="00311EF3">
        <w:rPr>
          <w:rFonts w:ascii="Times New Roman" w:eastAsia="Times New Roman" w:hAnsi="Times New Roman"/>
          <w:color w:val="0070C0"/>
          <w:sz w:val="24"/>
          <w:szCs w:val="24"/>
          <w:lang w:eastAsia="pt-BR"/>
        </w:rPr>
        <w:t>portals</w:t>
      </w:r>
      <w:proofErr w:type="spellEnd"/>
      <w:r w:rsidRPr="00311EF3">
        <w:rPr>
          <w:rFonts w:ascii="Times New Roman" w:eastAsia="Times New Roman" w:hAnsi="Times New Roman"/>
          <w:color w:val="0070C0"/>
          <w:sz w:val="24"/>
          <w:szCs w:val="24"/>
          <w:lang w:eastAsia="pt-BR"/>
        </w:rPr>
        <w:t xml:space="preserve">, </w:t>
      </w:r>
      <w:proofErr w:type="spellStart"/>
      <w:r w:rsidRPr="00311EF3">
        <w:rPr>
          <w:rFonts w:ascii="Times New Roman" w:eastAsia="Times New Roman" w:hAnsi="Times New Roman"/>
          <w:color w:val="0070C0"/>
          <w:sz w:val="24"/>
          <w:szCs w:val="24"/>
          <w:lang w:eastAsia="pt-BR"/>
        </w:rPr>
        <w:t>Part</w:t>
      </w:r>
      <w:proofErr w:type="spellEnd"/>
      <w:r w:rsidRPr="00311EF3">
        <w:rPr>
          <w:rFonts w:ascii="Times New Roman" w:eastAsia="Times New Roman" w:hAnsi="Times New Roman"/>
          <w:color w:val="0070C0"/>
          <w:sz w:val="24"/>
          <w:szCs w:val="24"/>
          <w:lang w:eastAsia="pt-BR"/>
        </w:rPr>
        <w:t xml:space="preserve"> 1: </w:t>
      </w:r>
      <w:proofErr w:type="spellStart"/>
      <w:r w:rsidRPr="00311EF3">
        <w:rPr>
          <w:rFonts w:ascii="Times New Roman" w:eastAsia="Times New Roman" w:hAnsi="Times New Roman"/>
          <w:color w:val="0070C0"/>
          <w:sz w:val="24"/>
          <w:szCs w:val="24"/>
          <w:lang w:eastAsia="pt-BR"/>
        </w:rPr>
        <w:t>Review</w:t>
      </w:r>
      <w:proofErr w:type="spellEnd"/>
      <w:r w:rsidRPr="00311EF3">
        <w:rPr>
          <w:rFonts w:ascii="Times New Roman" w:eastAsia="Times New Roman" w:hAnsi="Times New Roman"/>
          <w:color w:val="0070C0"/>
          <w:sz w:val="24"/>
          <w:szCs w:val="24"/>
          <w:lang w:eastAsia="pt-BR"/>
        </w:rPr>
        <w:t xml:space="preserve"> </w:t>
      </w:r>
      <w:proofErr w:type="spellStart"/>
      <w:r w:rsidRPr="00311EF3">
        <w:rPr>
          <w:rFonts w:ascii="Times New Roman" w:eastAsia="Times New Roman" w:hAnsi="Times New Roman"/>
          <w:color w:val="0070C0"/>
          <w:sz w:val="24"/>
          <w:szCs w:val="24"/>
          <w:lang w:eastAsia="pt-BR"/>
        </w:rPr>
        <w:t>of</w:t>
      </w:r>
      <w:proofErr w:type="spellEnd"/>
      <w:r w:rsidRPr="00311EF3">
        <w:rPr>
          <w:rFonts w:ascii="Times New Roman" w:eastAsia="Times New Roman" w:hAnsi="Times New Roman"/>
          <w:color w:val="0070C0"/>
          <w:sz w:val="24"/>
          <w:szCs w:val="24"/>
          <w:lang w:eastAsia="pt-BR"/>
        </w:rPr>
        <w:t xml:space="preserve"> </w:t>
      </w:r>
      <w:proofErr w:type="spellStart"/>
      <w:r w:rsidRPr="00311EF3">
        <w:rPr>
          <w:rFonts w:ascii="Times New Roman" w:eastAsia="Times New Roman" w:hAnsi="Times New Roman"/>
          <w:color w:val="0070C0"/>
          <w:sz w:val="24"/>
          <w:szCs w:val="24"/>
          <w:lang w:eastAsia="pt-BR"/>
        </w:rPr>
        <w:t>grid</w:t>
      </w:r>
      <w:proofErr w:type="spellEnd"/>
      <w:r w:rsidRPr="00311EF3">
        <w:rPr>
          <w:rFonts w:ascii="Times New Roman" w:eastAsia="Times New Roman" w:hAnsi="Times New Roman"/>
          <w:color w:val="0070C0"/>
          <w:sz w:val="24"/>
          <w:szCs w:val="24"/>
          <w:lang w:eastAsia="pt-BR"/>
        </w:rPr>
        <w:t xml:space="preserve"> </w:t>
      </w:r>
      <w:proofErr w:type="spellStart"/>
      <w:r w:rsidRPr="00311EF3">
        <w:rPr>
          <w:rFonts w:ascii="Times New Roman" w:eastAsia="Times New Roman" w:hAnsi="Times New Roman"/>
          <w:color w:val="0070C0"/>
          <w:sz w:val="24"/>
          <w:szCs w:val="24"/>
          <w:lang w:eastAsia="pt-BR"/>
        </w:rPr>
        <w:t>portals</w:t>
      </w:r>
      <w:proofErr w:type="spellEnd"/>
    </w:p>
    <w:p w:rsidR="00021AB0" w:rsidRPr="00311EF3" w:rsidRDefault="00021AB0" w:rsidP="001D2420">
      <w:pPr>
        <w:rPr>
          <w:rFonts w:ascii="Times New Roman" w:eastAsia="Times New Roman" w:hAnsi="Times New Roman"/>
          <w:color w:val="0070C0"/>
          <w:sz w:val="24"/>
          <w:szCs w:val="24"/>
          <w:lang w:eastAsia="pt-BR"/>
        </w:rPr>
      </w:pPr>
    </w:p>
    <w:p w:rsidR="00021AB0" w:rsidRPr="00311EF3" w:rsidRDefault="00021AB0" w:rsidP="001D2420">
      <w:pPr>
        <w:rPr>
          <w:rFonts w:ascii="Times New Roman" w:eastAsia="Times New Roman" w:hAnsi="Times New Roman"/>
          <w:color w:val="0070C0"/>
          <w:sz w:val="24"/>
          <w:szCs w:val="24"/>
          <w:lang w:eastAsia="pt-BR"/>
        </w:rPr>
      </w:pPr>
      <w:proofErr w:type="gramStart"/>
      <w:r w:rsidRPr="00311EF3">
        <w:rPr>
          <w:rFonts w:ascii="Times New Roman" w:eastAsia="Times New Roman" w:hAnsi="Times New Roman"/>
          <w:color w:val="0070C0"/>
          <w:sz w:val="24"/>
          <w:szCs w:val="24"/>
          <w:lang w:eastAsia="pt-BR"/>
        </w:rPr>
        <w:t>GridSphere</w:t>
      </w:r>
      <w:proofErr w:type="gramEnd"/>
      <w:r w:rsidRPr="00311EF3">
        <w:rPr>
          <w:rFonts w:ascii="Times New Roman" w:eastAsia="Times New Roman" w:hAnsi="Times New Roman"/>
          <w:color w:val="0070C0"/>
          <w:sz w:val="24"/>
          <w:szCs w:val="24"/>
          <w:lang w:eastAsia="pt-BR"/>
        </w:rPr>
        <w:t xml:space="preserve">: </w:t>
      </w:r>
      <w:proofErr w:type="spellStart"/>
      <w:r w:rsidRPr="00311EF3">
        <w:rPr>
          <w:rFonts w:ascii="Times New Roman" w:eastAsia="Times New Roman" w:hAnsi="Times New Roman"/>
          <w:color w:val="0070C0"/>
          <w:sz w:val="24"/>
          <w:szCs w:val="24"/>
          <w:lang w:eastAsia="pt-BR"/>
        </w:rPr>
        <w:t>An</w:t>
      </w:r>
      <w:proofErr w:type="spellEnd"/>
      <w:r w:rsidRPr="00311EF3">
        <w:rPr>
          <w:rFonts w:ascii="Times New Roman" w:eastAsia="Times New Roman" w:hAnsi="Times New Roman"/>
          <w:color w:val="0070C0"/>
          <w:sz w:val="24"/>
          <w:szCs w:val="24"/>
          <w:lang w:eastAsia="pt-BR"/>
        </w:rPr>
        <w:t xml:space="preserve"> </w:t>
      </w:r>
      <w:proofErr w:type="spellStart"/>
      <w:r w:rsidRPr="00311EF3">
        <w:rPr>
          <w:rFonts w:ascii="Times New Roman" w:eastAsia="Times New Roman" w:hAnsi="Times New Roman"/>
          <w:color w:val="0070C0"/>
          <w:sz w:val="24"/>
          <w:szCs w:val="24"/>
          <w:lang w:eastAsia="pt-BR"/>
        </w:rPr>
        <w:t>Advanced</w:t>
      </w:r>
      <w:proofErr w:type="spellEnd"/>
      <w:r w:rsidRPr="00311EF3">
        <w:rPr>
          <w:rFonts w:ascii="Times New Roman" w:eastAsia="Times New Roman" w:hAnsi="Times New Roman"/>
          <w:color w:val="0070C0"/>
          <w:sz w:val="24"/>
          <w:szCs w:val="24"/>
          <w:lang w:eastAsia="pt-BR"/>
        </w:rPr>
        <w:t xml:space="preserve"> Portal Framework</w:t>
      </w:r>
    </w:p>
    <w:p w:rsidR="00021AB0" w:rsidRDefault="00021AB0" w:rsidP="001D2420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90600B" w:rsidRDefault="008301AA" w:rsidP="001D2420">
      <w:pPr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Grades computacionais vêm amadurecendo, com o crescente número de comunidades científicas que confiam em códigos de terceiros (comunidades </w:t>
      </w:r>
      <w:proofErr w:type="spellStart"/>
      <w:r w:rsidRPr="008301AA">
        <w:rPr>
          <w:rFonts w:ascii="Times New Roman" w:eastAsia="Times New Roman" w:hAnsi="Times New Roman"/>
          <w:i/>
          <w:sz w:val="24"/>
          <w:szCs w:val="24"/>
          <w:lang w:eastAsia="pt-BR"/>
        </w:rPr>
        <w:t>opensource</w:t>
      </w:r>
      <w:proofErr w:type="spellEnd"/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e aplicações comerciais) invés de desenvolver seus próprios códigos. Diminuir a fronteira inicial necessária para permitir a iniciação de um usuário em ambientes de grade é um desafio técnico e social, ainda mais com </w:t>
      </w:r>
      <w:r w:rsidR="00DB786C">
        <w:rPr>
          <w:rFonts w:ascii="Times New Roman" w:eastAsia="Times New Roman" w:hAnsi="Times New Roman"/>
          <w:sz w:val="24"/>
          <w:szCs w:val="24"/>
          <w:lang w:eastAsia="pt-BR"/>
        </w:rPr>
        <w:t>falta de experiência especializada na área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. </w:t>
      </w:r>
      <w:r w:rsidR="00DB786C">
        <w:rPr>
          <w:rFonts w:ascii="Times New Roman" w:eastAsia="Times New Roman" w:hAnsi="Times New Roman"/>
          <w:sz w:val="24"/>
          <w:szCs w:val="24"/>
          <w:lang w:eastAsia="pt-BR"/>
        </w:rPr>
        <w:t xml:space="preserve">Interfaces de portais baseados em browsers de web provêm acesso a uma grande variedade de recursos, serviços, aplicações e ferramentas para organizações privadas, públicas e comerciais </w:t>
      </w:r>
      <w:r w:rsidRPr="008301AA">
        <w:rPr>
          <w:rFonts w:ascii="Times New Roman" w:eastAsia="Times New Roman" w:hAnsi="Times New Roman"/>
          <w:sz w:val="24"/>
          <w:szCs w:val="24"/>
          <w:lang w:eastAsia="pt-BR"/>
        </w:rPr>
        <w:t xml:space="preserve">(THOMAS </w:t>
      </w:r>
      <w:proofErr w:type="gramStart"/>
      <w:r w:rsidRPr="008301AA">
        <w:rPr>
          <w:rFonts w:ascii="Times New Roman" w:eastAsia="Times New Roman" w:hAnsi="Times New Roman"/>
          <w:i/>
          <w:sz w:val="24"/>
          <w:szCs w:val="24"/>
          <w:lang w:eastAsia="pt-BR"/>
        </w:rPr>
        <w:t>et</w:t>
      </w:r>
      <w:proofErr w:type="gramEnd"/>
      <w:r w:rsidRPr="008301AA">
        <w:rPr>
          <w:rFonts w:ascii="Times New Roman" w:eastAsia="Times New Roman" w:hAnsi="Times New Roman"/>
          <w:i/>
          <w:sz w:val="24"/>
          <w:szCs w:val="24"/>
          <w:lang w:eastAsia="pt-BR"/>
        </w:rPr>
        <w:t xml:space="preserve"> al</w:t>
      </w:r>
      <w:r w:rsidRPr="008301AA">
        <w:rPr>
          <w:rFonts w:ascii="Times New Roman" w:eastAsia="Times New Roman" w:hAnsi="Times New Roman"/>
          <w:sz w:val="24"/>
          <w:szCs w:val="24"/>
          <w:lang w:eastAsia="pt-BR"/>
        </w:rPr>
        <w:t>, 2005)</w:t>
      </w:r>
      <w:r w:rsidR="00DB786C">
        <w:rPr>
          <w:rFonts w:ascii="Times New Roman" w:eastAsia="Times New Roman" w:hAnsi="Times New Roman"/>
          <w:sz w:val="24"/>
          <w:szCs w:val="24"/>
          <w:lang w:eastAsia="pt-BR"/>
        </w:rPr>
        <w:t>. Portais computacionais científicos têm se provado muito úteis para muitas aplicações em larga escala de projetos científicos.</w:t>
      </w:r>
      <w:r w:rsidR="00FC03DD">
        <w:rPr>
          <w:rFonts w:ascii="Times New Roman" w:eastAsia="Times New Roman" w:hAnsi="Times New Roman"/>
          <w:sz w:val="24"/>
          <w:szCs w:val="24"/>
          <w:lang w:eastAsia="pt-BR"/>
        </w:rPr>
        <w:t xml:space="preserve"> Ainda mais, portais com suporte a grades podem distribuir soluções complexas de grade a usuários sempre que estes tiverem acesso a um browser da web com uma conexão à internet, sem a necessidade de baixar ou instalar software especializado ou se preocupar com configurações de rede, firewall, e políticas de porta. Conseqüentemente, estes portais têm se provado como mecanismos efetivos para a exposição de recursos computacionais e sistemas distribuídos para comunidades de usuários em geral sem forçá-los a lidar com as complexidades dos sistemas</w:t>
      </w:r>
      <w:r w:rsidR="006D13AA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6E5C93">
        <w:rPr>
          <w:rFonts w:ascii="Times New Roman" w:eastAsia="Times New Roman" w:hAnsi="Times New Roman"/>
          <w:sz w:val="24"/>
          <w:szCs w:val="24"/>
          <w:lang w:eastAsia="pt-BR"/>
        </w:rPr>
        <w:t>adjacentes</w:t>
      </w:r>
      <w:r w:rsidR="00BB2DEF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BB2DEF" w:rsidRPr="008301AA">
        <w:rPr>
          <w:rFonts w:ascii="Times New Roman" w:eastAsia="Times New Roman" w:hAnsi="Times New Roman"/>
          <w:sz w:val="24"/>
          <w:szCs w:val="24"/>
          <w:lang w:eastAsia="pt-BR"/>
        </w:rPr>
        <w:t xml:space="preserve">(THOMAS </w:t>
      </w:r>
      <w:proofErr w:type="gramStart"/>
      <w:r w:rsidR="00BB2DEF" w:rsidRPr="00AF3205">
        <w:rPr>
          <w:rFonts w:ascii="Times New Roman" w:eastAsia="Times New Roman" w:hAnsi="Times New Roman"/>
          <w:sz w:val="24"/>
          <w:szCs w:val="24"/>
          <w:lang w:eastAsia="pt-BR"/>
        </w:rPr>
        <w:t>et</w:t>
      </w:r>
      <w:proofErr w:type="gramEnd"/>
      <w:r w:rsidR="00BB2DEF" w:rsidRPr="00AF3205">
        <w:rPr>
          <w:rFonts w:ascii="Times New Roman" w:eastAsia="Times New Roman" w:hAnsi="Times New Roman"/>
          <w:sz w:val="24"/>
          <w:szCs w:val="24"/>
          <w:lang w:eastAsia="pt-BR"/>
        </w:rPr>
        <w:t xml:space="preserve"> al</w:t>
      </w:r>
      <w:r w:rsidR="00BB2DEF" w:rsidRPr="008301AA">
        <w:rPr>
          <w:rFonts w:ascii="Times New Roman" w:eastAsia="Times New Roman" w:hAnsi="Times New Roman"/>
          <w:sz w:val="24"/>
          <w:szCs w:val="24"/>
          <w:lang w:eastAsia="pt-BR"/>
        </w:rPr>
        <w:t>, 2005)</w:t>
      </w:r>
      <w:r w:rsidR="0060107C">
        <w:rPr>
          <w:rFonts w:ascii="Times New Roman" w:eastAsia="Times New Roman" w:hAnsi="Times New Roman"/>
          <w:sz w:val="24"/>
          <w:szCs w:val="24"/>
          <w:lang w:eastAsia="pt-BR"/>
        </w:rPr>
        <w:t>.</w:t>
      </w:r>
      <w:r w:rsidR="00BB2DEF">
        <w:rPr>
          <w:rFonts w:ascii="Times New Roman" w:eastAsia="Times New Roman" w:hAnsi="Times New Roman"/>
          <w:sz w:val="24"/>
          <w:szCs w:val="24"/>
          <w:lang w:eastAsia="pt-BR"/>
        </w:rPr>
        <w:t xml:space="preserve"> Hoje existem portais abrangendo uma grande gama da comunidade científica</w:t>
      </w:r>
      <w:r w:rsidR="00016E61">
        <w:rPr>
          <w:rFonts w:ascii="Times New Roman" w:eastAsia="Times New Roman" w:hAnsi="Times New Roman"/>
          <w:sz w:val="24"/>
          <w:szCs w:val="24"/>
          <w:lang w:eastAsia="pt-BR"/>
        </w:rPr>
        <w:t>,</w:t>
      </w:r>
      <w:r w:rsidR="00BB2DEF">
        <w:rPr>
          <w:rFonts w:ascii="Times New Roman" w:eastAsia="Times New Roman" w:hAnsi="Times New Roman"/>
          <w:sz w:val="24"/>
          <w:szCs w:val="24"/>
          <w:lang w:eastAsia="pt-BR"/>
        </w:rPr>
        <w:t xml:space="preserve"> na química </w:t>
      </w:r>
      <w:r w:rsidR="00CB55BE" w:rsidRPr="00CB55BE">
        <w:rPr>
          <w:rFonts w:ascii="Times New Roman" w:eastAsia="Times New Roman" w:hAnsi="Times New Roman"/>
          <w:sz w:val="24"/>
          <w:szCs w:val="24"/>
          <w:lang w:eastAsia="pt-BR"/>
        </w:rPr>
        <w:t>(</w:t>
      </w:r>
      <w:proofErr w:type="spellStart"/>
      <w:r w:rsidR="00CB55BE" w:rsidRPr="00CB55BE">
        <w:rPr>
          <w:rFonts w:ascii="Times New Roman" w:eastAsia="Times New Roman" w:hAnsi="Times New Roman"/>
          <w:sz w:val="24"/>
          <w:szCs w:val="24"/>
          <w:lang w:eastAsia="pt-BR"/>
        </w:rPr>
        <w:t>Computational</w:t>
      </w:r>
      <w:proofErr w:type="spellEnd"/>
      <w:r w:rsidR="00CB55BE" w:rsidRPr="00CB55BE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proofErr w:type="spellStart"/>
      <w:r w:rsidR="00CB55BE" w:rsidRPr="00CB55BE">
        <w:rPr>
          <w:rFonts w:ascii="Times New Roman" w:eastAsia="Times New Roman" w:hAnsi="Times New Roman"/>
          <w:sz w:val="24"/>
          <w:szCs w:val="24"/>
          <w:lang w:eastAsia="pt-BR"/>
        </w:rPr>
        <w:t>Chemistry</w:t>
      </w:r>
      <w:proofErr w:type="spellEnd"/>
      <w:r w:rsidR="00CB55BE" w:rsidRPr="00CB55BE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proofErr w:type="spellStart"/>
      <w:r w:rsidR="00CB55BE" w:rsidRPr="00CB55BE">
        <w:rPr>
          <w:rFonts w:ascii="Times New Roman" w:eastAsia="Times New Roman" w:hAnsi="Times New Roman"/>
          <w:sz w:val="24"/>
          <w:szCs w:val="24"/>
          <w:lang w:eastAsia="pt-BR"/>
        </w:rPr>
        <w:t>Grid</w:t>
      </w:r>
      <w:proofErr w:type="spellEnd"/>
      <w:r w:rsidR="00CB55BE" w:rsidRPr="00CB55BE">
        <w:rPr>
          <w:rFonts w:ascii="Times New Roman" w:eastAsia="Times New Roman" w:hAnsi="Times New Roman"/>
          <w:sz w:val="24"/>
          <w:szCs w:val="24"/>
          <w:lang w:eastAsia="pt-BR"/>
        </w:rPr>
        <w:t>, 2009)</w:t>
      </w:r>
      <w:r w:rsidR="00016E61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016E61" w:rsidRPr="00016E61">
        <w:rPr>
          <w:rFonts w:ascii="Times New Roman" w:eastAsia="Times New Roman" w:hAnsi="Times New Roman"/>
          <w:sz w:val="24"/>
          <w:szCs w:val="24"/>
          <w:lang w:eastAsia="pt-BR"/>
        </w:rPr>
        <w:t>(</w:t>
      </w:r>
      <w:proofErr w:type="spellStart"/>
      <w:r w:rsidR="00016E61" w:rsidRPr="00016E61">
        <w:rPr>
          <w:rFonts w:ascii="Times New Roman" w:eastAsia="Times New Roman" w:hAnsi="Times New Roman"/>
          <w:sz w:val="24"/>
          <w:szCs w:val="24"/>
          <w:lang w:eastAsia="pt-BR"/>
        </w:rPr>
        <w:t>Lattice</w:t>
      </w:r>
      <w:proofErr w:type="spellEnd"/>
      <w:r w:rsidR="00016E61" w:rsidRPr="00016E61">
        <w:rPr>
          <w:rFonts w:ascii="Times New Roman" w:eastAsia="Times New Roman" w:hAnsi="Times New Roman"/>
          <w:sz w:val="24"/>
          <w:szCs w:val="24"/>
          <w:lang w:eastAsia="pt-BR"/>
        </w:rPr>
        <w:t xml:space="preserve"> QCD Portal, 2009)</w:t>
      </w:r>
      <w:r w:rsidR="00AF3205">
        <w:rPr>
          <w:rFonts w:ascii="Times New Roman" w:eastAsia="Times New Roman" w:hAnsi="Times New Roman"/>
          <w:sz w:val="24"/>
          <w:szCs w:val="24"/>
          <w:lang w:eastAsia="pt-BR"/>
        </w:rPr>
        <w:t>, astronomia (</w:t>
      </w:r>
      <w:r w:rsidR="00AF3205" w:rsidRPr="00AF3205">
        <w:rPr>
          <w:rFonts w:ascii="Times New Roman" w:eastAsia="Times New Roman" w:hAnsi="Times New Roman"/>
          <w:sz w:val="24"/>
          <w:szCs w:val="24"/>
          <w:lang w:eastAsia="pt-BR"/>
        </w:rPr>
        <w:t>NVO</w:t>
      </w:r>
      <w:proofErr w:type="gramStart"/>
      <w:r w:rsidR="00AF3205">
        <w:rPr>
          <w:rFonts w:ascii="Times New Roman" w:eastAsia="Times New Roman" w:hAnsi="Times New Roman"/>
          <w:sz w:val="24"/>
          <w:szCs w:val="24"/>
          <w:lang w:eastAsia="pt-BR"/>
        </w:rPr>
        <w:t xml:space="preserve">) </w:t>
      </w:r>
      <w:r w:rsidR="00016E61">
        <w:rPr>
          <w:rFonts w:ascii="Times New Roman" w:eastAsia="Times New Roman" w:hAnsi="Times New Roman"/>
          <w:sz w:val="24"/>
          <w:szCs w:val="24"/>
          <w:lang w:eastAsia="pt-BR"/>
        </w:rPr>
        <w:t>,</w:t>
      </w:r>
      <w:proofErr w:type="gramEnd"/>
      <w:r w:rsidR="00016E61">
        <w:rPr>
          <w:rFonts w:ascii="Times New Roman" w:eastAsia="Times New Roman" w:hAnsi="Times New Roman"/>
          <w:sz w:val="24"/>
          <w:szCs w:val="24"/>
          <w:lang w:eastAsia="pt-BR"/>
        </w:rPr>
        <w:t xml:space="preserve"> física</w:t>
      </w:r>
      <w:r w:rsidR="00AF3205">
        <w:rPr>
          <w:rFonts w:ascii="Times New Roman" w:eastAsia="Times New Roman" w:hAnsi="Times New Roman"/>
          <w:sz w:val="24"/>
          <w:szCs w:val="24"/>
          <w:lang w:eastAsia="pt-BR"/>
        </w:rPr>
        <w:t xml:space="preserve"> (</w:t>
      </w:r>
      <w:proofErr w:type="spellStart"/>
      <w:r w:rsidR="00AF3205">
        <w:rPr>
          <w:rFonts w:ascii="Times New Roman" w:eastAsia="Times New Roman" w:hAnsi="Times New Roman"/>
          <w:sz w:val="24"/>
          <w:szCs w:val="24"/>
          <w:lang w:eastAsia="pt-BR"/>
        </w:rPr>
        <w:t>Fusion</w:t>
      </w:r>
      <w:proofErr w:type="spellEnd"/>
      <w:r w:rsidR="00AF3205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proofErr w:type="spellStart"/>
      <w:r w:rsidR="00AF3205">
        <w:rPr>
          <w:rFonts w:ascii="Times New Roman" w:eastAsia="Times New Roman" w:hAnsi="Times New Roman"/>
          <w:sz w:val="24"/>
          <w:szCs w:val="24"/>
          <w:lang w:eastAsia="pt-BR"/>
        </w:rPr>
        <w:t>Grid</w:t>
      </w:r>
      <w:proofErr w:type="spellEnd"/>
      <w:r w:rsidR="00AF3205" w:rsidRPr="00AF3205">
        <w:rPr>
          <w:rFonts w:ascii="Times New Roman" w:eastAsia="Times New Roman" w:hAnsi="Times New Roman"/>
          <w:sz w:val="24"/>
          <w:szCs w:val="24"/>
          <w:lang w:eastAsia="pt-BR"/>
        </w:rPr>
        <w:t xml:space="preserve">, PPDG, </w:t>
      </w:r>
      <w:proofErr w:type="spellStart"/>
      <w:r w:rsidR="00AF3205" w:rsidRPr="00AF3205">
        <w:rPr>
          <w:rFonts w:ascii="Times New Roman" w:eastAsia="Times New Roman" w:hAnsi="Times New Roman"/>
          <w:sz w:val="24"/>
          <w:szCs w:val="24"/>
          <w:lang w:eastAsia="pt-BR"/>
        </w:rPr>
        <w:t>Cactus</w:t>
      </w:r>
      <w:proofErr w:type="spellEnd"/>
      <w:r w:rsidR="00AF3205" w:rsidRPr="00AF3205">
        <w:rPr>
          <w:rFonts w:ascii="Times New Roman" w:eastAsia="Times New Roman" w:hAnsi="Times New Roman"/>
          <w:sz w:val="24"/>
          <w:szCs w:val="24"/>
          <w:lang w:eastAsia="pt-BR"/>
        </w:rPr>
        <w:t>),</w:t>
      </w:r>
      <w:r w:rsidR="00016E61">
        <w:rPr>
          <w:rFonts w:ascii="Times New Roman" w:eastAsia="Times New Roman" w:hAnsi="Times New Roman"/>
          <w:sz w:val="24"/>
          <w:szCs w:val="24"/>
          <w:lang w:eastAsia="pt-BR"/>
        </w:rPr>
        <w:t xml:space="preserve"> biologia</w:t>
      </w:r>
      <w:r w:rsidR="00AF3205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AF3205">
        <w:rPr>
          <w:rFonts w:ascii="Times-Roman" w:hAnsi="Times-Roman" w:cs="Times-Roman"/>
          <w:lang w:eastAsia="pt-BR"/>
        </w:rPr>
        <w:t xml:space="preserve">(BIRN), </w:t>
      </w:r>
      <w:r w:rsidR="00016E61">
        <w:rPr>
          <w:rFonts w:ascii="Times New Roman" w:eastAsia="Times New Roman" w:hAnsi="Times New Roman"/>
          <w:sz w:val="24"/>
          <w:szCs w:val="24"/>
          <w:lang w:eastAsia="pt-BR"/>
        </w:rPr>
        <w:t>nanotecnologia</w:t>
      </w:r>
      <w:r w:rsidR="00AF3205">
        <w:rPr>
          <w:rFonts w:ascii="Times New Roman" w:eastAsia="Times New Roman" w:hAnsi="Times New Roman"/>
          <w:sz w:val="24"/>
          <w:szCs w:val="24"/>
          <w:lang w:eastAsia="pt-BR"/>
        </w:rPr>
        <w:t xml:space="preserve"> (</w:t>
      </w:r>
      <w:proofErr w:type="spellStart"/>
      <w:r w:rsidR="00AF3205">
        <w:rPr>
          <w:rFonts w:ascii="Times New Roman" w:eastAsia="Times New Roman" w:hAnsi="Times New Roman"/>
          <w:sz w:val="24"/>
          <w:szCs w:val="24"/>
          <w:lang w:eastAsia="pt-BR"/>
        </w:rPr>
        <w:t>nanoHUB</w:t>
      </w:r>
      <w:proofErr w:type="spellEnd"/>
      <w:r w:rsidR="00AF3205" w:rsidRPr="00AF3205">
        <w:rPr>
          <w:rFonts w:ascii="Times New Roman" w:eastAsia="Times New Roman" w:hAnsi="Times New Roman"/>
          <w:sz w:val="24"/>
          <w:szCs w:val="24"/>
          <w:lang w:eastAsia="pt-BR"/>
        </w:rPr>
        <w:t>)</w:t>
      </w:r>
      <w:r w:rsidR="00016E61">
        <w:rPr>
          <w:rFonts w:ascii="Times New Roman" w:eastAsia="Times New Roman" w:hAnsi="Times New Roman"/>
          <w:sz w:val="24"/>
          <w:szCs w:val="24"/>
          <w:lang w:eastAsia="pt-BR"/>
        </w:rPr>
        <w:t>, geofísica</w:t>
      </w:r>
      <w:r w:rsidR="00AF3205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AF3205" w:rsidRPr="00AF3205">
        <w:rPr>
          <w:rFonts w:ascii="Times New Roman" w:eastAsia="Times New Roman" w:hAnsi="Times New Roman"/>
          <w:sz w:val="24"/>
          <w:szCs w:val="24"/>
          <w:lang w:eastAsia="pt-BR"/>
        </w:rPr>
        <w:t>(GEON</w:t>
      </w:r>
      <w:r w:rsidR="00AF3205">
        <w:rPr>
          <w:rFonts w:ascii="Times New Roman" w:eastAsia="Times New Roman" w:hAnsi="Times New Roman"/>
          <w:sz w:val="24"/>
          <w:szCs w:val="24"/>
          <w:lang w:eastAsia="pt-BR"/>
        </w:rPr>
        <w:t xml:space="preserve">, NASA </w:t>
      </w:r>
      <w:proofErr w:type="spellStart"/>
      <w:r w:rsidR="00AF3205">
        <w:rPr>
          <w:rFonts w:ascii="Times New Roman" w:eastAsia="Times New Roman" w:hAnsi="Times New Roman"/>
          <w:sz w:val="24"/>
          <w:szCs w:val="24"/>
          <w:lang w:eastAsia="pt-BR"/>
        </w:rPr>
        <w:t>QuakeSim</w:t>
      </w:r>
      <w:proofErr w:type="spellEnd"/>
      <w:r w:rsidR="00AF3205" w:rsidRPr="00AF3205">
        <w:rPr>
          <w:rFonts w:ascii="Times New Roman" w:eastAsia="Times New Roman" w:hAnsi="Times New Roman"/>
          <w:sz w:val="24"/>
          <w:szCs w:val="24"/>
          <w:lang w:eastAsia="pt-BR"/>
        </w:rPr>
        <w:t>)</w:t>
      </w:r>
      <w:r w:rsidR="00016E61">
        <w:rPr>
          <w:rFonts w:ascii="Times New Roman" w:eastAsia="Times New Roman" w:hAnsi="Times New Roman"/>
          <w:sz w:val="24"/>
          <w:szCs w:val="24"/>
          <w:lang w:eastAsia="pt-BR"/>
        </w:rPr>
        <w:t>, clima e tempo</w:t>
      </w:r>
      <w:r w:rsidR="00AF3205">
        <w:rPr>
          <w:rFonts w:ascii="Times New Roman" w:eastAsia="Times New Roman" w:hAnsi="Times New Roman"/>
          <w:sz w:val="24"/>
          <w:szCs w:val="24"/>
          <w:lang w:eastAsia="pt-BR"/>
        </w:rPr>
        <w:t xml:space="preserve"> (</w:t>
      </w:r>
      <w:proofErr w:type="spellStart"/>
      <w:r w:rsidR="00AF3205">
        <w:rPr>
          <w:rFonts w:ascii="Times New Roman" w:eastAsia="Times New Roman" w:hAnsi="Times New Roman"/>
          <w:sz w:val="24"/>
          <w:szCs w:val="24"/>
          <w:lang w:eastAsia="pt-BR"/>
        </w:rPr>
        <w:t>Earth</w:t>
      </w:r>
      <w:proofErr w:type="spellEnd"/>
      <w:r w:rsidR="00AF3205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proofErr w:type="spellStart"/>
      <w:r w:rsidR="00AF3205">
        <w:rPr>
          <w:rFonts w:ascii="Times New Roman" w:eastAsia="Times New Roman" w:hAnsi="Times New Roman"/>
          <w:sz w:val="24"/>
          <w:szCs w:val="24"/>
          <w:lang w:eastAsia="pt-BR"/>
        </w:rPr>
        <w:t>Sciences</w:t>
      </w:r>
      <w:proofErr w:type="spellEnd"/>
      <w:r w:rsidR="00AF3205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proofErr w:type="spellStart"/>
      <w:r w:rsidR="00AF3205">
        <w:rPr>
          <w:rFonts w:ascii="Times New Roman" w:eastAsia="Times New Roman" w:hAnsi="Times New Roman"/>
          <w:sz w:val="24"/>
          <w:szCs w:val="24"/>
          <w:lang w:eastAsia="pt-BR"/>
        </w:rPr>
        <w:t>Grid</w:t>
      </w:r>
      <w:proofErr w:type="spellEnd"/>
      <w:r w:rsidR="00AF3205">
        <w:rPr>
          <w:rFonts w:ascii="Times New Roman" w:eastAsia="Times New Roman" w:hAnsi="Times New Roman"/>
          <w:sz w:val="24"/>
          <w:szCs w:val="24"/>
          <w:lang w:eastAsia="pt-BR"/>
        </w:rPr>
        <w:t>/ESG</w:t>
      </w:r>
      <w:r w:rsidR="00AF3205" w:rsidRPr="00AF3205">
        <w:rPr>
          <w:rFonts w:ascii="Times New Roman" w:eastAsia="Times New Roman" w:hAnsi="Times New Roman"/>
          <w:sz w:val="24"/>
          <w:szCs w:val="24"/>
          <w:lang w:eastAsia="pt-BR"/>
        </w:rPr>
        <w:t>, LEAD)</w:t>
      </w:r>
      <w:r w:rsidR="00016E61">
        <w:rPr>
          <w:rFonts w:ascii="Times New Roman" w:eastAsia="Times New Roman" w:hAnsi="Times New Roman"/>
          <w:sz w:val="24"/>
          <w:szCs w:val="24"/>
          <w:lang w:eastAsia="pt-BR"/>
        </w:rPr>
        <w:t>.</w:t>
      </w:r>
    </w:p>
    <w:p w:rsidR="00DD5142" w:rsidRDefault="00DD5142" w:rsidP="001D2420">
      <w:pPr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Ser</w:t>
      </w:r>
      <w:r w:rsidR="00523FC6">
        <w:rPr>
          <w:rFonts w:ascii="Times New Roman" w:eastAsia="Times New Roman" w:hAnsi="Times New Roman"/>
          <w:sz w:val="24"/>
          <w:szCs w:val="24"/>
          <w:lang w:eastAsia="pt-BR"/>
        </w:rPr>
        <w:t>á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apresentado o atual estado da arte em portais de grades</w:t>
      </w:r>
      <w:r w:rsidR="00E8349B">
        <w:rPr>
          <w:rFonts w:ascii="Times New Roman" w:eastAsia="Times New Roman" w:hAnsi="Times New Roman"/>
          <w:sz w:val="24"/>
          <w:szCs w:val="24"/>
          <w:lang w:eastAsia="pt-BR"/>
        </w:rPr>
        <w:t xml:space="preserve"> e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uma comparação entre frameworks para criação de</w:t>
      </w:r>
      <w:r w:rsidR="00C52036">
        <w:rPr>
          <w:rFonts w:ascii="Times New Roman" w:eastAsia="Times New Roman" w:hAnsi="Times New Roman"/>
          <w:sz w:val="24"/>
          <w:szCs w:val="24"/>
          <w:lang w:eastAsia="pt-BR"/>
        </w:rPr>
        <w:t xml:space="preserve">stes portais, 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com ênfase em frameworks </w:t>
      </w:r>
      <w:r w:rsidR="00481547">
        <w:rPr>
          <w:rFonts w:ascii="Times New Roman" w:eastAsia="Times New Roman" w:hAnsi="Times New Roman"/>
          <w:sz w:val="24"/>
          <w:szCs w:val="24"/>
          <w:lang w:eastAsia="pt-BR"/>
        </w:rPr>
        <w:t xml:space="preserve">que usam um </w:t>
      </w:r>
      <w:r w:rsidR="00896F88">
        <w:rPr>
          <w:rFonts w:ascii="Times New Roman" w:eastAsia="Times New Roman" w:hAnsi="Times New Roman"/>
          <w:sz w:val="24"/>
          <w:szCs w:val="24"/>
          <w:lang w:eastAsia="pt-BR"/>
        </w:rPr>
        <w:t xml:space="preserve">ambiente de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pt-BR"/>
        </w:rPr>
        <w:t>portlets</w:t>
      </w:r>
      <w:proofErr w:type="spellEnd"/>
      <w:r w:rsidR="00896F88">
        <w:rPr>
          <w:rFonts w:ascii="Times New Roman" w:eastAsia="Times New Roman" w:hAnsi="Times New Roman"/>
          <w:sz w:val="24"/>
          <w:szCs w:val="24"/>
          <w:lang w:eastAsia="pt-BR"/>
        </w:rPr>
        <w:t>.</w:t>
      </w:r>
    </w:p>
    <w:p w:rsidR="008301AA" w:rsidRDefault="008301AA" w:rsidP="001D2420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E8349B" w:rsidRPr="00712E20" w:rsidRDefault="00712E20" w:rsidP="001D2420">
      <w:pPr>
        <w:numPr>
          <w:ilvl w:val="1"/>
          <w:numId w:val="2"/>
        </w:numPr>
        <w:rPr>
          <w:rFonts w:ascii="Times New Roman" w:eastAsia="Times New Roman" w:hAnsi="Times New Roman"/>
          <w:b/>
          <w:sz w:val="24"/>
          <w:szCs w:val="24"/>
          <w:lang w:eastAsia="pt-BR"/>
        </w:rPr>
      </w:pPr>
      <w:r w:rsidRPr="00712E20">
        <w:rPr>
          <w:rFonts w:ascii="Times New Roman" w:eastAsia="Times New Roman" w:hAnsi="Times New Roman"/>
          <w:b/>
          <w:sz w:val="24"/>
          <w:szCs w:val="24"/>
          <w:lang w:eastAsia="pt-BR"/>
        </w:rPr>
        <w:t>Arquitetura</w:t>
      </w:r>
      <w:r w:rsidR="00B97572">
        <w:rPr>
          <w:rFonts w:ascii="Times New Roman" w:eastAsia="Times New Roman" w:hAnsi="Times New Roman"/>
          <w:b/>
          <w:sz w:val="24"/>
          <w:szCs w:val="24"/>
          <w:lang w:eastAsia="pt-BR"/>
        </w:rPr>
        <w:t xml:space="preserve"> de </w:t>
      </w:r>
      <w:r w:rsidRPr="00712E20">
        <w:rPr>
          <w:rFonts w:ascii="Times New Roman" w:eastAsia="Times New Roman" w:hAnsi="Times New Roman"/>
          <w:b/>
          <w:sz w:val="24"/>
          <w:szCs w:val="24"/>
          <w:lang w:eastAsia="pt-BR"/>
        </w:rPr>
        <w:t xml:space="preserve">portais </w:t>
      </w:r>
      <w:r w:rsidR="0059623F">
        <w:rPr>
          <w:rFonts w:ascii="Times New Roman" w:eastAsia="Times New Roman" w:hAnsi="Times New Roman"/>
          <w:b/>
          <w:sz w:val="24"/>
          <w:szCs w:val="24"/>
          <w:lang w:eastAsia="pt-BR"/>
        </w:rPr>
        <w:t>para</w:t>
      </w:r>
      <w:r w:rsidRPr="00712E20">
        <w:rPr>
          <w:rFonts w:ascii="Times New Roman" w:eastAsia="Times New Roman" w:hAnsi="Times New Roman"/>
          <w:b/>
          <w:sz w:val="24"/>
          <w:szCs w:val="24"/>
          <w:lang w:eastAsia="pt-BR"/>
        </w:rPr>
        <w:t xml:space="preserve"> grades</w:t>
      </w:r>
    </w:p>
    <w:p w:rsidR="00D647F0" w:rsidRDefault="0059623F" w:rsidP="001D2420">
      <w:pPr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Portais de grade são f</w:t>
      </w:r>
      <w:r w:rsidR="00B0016C">
        <w:rPr>
          <w:rFonts w:ascii="Times New Roman" w:eastAsia="Times New Roman" w:hAnsi="Times New Roman"/>
          <w:sz w:val="24"/>
          <w:szCs w:val="24"/>
          <w:lang w:eastAsia="pt-BR"/>
        </w:rPr>
        <w:t>a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cilmente confundíveis com páginas de projetos e outras aplicações disponíveis na web. Nesta seção serão apresentadas características de portais para grades, onde normalmente </w:t>
      </w:r>
      <w:r w:rsidR="008C6713">
        <w:rPr>
          <w:rFonts w:ascii="Times New Roman" w:eastAsia="Times New Roman" w:hAnsi="Times New Roman"/>
          <w:sz w:val="24"/>
          <w:szCs w:val="24"/>
          <w:lang w:eastAsia="pt-BR"/>
        </w:rPr>
        <w:t>é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8C6713">
        <w:rPr>
          <w:rFonts w:ascii="Times New Roman" w:eastAsia="Times New Roman" w:hAnsi="Times New Roman"/>
          <w:sz w:val="24"/>
          <w:szCs w:val="24"/>
          <w:lang w:eastAsia="pt-BR"/>
        </w:rPr>
        <w:t>encontrado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o middleware de suporte juntamente com a interface visual do usuário.</w:t>
      </w:r>
    </w:p>
    <w:p w:rsidR="00B97572" w:rsidRPr="009948BF" w:rsidRDefault="00B97572" w:rsidP="001D2420">
      <w:pPr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9E5CEC" w:rsidRPr="00AA5EC9" w:rsidRDefault="009E5CEC" w:rsidP="001D2420">
      <w:pPr>
        <w:numPr>
          <w:ilvl w:val="2"/>
          <w:numId w:val="2"/>
        </w:numPr>
        <w:rPr>
          <w:rFonts w:ascii="Times New Roman" w:eastAsia="Times New Roman" w:hAnsi="Times New Roman"/>
          <w:sz w:val="24"/>
          <w:szCs w:val="24"/>
          <w:lang w:eastAsia="pt-BR"/>
        </w:rPr>
      </w:pPr>
      <w:r w:rsidRPr="00AA5EC9">
        <w:rPr>
          <w:rFonts w:ascii="Times New Roman" w:eastAsia="Times New Roman" w:hAnsi="Times New Roman"/>
          <w:b/>
          <w:sz w:val="24"/>
          <w:szCs w:val="24"/>
          <w:lang w:eastAsia="pt-BR"/>
        </w:rPr>
        <w:t>Interface</w:t>
      </w:r>
    </w:p>
    <w:p w:rsidR="00A46AE4" w:rsidRDefault="00A46AE4" w:rsidP="001D2420">
      <w:pPr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b/>
          <w:sz w:val="24"/>
          <w:szCs w:val="24"/>
          <w:lang w:eastAsia="pt-BR"/>
        </w:rPr>
        <w:t>.</w:t>
      </w:r>
    </w:p>
    <w:p w:rsidR="001B6B29" w:rsidRPr="009948BF" w:rsidRDefault="001B6B29" w:rsidP="001D2420">
      <w:pPr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6C2772" w:rsidRPr="00AA5EC9" w:rsidRDefault="00020976" w:rsidP="001D2420">
      <w:pPr>
        <w:numPr>
          <w:ilvl w:val="2"/>
          <w:numId w:val="2"/>
        </w:numPr>
        <w:rPr>
          <w:rFonts w:ascii="Times New Roman" w:eastAsia="Times New Roman" w:hAnsi="Times New Roman"/>
          <w:b/>
          <w:sz w:val="24"/>
          <w:szCs w:val="24"/>
          <w:lang w:eastAsia="pt-BR"/>
        </w:rPr>
      </w:pPr>
      <w:r w:rsidRPr="00AA5EC9">
        <w:rPr>
          <w:rFonts w:ascii="Times New Roman" w:eastAsia="Times New Roman" w:hAnsi="Times New Roman"/>
          <w:b/>
          <w:sz w:val="24"/>
          <w:szCs w:val="24"/>
          <w:lang w:eastAsia="pt-BR"/>
        </w:rPr>
        <w:t xml:space="preserve">Serviços </w:t>
      </w:r>
      <w:r w:rsidR="00792CBB" w:rsidRPr="00AA5EC9">
        <w:rPr>
          <w:rFonts w:ascii="Times New Roman" w:eastAsia="Times New Roman" w:hAnsi="Times New Roman"/>
          <w:b/>
          <w:sz w:val="24"/>
          <w:szCs w:val="24"/>
          <w:lang w:eastAsia="pt-BR"/>
        </w:rPr>
        <w:t xml:space="preserve">de </w:t>
      </w:r>
      <w:r w:rsidRPr="00AA5EC9">
        <w:rPr>
          <w:rFonts w:ascii="Times New Roman" w:eastAsia="Times New Roman" w:hAnsi="Times New Roman"/>
          <w:b/>
          <w:sz w:val="24"/>
          <w:szCs w:val="24"/>
          <w:lang w:eastAsia="pt-BR"/>
        </w:rPr>
        <w:t xml:space="preserve">portais </w:t>
      </w:r>
      <w:r w:rsidR="00792CBB" w:rsidRPr="00AA5EC9">
        <w:rPr>
          <w:rFonts w:ascii="Times New Roman" w:eastAsia="Times New Roman" w:hAnsi="Times New Roman"/>
          <w:b/>
          <w:sz w:val="24"/>
          <w:szCs w:val="24"/>
          <w:lang w:eastAsia="pt-BR"/>
        </w:rPr>
        <w:t xml:space="preserve">para </w:t>
      </w:r>
      <w:r w:rsidRPr="00AA5EC9">
        <w:rPr>
          <w:rFonts w:ascii="Times New Roman" w:eastAsia="Times New Roman" w:hAnsi="Times New Roman"/>
          <w:b/>
          <w:sz w:val="24"/>
          <w:szCs w:val="24"/>
          <w:lang w:eastAsia="pt-BR"/>
        </w:rPr>
        <w:t>grade</w:t>
      </w:r>
      <w:r w:rsidR="00A46AE4" w:rsidRPr="00AA5EC9">
        <w:rPr>
          <w:rFonts w:ascii="Times New Roman" w:eastAsia="Times New Roman" w:hAnsi="Times New Roman"/>
          <w:b/>
          <w:sz w:val="24"/>
          <w:szCs w:val="24"/>
          <w:lang w:eastAsia="pt-BR"/>
        </w:rPr>
        <w:t>?</w:t>
      </w:r>
    </w:p>
    <w:p w:rsidR="009E5CEC" w:rsidRDefault="00A46AE4" w:rsidP="001D2420">
      <w:pPr>
        <w:rPr>
          <w:rFonts w:ascii="Times New Roman" w:eastAsia="Times New Roman" w:hAnsi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/>
          <w:b/>
          <w:sz w:val="24"/>
          <w:szCs w:val="24"/>
          <w:lang w:eastAsia="pt-BR"/>
        </w:rPr>
        <w:t>.</w:t>
      </w:r>
    </w:p>
    <w:p w:rsidR="0030654B" w:rsidRPr="0030654B" w:rsidRDefault="0030654B" w:rsidP="001D2420">
      <w:pPr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792CBB" w:rsidRPr="009E5CEC" w:rsidRDefault="00792CBB" w:rsidP="001D2420">
      <w:pPr>
        <w:numPr>
          <w:ilvl w:val="1"/>
          <w:numId w:val="2"/>
        </w:numPr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Frameworks para construção de portais para grades</w:t>
      </w:r>
    </w:p>
    <w:p w:rsidR="00D647F0" w:rsidRPr="009842BD" w:rsidRDefault="009842BD" w:rsidP="001D2420">
      <w:pPr>
        <w:rPr>
          <w:rFonts w:ascii="Times New Roman" w:eastAsia="Times New Roman" w:hAnsi="Times New Roman"/>
          <w:color w:val="00B050"/>
          <w:sz w:val="24"/>
          <w:szCs w:val="24"/>
          <w:lang w:eastAsia="pt-BR"/>
        </w:rPr>
      </w:pPr>
      <w:proofErr w:type="gramStart"/>
      <w:r w:rsidRPr="009842BD">
        <w:rPr>
          <w:rFonts w:ascii="Times New Roman" w:eastAsia="Times New Roman" w:hAnsi="Times New Roman"/>
          <w:color w:val="00B050"/>
          <w:sz w:val="24"/>
          <w:szCs w:val="24"/>
          <w:lang w:eastAsia="pt-BR"/>
        </w:rPr>
        <w:t>explicar</w:t>
      </w:r>
      <w:proofErr w:type="gramEnd"/>
      <w:r w:rsidRPr="009842BD">
        <w:rPr>
          <w:rFonts w:ascii="Times New Roman" w:eastAsia="Times New Roman" w:hAnsi="Times New Roman"/>
          <w:color w:val="00B050"/>
          <w:sz w:val="24"/>
          <w:szCs w:val="24"/>
          <w:lang w:eastAsia="pt-BR"/>
        </w:rPr>
        <w:t xml:space="preserve"> diferença entre portais e ferramentas para criação de portais</w:t>
      </w:r>
    </w:p>
    <w:p w:rsidR="00A46AE4" w:rsidRDefault="00A46AE4" w:rsidP="001D2420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374D4C" w:rsidRPr="00374D4C" w:rsidRDefault="00374D4C" w:rsidP="001D2420">
      <w:pPr>
        <w:numPr>
          <w:ilvl w:val="2"/>
          <w:numId w:val="2"/>
        </w:numPr>
        <w:rPr>
          <w:rFonts w:ascii="Times New Roman" w:eastAsia="Times New Roman" w:hAnsi="Times New Roman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/>
          <w:sz w:val="24"/>
          <w:szCs w:val="24"/>
          <w:lang w:eastAsia="pt-BR"/>
        </w:rPr>
        <w:t>Portlets</w:t>
      </w:r>
      <w:proofErr w:type="spellEnd"/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/>
          <w:color w:val="00B050"/>
          <w:sz w:val="24"/>
          <w:szCs w:val="24"/>
          <w:lang w:eastAsia="pt-BR"/>
        </w:rPr>
        <w:t>(f</w:t>
      </w:r>
      <w:r w:rsidRPr="00374D4C">
        <w:rPr>
          <w:rFonts w:ascii="Times New Roman" w:eastAsia="Times New Roman" w:hAnsi="Times New Roman"/>
          <w:color w:val="00B050"/>
          <w:sz w:val="24"/>
          <w:szCs w:val="24"/>
          <w:lang w:eastAsia="pt-BR"/>
        </w:rPr>
        <w:t>erramentas: explicar em detalhes cada uma delas; comparar</w:t>
      </w:r>
      <w:r>
        <w:rPr>
          <w:rFonts w:ascii="Times New Roman" w:eastAsia="Times New Roman" w:hAnsi="Times New Roman"/>
          <w:color w:val="00B050"/>
          <w:sz w:val="24"/>
          <w:szCs w:val="24"/>
          <w:lang w:eastAsia="pt-BR"/>
        </w:rPr>
        <w:t>)</w:t>
      </w:r>
    </w:p>
    <w:p w:rsidR="0010077F" w:rsidRDefault="0010077F" w:rsidP="001D2420">
      <w:pPr>
        <w:rPr>
          <w:rFonts w:ascii="Times New Roman" w:eastAsia="Times New Roman" w:hAnsi="Times New Roman"/>
          <w:color w:val="FF0000"/>
          <w:sz w:val="24"/>
          <w:szCs w:val="24"/>
          <w:lang w:eastAsia="pt-BR"/>
        </w:rPr>
      </w:pPr>
    </w:p>
    <w:p w:rsidR="0010077F" w:rsidRDefault="0010077F" w:rsidP="001D2420">
      <w:pPr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JSR 168: Especificação de </w:t>
      </w:r>
      <w:proofErr w:type="spellStart"/>
      <w:r w:rsidRPr="0010077F">
        <w:rPr>
          <w:rFonts w:ascii="Times New Roman" w:eastAsia="Times New Roman" w:hAnsi="Times New Roman"/>
          <w:i/>
          <w:sz w:val="24"/>
          <w:szCs w:val="24"/>
          <w:lang w:eastAsia="pt-BR"/>
        </w:rPr>
        <w:t>portlets</w:t>
      </w:r>
      <w:proofErr w:type="spellEnd"/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para portais.</w:t>
      </w:r>
    </w:p>
    <w:p w:rsidR="0010077F" w:rsidRDefault="0010077F" w:rsidP="001D2420">
      <w:pPr>
        <w:rPr>
          <w:rFonts w:ascii="Times New Roman" w:eastAsia="Times New Roman" w:hAnsi="Times New Roman"/>
          <w:sz w:val="24"/>
          <w:szCs w:val="24"/>
          <w:lang w:eastAsia="pt-BR"/>
        </w:rPr>
      </w:pPr>
      <w:proofErr w:type="spellStart"/>
      <w:r w:rsidRPr="0010077F">
        <w:rPr>
          <w:rFonts w:ascii="Times New Roman" w:eastAsia="Times New Roman" w:hAnsi="Times New Roman"/>
          <w:sz w:val="24"/>
          <w:szCs w:val="24"/>
          <w:lang w:eastAsia="pt-BR"/>
        </w:rPr>
        <w:t>Portlets</w:t>
      </w:r>
      <w:proofErr w:type="spellEnd"/>
      <w:r w:rsidRPr="0010077F">
        <w:rPr>
          <w:rFonts w:ascii="Times New Roman" w:eastAsia="Times New Roman" w:hAnsi="Times New Roman"/>
          <w:sz w:val="24"/>
          <w:szCs w:val="24"/>
          <w:lang w:eastAsia="pt-BR"/>
        </w:rPr>
        <w:t xml:space="preserve"> are </w:t>
      </w:r>
      <w:proofErr w:type="spellStart"/>
      <w:r w:rsidRPr="0010077F">
        <w:rPr>
          <w:rFonts w:ascii="Times New Roman" w:eastAsia="Times New Roman" w:hAnsi="Times New Roman"/>
          <w:sz w:val="24"/>
          <w:szCs w:val="24"/>
          <w:lang w:eastAsia="pt-BR"/>
        </w:rPr>
        <w:t>Web-based</w:t>
      </w:r>
      <w:proofErr w:type="spellEnd"/>
      <w:r w:rsidRPr="0010077F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proofErr w:type="spellStart"/>
      <w:r w:rsidRPr="0010077F">
        <w:rPr>
          <w:rFonts w:ascii="Times New Roman" w:eastAsia="Times New Roman" w:hAnsi="Times New Roman"/>
          <w:sz w:val="24"/>
          <w:szCs w:val="24"/>
          <w:lang w:eastAsia="pt-BR"/>
        </w:rPr>
        <w:t>components</w:t>
      </w:r>
      <w:proofErr w:type="spellEnd"/>
      <w:r w:rsidRPr="0010077F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proofErr w:type="spellStart"/>
      <w:r w:rsidRPr="0010077F">
        <w:rPr>
          <w:rFonts w:ascii="Times New Roman" w:eastAsia="Times New Roman" w:hAnsi="Times New Roman"/>
          <w:sz w:val="24"/>
          <w:szCs w:val="24"/>
          <w:lang w:eastAsia="pt-BR"/>
        </w:rPr>
        <w:t>managed</w:t>
      </w:r>
      <w:proofErr w:type="spellEnd"/>
      <w:r w:rsidRPr="0010077F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proofErr w:type="spellStart"/>
      <w:r w:rsidRPr="0010077F">
        <w:rPr>
          <w:rFonts w:ascii="Times New Roman" w:eastAsia="Times New Roman" w:hAnsi="Times New Roman"/>
          <w:sz w:val="24"/>
          <w:szCs w:val="24"/>
          <w:lang w:eastAsia="pt-BR"/>
        </w:rPr>
        <w:t>by</w:t>
      </w:r>
      <w:proofErr w:type="spellEnd"/>
      <w:r w:rsidRPr="0010077F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proofErr w:type="spellStart"/>
      <w:r w:rsidRPr="0010077F">
        <w:rPr>
          <w:rFonts w:ascii="Times New Roman" w:eastAsia="Times New Roman" w:hAnsi="Times New Roman"/>
          <w:sz w:val="24"/>
          <w:szCs w:val="24"/>
          <w:lang w:eastAsia="pt-BR"/>
        </w:rPr>
        <w:t>portlet</w:t>
      </w:r>
      <w:proofErr w:type="spellEnd"/>
      <w:r w:rsidRPr="0010077F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proofErr w:type="spellStart"/>
      <w:r w:rsidRPr="0010077F">
        <w:rPr>
          <w:rFonts w:ascii="Times New Roman" w:eastAsia="Times New Roman" w:hAnsi="Times New Roman"/>
          <w:sz w:val="24"/>
          <w:szCs w:val="24"/>
          <w:lang w:eastAsia="pt-BR"/>
        </w:rPr>
        <w:t>containers</w:t>
      </w:r>
      <w:proofErr w:type="spellEnd"/>
      <w:r w:rsidRPr="0010077F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proofErr w:type="spellStart"/>
      <w:r w:rsidRPr="0010077F">
        <w:rPr>
          <w:rFonts w:ascii="Times New Roman" w:eastAsia="Times New Roman" w:hAnsi="Times New Roman"/>
          <w:sz w:val="24"/>
          <w:szCs w:val="24"/>
          <w:lang w:eastAsia="pt-BR"/>
        </w:rPr>
        <w:t>that</w:t>
      </w:r>
      <w:proofErr w:type="spellEnd"/>
      <w:r w:rsidRPr="0010077F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proofErr w:type="spellStart"/>
      <w:r w:rsidRPr="0010077F">
        <w:rPr>
          <w:rFonts w:ascii="Times New Roman" w:eastAsia="Times New Roman" w:hAnsi="Times New Roman"/>
          <w:sz w:val="24"/>
          <w:szCs w:val="24"/>
          <w:lang w:eastAsia="pt-BR"/>
        </w:rPr>
        <w:t>supply</w:t>
      </w:r>
      <w:proofErr w:type="spellEnd"/>
      <w:r w:rsidRPr="0010077F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proofErr w:type="spellStart"/>
      <w:r w:rsidRPr="0010077F">
        <w:rPr>
          <w:rFonts w:ascii="Times New Roman" w:eastAsia="Times New Roman" w:hAnsi="Times New Roman"/>
          <w:sz w:val="24"/>
          <w:szCs w:val="24"/>
          <w:lang w:eastAsia="pt-BR"/>
        </w:rPr>
        <w:t>dynamic</w:t>
      </w:r>
      <w:proofErr w:type="spellEnd"/>
      <w:r w:rsidRPr="0010077F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proofErr w:type="spellStart"/>
      <w:r w:rsidRPr="0010077F">
        <w:rPr>
          <w:rFonts w:ascii="Times New Roman" w:eastAsia="Times New Roman" w:hAnsi="Times New Roman"/>
          <w:sz w:val="24"/>
          <w:szCs w:val="24"/>
          <w:lang w:eastAsia="pt-BR"/>
        </w:rPr>
        <w:t>content</w:t>
      </w:r>
      <w:proofErr w:type="spellEnd"/>
      <w:r w:rsidRPr="0010077F">
        <w:rPr>
          <w:rFonts w:ascii="Times New Roman" w:eastAsia="Times New Roman" w:hAnsi="Times New Roman"/>
          <w:sz w:val="24"/>
          <w:szCs w:val="24"/>
          <w:lang w:eastAsia="pt-BR"/>
        </w:rPr>
        <w:t xml:space="preserve">. </w:t>
      </w:r>
      <w:proofErr w:type="spellStart"/>
      <w:r w:rsidRPr="0010077F">
        <w:rPr>
          <w:rFonts w:ascii="Times New Roman" w:eastAsia="Times New Roman" w:hAnsi="Times New Roman"/>
          <w:sz w:val="24"/>
          <w:szCs w:val="24"/>
          <w:lang w:eastAsia="pt-BR"/>
        </w:rPr>
        <w:t>Portals</w:t>
      </w:r>
      <w:proofErr w:type="spellEnd"/>
      <w:r w:rsidRPr="0010077F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proofErr w:type="spellStart"/>
      <w:r w:rsidRPr="0010077F">
        <w:rPr>
          <w:rFonts w:ascii="Times New Roman" w:eastAsia="Times New Roman" w:hAnsi="Times New Roman"/>
          <w:sz w:val="24"/>
          <w:szCs w:val="24"/>
          <w:lang w:eastAsia="pt-BR"/>
        </w:rPr>
        <w:t>employ</w:t>
      </w:r>
      <w:proofErr w:type="spellEnd"/>
      <w:r w:rsidRPr="0010077F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proofErr w:type="spellStart"/>
      <w:r w:rsidRPr="0010077F">
        <w:rPr>
          <w:rFonts w:ascii="Times New Roman" w:eastAsia="Times New Roman" w:hAnsi="Times New Roman"/>
          <w:sz w:val="24"/>
          <w:szCs w:val="24"/>
          <w:lang w:eastAsia="pt-BR"/>
        </w:rPr>
        <w:t>portlets</w:t>
      </w:r>
      <w:proofErr w:type="spellEnd"/>
      <w:r w:rsidRPr="0010077F">
        <w:rPr>
          <w:rFonts w:ascii="Times New Roman" w:eastAsia="Times New Roman" w:hAnsi="Times New Roman"/>
          <w:sz w:val="24"/>
          <w:szCs w:val="24"/>
          <w:lang w:eastAsia="pt-BR"/>
        </w:rPr>
        <w:t xml:space="preserve"> as </w:t>
      </w:r>
      <w:proofErr w:type="spellStart"/>
      <w:r w:rsidRPr="0010077F">
        <w:rPr>
          <w:rFonts w:ascii="Times New Roman" w:eastAsia="Times New Roman" w:hAnsi="Times New Roman"/>
          <w:sz w:val="24"/>
          <w:szCs w:val="24"/>
          <w:lang w:eastAsia="pt-BR"/>
        </w:rPr>
        <w:t>pluggable</w:t>
      </w:r>
      <w:proofErr w:type="spellEnd"/>
      <w:r w:rsidRPr="0010077F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proofErr w:type="spellStart"/>
      <w:r w:rsidRPr="0010077F">
        <w:rPr>
          <w:rFonts w:ascii="Times New Roman" w:eastAsia="Times New Roman" w:hAnsi="Times New Roman"/>
          <w:sz w:val="24"/>
          <w:szCs w:val="24"/>
          <w:lang w:eastAsia="pt-BR"/>
        </w:rPr>
        <w:t>user-interface</w:t>
      </w:r>
      <w:proofErr w:type="spellEnd"/>
      <w:r w:rsidRPr="0010077F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proofErr w:type="spellStart"/>
      <w:r w:rsidRPr="0010077F">
        <w:rPr>
          <w:rFonts w:ascii="Times New Roman" w:eastAsia="Times New Roman" w:hAnsi="Times New Roman"/>
          <w:sz w:val="24"/>
          <w:szCs w:val="24"/>
          <w:lang w:eastAsia="pt-BR"/>
        </w:rPr>
        <w:t>components—a</w:t>
      </w:r>
      <w:proofErr w:type="spellEnd"/>
      <w:r w:rsidRPr="0010077F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proofErr w:type="spellStart"/>
      <w:r w:rsidRPr="0010077F">
        <w:rPr>
          <w:rFonts w:ascii="Times New Roman" w:eastAsia="Times New Roman" w:hAnsi="Times New Roman"/>
          <w:sz w:val="24"/>
          <w:szCs w:val="24"/>
          <w:lang w:eastAsia="pt-BR"/>
        </w:rPr>
        <w:t>presentation</w:t>
      </w:r>
      <w:proofErr w:type="spellEnd"/>
      <w:r w:rsidRPr="0010077F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proofErr w:type="spellStart"/>
      <w:r w:rsidRPr="0010077F">
        <w:rPr>
          <w:rFonts w:ascii="Times New Roman" w:eastAsia="Times New Roman" w:hAnsi="Times New Roman"/>
          <w:sz w:val="24"/>
          <w:szCs w:val="24"/>
          <w:lang w:eastAsia="pt-BR"/>
        </w:rPr>
        <w:t>layer—for</w:t>
      </w:r>
      <w:proofErr w:type="spellEnd"/>
      <w:r w:rsidRPr="0010077F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proofErr w:type="spellStart"/>
      <w:r w:rsidRPr="0010077F">
        <w:rPr>
          <w:rFonts w:ascii="Times New Roman" w:eastAsia="Times New Roman" w:hAnsi="Times New Roman"/>
          <w:sz w:val="24"/>
          <w:szCs w:val="24"/>
          <w:lang w:eastAsia="pt-BR"/>
        </w:rPr>
        <w:t>information</w:t>
      </w:r>
      <w:proofErr w:type="spellEnd"/>
      <w:r w:rsidRPr="0010077F">
        <w:rPr>
          <w:rFonts w:ascii="Times New Roman" w:eastAsia="Times New Roman" w:hAnsi="Times New Roman"/>
          <w:sz w:val="24"/>
          <w:szCs w:val="24"/>
          <w:lang w:eastAsia="pt-BR"/>
        </w:rPr>
        <w:t xml:space="preserve"> systems.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(</w:t>
      </w:r>
      <w:hyperlink r:id="rId6" w:history="1">
        <w:r w:rsidR="00A46D4D" w:rsidRPr="003B6A14">
          <w:rPr>
            <w:rStyle w:val="Hyperlink"/>
            <w:rFonts w:ascii="Times New Roman" w:eastAsia="Times New Roman" w:hAnsi="Times New Roman"/>
            <w:sz w:val="24"/>
            <w:szCs w:val="24"/>
            <w:lang w:eastAsia="pt-BR"/>
          </w:rPr>
          <w:t>http://developers.sun.com/portalserver/reference/techart/jsr168/</w:t>
        </w:r>
      </w:hyperlink>
      <w:r>
        <w:rPr>
          <w:rFonts w:ascii="Times New Roman" w:eastAsia="Times New Roman" w:hAnsi="Times New Roman"/>
          <w:sz w:val="24"/>
          <w:szCs w:val="24"/>
          <w:lang w:eastAsia="pt-BR"/>
        </w:rPr>
        <w:t>)</w:t>
      </w:r>
    </w:p>
    <w:p w:rsidR="0010077F" w:rsidRDefault="0010077F" w:rsidP="001D2420">
      <w:pPr>
        <w:rPr>
          <w:rFonts w:ascii="Times New Roman" w:eastAsia="Times New Roman" w:hAnsi="Times New Roman"/>
          <w:sz w:val="24"/>
          <w:szCs w:val="24"/>
          <w:lang w:eastAsia="pt-BR"/>
        </w:rPr>
      </w:pPr>
      <w:proofErr w:type="gramStart"/>
      <w:r>
        <w:rPr>
          <w:rFonts w:ascii="Times New Roman" w:eastAsia="Times New Roman" w:hAnsi="Times New Roman"/>
          <w:sz w:val="24"/>
          <w:szCs w:val="24"/>
          <w:lang w:eastAsia="pt-BR"/>
        </w:rPr>
        <w:t>São</w:t>
      </w:r>
      <w:proofErr w:type="gramEnd"/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uma boa ferramenta para portais, uma vez que podem ser importadas a qualquer portal que adere à especificação JSR 168, sendo assim uma boa opção para a implementação do serviço de submissão ao middleware AppMan.</w:t>
      </w:r>
    </w:p>
    <w:p w:rsidR="00A46D4D" w:rsidRDefault="00A46D4D" w:rsidP="001D2420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A46D4D" w:rsidRDefault="00A46D4D" w:rsidP="001D2420">
      <w:pPr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JSR 286: Especificação 2.0 de </w:t>
      </w:r>
      <w:proofErr w:type="spellStart"/>
      <w:r>
        <w:rPr>
          <w:rFonts w:ascii="Times New Roman" w:eastAsia="Times New Roman" w:hAnsi="Times New Roman"/>
          <w:i/>
          <w:sz w:val="24"/>
          <w:szCs w:val="24"/>
          <w:lang w:eastAsia="pt-BR"/>
        </w:rPr>
        <w:t>portlets</w:t>
      </w:r>
      <w:proofErr w:type="spellEnd"/>
    </w:p>
    <w:p w:rsidR="00A46D4D" w:rsidRDefault="00CE3A7C" w:rsidP="001D2420">
      <w:pPr>
        <w:rPr>
          <w:rFonts w:ascii="Times New Roman" w:eastAsia="Times New Roman" w:hAnsi="Times New Roman"/>
          <w:sz w:val="24"/>
          <w:szCs w:val="24"/>
          <w:lang w:eastAsia="pt-BR"/>
        </w:rPr>
      </w:pPr>
      <w:hyperlink r:id="rId7" w:history="1">
        <w:r w:rsidR="00A46D4D" w:rsidRPr="003B6A14">
          <w:rPr>
            <w:rStyle w:val="Hyperlink"/>
            <w:rFonts w:ascii="Times New Roman" w:eastAsia="Times New Roman" w:hAnsi="Times New Roman"/>
            <w:sz w:val="24"/>
            <w:szCs w:val="24"/>
            <w:lang w:eastAsia="pt-BR"/>
          </w:rPr>
          <w:t>http://jcp.org/aboutJava/communityprocess/edr/jsr286/</w:t>
        </w:r>
      </w:hyperlink>
      <w:r w:rsidR="00A46D4D">
        <w:rPr>
          <w:rFonts w:ascii="Times New Roman" w:eastAsia="Times New Roman" w:hAnsi="Times New Roman"/>
          <w:sz w:val="24"/>
          <w:szCs w:val="24"/>
          <w:lang w:eastAsia="pt-BR"/>
        </w:rPr>
        <w:t>, ainda em rascunho (</w:t>
      </w:r>
      <w:r w:rsidR="00A46D4D" w:rsidRPr="00A46D4D">
        <w:rPr>
          <w:rFonts w:ascii="Times New Roman" w:eastAsia="Times New Roman" w:hAnsi="Times New Roman"/>
          <w:i/>
          <w:sz w:val="24"/>
          <w:szCs w:val="24"/>
          <w:lang w:eastAsia="pt-BR"/>
        </w:rPr>
        <w:t>draft</w:t>
      </w:r>
      <w:r w:rsidR="00A46D4D">
        <w:rPr>
          <w:rFonts w:ascii="Times New Roman" w:eastAsia="Times New Roman" w:hAnsi="Times New Roman"/>
          <w:sz w:val="24"/>
          <w:szCs w:val="24"/>
          <w:lang w:eastAsia="pt-BR"/>
        </w:rPr>
        <w:t>).</w:t>
      </w:r>
    </w:p>
    <w:p w:rsidR="004B3AD6" w:rsidRPr="00A46D4D" w:rsidRDefault="004B3AD6" w:rsidP="001D2420">
      <w:pPr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Entretanto, não é recomendado o uso deste padrão</w:t>
      </w:r>
      <w:proofErr w:type="gramStart"/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pois</w:t>
      </w:r>
      <w:proofErr w:type="gramEnd"/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ainda está em desenvolvimento e pode ocorrer modificações, invalidando </w:t>
      </w:r>
      <w:proofErr w:type="spellStart"/>
      <w:r w:rsidRPr="004B3AD6">
        <w:rPr>
          <w:rFonts w:ascii="Times New Roman" w:eastAsia="Times New Roman" w:hAnsi="Times New Roman"/>
          <w:i/>
          <w:sz w:val="24"/>
          <w:szCs w:val="24"/>
          <w:lang w:eastAsia="pt-BR"/>
        </w:rPr>
        <w:t>portlets</w:t>
      </w:r>
      <w:proofErr w:type="spellEnd"/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. É recomendado então o uso da versão 1.0 do padrão de </w:t>
      </w:r>
      <w:proofErr w:type="spellStart"/>
      <w:r w:rsidRPr="004B3AD6">
        <w:rPr>
          <w:rFonts w:ascii="Times New Roman" w:eastAsia="Times New Roman" w:hAnsi="Times New Roman"/>
          <w:i/>
          <w:sz w:val="24"/>
          <w:szCs w:val="24"/>
          <w:lang w:eastAsia="pt-BR"/>
        </w:rPr>
        <w:t>portlets</w:t>
      </w:r>
      <w:proofErr w:type="spellEnd"/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, pois o novo padrão será completamente compatível, sem necessidade de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pt-BR"/>
        </w:rPr>
        <w:t>recompilação</w:t>
      </w:r>
      <w:proofErr w:type="spellEnd"/>
      <w:r>
        <w:rPr>
          <w:rFonts w:ascii="Times New Roman" w:eastAsia="Times New Roman" w:hAnsi="Times New Roman"/>
          <w:sz w:val="24"/>
          <w:szCs w:val="24"/>
          <w:lang w:eastAsia="pt-BR"/>
        </w:rPr>
        <w:t>, com o seu antecessor. (</w:t>
      </w:r>
      <w:hyperlink r:id="rId8" w:history="1">
        <w:r w:rsidRPr="003B6A14">
          <w:rPr>
            <w:rStyle w:val="Hyperlink"/>
            <w:rFonts w:ascii="Times New Roman" w:eastAsia="Times New Roman" w:hAnsi="Times New Roman"/>
            <w:sz w:val="24"/>
            <w:szCs w:val="24"/>
            <w:lang w:eastAsia="pt-BR"/>
          </w:rPr>
          <w:t>http://developers.sun.com/portalserver/reference/techart/jsr168/</w:t>
        </w:r>
      </w:hyperlink>
      <w:r>
        <w:rPr>
          <w:rFonts w:ascii="Times New Roman" w:eastAsia="Times New Roman" w:hAnsi="Times New Roman"/>
          <w:sz w:val="24"/>
          <w:szCs w:val="24"/>
          <w:lang w:eastAsia="pt-BR"/>
        </w:rPr>
        <w:t>)</w:t>
      </w:r>
    </w:p>
    <w:p w:rsidR="004C43E8" w:rsidRDefault="004C43E8" w:rsidP="001D2420">
      <w:pPr>
        <w:rPr>
          <w:rFonts w:ascii="Times New Roman" w:eastAsia="Times New Roman" w:hAnsi="Times New Roman"/>
          <w:color w:val="FF0000"/>
          <w:sz w:val="24"/>
          <w:szCs w:val="24"/>
          <w:lang w:eastAsia="pt-BR"/>
        </w:rPr>
      </w:pPr>
    </w:p>
    <w:p w:rsidR="00647178" w:rsidRPr="0030654B" w:rsidRDefault="0030654B" w:rsidP="001D2420">
      <w:pPr>
        <w:numPr>
          <w:ilvl w:val="1"/>
          <w:numId w:val="2"/>
        </w:numPr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Exemplos </w:t>
      </w:r>
      <w:r w:rsidRPr="0030654B">
        <w:rPr>
          <w:rFonts w:ascii="Times New Roman" w:eastAsia="Times New Roman" w:hAnsi="Times New Roman"/>
          <w:color w:val="00B050"/>
          <w:sz w:val="24"/>
          <w:szCs w:val="24"/>
          <w:lang w:eastAsia="pt-BR"/>
        </w:rPr>
        <w:t>(citar exemplos de portais, indicando a tecnologia e as funcionalidades de cada um)</w:t>
      </w:r>
    </w:p>
    <w:p w:rsidR="0030654B" w:rsidRDefault="0030654B" w:rsidP="001D2420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BF0377" w:rsidRDefault="00BF0377" w:rsidP="001D2420">
      <w:pPr>
        <w:numPr>
          <w:ilvl w:val="0"/>
          <w:numId w:val="2"/>
        </w:numPr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Modelo</w:t>
      </w:r>
    </w:p>
    <w:p w:rsidR="002B74F4" w:rsidRPr="002B74F4" w:rsidRDefault="002B74F4" w:rsidP="001D2420">
      <w:pPr>
        <w:rPr>
          <w:rFonts w:ascii="Times New Roman" w:eastAsia="Times New Roman" w:hAnsi="Times New Roman"/>
          <w:color w:val="00B050"/>
          <w:sz w:val="24"/>
          <w:szCs w:val="24"/>
          <w:lang w:eastAsia="pt-BR"/>
        </w:rPr>
      </w:pPr>
      <w:proofErr w:type="gramStart"/>
      <w:r w:rsidRPr="002B74F4">
        <w:rPr>
          <w:rFonts w:ascii="Times New Roman" w:eastAsia="Times New Roman" w:hAnsi="Times New Roman"/>
          <w:color w:val="00B050"/>
          <w:sz w:val="24"/>
          <w:szCs w:val="24"/>
          <w:lang w:eastAsia="pt-BR"/>
        </w:rPr>
        <w:t>contém</w:t>
      </w:r>
      <w:proofErr w:type="gramEnd"/>
      <w:r w:rsidRPr="002B74F4">
        <w:rPr>
          <w:rFonts w:ascii="Times New Roman" w:eastAsia="Times New Roman" w:hAnsi="Times New Roman"/>
          <w:color w:val="00B050"/>
          <w:sz w:val="24"/>
          <w:szCs w:val="24"/>
          <w:lang w:eastAsia="pt-BR"/>
        </w:rPr>
        <w:t xml:space="preserve"> o cerne do trabalho com a solução para o problema de pesquisa</w:t>
      </w:r>
    </w:p>
    <w:p w:rsidR="002B74F4" w:rsidRDefault="002B74F4" w:rsidP="001D2420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BF0377" w:rsidRDefault="00BF0377" w:rsidP="001D2420">
      <w:pPr>
        <w:numPr>
          <w:ilvl w:val="0"/>
          <w:numId w:val="2"/>
        </w:numPr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Avaliação</w:t>
      </w:r>
    </w:p>
    <w:p w:rsidR="002B74F4" w:rsidRPr="002B74F4" w:rsidRDefault="002B74F4" w:rsidP="001D2420">
      <w:pPr>
        <w:rPr>
          <w:rFonts w:ascii="Times New Roman" w:eastAsia="Times New Roman" w:hAnsi="Times New Roman"/>
          <w:color w:val="00B050"/>
          <w:sz w:val="24"/>
          <w:szCs w:val="24"/>
          <w:lang w:eastAsia="pt-BR"/>
        </w:rPr>
      </w:pPr>
      <w:proofErr w:type="gramStart"/>
      <w:r w:rsidRPr="002B74F4">
        <w:rPr>
          <w:rFonts w:ascii="Times New Roman" w:eastAsia="Times New Roman" w:hAnsi="Times New Roman"/>
          <w:color w:val="00B050"/>
          <w:sz w:val="24"/>
          <w:szCs w:val="24"/>
          <w:lang w:eastAsia="pt-BR"/>
        </w:rPr>
        <w:t>normalmente</w:t>
      </w:r>
      <w:proofErr w:type="gramEnd"/>
      <w:r w:rsidRPr="002B74F4">
        <w:rPr>
          <w:rFonts w:ascii="Times New Roman" w:eastAsia="Times New Roman" w:hAnsi="Times New Roman"/>
          <w:color w:val="00B050"/>
          <w:sz w:val="24"/>
          <w:szCs w:val="24"/>
          <w:lang w:eastAsia="pt-BR"/>
        </w:rPr>
        <w:t xml:space="preserve"> como um capítulo a parte, mas em alguns casos incluído no capítulo de modelo, deve descrever a metodologia de avaliação, os resultados e análise. Parte dos dados pode ser apresentada como apêndice para facilitar a legibilidade/organização do texto</w:t>
      </w:r>
    </w:p>
    <w:p w:rsidR="00BF0377" w:rsidRPr="00B450C7" w:rsidRDefault="00BF0377" w:rsidP="001D2420">
      <w:pPr>
        <w:rPr>
          <w:rFonts w:ascii="Times New Roman" w:eastAsia="Times New Roman" w:hAnsi="Times New Roman"/>
          <w:color w:val="0070C0"/>
          <w:sz w:val="24"/>
          <w:szCs w:val="24"/>
          <w:lang w:eastAsia="pt-BR"/>
        </w:rPr>
      </w:pPr>
      <w:r w:rsidRPr="00B450C7">
        <w:rPr>
          <w:rFonts w:ascii="Times New Roman" w:eastAsia="Times New Roman" w:hAnsi="Times New Roman"/>
          <w:color w:val="0070C0"/>
          <w:sz w:val="24"/>
          <w:szCs w:val="24"/>
          <w:lang w:eastAsia="pt-BR"/>
        </w:rPr>
        <w:t>Sugestão do Barreto:</w:t>
      </w:r>
    </w:p>
    <w:p w:rsidR="00BF0377" w:rsidRPr="00B450C7" w:rsidRDefault="00BF0377" w:rsidP="001D2420">
      <w:pPr>
        <w:rPr>
          <w:rFonts w:ascii="Times New Roman" w:eastAsia="Times New Roman" w:hAnsi="Times New Roman"/>
          <w:color w:val="0070C0"/>
          <w:sz w:val="24"/>
          <w:szCs w:val="24"/>
          <w:lang w:eastAsia="pt-BR"/>
        </w:rPr>
      </w:pPr>
      <w:r w:rsidRPr="00B450C7">
        <w:rPr>
          <w:rFonts w:ascii="Times New Roman" w:eastAsia="Times New Roman" w:hAnsi="Times New Roman"/>
          <w:color w:val="0070C0"/>
          <w:sz w:val="24"/>
          <w:szCs w:val="24"/>
          <w:lang w:eastAsia="pt-BR"/>
        </w:rPr>
        <w:t>Métricas para avaliar a solução: overhead/impacto causado pelo portal ao middleware. Medir o tempo de ativação ou execução de cada serviço dentro do middleware a partir do portal.</w:t>
      </w:r>
    </w:p>
    <w:p w:rsidR="00BF0377" w:rsidRDefault="00BF0377" w:rsidP="001D2420">
      <w:pPr>
        <w:ind w:left="720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BF0377" w:rsidRDefault="00BF0377" w:rsidP="001D2420">
      <w:pPr>
        <w:numPr>
          <w:ilvl w:val="0"/>
          <w:numId w:val="2"/>
        </w:numPr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Conclusão</w:t>
      </w:r>
    </w:p>
    <w:p w:rsidR="00B450C7" w:rsidRPr="00B450C7" w:rsidRDefault="00B450C7" w:rsidP="001D2420">
      <w:pPr>
        <w:rPr>
          <w:rFonts w:ascii="Times New Roman" w:eastAsia="Times New Roman" w:hAnsi="Times New Roman"/>
          <w:color w:val="00B050"/>
          <w:sz w:val="24"/>
          <w:szCs w:val="24"/>
          <w:lang w:eastAsia="pt-BR"/>
        </w:rPr>
      </w:pPr>
      <w:proofErr w:type="gramStart"/>
      <w:r w:rsidRPr="00B450C7">
        <w:rPr>
          <w:rFonts w:ascii="Times New Roman" w:eastAsia="Times New Roman" w:hAnsi="Times New Roman"/>
          <w:color w:val="00B050"/>
          <w:sz w:val="24"/>
          <w:szCs w:val="24"/>
          <w:lang w:eastAsia="pt-BR"/>
        </w:rPr>
        <w:t>capítulo</w:t>
      </w:r>
      <w:proofErr w:type="gramEnd"/>
      <w:r w:rsidRPr="00B450C7">
        <w:rPr>
          <w:rFonts w:ascii="Times New Roman" w:eastAsia="Times New Roman" w:hAnsi="Times New Roman"/>
          <w:color w:val="00B050"/>
          <w:sz w:val="24"/>
          <w:szCs w:val="24"/>
          <w:lang w:eastAsia="pt-BR"/>
        </w:rPr>
        <w:t xml:space="preserve"> com resumo (não deve ser uma simples cópia de trechos da introdução!), vantagens e desvantagens </w:t>
      </w:r>
      <w:r>
        <w:rPr>
          <w:rFonts w:ascii="Times New Roman" w:eastAsia="Times New Roman" w:hAnsi="Times New Roman"/>
          <w:color w:val="00B050"/>
          <w:sz w:val="24"/>
          <w:szCs w:val="24"/>
          <w:lang w:eastAsia="pt-BR"/>
        </w:rPr>
        <w:t>do trabalho e trabalhos futuros</w:t>
      </w:r>
    </w:p>
    <w:sectPr w:rsidR="00B450C7" w:rsidRPr="00B450C7" w:rsidSect="000D45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AC16FE"/>
    <w:multiLevelType w:val="multilevel"/>
    <w:tmpl w:val="EDEE61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21590BAE"/>
    <w:multiLevelType w:val="hybridMultilevel"/>
    <w:tmpl w:val="9F9EF0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D459A6"/>
    <w:multiLevelType w:val="hybridMultilevel"/>
    <w:tmpl w:val="FDEE4C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DA74BE"/>
    <w:multiLevelType w:val="hybridMultilevel"/>
    <w:tmpl w:val="E876AF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B707BC"/>
    <w:multiLevelType w:val="hybridMultilevel"/>
    <w:tmpl w:val="BDF032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08"/>
  <w:hyphenationZone w:val="425"/>
  <w:characterSpacingControl w:val="doNotCompress"/>
  <w:compat/>
  <w:docVars>
    <w:docVar w:name="EN.InstantFormat" w:val="&lt;ENInstantFormat&gt;&lt;Enabled&gt;1&lt;/Enabled&gt;&lt;ScanUnformatted&gt;0&lt;/ScanUnformatted&gt;&lt;ScanChanges&gt;0&lt;/ScanChanges&gt;&lt;/ENInstantFormat&gt;"/>
    <w:docVar w:name="EN.Layout" w:val="&lt;ENLayout&gt;&lt;Style&gt;Author-Date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</w:docVars>
  <w:rsids>
    <w:rsidRoot w:val="004C43E8"/>
    <w:rsid w:val="00016E61"/>
    <w:rsid w:val="00020976"/>
    <w:rsid w:val="00021AB0"/>
    <w:rsid w:val="00051F7E"/>
    <w:rsid w:val="000813A4"/>
    <w:rsid w:val="00081433"/>
    <w:rsid w:val="00081855"/>
    <w:rsid w:val="000B3BD9"/>
    <w:rsid w:val="000D451C"/>
    <w:rsid w:val="0010077F"/>
    <w:rsid w:val="00121A64"/>
    <w:rsid w:val="0017394D"/>
    <w:rsid w:val="00177763"/>
    <w:rsid w:val="001B6B29"/>
    <w:rsid w:val="001C307C"/>
    <w:rsid w:val="001C3B52"/>
    <w:rsid w:val="001D2420"/>
    <w:rsid w:val="001F538B"/>
    <w:rsid w:val="00202CDB"/>
    <w:rsid w:val="00235D8B"/>
    <w:rsid w:val="00236AE8"/>
    <w:rsid w:val="002660E4"/>
    <w:rsid w:val="002A4691"/>
    <w:rsid w:val="002B74F4"/>
    <w:rsid w:val="002C0282"/>
    <w:rsid w:val="002F2B8B"/>
    <w:rsid w:val="002F4877"/>
    <w:rsid w:val="00302E1C"/>
    <w:rsid w:val="0030654B"/>
    <w:rsid w:val="00310A4D"/>
    <w:rsid w:val="00311EF3"/>
    <w:rsid w:val="00326057"/>
    <w:rsid w:val="00333780"/>
    <w:rsid w:val="0034008D"/>
    <w:rsid w:val="003430D8"/>
    <w:rsid w:val="00374D4C"/>
    <w:rsid w:val="00385C9F"/>
    <w:rsid w:val="003B4E84"/>
    <w:rsid w:val="003C187E"/>
    <w:rsid w:val="003D76B9"/>
    <w:rsid w:val="00431A9E"/>
    <w:rsid w:val="00433173"/>
    <w:rsid w:val="004420F8"/>
    <w:rsid w:val="00473558"/>
    <w:rsid w:val="00481547"/>
    <w:rsid w:val="00483578"/>
    <w:rsid w:val="004B3AD6"/>
    <w:rsid w:val="004C43E8"/>
    <w:rsid w:val="004C5D56"/>
    <w:rsid w:val="004D1494"/>
    <w:rsid w:val="004F6F1F"/>
    <w:rsid w:val="00515078"/>
    <w:rsid w:val="00520215"/>
    <w:rsid w:val="00523FC6"/>
    <w:rsid w:val="005537ED"/>
    <w:rsid w:val="0055533A"/>
    <w:rsid w:val="00560FB0"/>
    <w:rsid w:val="0058660E"/>
    <w:rsid w:val="0059623F"/>
    <w:rsid w:val="005C554A"/>
    <w:rsid w:val="0060107C"/>
    <w:rsid w:val="00617710"/>
    <w:rsid w:val="0063055C"/>
    <w:rsid w:val="006373AA"/>
    <w:rsid w:val="00647178"/>
    <w:rsid w:val="00650644"/>
    <w:rsid w:val="00652D7E"/>
    <w:rsid w:val="00670C18"/>
    <w:rsid w:val="006758FE"/>
    <w:rsid w:val="006C2772"/>
    <w:rsid w:val="006D05ED"/>
    <w:rsid w:val="006D13AA"/>
    <w:rsid w:val="006E5C93"/>
    <w:rsid w:val="006F7B06"/>
    <w:rsid w:val="00705232"/>
    <w:rsid w:val="00712E20"/>
    <w:rsid w:val="00736BE0"/>
    <w:rsid w:val="00766F71"/>
    <w:rsid w:val="00792CBB"/>
    <w:rsid w:val="00795133"/>
    <w:rsid w:val="00820C09"/>
    <w:rsid w:val="008301AA"/>
    <w:rsid w:val="00880D87"/>
    <w:rsid w:val="008947E9"/>
    <w:rsid w:val="00896F88"/>
    <w:rsid w:val="008A01D1"/>
    <w:rsid w:val="008C04B1"/>
    <w:rsid w:val="008C6713"/>
    <w:rsid w:val="008E47F2"/>
    <w:rsid w:val="00904763"/>
    <w:rsid w:val="0090600B"/>
    <w:rsid w:val="0091497F"/>
    <w:rsid w:val="009842BD"/>
    <w:rsid w:val="009948BF"/>
    <w:rsid w:val="009E5CEC"/>
    <w:rsid w:val="00A036F1"/>
    <w:rsid w:val="00A46AE4"/>
    <w:rsid w:val="00A46D4D"/>
    <w:rsid w:val="00A47FF5"/>
    <w:rsid w:val="00A66B50"/>
    <w:rsid w:val="00A67569"/>
    <w:rsid w:val="00A74BDF"/>
    <w:rsid w:val="00AA00C4"/>
    <w:rsid w:val="00AA1928"/>
    <w:rsid w:val="00AA5EC9"/>
    <w:rsid w:val="00AD36F8"/>
    <w:rsid w:val="00AF3205"/>
    <w:rsid w:val="00B0016C"/>
    <w:rsid w:val="00B3494B"/>
    <w:rsid w:val="00B450C7"/>
    <w:rsid w:val="00B45E42"/>
    <w:rsid w:val="00B562A6"/>
    <w:rsid w:val="00B77E9A"/>
    <w:rsid w:val="00B80F18"/>
    <w:rsid w:val="00B97572"/>
    <w:rsid w:val="00BB2DEF"/>
    <w:rsid w:val="00BE4F12"/>
    <w:rsid w:val="00BF0377"/>
    <w:rsid w:val="00C2434F"/>
    <w:rsid w:val="00C472CC"/>
    <w:rsid w:val="00C52036"/>
    <w:rsid w:val="00C739E4"/>
    <w:rsid w:val="00C91544"/>
    <w:rsid w:val="00CB55BE"/>
    <w:rsid w:val="00CE07DA"/>
    <w:rsid w:val="00CE3A7C"/>
    <w:rsid w:val="00CF434B"/>
    <w:rsid w:val="00D02A31"/>
    <w:rsid w:val="00D52F31"/>
    <w:rsid w:val="00D647F0"/>
    <w:rsid w:val="00DB40AD"/>
    <w:rsid w:val="00DB786C"/>
    <w:rsid w:val="00DC274D"/>
    <w:rsid w:val="00DD5142"/>
    <w:rsid w:val="00DF6434"/>
    <w:rsid w:val="00E1167D"/>
    <w:rsid w:val="00E1335D"/>
    <w:rsid w:val="00E133D4"/>
    <w:rsid w:val="00E174E4"/>
    <w:rsid w:val="00E44A2E"/>
    <w:rsid w:val="00E473E5"/>
    <w:rsid w:val="00E8349B"/>
    <w:rsid w:val="00E83698"/>
    <w:rsid w:val="00EB2775"/>
    <w:rsid w:val="00EB3B2F"/>
    <w:rsid w:val="00ED3013"/>
    <w:rsid w:val="00EE160A"/>
    <w:rsid w:val="00EE517D"/>
    <w:rsid w:val="00EF7E40"/>
    <w:rsid w:val="00F154D7"/>
    <w:rsid w:val="00FB1DAE"/>
    <w:rsid w:val="00FC03DD"/>
    <w:rsid w:val="00FF28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8FE"/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3E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43E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43E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rsid w:val="004C43E8"/>
    <w:pPr>
      <w:tabs>
        <w:tab w:val="left" w:pos="720"/>
      </w:tabs>
      <w:suppressAutoHyphens/>
      <w:spacing w:before="120" w:after="120"/>
      <w:ind w:left="454" w:right="454"/>
      <w:jc w:val="center"/>
    </w:pPr>
    <w:rPr>
      <w:rFonts w:ascii="Helvetica" w:eastAsia="Times New Roman" w:hAnsi="Helvetica"/>
      <w:b/>
      <w:bCs/>
      <w:sz w:val="20"/>
      <w:szCs w:val="20"/>
      <w:lang w:eastAsia="ar-SA"/>
    </w:rPr>
  </w:style>
  <w:style w:type="character" w:styleId="Hyperlink">
    <w:name w:val="Hyperlink"/>
    <w:basedOn w:val="DefaultParagraphFont"/>
    <w:uiPriority w:val="99"/>
    <w:unhideWhenUsed/>
    <w:rsid w:val="00A46D4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55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2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5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7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0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2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61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s.sun.com/portalserver/reference/techart/jsr168/" TargetMode="External"/><Relationship Id="rId3" Type="http://schemas.openxmlformats.org/officeDocument/2006/relationships/styles" Target="styles.xml"/><Relationship Id="rId7" Type="http://schemas.openxmlformats.org/officeDocument/2006/relationships/hyperlink" Target="http://jcp.org/aboutJava/communityprocess/edr/jsr286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developers.sun.com/portalserver/reference/techart/jsr168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25F835-1077-411E-917A-1CCA14985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1611</Words>
  <Characters>8701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10292</CharactersWithSpaces>
  <SharedDoc>false</SharedDoc>
  <HLinks>
    <vt:vector size="18" baseType="variant">
      <vt:variant>
        <vt:i4>1704008</vt:i4>
      </vt:variant>
      <vt:variant>
        <vt:i4>6</vt:i4>
      </vt:variant>
      <vt:variant>
        <vt:i4>0</vt:i4>
      </vt:variant>
      <vt:variant>
        <vt:i4>5</vt:i4>
      </vt:variant>
      <vt:variant>
        <vt:lpwstr>http://developers.sun.com/portalserver/reference/techart/jsr168/</vt:lpwstr>
      </vt:variant>
      <vt:variant>
        <vt:lpwstr/>
      </vt:variant>
      <vt:variant>
        <vt:i4>5832731</vt:i4>
      </vt:variant>
      <vt:variant>
        <vt:i4>3</vt:i4>
      </vt:variant>
      <vt:variant>
        <vt:i4>0</vt:i4>
      </vt:variant>
      <vt:variant>
        <vt:i4>5</vt:i4>
      </vt:variant>
      <vt:variant>
        <vt:lpwstr>http://jcp.org/aboutJava/communityprocess/edr/jsr286/</vt:lpwstr>
      </vt:variant>
      <vt:variant>
        <vt:lpwstr/>
      </vt:variant>
      <vt:variant>
        <vt:i4>1704008</vt:i4>
      </vt:variant>
      <vt:variant>
        <vt:i4>0</vt:i4>
      </vt:variant>
      <vt:variant>
        <vt:i4>0</vt:i4>
      </vt:variant>
      <vt:variant>
        <vt:i4>5</vt:i4>
      </vt:variant>
      <vt:variant>
        <vt:lpwstr>http://developers.sun.com/portalserver/reference/techart/jsr168/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</dc:creator>
  <cp:keywords/>
  <dc:description/>
  <cp:lastModifiedBy>michel</cp:lastModifiedBy>
  <cp:revision>13</cp:revision>
  <dcterms:created xsi:type="dcterms:W3CDTF">2009-03-01T20:31:00Z</dcterms:created>
  <dcterms:modified xsi:type="dcterms:W3CDTF">2009-03-01T23:00:00Z</dcterms:modified>
</cp:coreProperties>
</file>