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3" w:name="michel-de-bree"/>
    <w:p>
      <w:pPr>
        <w:pStyle w:val="Heading1"/>
      </w:pPr>
      <w:r>
        <w:t xml:space="preserve">Michel de Bree</w:t>
      </w:r>
    </w:p>
    <w:bookmarkStart w:id="58" w:name="freelance-full-stack-java-developer"/>
    <w:p>
      <w:pPr>
        <w:pStyle w:val="Heading2"/>
      </w:pPr>
      <w:r>
        <w:t xml:space="preserve">Freelance Full Stack Java Developer</w:t>
      </w:r>
    </w:p>
    <w:p>
      <w:pPr>
        <w:pStyle w:val="FirstParagraph"/>
      </w:pPr>
      <w:r>
        <w:t xml:space="preserve">With over 17 years of experience in complex and dynamic IT landscapes, I am</w:t>
      </w:r>
      <w:r>
        <w:t xml:space="preserve"> </w:t>
      </w:r>
      <w:r>
        <w:t xml:space="preserve">equipped to help you build and run your software in an agile and</w:t>
      </w:r>
      <w:r>
        <w:t xml:space="preserve"> </w:t>
      </w:r>
      <w:r>
        <w:t xml:space="preserve">sustainable way, by taking ownership of every aspect that keeps the software</w:t>
      </w:r>
      <w:r>
        <w:t xml:space="preserve"> </w:t>
      </w:r>
      <w:r>
        <w:t xml:space="preserve">doing what you expect it to do, out there in the real world.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PostgreSQL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Elastic Search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RabbitMQ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OpenAPI (Swagger)</w:t>
        </w:r>
      </w:hyperlink>
      <w:r>
        <w:t xml:space="preserve"> </w:t>
      </w:r>
      <w:r>
        <w:t xml:space="preserve">/</w:t>
      </w:r>
      <w:r>
        <w:t xml:space="preserve"> </w:t>
      </w:r>
      <w:hyperlink r:id="rId36">
        <w:r>
          <w:rPr>
            <w:rStyle w:val="Hyperlink"/>
          </w:rPr>
          <w:t xml:space="preserve">DMN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Drools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41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42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4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Enzyme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Selenium</w:t>
        </w:r>
      </w:hyperlink>
      <w:r>
        <w:t xml:space="preserve"> </w:t>
      </w:r>
      <w:r>
        <w:t xml:space="preserve">/</w:t>
      </w:r>
      <w:r>
        <w:t xml:space="preserve"> </w:t>
      </w:r>
      <w:hyperlink r:id="rId51">
        <w:r>
          <w:rPr>
            <w:rStyle w:val="Hyperlink"/>
          </w:rPr>
          <w:t xml:space="preserve">JMeter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6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7">
        <w:r>
          <w:rPr>
            <w:rStyle w:val="Hyperlink"/>
          </w:rPr>
          <w:t xml:space="preserve">SonarQube</w:t>
        </w:r>
      </w:hyperlink>
    </w:p>
    <w:bookmarkEnd w:id="58"/>
    <w:bookmarkStart w:id="67" w:name="personal-information"/>
    <w:p>
      <w:pPr>
        <w:pStyle w:val="Heading2"/>
      </w:pPr>
      <w:r>
        <w:t xml:space="preserve">Personal Information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60" name="Picture"/>
            <a:graphic>
              <a:graphicData uri="http://schemas.openxmlformats.org/drawingml/2006/picture">
                <pic:pic>
                  <pic:nvPicPr>
                    <pic:cNvPr descr="Photo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numPr>
          <w:ilvl w:val="0"/>
          <w:numId w:val="1002"/>
        </w:numPr>
        <w:pStyle w:val="Compact"/>
      </w:pPr>
      <w:r>
        <w:t xml:space="preserve">Year of birth:</w:t>
      </w:r>
      <w:r>
        <w:t xml:space="preserve"> </w:t>
      </w:r>
      <w:hyperlink r:id="rId62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  <w:pStyle w:val="Compact"/>
      </w:pPr>
      <w:r>
        <w:t xml:space="preserve">Residence:</w:t>
      </w:r>
      <w:r>
        <w:t xml:space="preserve"> </w:t>
      </w:r>
      <w:hyperlink r:id="rId63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  <w:pStyle w:val="Compact"/>
      </w:pPr>
      <w:r>
        <w:t xml:space="preserve">Languages: Dutch (native), English (fluent)</w:t>
      </w:r>
    </w:p>
    <w:p>
      <w:pPr>
        <w:numPr>
          <w:ilvl w:val="0"/>
          <w:numId w:val="1002"/>
        </w:numPr>
        <w:pStyle w:val="Compact"/>
      </w:pPr>
      <w:r>
        <w:t xml:space="preserve">E-mail:</w:t>
      </w:r>
      <w:r>
        <w:t xml:space="preserve"> </w:t>
      </w:r>
      <w:hyperlink r:id="rId64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Website:</w:t>
      </w:r>
      <w:r>
        <w:t xml:space="preserve"> </w:t>
      </w:r>
      <w:hyperlink r:id="rId65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LinkedIn:</w:t>
      </w:r>
      <w:r>
        <w:t xml:space="preserve"> </w:t>
      </w:r>
      <w:hyperlink r:id="rId66">
        <w:r>
          <w:rPr>
            <w:rStyle w:val="Hyperlink"/>
          </w:rPr>
          <w:t xml:space="preserve">nl.linkedin.com/in/micheldebree</w:t>
        </w:r>
      </w:hyperlink>
    </w:p>
    <w:bookmarkEnd w:id="67"/>
    <w:bookmarkStart w:id="82" w:name="experience"/>
    <w:p>
      <w:pPr>
        <w:pStyle w:val="Heading2"/>
      </w:pPr>
      <w:r>
        <w:t xml:space="preserve">Experience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2018–now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68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numPr>
          <w:ilvl w:val="1"/>
          <w:numId w:val="1004"/>
        </w:numPr>
        <w:pStyle w:val="Compact"/>
      </w:pPr>
      <w:r>
        <w:t xml:space="preserve">Lead frontend (React / REST)</w:t>
      </w:r>
    </w:p>
    <w:p>
      <w:pPr>
        <w:numPr>
          <w:ilvl w:val="1"/>
          <w:numId w:val="1004"/>
        </w:numPr>
        <w:pStyle w:val="Compact"/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numPr>
          <w:ilvl w:val="1"/>
          <w:numId w:val="1004"/>
        </w:numPr>
        <w:pStyle w:val="Compact"/>
      </w:pPr>
      <w:r>
        <w:t xml:space="preserve">Implementation of new features, changes and bug fixes. Code review, technical</w:t>
      </w:r>
      <w:r>
        <w:t xml:space="preserve"> </w:t>
      </w:r>
      <w:r>
        <w:t xml:space="preserve">design, architectural advice.</w:t>
      </w:r>
    </w:p>
    <w:p>
      <w:pPr>
        <w:numPr>
          <w:ilvl w:val="1"/>
          <w:numId w:val="1004"/>
        </w:numPr>
        <w:pStyle w:val="Compact"/>
      </w:pPr>
      <w:r>
        <w:t xml:space="preserve">Development of Docker images, Helm charts and Gitlab pipelines for</w:t>
      </w:r>
      <w:r>
        <w:t xml:space="preserve"> </w:t>
      </w:r>
      <w:r>
        <w:t xml:space="preserve">continuous integration on a Kubernetes cluster.</w:t>
      </w:r>
    </w:p>
    <w:p>
      <w:pPr>
        <w:numPr>
          <w:ilvl w:val="1"/>
          <w:numId w:val="1004"/>
        </w:numPr>
        <w:pStyle w:val="Compact"/>
      </w:pPr>
      <w:r>
        <w:t xml:space="preserve">Deployment, configuration and integration with Elasticsearch, Nexus, RabbitMQ and Drools.</w:t>
      </w:r>
    </w:p>
    <w:p>
      <w:pPr>
        <w:numPr>
          <w:ilvl w:val="1"/>
          <w:numId w:val="1004"/>
        </w:numPr>
        <w:pStyle w:val="Compact"/>
      </w:pPr>
      <w:r>
        <w:t xml:space="preserve">Development of automated unit- and functional tests.</w:t>
      </w:r>
    </w:p>
    <w:p>
      <w:pPr>
        <w:numPr>
          <w:ilvl w:val="1"/>
          <w:numId w:val="1004"/>
        </w:numPr>
        <w:pStyle w:val="Compact"/>
      </w:pPr>
      <w:r>
        <w:t xml:space="preserve">API design and QA (REST / Swagger / OpenAPI)</w:t>
      </w:r>
    </w:p>
    <w:p>
      <w:pPr>
        <w:numPr>
          <w:ilvl w:val="1"/>
          <w:numId w:val="1004"/>
        </w:numPr>
        <w:pStyle w:val="Compact"/>
      </w:pPr>
      <w:r>
        <w:t xml:space="preserve">Team representative in cross-team Security and Software Quality guilds.</w:t>
      </w:r>
      <w:r>
        <w:t xml:space="preserve"> </w:t>
      </w:r>
      <w:r>
        <w:t xml:space="preserve">Measure, monitor, assess impact and mitigate the outcomes of security and</w:t>
      </w:r>
      <w:r>
        <w:t xml:space="preserve"> </w:t>
      </w:r>
      <w:r>
        <w:t xml:space="preserve">code quality audits.</w:t>
      </w:r>
    </w:p>
    <w:p>
      <w:pPr>
        <w:numPr>
          <w:ilvl w:val="1"/>
          <w:numId w:val="1004"/>
        </w:numPr>
        <w:pStyle w:val="Compact"/>
      </w:pPr>
      <w:r>
        <w:t xml:space="preserve">Performance testing and resolving of performance bottlenecks.</w:t>
      </w:r>
    </w:p>
    <w:p>
      <w:pPr>
        <w:numPr>
          <w:ilvl w:val="1"/>
          <w:numId w:val="1004"/>
        </w:numPr>
        <w:pStyle w:val="Compact"/>
      </w:pPr>
      <w:r>
        <w:t xml:space="preserve">Incident analysis and mitigation.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2016–2018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69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numPr>
          <w:ilvl w:val="1"/>
          <w:numId w:val="1005"/>
        </w:numPr>
        <w:pStyle w:val="Compact"/>
      </w:pPr>
      <w:r>
        <w:t xml:space="preserve">Lead Developer (Java 8 / Spring Boot / WSO2)</w:t>
      </w:r>
    </w:p>
    <w:p>
      <w:pPr>
        <w:numPr>
          <w:ilvl w:val="1"/>
          <w:numId w:val="1005"/>
        </w:numPr>
        <w:pStyle w:val="Compact"/>
      </w:pPr>
      <w:r>
        <w:t xml:space="preserve">Scrum Master / Agile SAFE</w:t>
      </w:r>
    </w:p>
    <w:p>
      <w:pPr>
        <w:numPr>
          <w:ilvl w:val="1"/>
          <w:numId w:val="1005"/>
        </w:numPr>
        <w:pStyle w:val="Compact"/>
      </w:pPr>
      <w:r>
        <w:t xml:space="preserve">Integration (WSO2 / SOAP / REST / JSON / OAuth)</w:t>
      </w:r>
    </w:p>
    <w:p>
      <w:pPr>
        <w:numPr>
          <w:ilvl w:val="1"/>
          <w:numId w:val="1005"/>
        </w:numPr>
        <w:pStyle w:val="Compact"/>
      </w:pPr>
      <w:r>
        <w:t xml:space="preserve">CI/CD development (Docker / Ansible / Linux Shell)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2015–2018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70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06"/>
        </w:numPr>
        <w:pStyle w:val="Compact"/>
      </w:pPr>
      <w:r>
        <w:t xml:space="preserve">Development of custom components (Java / WSO2)</w:t>
      </w:r>
    </w:p>
    <w:p>
      <w:pPr>
        <w:numPr>
          <w:ilvl w:val="1"/>
          <w:numId w:val="1006"/>
        </w:numPr>
        <w:pStyle w:val="Compact"/>
      </w:pPr>
      <w:r>
        <w:t xml:space="preserve">Automated provisioning (Ruby, Linux Shell, Amazon EC2)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2014–2015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71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07"/>
        </w:numPr>
        <w:pStyle w:val="Compact"/>
      </w:pPr>
      <w:r>
        <w:t xml:space="preserve">Backend development (Java / Spring)</w:t>
      </w:r>
    </w:p>
    <w:p>
      <w:pPr>
        <w:numPr>
          <w:ilvl w:val="1"/>
          <w:numId w:val="1007"/>
        </w:numPr>
        <w:pStyle w:val="Compact"/>
      </w:pPr>
      <w:r>
        <w:t xml:space="preserve">Frontend development (Angular)</w:t>
      </w:r>
    </w:p>
    <w:p>
      <w:pPr>
        <w:numPr>
          <w:ilvl w:val="1"/>
          <w:numId w:val="1007"/>
        </w:numPr>
        <w:pStyle w:val="Compact"/>
      </w:pPr>
      <w:r>
        <w:t xml:space="preserve">Integration (SOAP / REST)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Started freelancing</w:t>
      </w:r>
      <w:r>
        <w:t xml:space="preserve"> </w:t>
      </w:r>
      <w:r>
        <w:t xml:space="preserve">@</w:t>
      </w:r>
      <w:r>
        <w:t xml:space="preserve"> </w:t>
      </w:r>
      <w:hyperlink r:id="rId65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2005–2014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72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On-site development projects (Aegon bank, VZVZ, TNT)</w:t>
      </w:r>
    </w:p>
    <w:p>
      <w:pPr>
        <w:numPr>
          <w:ilvl w:val="1"/>
          <w:numId w:val="1008"/>
        </w:numPr>
        <w:pStyle w:val="Compact"/>
      </w:pPr>
      <w:r>
        <w:t xml:space="preserve">In-house development projects (DELA, KPN, DLL, Ziggo, Infinitas)</w:t>
      </w:r>
    </w:p>
    <w:p>
      <w:pPr>
        <w:numPr>
          <w:ilvl w:val="1"/>
          <w:numId w:val="1008"/>
        </w:numPr>
        <w:pStyle w:val="Compact"/>
      </w:pPr>
      <w:r>
        <w:t xml:space="preserve">Java and .NET</w:t>
      </w:r>
    </w:p>
    <w:p>
      <w:pPr>
        <w:numPr>
          <w:ilvl w:val="1"/>
          <w:numId w:val="1008"/>
        </w:numPr>
        <w:pStyle w:val="Compact"/>
      </w:pPr>
      <w:r>
        <w:t xml:space="preserve">Pre-sales technical consultancy (KPN, DPD)</w:t>
      </w:r>
    </w:p>
    <w:p>
      <w:pPr>
        <w:numPr>
          <w:ilvl w:val="1"/>
          <w:numId w:val="1008"/>
        </w:numPr>
        <w:pStyle w:val="Compact"/>
      </w:pPr>
      <w:r>
        <w:t xml:space="preserve">Lead developer / software architect Nationaal Elektronisch Patiëntendossier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2001–2005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73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1994–2001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1991–1998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75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1987–1995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76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1984–1991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77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78">
        <w:r>
          <w:rPr>
            <w:rStyle w:val="Hyperlink"/>
          </w:rPr>
          <w:t xml:space="preserve">Home</w:t>
        </w:r>
      </w:hyperlink>
    </w:p>
    <w:p>
      <w:pPr>
        <w:pStyle w:val="FirstParagraph"/>
      </w:pPr>
      <w:r>
        <w:t xml:space="preserve">Up-to-date versions available in</w:t>
      </w:r>
      <w:r>
        <w:t xml:space="preserve"> </w:t>
      </w:r>
      <w:hyperlink r:id="rId79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and</w:t>
      </w:r>
      <w:r>
        <w:t xml:space="preserve"> </w:t>
      </w:r>
      <w:hyperlink r:id="rId81">
        <w:r>
          <w:rPr>
            <w:rStyle w:val="Hyperlink"/>
          </w:rPr>
          <w:t xml:space="preserve">online</w:t>
        </w:r>
      </w:hyperlink>
    </w:p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jpg" /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8" Target="http://wiremock.org" TargetMode="External" /><Relationship Type="http://schemas.openxmlformats.org/officeDocument/2006/relationships/hyperlink" Id="rId69" Target="https://aandeslagmetdeomgevingswet.nl/digitaal-stelsel" TargetMode="External" /><Relationship Type="http://schemas.openxmlformats.org/officeDocument/2006/relationships/hyperlink" Id="rId68" Target="https://aandeslagmetdeomgevingswet.nl/digitaal-stelsel/toepasbare-regels-vragenbomen" TargetMode="External" /><Relationship Type="http://schemas.openxmlformats.org/officeDocument/2006/relationships/hyperlink" Id="rId53" Target="https://about.gitlab.com" TargetMode="External" /><Relationship Type="http://schemas.openxmlformats.org/officeDocument/2006/relationships/hyperlink" Id="rId47" Target="https://airbnb.io/enzyme" TargetMode="External" /><Relationship Type="http://schemas.openxmlformats.org/officeDocument/2006/relationships/hyperlink" Id="rId49" Target="https://cucumber.io" TargetMode="External" /><Relationship Type="http://schemas.openxmlformats.org/officeDocument/2006/relationships/hyperlink" Id="rId63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6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81" Target="https://github.com/micheldebree/cv" TargetMode="External" /><Relationship Type="http://schemas.openxmlformats.org/officeDocument/2006/relationships/hyperlink" Id="rId80" Target="https://github.com/micheldebree/cv/raw/master/CV-Michel_de_Bree.EN.docx" TargetMode="External" /><Relationship Type="http://schemas.openxmlformats.org/officeDocument/2006/relationships/hyperlink" Id="rId79" Target="https://github.com/micheldebree/cv/raw/master/CV-Michel_de_Bree.EN.pdf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1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66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6" Target="https://www.atlassian.com/software/confluence" TargetMode="External" /><Relationship Type="http://schemas.openxmlformats.org/officeDocument/2006/relationships/hyperlink" Id="rId55" Target="https://www.atlassian.com/software/jira" TargetMode="External" /><Relationship Type="http://schemas.openxmlformats.org/officeDocument/2006/relationships/hyperlink" Id="rId73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2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1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4" Target="https://www.lumc.nl/?setlanguage=English" TargetMode="External" /><Relationship Type="http://schemas.openxmlformats.org/officeDocument/2006/relationships/hyperlink" Id="rId65" Target="https://www.micheldebree.nl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2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0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50" Target="https://www.selenium.dev" TargetMode="External" /><Relationship Type="http://schemas.openxmlformats.org/officeDocument/2006/relationships/hyperlink" Id="rId57" Target="https://www.sonarqube.org" TargetMode="External" /><Relationship Type="http://schemas.openxmlformats.org/officeDocument/2006/relationships/hyperlink" Id="rId75" Target="https://www.tudelft.nl/en" TargetMode="External" /><Relationship Type="http://schemas.openxmlformats.org/officeDocument/2006/relationships/hyperlink" Id="rId78" Target="https://www.visitleiden.nl/en" TargetMode="External" /><Relationship Type="http://schemas.openxmlformats.org/officeDocument/2006/relationships/hyperlink" Id="rId77" Target="https://www.vlietlandcollege.nl" TargetMode="External" /><Relationship Type="http://schemas.openxmlformats.org/officeDocument/2006/relationships/hyperlink" Id="rId64" Target="mailto:michel@micheldebree.n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8" Target="http://wiremock.org" TargetMode="External" /><Relationship Type="http://schemas.openxmlformats.org/officeDocument/2006/relationships/hyperlink" Id="rId69" Target="https://aandeslagmetdeomgevingswet.nl/digitaal-stelsel" TargetMode="External" /><Relationship Type="http://schemas.openxmlformats.org/officeDocument/2006/relationships/hyperlink" Id="rId68" Target="https://aandeslagmetdeomgevingswet.nl/digitaal-stelsel/toepasbare-regels-vragenbomen" TargetMode="External" /><Relationship Type="http://schemas.openxmlformats.org/officeDocument/2006/relationships/hyperlink" Id="rId53" Target="https://about.gitlab.com" TargetMode="External" /><Relationship Type="http://schemas.openxmlformats.org/officeDocument/2006/relationships/hyperlink" Id="rId47" Target="https://airbnb.io/enzyme" TargetMode="External" /><Relationship Type="http://schemas.openxmlformats.org/officeDocument/2006/relationships/hyperlink" Id="rId49" Target="https://cucumber.io" TargetMode="External" /><Relationship Type="http://schemas.openxmlformats.org/officeDocument/2006/relationships/hyperlink" Id="rId63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6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81" Target="https://github.com/micheldebree/cv" TargetMode="External" /><Relationship Type="http://schemas.openxmlformats.org/officeDocument/2006/relationships/hyperlink" Id="rId80" Target="https://github.com/micheldebree/cv/raw/master/CV-Michel_de_Bree.EN.docx" TargetMode="External" /><Relationship Type="http://schemas.openxmlformats.org/officeDocument/2006/relationships/hyperlink" Id="rId79" Target="https://github.com/micheldebree/cv/raw/master/CV-Michel_de_Bree.EN.pdf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1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66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6" Target="https://www.atlassian.com/software/confluence" TargetMode="External" /><Relationship Type="http://schemas.openxmlformats.org/officeDocument/2006/relationships/hyperlink" Id="rId55" Target="https://www.atlassian.com/software/jira" TargetMode="External" /><Relationship Type="http://schemas.openxmlformats.org/officeDocument/2006/relationships/hyperlink" Id="rId73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2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1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4" Target="https://www.lumc.nl/?setlanguage=English" TargetMode="External" /><Relationship Type="http://schemas.openxmlformats.org/officeDocument/2006/relationships/hyperlink" Id="rId65" Target="https://www.micheldebree.nl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2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0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50" Target="https://www.selenium.dev" TargetMode="External" /><Relationship Type="http://schemas.openxmlformats.org/officeDocument/2006/relationships/hyperlink" Id="rId57" Target="https://www.sonarqube.org" TargetMode="External" /><Relationship Type="http://schemas.openxmlformats.org/officeDocument/2006/relationships/hyperlink" Id="rId75" Target="https://www.tudelft.nl/en" TargetMode="External" /><Relationship Type="http://schemas.openxmlformats.org/officeDocument/2006/relationships/hyperlink" Id="rId78" Target="https://www.visitleiden.nl/en" TargetMode="External" /><Relationship Type="http://schemas.openxmlformats.org/officeDocument/2006/relationships/hyperlink" Id="rId77" Target="https://www.vlietlandcollege.nl" TargetMode="External" /><Relationship Type="http://schemas.openxmlformats.org/officeDocument/2006/relationships/hyperlink" Id="rId64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2022-02-21T15:17:20Z</dcterms:created>
  <dcterms:modified xsi:type="dcterms:W3CDTF">2022-02-21T15:17:20Z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