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Pr="00D368C8" w:rsidRDefault="00885F0E" w:rsidP="00885F0E">
      <w:pPr>
        <w:pStyle w:val="Intestazione"/>
        <w:jc w:val="right"/>
        <w:rPr>
          <w:lang w:val="en-US"/>
        </w:rPr>
      </w:pPr>
      <w:r w:rsidRPr="00D368C8">
        <w:rPr>
          <w:lang w:val="en-US"/>
        </w:rP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8"/>
                    <a:stretch>
                      <a:fillRect/>
                    </a:stretch>
                  </pic:blipFill>
                  <pic:spPr>
                    <a:xfrm>
                      <a:off x="0" y="0"/>
                      <a:ext cx="6120057" cy="3046820"/>
                    </a:xfrm>
                    <a:prstGeom prst="rect">
                      <a:avLst/>
                    </a:prstGeom>
                    <a:ln w="12700" cap="flat">
                      <a:noFill/>
                      <a:miter lim="400000"/>
                    </a:ln>
                    <a:effectLst/>
                  </pic:spPr>
                </pic:pic>
              </a:graphicData>
            </a:graphic>
          </wp:anchor>
        </w:drawing>
      </w:r>
      <w:r w:rsidRPr="00D368C8">
        <w:rPr>
          <w:lang w:val="en-US"/>
        </w:rPr>
        <w:t>icine</w:t>
      </w:r>
    </w:p>
    <w:p w:rsidR="00885F0E" w:rsidRPr="00D368C8" w:rsidRDefault="00885F0E" w:rsidP="00885F0E">
      <w:pPr>
        <w:pStyle w:val="Intestazione"/>
        <w:jc w:val="right"/>
        <w:rPr>
          <w:lang w:val="en-US"/>
        </w:rPr>
      </w:pPr>
      <w:r w:rsidRPr="00D368C8">
        <w:rPr>
          <w:lang w:val="en-US"/>
        </w:rPr>
        <w:t>Test Plan</w:t>
      </w:r>
    </w:p>
    <w:p w:rsidR="00885F0E" w:rsidRPr="00D368C8" w:rsidRDefault="00885F0E" w:rsidP="00885F0E">
      <w:pPr>
        <w:pStyle w:val="Intestazione"/>
        <w:jc w:val="right"/>
        <w:rPr>
          <w:lang w:val="en-US"/>
        </w:rPr>
      </w:pPr>
      <w:r w:rsidRPr="00D368C8">
        <w:rPr>
          <w:lang w:val="en-US"/>
        </w:rPr>
        <w:t>Versione 1.1</w:t>
      </w: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jc w:val="center"/>
        <w:rPr>
          <w:sz w:val="40"/>
          <w:szCs w:val="40"/>
          <w:lang w:val="en-US"/>
        </w:rPr>
      </w:pPr>
      <w:r w:rsidRPr="00D368C8">
        <w:rPr>
          <w:sz w:val="40"/>
          <w:szCs w:val="40"/>
          <w:lang w:val="en-US"/>
        </w:rPr>
        <w:t>Data:30/01/2021</w:t>
      </w: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0098352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Requirement Analisis Document</w:t>
      </w:r>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Object Design Document</w:t>
      </w:r>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System design document</w:t>
      </w:r>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Pass/Failed</w:t>
      </w:r>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Determinando un insieme di possibili input che possono scovare error</w:t>
      </w:r>
      <w:r w:rsidR="0098352C">
        <w:rPr>
          <w:rFonts w:ascii="Helvetica Neue" w:eastAsia="Arial Unicode MS" w:hAnsi="Helvetica Neue" w:cs="Times New Roman"/>
          <w:bdr w:val="nil"/>
        </w:rPr>
        <w:t>i nel sistema, il test</w:t>
      </w:r>
      <w:r>
        <w:rPr>
          <w:rFonts w:ascii="Helvetica Neue" w:eastAsia="Arial Unicode MS" w:hAnsi="Helvetica Neue" w:cs="Times New Roman"/>
          <w:bdr w:val="nil"/>
        </w:rPr>
        <w:t xml:space="preserve"> </w:t>
      </w:r>
      <w:r w:rsidR="00381F8B">
        <w:rPr>
          <w:rFonts w:ascii="Helvetica Neue" w:eastAsia="Arial Unicode MS" w:hAnsi="Helvetica Neue" w:cs="Times New Roman"/>
          <w:b/>
          <w:bdr w:val="nil"/>
        </w:rPr>
        <w:t>fallisce</w:t>
      </w:r>
      <w:r w:rsidR="007163C2" w:rsidRPr="00B44103">
        <w:rPr>
          <w:rFonts w:ascii="Helvetica Neue" w:eastAsia="Arial Unicode MS" w:hAnsi="Helvetica Neue" w:cs="Times New Roman"/>
          <w:b/>
          <w:bdr w:val="nil"/>
        </w:rPr>
        <w:t xml:space="preserve"> se il comportamento osservato è diverso dal comportamento specificato</w:t>
      </w:r>
      <w:r w:rsidR="007163C2">
        <w:rPr>
          <w:rFonts w:ascii="Helvetica Neue" w:eastAsia="Arial Unicode MS" w:hAnsi="Helvetica Neue" w:cs="Times New Roman"/>
          <w:bdr w:val="nil"/>
        </w:rPr>
        <w:t>.</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381F8B" w:rsidP="00DB2006">
      <w:pPr>
        <w:rPr>
          <w:lang w:eastAsia="it-IT"/>
        </w:rPr>
      </w:pPr>
      <w:r>
        <w:rPr>
          <w:rFonts w:ascii="Helvetica Neue" w:eastAsia="Arial Unicode MS" w:hAnsi="Helvetica Neue" w:cs="Times New Roman"/>
          <w:bdr w:val="nil"/>
        </w:rPr>
        <w:t xml:space="preserve">Il test </w:t>
      </w:r>
      <w:r w:rsidRPr="00381F8B">
        <w:rPr>
          <w:rFonts w:ascii="Helvetica Neue" w:eastAsia="Arial Unicode MS" w:hAnsi="Helvetica Neue" w:cs="Times New Roman"/>
          <w:b/>
          <w:bdr w:val="nil"/>
        </w:rPr>
        <w:t>passerà</w:t>
      </w:r>
      <w:r>
        <w:rPr>
          <w:rFonts w:ascii="Helvetica Neue" w:eastAsia="Arial Unicode MS" w:hAnsi="Helvetica Neue" w:cs="Times New Roman"/>
          <w:bdr w:val="nil"/>
        </w:rPr>
        <w:t xml:space="preserve"> </w:t>
      </w:r>
      <w:r w:rsidR="00B44103" w:rsidRPr="00B44103">
        <w:rPr>
          <w:rFonts w:ascii="Helvetica Neue" w:eastAsia="Arial Unicode MS" w:hAnsi="Helvetica Neue" w:cs="Times New Roman"/>
          <w:b/>
          <w:bdr w:val="nil"/>
        </w:rPr>
        <w:t>se non si riscontreranno errori</w:t>
      </w:r>
      <w:r w:rsidR="00B44103">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di testare singole componenti al fine di evidenziare errori, basando la nostra attenzione sul comportamento di un singolo componente utilizzando modalità come testing black-box o white-box.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verifichiamo le funzionalità del sistema. La riduzione dei casi di test è attuata tramite l’adozione del category partition.</w:t>
      </w:r>
    </w:p>
    <w:p w:rsidR="005E3D43" w:rsidRPr="001D387B" w:rsidRDefault="005E3D43" w:rsidP="001D387B">
      <w:r>
        <w:rPr>
          <w:rFonts w:ascii="Helvetica Neue" w:eastAsia="Arial Unicode MS" w:hAnsi="Helvetica Neue" w:cs="Times New Roman"/>
          <w:bdr w:val="nil"/>
        </w:rPr>
        <w:t>Per questa tipologia di test ci affidiamo al framework Selenium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Il testing verrà effettuato su un database mySql.</w:t>
      </w:r>
    </w:p>
    <w:p w:rsidR="008E02BD" w:rsidRPr="008E02BD" w:rsidRDefault="008E02BD" w:rsidP="008E02BD">
      <w:pPr>
        <w:rPr>
          <w:lang w:eastAsia="it-IT"/>
        </w:rPr>
      </w:pPr>
      <w:r>
        <w:rPr>
          <w:rFonts w:ascii="Helvetica Neue" w:eastAsia="Arial Unicode MS" w:hAnsi="Helvetica Neue" w:cs="Times New Roman"/>
          <w:bdr w:val="nil"/>
        </w:rPr>
        <w:t>I framework utilizzati in ambienti java sono: JUnit, Mikito e S</w:t>
      </w:r>
      <w:r w:rsidR="0011592D">
        <w:rPr>
          <w:rFonts w:ascii="Helvetica Neue" w:eastAsia="Arial Unicode MS" w:hAnsi="Helvetica Neue" w:cs="Times New Roman"/>
          <w:bdr w:val="nil"/>
        </w:rPr>
        <w:t>pring. Per il test di sistema verrà utilizzato Selenium.</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bookmarkStart w:id="0" w:name="_GoBack"/>
      <w:bookmarkEnd w:id="0"/>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la categoria è rappresentata da una select che comprende le categorie possibili de prodotto. Il campo non sarà testato perché è impossibile non selezionare una categoria per via della select</w:t>
      </w:r>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w:t>
            </w:r>
            <w:r w:rsidR="003715E5" w:rsidRPr="00D368C8">
              <w:rPr>
                <w:rFonts w:ascii="Helvetica Neue" w:eastAsia="Arial Unicode MS" w:hAnsi="Helvetica Neue" w:cs="Times New Roman"/>
                <w:bdr w:val="nil"/>
                <w:lang w:val="en-US"/>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w:t>
            </w:r>
            <w:r w:rsidR="003715E5" w:rsidRPr="00D368C8">
              <w:rPr>
                <w:rFonts w:ascii="Helvetica Neue" w:eastAsia="Arial Unicode MS" w:hAnsi="Helvetica Neue" w:cs="Times New Roman"/>
                <w:bdr w:val="nil"/>
                <w:lang w:val="en-US"/>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db</w:t>
      </w:r>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&lt;</w:t>
            </w:r>
            <w:r w:rsidR="003008E8">
              <w:rPr>
                <w:rFonts w:ascii="Helvetica Neue" w:eastAsia="Arial Unicode MS" w:hAnsi="Helvetica Neue" w:cs="Times New Roman"/>
                <w:bdr w:val="nil"/>
              </w:rPr>
              <w:t xml:space="preserve"> 2</w:t>
            </w:r>
            <w:r>
              <w:rPr>
                <w:rFonts w:ascii="Helvetica Neue" w:eastAsia="Arial Unicode MS" w:hAnsi="Helvetica Neue" w:cs="Times New Roman"/>
                <w:bdr w:val="nil"/>
              </w:rPr>
              <w:t xml:space="preserve"> 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CB504F" w:rsidP="005F3BB3">
            <w:pPr>
              <w:pStyle w:val="Paragrafoelenco"/>
              <w:numPr>
                <w:ilvl w:val="0"/>
                <w:numId w:val="18"/>
              </w:numPr>
              <w:rPr>
                <w:lang w:eastAsia="it-IT"/>
              </w:rPr>
            </w:pPr>
            <w:r>
              <w:rPr>
                <w:rFonts w:ascii="Helvetica Neue" w:eastAsia="Arial Unicode MS" w:hAnsi="Helvetica Neue" w:cs="Times New Roman"/>
                <w:bdr w:val="nil"/>
              </w:rPr>
              <w:t>&gt;=2</w:t>
            </w:r>
            <w:r w:rsidR="00BB66C0">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sidR="00BB66C0">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r w:rsidR="00824890">
              <w:rPr>
                <w:rFonts w:ascii="Helvetica Neue" w:eastAsia="Arial Unicode MS" w:hAnsi="Helvetica Neue" w:cs="Times New Roman"/>
                <w:bdr w:val="nil"/>
              </w:rPr>
              <w:t>if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r w:rsidR="006C2F5C">
              <w:rPr>
                <w:rFonts w:ascii="Helvetica Neue" w:eastAsia="Arial Unicode MS" w:hAnsi="Helvetica Neue" w:cs="Times New Roman"/>
                <w:bdr w:val="nil"/>
              </w:rPr>
              <w:t>if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&gt;= 2 and &lt;= 50  [property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50 </w:t>
            </w:r>
            <w:r w:rsidR="00FC6054">
              <w:rPr>
                <w:rFonts w:ascii="Helvetica Neue" w:eastAsia="Arial Unicode MS" w:hAnsi="Helvetica Neue" w:cs="Times New Roman"/>
                <w:bdr w:val="nil"/>
              </w:rPr>
              <w:t xml:space="preserve"> [property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290AC9" w:rsidTr="00152B43">
        <w:trPr>
          <w:trHeight w:val="497"/>
        </w:trPr>
        <w:tc>
          <w:tcPr>
            <w:tcW w:w="1838"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[0-9]{5</w:t>
            </w:r>
            <w:r w:rsidRPr="00F37E8F">
              <w:rPr>
                <w:rFonts w:ascii="Helvetica Neue" w:eastAsia="Arial Unicode MS" w:hAnsi="Helvetica Neue" w:cs="Times New Roman"/>
                <w:bdr w:val="nil"/>
              </w:rPr>
              <w:t>}</w:t>
            </w:r>
          </w:p>
        </w:tc>
      </w:tr>
      <w:tr w:rsidR="00D10FC1" w:rsidTr="00152B43">
        <w:trPr>
          <w:trHeight w:val="677"/>
        </w:trPr>
        <w:tc>
          <w:tcPr>
            <w:tcW w:w="1838" w:type="dxa"/>
            <w:shd w:val="clear" w:color="auto" w:fill="D0CECE" w:themeFill="background2" w:themeFillShade="E6"/>
            <w:vAlign w:val="center"/>
          </w:tcPr>
          <w:p w:rsidR="00D10FC1" w:rsidRDefault="00022DE6" w:rsidP="00D10FC1">
            <w:pPr>
              <w:rPr>
                <w:lang w:eastAsia="it-IT"/>
              </w:rPr>
            </w:pPr>
            <w:r>
              <w:rPr>
                <w:rFonts w:ascii="Helvetica Neue" w:eastAsia="Arial Unicode MS" w:hAnsi="Helvetica Neue" w:cs="Times New Roman"/>
                <w:bdr w:val="nil"/>
              </w:rPr>
              <w:t>LCAP - Lunghezza</w:t>
            </w:r>
          </w:p>
        </w:tc>
        <w:tc>
          <w:tcPr>
            <w:tcW w:w="7790" w:type="dxa"/>
            <w:vAlign w:val="center"/>
          </w:tcPr>
          <w:p w:rsidR="00022DE6" w:rsidRPr="00013AE0" w:rsidRDefault="00022DE6" w:rsidP="00022DE6">
            <w:pPr>
              <w:pStyle w:val="Paragrafoelenco"/>
              <w:numPr>
                <w:ilvl w:val="0"/>
                <w:numId w:val="27"/>
              </w:numPr>
              <w:rPr>
                <w:lang w:eastAsia="it-IT"/>
              </w:rPr>
            </w:pPr>
            <w:r>
              <w:rPr>
                <w:rFonts w:ascii="Helvetica Neue" w:eastAsia="Arial Unicode MS" w:hAnsi="Helvetica Neue" w:cs="Times New Roman"/>
                <w:bdr w:val="nil"/>
              </w:rPr>
              <w:t>&lt; 5 or &gt; 5 [error]</w:t>
            </w:r>
          </w:p>
          <w:p w:rsidR="00D10FC1" w:rsidRDefault="00022DE6" w:rsidP="00022DE6">
            <w:pPr>
              <w:pStyle w:val="Paragrafoelenco"/>
              <w:numPr>
                <w:ilvl w:val="0"/>
                <w:numId w:val="27"/>
              </w:numPr>
              <w:rPr>
                <w:lang w:eastAsia="it-IT"/>
              </w:rPr>
            </w:pPr>
            <w:r>
              <w:rPr>
                <w:rFonts w:ascii="Helvetica Neue" w:eastAsia="Arial Unicode MS" w:hAnsi="Helvetica Neue" w:cs="Times New Roman"/>
                <w:bdr w:val="nil"/>
              </w:rPr>
              <w:t>= 5 [property LCAP_OK]</w:t>
            </w:r>
          </w:p>
        </w:tc>
      </w:tr>
      <w:tr w:rsidR="00022DE6" w:rsidTr="00152B43">
        <w:trPr>
          <w:trHeight w:val="677"/>
        </w:trPr>
        <w:tc>
          <w:tcPr>
            <w:tcW w:w="1838" w:type="dxa"/>
            <w:shd w:val="clear" w:color="auto" w:fill="D0CECE" w:themeFill="background2" w:themeFillShade="E6"/>
            <w:vAlign w:val="center"/>
          </w:tcPr>
          <w:p w:rsidR="00022DE6" w:rsidRDefault="00022DE6" w:rsidP="00D10FC1">
            <w:pPr>
              <w:rPr>
                <w:rFonts w:ascii="Helvetica Neue" w:eastAsia="Arial Unicode MS" w:hAnsi="Helvetica Neue" w:cs="Times New Roman"/>
                <w:bdr w:val="nil"/>
              </w:rPr>
            </w:pPr>
            <w:r>
              <w:rPr>
                <w:rFonts w:ascii="Helvetica Neue" w:eastAsia="Arial Unicode MS" w:hAnsi="Helvetica Neue" w:cs="Times New Roman"/>
                <w:bdr w:val="nil"/>
              </w:rPr>
              <w:t>FCAP - Formato</w:t>
            </w:r>
          </w:p>
        </w:tc>
        <w:tc>
          <w:tcPr>
            <w:tcW w:w="7790" w:type="dxa"/>
            <w:vAlign w:val="center"/>
          </w:tcPr>
          <w:p w:rsidR="00022DE6" w:rsidRDefault="00022DE6"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022DE6" w:rsidRDefault="008A4670"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Rispetta il formato [if LCA</w:t>
            </w:r>
            <w:r w:rsidR="00022DE6">
              <w:rPr>
                <w:rFonts w:ascii="Helvetica Neue" w:eastAsia="Arial Unicode MS" w:hAnsi="Helvetica Neue" w:cs="Times New Roman"/>
                <w:bdr w:val="nil"/>
              </w:rPr>
              <w:t xml:space="preserve">_OK] [property </w:t>
            </w:r>
            <w:r>
              <w:rPr>
                <w:rFonts w:ascii="Helvetica Neue" w:eastAsia="Arial Unicode MS" w:hAnsi="Helvetica Neue" w:cs="Times New Roman"/>
                <w:bdr w:val="nil"/>
              </w:rPr>
              <w:t>FCAP</w:t>
            </w:r>
            <w:r w:rsidR="00022DE6">
              <w:rPr>
                <w:rFonts w:ascii="Helvetica Neue" w:eastAsia="Arial Unicode MS" w:hAnsi="Helvetica Neue" w:cs="Times New Roman"/>
                <w:bdr w:val="nil"/>
              </w:rPr>
              <w:t>_OK]</w:t>
            </w:r>
          </w:p>
        </w:tc>
      </w:tr>
    </w:tbl>
    <w:p w:rsidR="005E5D55" w:rsidRDefault="005E5D55"/>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&gt;= 2 and &lt;= 50  [property LP</w:t>
            </w:r>
            <w:r w:rsidR="008C3E32">
              <w:rPr>
                <w:rFonts w:ascii="Helvetica Neue" w:eastAsia="Arial Unicode MS" w:hAnsi="Helvetica Neue" w:cs="Times New Roman"/>
                <w:bdr w:val="nil"/>
              </w:rPr>
              <w:t>_OK]</w:t>
            </w:r>
          </w:p>
        </w:tc>
      </w:tr>
    </w:tbl>
    <w:p w:rsidR="00945F3A" w:rsidRDefault="00945F3A"/>
    <w:tbl>
      <w:tblPr>
        <w:tblStyle w:val="Grigliatabella"/>
        <w:tblW w:w="0" w:type="auto"/>
        <w:tblLook w:val="04A0" w:firstRow="1" w:lastRow="0" w:firstColumn="1" w:lastColumn="0" w:noHBand="0" w:noVBand="1"/>
      </w:tblPr>
      <w:tblGrid>
        <w:gridCol w:w="1838"/>
        <w:gridCol w:w="7790"/>
      </w:tblGrid>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w:t>
            </w:r>
            <w:r w:rsidR="008A4670">
              <w:rPr>
                <w:rFonts w:ascii="Helvetica Neue" w:eastAsia="Arial Unicode MS" w:hAnsi="Helvetica Neue" w:cs="Times New Roman"/>
                <w:bdr w:val="nil"/>
              </w:rPr>
              <w:t>.FCAP1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CAP2.FCAP2.LP2.LA1</w:t>
            </w:r>
          </w:p>
        </w:tc>
        <w:tc>
          <w:tcPr>
            <w:tcW w:w="1462"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8A4670" w:rsidTr="00152B43">
        <w:trPr>
          <w:trHeight w:val="423"/>
        </w:trPr>
        <w:tc>
          <w:tcPr>
            <w:tcW w:w="1811" w:type="dxa"/>
            <w:vAlign w:val="center"/>
          </w:tcPr>
          <w:p w:rsidR="008A4670" w:rsidRDefault="00EF2205"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TC_IS_1:9</w:t>
            </w:r>
          </w:p>
        </w:tc>
        <w:tc>
          <w:tcPr>
            <w:tcW w:w="6355"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sidRPr="00943C7D">
              <w:rPr>
                <w:rFonts w:ascii="Helvetica Neue" w:eastAsia="Arial Unicode MS" w:hAnsi="Helvetica Neue" w:cs="Times New Roman"/>
                <w:bdr w:val="nil"/>
              </w:rPr>
              <w:t>L</w:t>
            </w:r>
            <w:r w:rsidRPr="00943C7D">
              <w:rPr>
                <w:rFonts w:ascii="Helvetica Neue" w:eastAsia="Arial Unicode MS" w:hAnsi="Helvetica Neue" w:cs="Times New Roman"/>
                <w:bdr w:val="nil"/>
              </w:rPr>
              <w:t>CAP2</w:t>
            </w:r>
            <w:r>
              <w:rPr>
                <w:rFonts w:ascii="Helvetica Neue" w:eastAsia="Arial Unicode MS" w:hAnsi="Helvetica Neue" w:cs="Times New Roman"/>
                <w:bdr w:val="nil"/>
              </w:rPr>
              <w:t>.FCAP2.LP2.LA2</w:t>
            </w:r>
          </w:p>
        </w:tc>
        <w:tc>
          <w:tcPr>
            <w:tcW w:w="1462"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p w:rsidR="00DA7717" w:rsidRDefault="00DA7717"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Lughezza</w:t>
            </w:r>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LCCV - Lughezza</w:t>
            </w:r>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Pr="00D368C8" w:rsidRDefault="00681D37" w:rsidP="00152B43">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3A55DD" w:rsidRDefault="003A55DD"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sidR="00842DF0">
              <w:rPr>
                <w:rFonts w:ascii="Arial" w:eastAsia="Arial Unicode MS" w:hAnsi="Arial" w:cs="Arial"/>
                <w:bdr w:val="nil"/>
              </w:rPr>
              <w:t>2</w:t>
            </w:r>
            <w:r>
              <w:rPr>
                <w:rFonts w:ascii="Arial" w:eastAsia="Arial Unicode MS" w:hAnsi="Arial" w:cs="Arial"/>
                <w:bdr w:val="nil"/>
              </w:rPr>
              <w:t xml:space="preserve">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[if LE_OK] [if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[if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LE2.FE2.EE2.CPW2</w:t>
            </w:r>
          </w:p>
        </w:tc>
        <w:tc>
          <w:tcPr>
            <w:tcW w:w="1462"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Test Execution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Test Incident</w:t>
      </w:r>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Test Summary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CE7" w:rsidRDefault="00480CE7" w:rsidP="00290AC9">
      <w:pPr>
        <w:spacing w:after="0" w:line="240" w:lineRule="auto"/>
      </w:pPr>
      <w:r>
        <w:separator/>
      </w:r>
    </w:p>
  </w:endnote>
  <w:endnote w:type="continuationSeparator" w:id="0">
    <w:p w:rsidR="00480CE7" w:rsidRDefault="00480CE7" w:rsidP="002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CE7" w:rsidRDefault="00480CE7" w:rsidP="00290AC9">
      <w:pPr>
        <w:spacing w:after="0" w:line="240" w:lineRule="auto"/>
      </w:pPr>
      <w:r>
        <w:separator/>
      </w:r>
    </w:p>
  </w:footnote>
  <w:footnote w:type="continuationSeparator" w:id="0">
    <w:p w:rsidR="00480CE7" w:rsidRDefault="00480CE7" w:rsidP="0029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1D6132"/>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9"/>
  </w:num>
  <w:num w:numId="3">
    <w:abstractNumId w:val="35"/>
  </w:num>
  <w:num w:numId="4">
    <w:abstractNumId w:val="26"/>
  </w:num>
  <w:num w:numId="5">
    <w:abstractNumId w:val="0"/>
  </w:num>
  <w:num w:numId="6">
    <w:abstractNumId w:val="1"/>
  </w:num>
  <w:num w:numId="7">
    <w:abstractNumId w:val="11"/>
  </w:num>
  <w:num w:numId="8">
    <w:abstractNumId w:val="30"/>
  </w:num>
  <w:num w:numId="9">
    <w:abstractNumId w:val="3"/>
  </w:num>
  <w:num w:numId="10">
    <w:abstractNumId w:val="4"/>
  </w:num>
  <w:num w:numId="11">
    <w:abstractNumId w:val="5"/>
  </w:num>
  <w:num w:numId="12">
    <w:abstractNumId w:val="36"/>
  </w:num>
  <w:num w:numId="13">
    <w:abstractNumId w:val="20"/>
  </w:num>
  <w:num w:numId="14">
    <w:abstractNumId w:val="13"/>
  </w:num>
  <w:num w:numId="15">
    <w:abstractNumId w:val="14"/>
  </w:num>
  <w:num w:numId="16">
    <w:abstractNumId w:val="32"/>
  </w:num>
  <w:num w:numId="17">
    <w:abstractNumId w:val="28"/>
  </w:num>
  <w:num w:numId="18">
    <w:abstractNumId w:val="23"/>
  </w:num>
  <w:num w:numId="19">
    <w:abstractNumId w:val="29"/>
  </w:num>
  <w:num w:numId="20">
    <w:abstractNumId w:val="33"/>
  </w:num>
  <w:num w:numId="21">
    <w:abstractNumId w:val="6"/>
  </w:num>
  <w:num w:numId="22">
    <w:abstractNumId w:val="16"/>
  </w:num>
  <w:num w:numId="23">
    <w:abstractNumId w:val="8"/>
  </w:num>
  <w:num w:numId="24">
    <w:abstractNumId w:val="18"/>
  </w:num>
  <w:num w:numId="25">
    <w:abstractNumId w:val="2"/>
  </w:num>
  <w:num w:numId="26">
    <w:abstractNumId w:val="24"/>
  </w:num>
  <w:num w:numId="27">
    <w:abstractNumId w:val="22"/>
  </w:num>
  <w:num w:numId="28">
    <w:abstractNumId w:val="15"/>
  </w:num>
  <w:num w:numId="29">
    <w:abstractNumId w:val="40"/>
  </w:num>
  <w:num w:numId="30">
    <w:abstractNumId w:val="25"/>
  </w:num>
  <w:num w:numId="31">
    <w:abstractNumId w:val="31"/>
  </w:num>
  <w:num w:numId="32">
    <w:abstractNumId w:val="42"/>
  </w:num>
  <w:num w:numId="33">
    <w:abstractNumId w:val="38"/>
  </w:num>
  <w:num w:numId="34">
    <w:abstractNumId w:val="27"/>
  </w:num>
  <w:num w:numId="35">
    <w:abstractNumId w:val="21"/>
  </w:num>
  <w:num w:numId="36">
    <w:abstractNumId w:val="41"/>
  </w:num>
  <w:num w:numId="37">
    <w:abstractNumId w:val="37"/>
  </w:num>
  <w:num w:numId="38">
    <w:abstractNumId w:val="10"/>
  </w:num>
  <w:num w:numId="39">
    <w:abstractNumId w:val="19"/>
  </w:num>
  <w:num w:numId="40">
    <w:abstractNumId w:val="7"/>
  </w:num>
  <w:num w:numId="41">
    <w:abstractNumId w:val="17"/>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22DE6"/>
    <w:rsid w:val="0003296E"/>
    <w:rsid w:val="00034187"/>
    <w:rsid w:val="000731DB"/>
    <w:rsid w:val="00083072"/>
    <w:rsid w:val="000A1A27"/>
    <w:rsid w:val="000B7909"/>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48DD"/>
    <w:rsid w:val="00277E95"/>
    <w:rsid w:val="002805A2"/>
    <w:rsid w:val="002813A6"/>
    <w:rsid w:val="002839CB"/>
    <w:rsid w:val="00290AC9"/>
    <w:rsid w:val="002B1331"/>
    <w:rsid w:val="002B3480"/>
    <w:rsid w:val="002D487C"/>
    <w:rsid w:val="003008E8"/>
    <w:rsid w:val="003166B4"/>
    <w:rsid w:val="003300D6"/>
    <w:rsid w:val="00332CD0"/>
    <w:rsid w:val="00334805"/>
    <w:rsid w:val="00343676"/>
    <w:rsid w:val="00351DF7"/>
    <w:rsid w:val="003707A5"/>
    <w:rsid w:val="003715E5"/>
    <w:rsid w:val="00381F8B"/>
    <w:rsid w:val="003821DC"/>
    <w:rsid w:val="00386183"/>
    <w:rsid w:val="0039120D"/>
    <w:rsid w:val="00395619"/>
    <w:rsid w:val="003A55DD"/>
    <w:rsid w:val="003B55C8"/>
    <w:rsid w:val="003B6C77"/>
    <w:rsid w:val="003C2920"/>
    <w:rsid w:val="00406D39"/>
    <w:rsid w:val="00421EFF"/>
    <w:rsid w:val="00446E58"/>
    <w:rsid w:val="004531D2"/>
    <w:rsid w:val="00463067"/>
    <w:rsid w:val="00480CE7"/>
    <w:rsid w:val="00483530"/>
    <w:rsid w:val="00487D1A"/>
    <w:rsid w:val="004A32B1"/>
    <w:rsid w:val="004B527F"/>
    <w:rsid w:val="004D5F75"/>
    <w:rsid w:val="004F5DC1"/>
    <w:rsid w:val="00511017"/>
    <w:rsid w:val="00544E45"/>
    <w:rsid w:val="00571A4B"/>
    <w:rsid w:val="0058227C"/>
    <w:rsid w:val="005B78D3"/>
    <w:rsid w:val="005E3D43"/>
    <w:rsid w:val="005E5D55"/>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5D50"/>
    <w:rsid w:val="0077797D"/>
    <w:rsid w:val="007A0F68"/>
    <w:rsid w:val="007C7F40"/>
    <w:rsid w:val="007F425A"/>
    <w:rsid w:val="007F7C04"/>
    <w:rsid w:val="0080136F"/>
    <w:rsid w:val="00802C46"/>
    <w:rsid w:val="00804074"/>
    <w:rsid w:val="00804089"/>
    <w:rsid w:val="00814C02"/>
    <w:rsid w:val="00824890"/>
    <w:rsid w:val="00842DF0"/>
    <w:rsid w:val="00871CD9"/>
    <w:rsid w:val="00881134"/>
    <w:rsid w:val="00885F0E"/>
    <w:rsid w:val="008A4670"/>
    <w:rsid w:val="008B7674"/>
    <w:rsid w:val="008C3E32"/>
    <w:rsid w:val="008E02BD"/>
    <w:rsid w:val="00900763"/>
    <w:rsid w:val="00934112"/>
    <w:rsid w:val="00934DD0"/>
    <w:rsid w:val="00943C7D"/>
    <w:rsid w:val="00945DE4"/>
    <w:rsid w:val="00945F3A"/>
    <w:rsid w:val="00953D3D"/>
    <w:rsid w:val="009732CE"/>
    <w:rsid w:val="0098352C"/>
    <w:rsid w:val="00984916"/>
    <w:rsid w:val="009969D1"/>
    <w:rsid w:val="00997378"/>
    <w:rsid w:val="009B4D0E"/>
    <w:rsid w:val="009C2F06"/>
    <w:rsid w:val="009F16ED"/>
    <w:rsid w:val="00A42C92"/>
    <w:rsid w:val="00A5072A"/>
    <w:rsid w:val="00A645FC"/>
    <w:rsid w:val="00A86958"/>
    <w:rsid w:val="00AC770E"/>
    <w:rsid w:val="00AE49E3"/>
    <w:rsid w:val="00AF093C"/>
    <w:rsid w:val="00AF7836"/>
    <w:rsid w:val="00B0400A"/>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04F"/>
    <w:rsid w:val="00CB5EF6"/>
    <w:rsid w:val="00D1015B"/>
    <w:rsid w:val="00D10FC1"/>
    <w:rsid w:val="00D368C8"/>
    <w:rsid w:val="00D4313F"/>
    <w:rsid w:val="00D52707"/>
    <w:rsid w:val="00D70C85"/>
    <w:rsid w:val="00D9039E"/>
    <w:rsid w:val="00D947CC"/>
    <w:rsid w:val="00D95518"/>
    <w:rsid w:val="00DA4766"/>
    <w:rsid w:val="00DA7717"/>
    <w:rsid w:val="00DB2006"/>
    <w:rsid w:val="00DC1A69"/>
    <w:rsid w:val="00DC6035"/>
    <w:rsid w:val="00E03277"/>
    <w:rsid w:val="00E03939"/>
    <w:rsid w:val="00E42B04"/>
    <w:rsid w:val="00E56524"/>
    <w:rsid w:val="00E77AB9"/>
    <w:rsid w:val="00E81CF9"/>
    <w:rsid w:val="00E859C6"/>
    <w:rsid w:val="00EA6D70"/>
    <w:rsid w:val="00EB1467"/>
    <w:rsid w:val="00EF2205"/>
    <w:rsid w:val="00F048B5"/>
    <w:rsid w:val="00F06B71"/>
    <w:rsid w:val="00F12988"/>
    <w:rsid w:val="00F21E68"/>
    <w:rsid w:val="00F22AC1"/>
    <w:rsid w:val="00F37E8F"/>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290A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1CF6B-B68C-4FD6-A93B-A49C8F7B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2300</Words>
  <Characters>13113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13</cp:revision>
  <dcterms:created xsi:type="dcterms:W3CDTF">2021-01-29T09:29:00Z</dcterms:created>
  <dcterms:modified xsi:type="dcterms:W3CDTF">2021-02-05T14:44:00Z</dcterms:modified>
</cp:coreProperties>
</file>