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Maybe there is a mapping between each number triplet position and the “text organization”.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