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challenge description contains two “secret” messages. Both of them end with ==.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Does this recall you an encoding strategy?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