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74DC0" w14:textId="77777777" w:rsidR="00310840" w:rsidRDefault="00132520">
      <w:r>
        <w:t xml:space="preserve">NOTE:  when applying for software testing jobs, keep my configuration manager job title on the resume; however, incorporate the below verbiage in the NGC resume effective March 2016 to present:  </w:t>
      </w:r>
    </w:p>
    <w:p w14:paraId="7B2E66C2" w14:textId="77777777" w:rsidR="00132520" w:rsidRDefault="00132520"/>
    <w:p w14:paraId="3E292088" w14:textId="56A09CAC" w:rsidR="00132520" w:rsidRPr="00132520" w:rsidRDefault="007720C6" w:rsidP="00132520">
      <w:pPr>
        <w:rPr>
          <w:rFonts w:ascii="Times New Roman" w:eastAsia="Times New Roman" w:hAnsi="Times New Roman" w:cs="Times New Roman"/>
        </w:rPr>
      </w:pPr>
      <w:bookmarkStart w:id="0" w:name="_GoBack"/>
      <w:r>
        <w:rPr>
          <w:rFonts w:ascii="Verdana" w:eastAsia="Times New Roman" w:hAnsi="Verdana" w:cs="Times New Roman"/>
          <w:color w:val="444444"/>
          <w:sz w:val="21"/>
          <w:szCs w:val="21"/>
          <w:shd w:val="clear" w:color="auto" w:fill="FFFFFF"/>
        </w:rPr>
        <w:t>d</w:t>
      </w:r>
      <w:r w:rsidR="00132520" w:rsidRPr="00132520">
        <w:rPr>
          <w:rFonts w:ascii="Verdana" w:eastAsia="Times New Roman" w:hAnsi="Verdana" w:cs="Times New Roman"/>
          <w:color w:val="444444"/>
          <w:sz w:val="21"/>
          <w:szCs w:val="21"/>
          <w:shd w:val="clear" w:color="auto" w:fill="FFFFFF"/>
        </w:rPr>
        <w:t xml:space="preserve">etail-oriented self starter to assist with existing application testing and develop automated testing capabilities for several applications used within the group. As a member of this office, the Configuration Manager will be responsible for providing </w:t>
      </w:r>
      <w:proofErr w:type="gramStart"/>
      <w:r w:rsidR="00132520" w:rsidRPr="00132520">
        <w:rPr>
          <w:rFonts w:ascii="Verdana" w:eastAsia="Times New Roman" w:hAnsi="Verdana" w:cs="Times New Roman"/>
          <w:color w:val="444444"/>
          <w:sz w:val="21"/>
          <w:szCs w:val="21"/>
          <w:shd w:val="clear" w:color="auto" w:fill="FFFFFF"/>
        </w:rPr>
        <w:t>testing .</w:t>
      </w:r>
      <w:proofErr w:type="gramEnd"/>
      <w:r w:rsidR="00132520" w:rsidRPr="00132520">
        <w:rPr>
          <w:rFonts w:ascii="Verdana" w:eastAsia="Times New Roman" w:hAnsi="Verdana" w:cs="Times New Roman"/>
          <w:color w:val="444444"/>
          <w:sz w:val="21"/>
          <w:szCs w:val="21"/>
          <w:shd w:val="clear" w:color="auto" w:fill="FFFFFF"/>
        </w:rPr>
        <w:t xml:space="preserve"> The position will be expected to develop and successfully execute detailed test plans, procedures and scenarios for unit, process, function, system integration and acceptance testing. Expected to consult with the development and/or requirements teams to coordinate and test applications; develop schedules; create automated test scripts; test applications for compliance with upgrades; ensure new applications and software modifications meet requirements and operate satisfactorily in the system environment; ensure that specific software interfaces with both new and existing systems, per requirements; build test environments to include configuring and installing appropriate software, as needed; document the successes and failures of all executed test procedures; maintain currency on tools, methodologies, technologies and programming languages used by the customer, and possess an ability to write clear, concise and effective correspondence, test plans, procedures and scenarios in accordance with customer policies. The position will also be expected to convert manually intensive user interface testing scripts into automated tests using Selenium. The candidate will work with development project teams to assess their manual testing scenarios and scripts, and identify those that are suitable candidates for automation using Selenium. The candidate will then develop, test, and document the scripts so that they can be used to regression test the applications. The scripts should be developed and documented to a level that they can be maintained by Systems Integrators and Developers on the project team. Will provide knowledge transfer in Selenium and the scripts to facilitate the future maintenance by the project team.</w:t>
      </w:r>
      <w:r w:rsidR="00132520" w:rsidRPr="00132520">
        <w:rPr>
          <w:rFonts w:ascii="Verdana" w:eastAsia="Times New Roman" w:hAnsi="Verdana" w:cs="Times New Roman"/>
          <w:color w:val="444444"/>
          <w:sz w:val="21"/>
          <w:szCs w:val="21"/>
        </w:rPr>
        <w:br/>
      </w:r>
      <w:bookmarkEnd w:id="0"/>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Required Skills:</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Demonstrated experience as a developer/tester.</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Clearance is Top Secret/SCI with Polygraph</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Demonstrated experience with full-lifecycle software testing including test case development, test script development, application system and regression testing, and test results reporting.</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Demonstrated experience using Selenium to develop automated user interface testing scripts, including running the scripts, and generating regression testing results and reports.</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Education: BA/BS + 10-12 YRS</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Bachelors Degree in Computer Science, Math, Electrical Engineering or related field.</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Desired Requirements:</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 xml:space="preserve">Demonstrated experience with one or more specific COTS products currently in use by the customer, such as IBPM, </w:t>
      </w:r>
      <w:proofErr w:type="spellStart"/>
      <w:r w:rsidR="00132520" w:rsidRPr="00132520">
        <w:rPr>
          <w:rFonts w:ascii="Verdana" w:eastAsia="Times New Roman" w:hAnsi="Verdana" w:cs="Times New Roman"/>
          <w:color w:val="444444"/>
          <w:sz w:val="21"/>
          <w:szCs w:val="21"/>
          <w:shd w:val="clear" w:color="auto" w:fill="FFFFFF"/>
        </w:rPr>
        <w:t>Weblogic</w:t>
      </w:r>
      <w:proofErr w:type="spellEnd"/>
      <w:r w:rsidR="00132520" w:rsidRPr="00132520">
        <w:rPr>
          <w:rFonts w:ascii="Verdana" w:eastAsia="Times New Roman" w:hAnsi="Verdana" w:cs="Times New Roman"/>
          <w:color w:val="444444"/>
          <w:sz w:val="21"/>
          <w:szCs w:val="21"/>
          <w:shd w:val="clear" w:color="auto" w:fill="FFFFFF"/>
        </w:rPr>
        <w:t xml:space="preserve">, COGNOS, </w:t>
      </w:r>
      <w:proofErr w:type="spellStart"/>
      <w:r w:rsidR="00132520" w:rsidRPr="00132520">
        <w:rPr>
          <w:rFonts w:ascii="Verdana" w:eastAsia="Times New Roman" w:hAnsi="Verdana" w:cs="Times New Roman"/>
          <w:color w:val="444444"/>
          <w:sz w:val="21"/>
          <w:szCs w:val="21"/>
          <w:shd w:val="clear" w:color="auto" w:fill="FFFFFF"/>
        </w:rPr>
        <w:t>Teamworks</w:t>
      </w:r>
      <w:proofErr w:type="spellEnd"/>
      <w:r w:rsidR="00132520" w:rsidRPr="00132520">
        <w:rPr>
          <w:rFonts w:ascii="Verdana" w:eastAsia="Times New Roman" w:hAnsi="Verdana" w:cs="Times New Roman"/>
          <w:color w:val="444444"/>
          <w:sz w:val="21"/>
          <w:szCs w:val="21"/>
          <w:shd w:val="clear" w:color="auto" w:fill="FFFFFF"/>
        </w:rPr>
        <w:t xml:space="preserve"> Minimum of 3 years of demonstrated, current experience building web-based applications with technologies such as Java, JavaScript, CSS, XML, XSL, SQL, HTTP/HTML, etc. Demonstrated experience working in collaborative team environment, while still being able to execute with minimal supervision. Demonstrated experience and aptitude for multifaceted problem solving, and developing creative programming solutions Demonstrated experience working in a multi-development project environment, where multi-tasking to </w:t>
      </w:r>
      <w:r w:rsidR="00132520" w:rsidRPr="00132520">
        <w:rPr>
          <w:rFonts w:ascii="Verdana" w:eastAsia="Times New Roman" w:hAnsi="Verdana" w:cs="Times New Roman"/>
          <w:color w:val="444444"/>
          <w:sz w:val="21"/>
          <w:szCs w:val="21"/>
          <w:shd w:val="clear" w:color="auto" w:fill="FFFFFF"/>
        </w:rPr>
        <w:lastRenderedPageBreak/>
        <w:t>support multiple projects is the norm.</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b/>
          <w:bCs/>
          <w:color w:val="444444"/>
          <w:sz w:val="21"/>
          <w:szCs w:val="21"/>
          <w:bdr w:val="none" w:sz="0" w:space="0" w:color="auto" w:frame="1"/>
          <w:shd w:val="clear" w:color="auto" w:fill="FFFFFF"/>
        </w:rPr>
        <w:t>Company Description</w:t>
      </w:r>
      <w:r w:rsidR="00132520" w:rsidRPr="00132520">
        <w:rPr>
          <w:rFonts w:ascii="Verdana" w:eastAsia="Times New Roman" w:hAnsi="Verdana" w:cs="Times New Roman"/>
          <w:color w:val="444444"/>
          <w:sz w:val="21"/>
          <w:szCs w:val="21"/>
          <w:shd w:val="clear" w:color="auto" w:fill="FFFFFF"/>
        </w:rPr>
        <w:t>:</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CACI employs a diverse range of talent to create an environment that fuels innovation and fosters continuous improvement and success. Join CACI, where you will have the opportunity to make an immediate impact by providing information solutions and services in support of national security missions and government transformation for Intelligence, Defense, and Federal Civilian clients. A member of the Fortune 1000 Largest Companies and the Russell 2000 Index, CACI provides dynamic careers for approximately 15,000 employees working in over 120 offices worldwide.</w:t>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rPr>
        <w:br/>
      </w:r>
      <w:r w:rsidR="00132520" w:rsidRPr="00132520">
        <w:rPr>
          <w:rFonts w:ascii="Verdana" w:eastAsia="Times New Roman" w:hAnsi="Verdana" w:cs="Times New Roman"/>
          <w:color w:val="444444"/>
          <w:sz w:val="21"/>
          <w:szCs w:val="21"/>
          <w:shd w:val="clear" w:color="auto" w:fill="FFFFFF"/>
        </w:rPr>
        <w:t>CACI is an Equal Opportunity Employer - Females/Minorities/Protected Veterans/Individuals with Disabilities.</w:t>
      </w:r>
    </w:p>
    <w:p w14:paraId="4AD1C537" w14:textId="77777777" w:rsidR="00132520" w:rsidRDefault="00132520"/>
    <w:sectPr w:rsidR="00132520" w:rsidSect="007B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20"/>
    <w:rsid w:val="00132520"/>
    <w:rsid w:val="00310840"/>
    <w:rsid w:val="007720C6"/>
    <w:rsid w:val="007B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DC5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37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3567</Characters>
  <Application>Microsoft Macintosh Word</Application>
  <DocSecurity>0</DocSecurity>
  <Lines>29</Lines>
  <Paragraphs>8</Paragraphs>
  <ScaleCrop>false</ScaleCrop>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2017-03-05T14:30:00Z</dcterms:created>
  <dcterms:modified xsi:type="dcterms:W3CDTF">2017-03-15T23:47:00Z</dcterms:modified>
</cp:coreProperties>
</file>