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3D8A0AF" w:rsidP="792648C3" w:rsidRDefault="13D8A0AF" w14:paraId="5609536A" w14:textId="3AF2B8E7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6082" w:themeColor="accent1" w:themeTint="FF" w:themeShade="FF"/>
          <w:sz w:val="30"/>
          <w:szCs w:val="30"/>
          <w:u w:val="none"/>
          <w:lang w:val="it-IT"/>
        </w:rPr>
      </w:pP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6082" w:themeColor="accent1" w:themeTint="FF" w:themeShade="FF"/>
          <w:sz w:val="30"/>
          <w:szCs w:val="30"/>
          <w:u w:val="none"/>
          <w:lang w:val="it-IT"/>
        </w:rPr>
        <w:t xml:space="preserve">SHIFT-SCHEDULING per CLINICHE e CASE DI CURA </w:t>
      </w:r>
    </w:p>
    <w:p w:rsidR="13D8A0AF" w:rsidP="792648C3" w:rsidRDefault="13D8A0AF" w14:paraId="13B36590" w14:textId="49533181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6082" w:themeColor="accent1" w:themeTint="FF" w:themeShade="FF"/>
          <w:sz w:val="30"/>
          <w:szCs w:val="30"/>
          <w:u w:val="none"/>
          <w:lang w:val="it-IT"/>
        </w:rPr>
      </w:pP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6082" w:themeColor="accent1" w:themeTint="FF" w:themeShade="FF"/>
          <w:sz w:val="30"/>
          <w:szCs w:val="30"/>
          <w:u w:val="none"/>
          <w:lang w:val="it-IT"/>
        </w:rPr>
        <w:t xml:space="preserve">Formulazione di vincoli, </w:t>
      </w:r>
      <w:r w:rsidRPr="792648C3" w:rsidR="5EB06EC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6082" w:themeColor="accent1" w:themeTint="FF" w:themeShade="FF"/>
          <w:sz w:val="30"/>
          <w:szCs w:val="30"/>
          <w:u w:val="none"/>
          <w:lang w:val="it-IT"/>
        </w:rPr>
        <w:t>variabil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6082" w:themeColor="accent1" w:themeTint="FF" w:themeShade="FF"/>
          <w:sz w:val="30"/>
          <w:szCs w:val="30"/>
          <w:u w:val="none"/>
          <w:lang w:val="it-IT"/>
        </w:rPr>
        <w:t>i e funzione obiettivo</w:t>
      </w:r>
    </w:p>
    <w:p w:rsidR="1E2CD677" w:rsidP="792648C3" w:rsidRDefault="1E2CD677" w14:paraId="09B64D2C" w14:textId="5980D3E9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6082" w:themeColor="accent1" w:themeTint="FF" w:themeShade="FF"/>
          <w:sz w:val="30"/>
          <w:szCs w:val="30"/>
          <w:u w:val="none"/>
          <w:lang w:val="it-IT"/>
        </w:rPr>
      </w:pPr>
      <w:r w:rsidRPr="792648C3" w:rsidR="1E2CD67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6082" w:themeColor="accent1" w:themeTint="FF" w:themeShade="FF"/>
          <w:sz w:val="30"/>
          <w:szCs w:val="30"/>
          <w:u w:val="none"/>
          <w:lang w:val="it-IT"/>
        </w:rPr>
        <w:t xml:space="preserve">           Michele Grieco </w:t>
      </w:r>
    </w:p>
    <w:p w:rsidR="4A62660F" w:rsidP="792648C3" w:rsidRDefault="4A62660F" w14:paraId="07A2D1D4" w14:textId="0F437C3D">
      <w:pPr>
        <w:spacing w:after="0" w:afterAutospacing="off"/>
        <w:rPr>
          <w:rFonts w:ascii="Calibri" w:hAnsi="Calibri" w:eastAsia="Calibri" w:cs="Calibri"/>
          <w:b w:val="1"/>
          <w:bCs w:val="1"/>
          <w:color w:val="002060"/>
          <w:sz w:val="26"/>
          <w:szCs w:val="26"/>
        </w:rPr>
      </w:pPr>
      <w:r w:rsidRPr="792648C3" w:rsidR="4A62660F">
        <w:rPr>
          <w:rFonts w:ascii="Calibri" w:hAnsi="Calibri" w:eastAsia="Calibri" w:cs="Calibri"/>
          <w:b w:val="1"/>
          <w:bCs w:val="1"/>
          <w:color w:val="002060"/>
          <w:sz w:val="26"/>
          <w:szCs w:val="26"/>
        </w:rPr>
        <w:t xml:space="preserve">Inquadramento e </w:t>
      </w:r>
      <w:r w:rsidRPr="792648C3" w:rsidR="21CBF4BC">
        <w:rPr>
          <w:rFonts w:ascii="Calibri" w:hAnsi="Calibri" w:eastAsia="Calibri" w:cs="Calibri"/>
          <w:b w:val="1"/>
          <w:bCs w:val="1"/>
          <w:color w:val="002060"/>
          <w:sz w:val="26"/>
          <w:szCs w:val="26"/>
        </w:rPr>
        <w:t xml:space="preserve">scelte di </w:t>
      </w:r>
      <w:r w:rsidRPr="792648C3" w:rsidR="4A62660F">
        <w:rPr>
          <w:rFonts w:ascii="Calibri" w:hAnsi="Calibri" w:eastAsia="Calibri" w:cs="Calibri"/>
          <w:b w:val="1"/>
          <w:bCs w:val="1"/>
          <w:color w:val="002060"/>
          <w:sz w:val="26"/>
          <w:szCs w:val="26"/>
        </w:rPr>
        <w:t>progettazione</w:t>
      </w:r>
    </w:p>
    <w:p w:rsidR="6BFB6F74" w:rsidP="792648C3" w:rsidRDefault="6BFB6F74" w14:paraId="43FD04DA" w14:textId="44D900AF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92648C3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Obiettivo.</w:t>
      </w:r>
      <w:r w:rsidRPr="792648C3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Il programma genera </w:t>
      </w:r>
      <w:r w:rsidRPr="792648C3" w:rsidR="689F455D">
        <w:rPr>
          <w:rFonts w:ascii="Calibri" w:hAnsi="Calibri" w:eastAsia="Calibri" w:cs="Calibri"/>
          <w:noProof w:val="0"/>
          <w:sz w:val="24"/>
          <w:szCs w:val="24"/>
          <w:lang w:val="it-IT"/>
        </w:rPr>
        <w:t>orari d</w:t>
      </w:r>
      <w:r w:rsidRPr="792648C3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 </w:t>
      </w:r>
      <w:r w:rsidRPr="792648C3" w:rsidR="689F455D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lavoro </w:t>
      </w:r>
      <w:r w:rsidRPr="792648C3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ottimali per cliniche e case di cura</w:t>
      </w:r>
      <w:r w:rsidRPr="792648C3" w:rsidR="18C47139">
        <w:rPr>
          <w:rFonts w:ascii="Calibri" w:hAnsi="Calibri" w:eastAsia="Calibri" w:cs="Calibri"/>
          <w:noProof w:val="0"/>
          <w:sz w:val="24"/>
          <w:szCs w:val="24"/>
          <w:lang w:val="it-IT"/>
        </w:rPr>
        <w:t>,</w:t>
      </w:r>
      <w:r w:rsidRPr="792648C3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rispettando vincoli legali, contrattuali e organizzativi e</w:t>
      </w:r>
      <w:r w:rsidRPr="792648C3" w:rsidR="4B34FC9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tenendo conto del</w:t>
      </w:r>
      <w:r w:rsidRPr="792648C3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le esigenze di copertura dei reparti. I vincoli sono classificati in </w:t>
      </w:r>
      <w:r w:rsidRPr="792648C3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HARD</w:t>
      </w:r>
      <w:r w:rsidRPr="792648C3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(inderogabili</w:t>
      </w:r>
      <w:r w:rsidRPr="792648C3" w:rsidR="6308A73E">
        <w:rPr>
          <w:rFonts w:ascii="Calibri" w:hAnsi="Calibri" w:eastAsia="Calibri" w:cs="Calibri"/>
          <w:noProof w:val="0"/>
          <w:sz w:val="24"/>
          <w:szCs w:val="24"/>
          <w:lang w:val="it-IT"/>
        </w:rPr>
        <w:t>, se non esiste una soluzione che li rispetta il problema viene dichiarato non risolvibile</w:t>
      </w:r>
      <w:r w:rsidRPr="792648C3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) e </w:t>
      </w:r>
      <w:r w:rsidRPr="792648C3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SOFT</w:t>
      </w:r>
      <w:r w:rsidRPr="792648C3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(derogabili con penalità in funzione obiettivo).</w:t>
      </w:r>
    </w:p>
    <w:p w:rsidR="6BFB6F74" w:rsidP="792648C3" w:rsidRDefault="6BFB6F74" w14:paraId="2F138428" w14:textId="129C91A3">
      <w:pPr>
        <w:spacing w:before="240" w:beforeAutospacing="off" w:after="12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792648C3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C</w:t>
      </w:r>
      <w:r w:rsidRPr="792648C3" w:rsidR="66E4C13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aratteristiche</w:t>
      </w:r>
      <w:r w:rsidRPr="792648C3" w:rsidR="446AC70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principali</w:t>
      </w:r>
      <w:r w:rsidRPr="792648C3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:</w:t>
      </w:r>
    </w:p>
    <w:p w:rsidR="097E7171" w:rsidP="792648C3" w:rsidRDefault="097E7171" w14:paraId="589DB805" w14:textId="183751D3">
      <w:pPr>
        <w:pStyle w:val="ListParagraph"/>
        <w:numPr>
          <w:ilvl w:val="0"/>
          <w:numId w:val="4"/>
        </w:numPr>
        <w:suppressLineNumbers w:val="0"/>
        <w:bidi w:val="0"/>
        <w:spacing w:before="240" w:beforeAutospacing="off" w:after="12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</w:pPr>
      <w:r w:rsidRPr="792648C3" w:rsidR="097E717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 xml:space="preserve">Si può definire l’orizzonte temporale dell’orario da elaborare. I </w:t>
      </w:r>
      <w:r w:rsidRPr="792648C3" w:rsidR="08C710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 xml:space="preserve">diversi </w:t>
      </w:r>
      <w:r w:rsidRPr="792648C3" w:rsidR="097E717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>vincoli fanno riferimento a segmenti temporali diversi (giorni, settimana, mese).</w:t>
      </w:r>
    </w:p>
    <w:p w:rsidR="54915C5A" w:rsidP="792648C3" w:rsidRDefault="54915C5A" w14:paraId="6B1AF6A0" w14:textId="3B76A50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92648C3" w:rsidR="54915C5A">
        <w:rPr>
          <w:rFonts w:ascii="Calibri" w:hAnsi="Calibri" w:eastAsia="Calibri" w:cs="Calibri"/>
          <w:noProof w:val="0"/>
          <w:sz w:val="24"/>
          <w:szCs w:val="24"/>
          <w:lang w:val="it-IT"/>
        </w:rPr>
        <w:t>Possibilità di</w:t>
      </w:r>
      <w:r w:rsidRPr="792648C3" w:rsidR="54915C5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lock </w:t>
      </w:r>
      <w:r w:rsidRPr="792648C3" w:rsidR="54915C5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pre</w:t>
      </w:r>
      <w:r w:rsidRPr="792648C3" w:rsidR="54915C5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-assegnazioni</w:t>
      </w:r>
      <w:r w:rsidRPr="792648C3" w:rsidR="54915C5A">
        <w:rPr>
          <w:rFonts w:ascii="Calibri" w:hAnsi="Calibri" w:eastAsia="Calibri" w:cs="Calibri"/>
          <w:noProof w:val="0"/>
          <w:sz w:val="24"/>
          <w:szCs w:val="24"/>
          <w:lang w:val="it-IT"/>
        </w:rPr>
        <w:t>. Si possono definire assegnazioni dipendente-</w:t>
      </w:r>
      <w:r w:rsidRPr="792648C3" w:rsidR="046B7DF2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turno </w:t>
      </w:r>
      <w:r w:rsidRPr="792648C3" w:rsidR="54915C5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da soddisfare necessariamente oppure da </w:t>
      </w:r>
      <w:r w:rsidRPr="792648C3" w:rsidR="0784D7F5">
        <w:rPr>
          <w:rFonts w:ascii="Calibri" w:hAnsi="Calibri" w:eastAsia="Calibri" w:cs="Calibri"/>
          <w:noProof w:val="0"/>
          <w:sz w:val="24"/>
          <w:szCs w:val="24"/>
          <w:lang w:val="it-IT"/>
        </w:rPr>
        <w:t>impedire</w:t>
      </w:r>
      <w:r w:rsidRPr="792648C3" w:rsidR="54915C5A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6FDC74EF" w:rsidP="792648C3" w:rsidRDefault="6FDC74EF" w14:paraId="2B216370" w14:textId="11FC72FC">
      <w:pPr>
        <w:pStyle w:val="ListParagraph"/>
        <w:numPr>
          <w:ilvl w:val="0"/>
          <w:numId w:val="4"/>
        </w:num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92648C3" w:rsidR="6FDC74EF">
        <w:rPr>
          <w:rFonts w:ascii="Calibri" w:hAnsi="Calibri" w:eastAsia="Calibri" w:cs="Calibri"/>
          <w:noProof w:val="0"/>
          <w:sz w:val="24"/>
          <w:szCs w:val="24"/>
          <w:lang w:val="it-IT"/>
        </w:rPr>
        <w:t>Vien</w:t>
      </w:r>
      <w:r w:rsidRPr="792648C3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e </w:t>
      </w:r>
      <w:r w:rsidRPr="792648C3" w:rsidR="6FDC74E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garantita </w:t>
      </w:r>
      <w:r w:rsidRPr="792648C3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la </w:t>
      </w:r>
      <w:r w:rsidRPr="792648C3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copertura</w:t>
      </w:r>
      <w:r w:rsidRPr="792648C3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richiesta per ogni giorno–reparto–turno</w:t>
      </w:r>
      <w:r w:rsidRPr="792648C3" w:rsidR="424EA266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7E2DC47D" w:rsidP="792648C3" w:rsidRDefault="7E2DC47D" w14:paraId="7AA482ED" w14:textId="7606377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92648C3" w:rsidR="7E2DC47D">
        <w:rPr>
          <w:rFonts w:ascii="Calibri" w:hAnsi="Calibri" w:eastAsia="Calibri" w:cs="Calibri"/>
          <w:noProof w:val="0"/>
          <w:sz w:val="24"/>
          <w:szCs w:val="24"/>
          <w:lang w:val="it-IT"/>
        </w:rPr>
        <w:t>Si prevedono</w:t>
      </w:r>
      <w:r w:rsidRPr="792648C3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792648C3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vincoli orari</w:t>
      </w:r>
      <w:r w:rsidRPr="792648C3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(mensili/settimanali massimi, giorni consecutivi) e di </w:t>
      </w:r>
      <w:r w:rsidRPr="792648C3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riposo</w:t>
      </w:r>
      <w:r w:rsidRPr="792648C3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(11h tra turni, riposi settimanali)</w:t>
      </w:r>
      <w:r w:rsidRPr="792648C3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  <w:r w:rsidRPr="792648C3" w:rsidR="2FE6C90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Vengono previsti sia vincoli soft che vincoli hard.</w:t>
      </w:r>
    </w:p>
    <w:p w:rsidR="6BFB6F74" w:rsidP="792648C3" w:rsidRDefault="6BFB6F74" w14:paraId="3E824867" w14:textId="121B2A0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</w:pPr>
      <w:r w:rsidRPr="792648C3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Gestisce i </w:t>
      </w:r>
      <w:r w:rsidRPr="792648C3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turni notturni</w:t>
      </w:r>
      <w:r w:rsidRPr="792648C3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(idoneità, limiti settimanali/mensili/consecutivi) e i </w:t>
      </w:r>
      <w:r w:rsidRPr="792648C3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pattern post-notte</w:t>
      </w:r>
      <w:r w:rsidRPr="792648C3" w:rsidR="48AEE4A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.</w:t>
      </w:r>
    </w:p>
    <w:p w:rsidR="6BFB6F74" w:rsidP="792648C3" w:rsidRDefault="6BFB6F74" w14:paraId="1A3FDD1F" w14:textId="542086E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92648C3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Considera </w:t>
      </w:r>
      <w:r w:rsidRPr="792648C3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assenze individuali</w:t>
      </w:r>
      <w:r w:rsidRPr="792648C3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(ferie/malattia/permessi) </w:t>
      </w:r>
      <w:r w:rsidRPr="792648C3" w:rsidR="0CA0B38D">
        <w:rPr>
          <w:rFonts w:ascii="Calibri" w:hAnsi="Calibri" w:eastAsia="Calibri" w:cs="Calibri"/>
          <w:noProof w:val="0"/>
          <w:sz w:val="24"/>
          <w:szCs w:val="24"/>
          <w:lang w:val="it-IT"/>
        </w:rPr>
        <w:t>che vengono conteggiate come ore lavorate per quanto riguarda i vincoli contrattuali</w:t>
      </w:r>
    </w:p>
    <w:p w:rsidR="6BFB6F74" w:rsidP="792648C3" w:rsidRDefault="6BFB6F74" w14:paraId="21D5DA68" w14:textId="7B13214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92648C3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Supporta </w:t>
      </w:r>
      <w:r w:rsidRPr="792648C3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multi-reparto</w:t>
      </w:r>
      <w:r w:rsidRPr="792648C3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: </w:t>
      </w:r>
      <w:r w:rsidRPr="792648C3" w:rsidR="19A2B60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Ogni dipendente è affiliato a un reparto; </w:t>
      </w:r>
      <w:r w:rsidRPr="792648C3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coperture e orari sono </w:t>
      </w:r>
      <w:r w:rsidRPr="792648C3" w:rsidR="658D4A75">
        <w:rPr>
          <w:rFonts w:ascii="Calibri" w:hAnsi="Calibri" w:eastAsia="Calibri" w:cs="Calibri"/>
          <w:noProof w:val="0"/>
          <w:sz w:val="24"/>
          <w:szCs w:val="24"/>
          <w:lang w:val="it-IT"/>
        </w:rPr>
        <w:t>indicati per reparto</w:t>
      </w:r>
      <w:r w:rsidRPr="792648C3" w:rsidR="32115AB6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  <w:r w:rsidRPr="792648C3" w:rsidR="658D4A7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792648C3" w:rsidR="3B5D3019">
        <w:rPr>
          <w:rFonts w:ascii="Calibri" w:hAnsi="Calibri" w:eastAsia="Calibri" w:cs="Calibri"/>
          <w:noProof w:val="0"/>
          <w:sz w:val="24"/>
          <w:szCs w:val="24"/>
          <w:lang w:val="it-IT"/>
        </w:rPr>
        <w:t>I</w:t>
      </w:r>
      <w:r w:rsidRPr="792648C3" w:rsidR="6C314065">
        <w:rPr>
          <w:rFonts w:ascii="Calibri" w:hAnsi="Calibri" w:eastAsia="Calibri" w:cs="Calibri"/>
          <w:noProof w:val="0"/>
          <w:sz w:val="24"/>
          <w:szCs w:val="24"/>
          <w:lang w:val="it-IT"/>
        </w:rPr>
        <w:t>n caso di necessità</w:t>
      </w:r>
      <w:r w:rsidRPr="792648C3" w:rsidR="3905DE1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e a parità di ruolo</w:t>
      </w:r>
      <w:r w:rsidRPr="792648C3" w:rsidR="6C31406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si </w:t>
      </w:r>
      <w:r w:rsidRPr="792648C3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abilita</w:t>
      </w:r>
      <w:r w:rsidRPr="792648C3" w:rsidR="42935007">
        <w:rPr>
          <w:rFonts w:ascii="Calibri" w:hAnsi="Calibri" w:eastAsia="Calibri" w:cs="Calibri"/>
          <w:noProof w:val="0"/>
          <w:sz w:val="24"/>
          <w:szCs w:val="24"/>
          <w:lang w:val="it-IT"/>
        </w:rPr>
        <w:t>no</w:t>
      </w:r>
      <w:r w:rsidRPr="792648C3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assegnazioni in </w:t>
      </w:r>
      <w:r w:rsidRPr="792648C3" w:rsidR="00524D07">
        <w:rPr>
          <w:rFonts w:ascii="Calibri" w:hAnsi="Calibri" w:eastAsia="Calibri" w:cs="Calibri"/>
          <w:noProof w:val="0"/>
          <w:sz w:val="24"/>
          <w:szCs w:val="24"/>
          <w:lang w:val="it-IT"/>
        </w:rPr>
        <w:t>reparti diversi dal proprio</w:t>
      </w:r>
      <w:r w:rsidRPr="792648C3" w:rsidR="523E5ACA">
        <w:rPr>
          <w:rFonts w:ascii="Calibri" w:hAnsi="Calibri" w:eastAsia="Calibri" w:cs="Calibri"/>
          <w:noProof w:val="0"/>
          <w:sz w:val="24"/>
          <w:szCs w:val="24"/>
          <w:lang w:val="it-IT"/>
        </w:rPr>
        <w:t>,</w:t>
      </w:r>
      <w:r w:rsidRPr="792648C3" w:rsidR="00524D0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se considerat</w:t>
      </w:r>
      <w:r w:rsidRPr="792648C3" w:rsidR="305C728D">
        <w:rPr>
          <w:rFonts w:ascii="Calibri" w:hAnsi="Calibri" w:eastAsia="Calibri" w:cs="Calibri"/>
          <w:noProof w:val="0"/>
          <w:sz w:val="24"/>
          <w:szCs w:val="24"/>
          <w:lang w:val="it-IT"/>
        </w:rPr>
        <w:t>i</w:t>
      </w:r>
      <w:r w:rsidRPr="792648C3" w:rsidR="00524D0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idone</w:t>
      </w:r>
      <w:r w:rsidRPr="792648C3" w:rsidR="3341F70F">
        <w:rPr>
          <w:rFonts w:ascii="Calibri" w:hAnsi="Calibri" w:eastAsia="Calibri" w:cs="Calibri"/>
          <w:noProof w:val="0"/>
          <w:sz w:val="24"/>
          <w:szCs w:val="24"/>
          <w:lang w:val="it-IT"/>
        </w:rPr>
        <w:t>i</w:t>
      </w:r>
      <w:r w:rsidRPr="792648C3" w:rsidR="00524D07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6BFB6F74" w:rsidP="792648C3" w:rsidRDefault="6BFB6F74" w14:paraId="353D750D" w14:textId="62B773D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92648C3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Bilancia la distribuzione (fairness) di notti, </w:t>
      </w:r>
      <w:r w:rsidRPr="792648C3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weekend</w:t>
      </w:r>
      <w:r w:rsidRPr="792648C3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/festivi, </w:t>
      </w:r>
      <w:r w:rsidRPr="792648C3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proporzionalmente all’FTE</w:t>
      </w:r>
      <w:r w:rsidRPr="792648C3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</w:t>
      </w:r>
      <w:r w:rsidRPr="792648C3" w:rsidR="5D40320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full-time </w:t>
      </w:r>
      <w:r w:rsidRPr="792648C3" w:rsidR="5D403201">
        <w:rPr>
          <w:rFonts w:ascii="Calibri" w:hAnsi="Calibri" w:eastAsia="Calibri" w:cs="Calibri"/>
          <w:noProof w:val="0"/>
          <w:sz w:val="24"/>
          <w:szCs w:val="24"/>
          <w:lang w:val="it-IT"/>
        </w:rPr>
        <w:t>equivalent</w:t>
      </w:r>
      <w:r w:rsidRPr="792648C3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)</w:t>
      </w:r>
      <w:r w:rsidRPr="792648C3" w:rsidR="62C6059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per adeguare i parametri ai lavoratori part-time</w:t>
      </w:r>
      <w:r w:rsidRPr="792648C3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1A06A420" w:rsidP="792648C3" w:rsidRDefault="1A06A420" w14:paraId="02C1D27B" w14:textId="45E077C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92648C3" w:rsidR="1A06A42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Ogni dipendente ha un saldo ore che indica le ore di lavoro in più o in meno che ha svolto dall’inizio dell’anno. </w:t>
      </w:r>
      <w:r w:rsidRPr="792648C3" w:rsidR="0B96BFDC">
        <w:rPr>
          <w:rFonts w:ascii="Calibri" w:hAnsi="Calibri" w:eastAsia="Calibri" w:cs="Calibri"/>
          <w:noProof w:val="0"/>
          <w:sz w:val="24"/>
          <w:szCs w:val="24"/>
          <w:lang w:val="it-IT"/>
        </w:rPr>
        <w:t>Si cerca, se possibile, di ridurre il saldo.</w:t>
      </w:r>
    </w:p>
    <w:p w:rsidR="792648C3" w:rsidP="792648C3" w:rsidRDefault="792648C3" w14:paraId="454170B2" w14:textId="779D5A37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</w:p>
    <w:p w:rsidR="792648C3" w:rsidP="792648C3" w:rsidRDefault="792648C3" w14:paraId="739658F6" w14:textId="1B7FAFE6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</w:p>
    <w:p w:rsidR="792648C3" w:rsidP="792648C3" w:rsidRDefault="792648C3" w14:paraId="65B8B6AB" w14:textId="7F084ACF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</w:p>
    <w:p w:rsidR="6BFB6F74" w:rsidP="792648C3" w:rsidRDefault="6BFB6F74" w14:paraId="3A2C3C0D" w14:textId="2B2CA6B7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792648C3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Scelte di progettazione</w:t>
      </w:r>
    </w:p>
    <w:p w:rsidR="7B8C4E58" w:rsidP="792648C3" w:rsidRDefault="7B8C4E58" w14:paraId="765BDE9C" w14:textId="0DA87EEA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92648C3" w:rsidR="7B8C4E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  <w:t>DEFINIZIONE DEI TURNI</w:t>
      </w:r>
      <w:r w:rsidRPr="792648C3" w:rsidR="2627BBE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: </w:t>
      </w:r>
      <w:r w:rsidRPr="792648C3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 turni sono considerati </w:t>
      </w:r>
      <w:r w:rsidRPr="792648C3" w:rsidR="7B8C4E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contenitori temporali indivisibili</w:t>
      </w:r>
      <w:r w:rsidRPr="792648C3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, ne viene sempre preservata l’integrità.</w:t>
      </w:r>
      <w:r>
        <w:br/>
      </w:r>
      <w:r w:rsidRPr="792648C3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Ogni dipendente in una giornata può trovarsi nei seguenti stati:</w:t>
      </w:r>
    </w:p>
    <w:p w:rsidR="7B8C4E58" w:rsidP="792648C3" w:rsidRDefault="7B8C4E58" w14:paraId="0733588D" w14:textId="469C2005">
      <w:pPr>
        <w:pStyle w:val="ListParagraph"/>
        <w:numPr>
          <w:ilvl w:val="0"/>
          <w:numId w:val="7"/>
        </w:numPr>
        <w:spacing w:before="220" w:beforeAutospacing="off" w:after="220" w:afterAutospacing="off"/>
        <w:ind w:left="1494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92648C3" w:rsidR="7B8C4E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M</w:t>
      </w:r>
      <w:r w:rsidRPr="792648C3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turno del mattino</w:t>
      </w:r>
    </w:p>
    <w:p w:rsidR="7B8C4E58" w:rsidP="792648C3" w:rsidRDefault="7B8C4E58" w14:paraId="136BA481" w14:textId="62A7AB60">
      <w:pPr>
        <w:pStyle w:val="ListParagraph"/>
        <w:numPr>
          <w:ilvl w:val="0"/>
          <w:numId w:val="7"/>
        </w:numPr>
        <w:spacing w:before="220" w:beforeAutospacing="off" w:after="220" w:afterAutospacing="off"/>
        <w:ind w:left="1494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92648C3" w:rsidR="7B8C4E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</w:t>
      </w:r>
      <w:r w:rsidRPr="792648C3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turno pomeridiano</w:t>
      </w:r>
    </w:p>
    <w:p w:rsidR="7B8C4E58" w:rsidP="792648C3" w:rsidRDefault="7B8C4E58" w14:paraId="5640BA76" w14:textId="2A9E354C">
      <w:pPr>
        <w:pStyle w:val="ListParagraph"/>
        <w:numPr>
          <w:ilvl w:val="0"/>
          <w:numId w:val="7"/>
        </w:numPr>
        <w:spacing w:before="220" w:beforeAutospacing="off" w:after="220" w:afterAutospacing="off"/>
        <w:ind w:left="1494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92648C3" w:rsidR="7B8C4E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</w:t>
      </w:r>
      <w:r w:rsidRPr="792648C3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turno notturno</w:t>
      </w:r>
    </w:p>
    <w:p w:rsidR="7B8C4E58" w:rsidP="792648C3" w:rsidRDefault="7B8C4E58" w14:paraId="5832BF82" w14:textId="7FCB3D92">
      <w:pPr>
        <w:pStyle w:val="ListParagraph"/>
        <w:numPr>
          <w:ilvl w:val="0"/>
          <w:numId w:val="7"/>
        </w:numPr>
        <w:spacing w:before="220" w:beforeAutospacing="off" w:after="220" w:afterAutospacing="off"/>
        <w:ind w:left="1494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92648C3" w:rsidR="7B8C4E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SN</w:t>
      </w:r>
      <w:r w:rsidRPr="792648C3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smonto notte. Non è un vero e proprio turno, è un indicatore per segnalare che il giorno successivo a un turno notturno non va conteggiato come giornata di riposo. Si attiva</w:t>
      </w:r>
      <w:r w:rsidRPr="792648C3" w:rsidR="0AB14DE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solo</w:t>
      </w:r>
      <w:r w:rsidRPr="792648C3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se il giorno successivo all’inizio del turno notturno non vengono assegnati altri turni. (Quindi se si fanno due notti consecutive la sequenza sarà N-N e non N-SN)</w:t>
      </w:r>
    </w:p>
    <w:p w:rsidR="7B8C4E58" w:rsidP="792648C3" w:rsidRDefault="7B8C4E58" w14:paraId="354E118E" w14:textId="1D3A7073">
      <w:pPr>
        <w:pStyle w:val="ListParagraph"/>
        <w:numPr>
          <w:ilvl w:val="0"/>
          <w:numId w:val="7"/>
        </w:numPr>
        <w:spacing w:before="220" w:beforeAutospacing="off" w:after="220" w:afterAutospacing="off"/>
        <w:ind w:left="1494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92648C3" w:rsidR="7B8C4E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R</w:t>
      </w:r>
      <w:r w:rsidRPr="792648C3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giornata di riposo</w:t>
      </w:r>
    </w:p>
    <w:p w:rsidR="7B8C4E58" w:rsidP="792648C3" w:rsidRDefault="7B8C4E58" w14:paraId="063E99CC" w14:textId="57C1F7D7">
      <w:pPr>
        <w:pStyle w:val="ListParagraph"/>
        <w:numPr>
          <w:ilvl w:val="0"/>
          <w:numId w:val="7"/>
        </w:numPr>
        <w:spacing w:before="220" w:beforeAutospacing="off" w:after="220" w:afterAutospacing="off"/>
        <w:ind w:left="1494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92648C3" w:rsidR="7B8C4E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F</w:t>
      </w:r>
      <w:r w:rsidRPr="792648C3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ferie/malattia/permesso</w:t>
      </w:r>
      <w:r w:rsidRPr="792648C3" w:rsidR="3B131E4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/assenza</w:t>
      </w:r>
    </w:p>
    <w:p w:rsidR="792648C3" w:rsidP="792648C3" w:rsidRDefault="792648C3" w14:paraId="41AF8B86" w14:textId="1FF03169">
      <w:pPr>
        <w:pStyle w:val="ListParagraph"/>
        <w:spacing w:before="220" w:beforeAutospacing="off" w:after="220" w:afterAutospacing="off"/>
        <w:ind w:left="720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w:rsidR="669081FD" w:rsidP="792648C3" w:rsidRDefault="669081FD" w14:paraId="39DC83DB" w14:textId="02D39F2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92648C3" w:rsidR="669081FD">
        <w:rPr>
          <w:rFonts w:ascii="Calibri" w:hAnsi="Calibri" w:eastAsia="Calibri" w:cs="Calibri"/>
          <w:noProof w:val="0"/>
          <w:sz w:val="24"/>
          <w:szCs w:val="24"/>
          <w:lang w:val="it-IT"/>
        </w:rPr>
        <w:t>Esistono degli orari globali predefiniti per ciascun turno ma o</w:t>
      </w:r>
      <w:r w:rsidRPr="792648C3" w:rsidR="25DC35FB">
        <w:rPr>
          <w:rFonts w:ascii="Calibri" w:hAnsi="Calibri" w:eastAsia="Calibri" w:cs="Calibri"/>
          <w:noProof w:val="0"/>
          <w:sz w:val="24"/>
          <w:szCs w:val="24"/>
          <w:lang w:val="it-IT"/>
        </w:rPr>
        <w:t>gni reparto può, secondo le esigenze, modificar</w:t>
      </w:r>
      <w:r w:rsidRPr="792648C3" w:rsidR="3C38565C">
        <w:rPr>
          <w:rFonts w:ascii="Calibri" w:hAnsi="Calibri" w:eastAsia="Calibri" w:cs="Calibri"/>
          <w:noProof w:val="0"/>
          <w:sz w:val="24"/>
          <w:szCs w:val="24"/>
          <w:lang w:val="it-IT"/>
        </w:rPr>
        <w:t>n</w:t>
      </w:r>
      <w:r w:rsidRPr="792648C3" w:rsidR="25DC35F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e l’orario. Possono anche essere creati nuovi turni, che possono essere abilitati </w:t>
      </w:r>
      <w:r w:rsidRPr="792648C3" w:rsidR="5A7364E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 tutti i reparti o solo </w:t>
      </w:r>
      <w:r w:rsidRPr="792648C3" w:rsidR="25DC35FB">
        <w:rPr>
          <w:rFonts w:ascii="Calibri" w:hAnsi="Calibri" w:eastAsia="Calibri" w:cs="Calibri"/>
          <w:noProof w:val="0"/>
          <w:sz w:val="24"/>
          <w:szCs w:val="24"/>
          <w:lang w:val="it-IT"/>
        </w:rPr>
        <w:t>nei reparti che lo richiedono.</w:t>
      </w:r>
    </w:p>
    <w:p w:rsidR="6BFB6F74" w:rsidP="792648C3" w:rsidRDefault="6BFB6F74" w14:paraId="3327DA7D" w14:textId="018E243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92648C3" w:rsidR="6BFB6F7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compatibilità </w:t>
      </w:r>
      <w:r w:rsidRPr="792648C3" w:rsidR="6BFB6F7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it-IT"/>
        </w:rPr>
        <w:t>ruolo↔turno</w:t>
      </w:r>
      <w:r w:rsidRPr="792648C3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</w:t>
      </w:r>
      <w:r w:rsidRPr="792648C3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definita globalmente. </w:t>
      </w:r>
      <w:r w:rsidRPr="792648C3" w:rsidR="13AC3749">
        <w:rPr>
          <w:rFonts w:ascii="Calibri" w:hAnsi="Calibri" w:eastAsia="Calibri" w:cs="Calibri"/>
          <w:noProof w:val="0"/>
          <w:sz w:val="24"/>
          <w:szCs w:val="24"/>
          <w:lang w:val="it-IT"/>
        </w:rPr>
        <w:t>Utile per abilitare/disabilitare un ruolo in particolare ai turni notturni.</w:t>
      </w:r>
      <w:r w:rsidRPr="792648C3" w:rsidR="7E2552E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</w:p>
    <w:p w:rsidR="6BBFA65B" w:rsidP="792648C3" w:rsidRDefault="6BBFA65B" w14:paraId="3C55E6FC" w14:textId="5DF32BCD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92648C3" w:rsidR="6BBFA65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Per </w:t>
      </w:r>
      <w:r w:rsidRPr="792648C3" w:rsidR="7E2552E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singolo reparto, </w:t>
      </w:r>
      <w:r w:rsidRPr="792648C3" w:rsidR="1DBD282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invece, </w:t>
      </w:r>
      <w:r w:rsidRPr="792648C3" w:rsidR="7E2552EF">
        <w:rPr>
          <w:rFonts w:ascii="Calibri" w:hAnsi="Calibri" w:eastAsia="Calibri" w:cs="Calibri"/>
          <w:noProof w:val="0"/>
          <w:sz w:val="24"/>
          <w:szCs w:val="24"/>
          <w:lang w:val="it-IT"/>
        </w:rPr>
        <w:t>se non si richiede la presenza di un</w:t>
      </w:r>
      <w:r w:rsidRPr="792648C3" w:rsidR="4B6A32E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turno</w:t>
      </w:r>
      <w:r w:rsidRPr="792648C3" w:rsidR="7E2552E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specifico</w:t>
      </w:r>
      <w:r w:rsidRPr="792648C3" w:rsidR="574A715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lo si può disabilitare. </w:t>
      </w:r>
    </w:p>
    <w:p w:rsidR="4B69EF7E" w:rsidP="792648C3" w:rsidRDefault="4B69EF7E" w14:paraId="31179202" w14:textId="723EA9BA">
      <w:pPr>
        <w:pStyle w:val="ListParagraph"/>
        <w:spacing w:before="240" w:beforeAutospacing="off" w:after="240" w:afterAutospacing="off"/>
        <w:ind w:left="72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92648C3" w:rsidR="4B69EF7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Si può </w:t>
      </w:r>
      <w:r w:rsidRPr="792648C3" w:rsidR="23D1A2B2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inoltre </w:t>
      </w:r>
      <w:r w:rsidRPr="792648C3" w:rsidR="3DBB7831">
        <w:rPr>
          <w:rFonts w:ascii="Calibri" w:hAnsi="Calibri" w:eastAsia="Calibri" w:cs="Calibri"/>
          <w:noProof w:val="0"/>
          <w:sz w:val="24"/>
          <w:szCs w:val="24"/>
          <w:lang w:val="it-IT"/>
        </w:rPr>
        <w:t>defini</w:t>
      </w:r>
      <w:r w:rsidRPr="792648C3" w:rsidR="4B69EF7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re la possibilità o impossibilità di </w:t>
      </w:r>
      <w:r w:rsidRPr="792648C3" w:rsidR="2DB9CFC3">
        <w:rPr>
          <w:rFonts w:ascii="Calibri" w:hAnsi="Calibri" w:eastAsia="Calibri" w:cs="Calibri"/>
          <w:noProof w:val="0"/>
          <w:sz w:val="24"/>
          <w:szCs w:val="24"/>
          <w:lang w:val="it-IT"/>
        </w:rPr>
        <w:t>copri</w:t>
      </w:r>
      <w:r w:rsidRPr="792648C3" w:rsidR="4B69EF7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re un </w:t>
      </w:r>
      <w:r w:rsidRPr="792648C3" w:rsidR="04730EFE">
        <w:rPr>
          <w:rFonts w:ascii="Calibri" w:hAnsi="Calibri" w:eastAsia="Calibri" w:cs="Calibri"/>
          <w:noProof w:val="0"/>
          <w:sz w:val="24"/>
          <w:szCs w:val="24"/>
          <w:lang w:val="it-IT"/>
        </w:rPr>
        <w:t>turn</w:t>
      </w:r>
      <w:r w:rsidRPr="792648C3" w:rsidR="4B69EF7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o notturno anche a livello di singolo </w:t>
      </w:r>
      <w:r w:rsidRPr="792648C3" w:rsidR="4B69EF7E">
        <w:rPr>
          <w:rFonts w:ascii="Calibri" w:hAnsi="Calibri" w:eastAsia="Calibri" w:cs="Calibri"/>
          <w:noProof w:val="0"/>
          <w:sz w:val="24"/>
          <w:szCs w:val="24"/>
          <w:lang w:val="it-IT"/>
        </w:rPr>
        <w:t>dipendente.</w:t>
      </w:r>
    </w:p>
    <w:p w:rsidR="6BFB6F74" w:rsidP="792648C3" w:rsidRDefault="6BFB6F74" w14:paraId="58B6FF4E" w14:textId="4FD85533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92648C3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Co</w:t>
      </w:r>
      <w:r w:rsidRPr="792648C3" w:rsidR="143BAE6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pertura </w:t>
      </w:r>
      <w:r w:rsidRPr="792648C3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per reparto</w:t>
      </w:r>
      <w:r w:rsidRPr="792648C3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: </w:t>
      </w:r>
      <w:r w:rsidRPr="792648C3" w:rsidR="4CC6358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Si prevede che ogni reparto </w:t>
      </w:r>
      <w:r w:rsidRPr="792648C3" w:rsidR="665B38DD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richieda per </w:t>
      </w:r>
      <w:r w:rsidRPr="792648C3" w:rsidR="4CC63586">
        <w:rPr>
          <w:rFonts w:ascii="Calibri" w:hAnsi="Calibri" w:eastAsia="Calibri" w:cs="Calibri"/>
          <w:noProof w:val="0"/>
          <w:sz w:val="24"/>
          <w:szCs w:val="24"/>
          <w:lang w:val="it-IT"/>
        </w:rPr>
        <w:t>ciascun giorno e per ciascun turno una domanda di personale</w:t>
      </w:r>
      <w:r w:rsidRPr="792648C3" w:rsidR="4D8CBEB4">
        <w:rPr>
          <w:rFonts w:ascii="Calibri" w:hAnsi="Calibri" w:eastAsia="Calibri" w:cs="Calibri"/>
          <w:noProof w:val="0"/>
          <w:sz w:val="24"/>
          <w:szCs w:val="24"/>
          <w:lang w:val="it-IT"/>
        </w:rPr>
        <w:t>, ch</w:t>
      </w:r>
      <w:r w:rsidRPr="792648C3" w:rsidR="4CC63586">
        <w:rPr>
          <w:rFonts w:ascii="Calibri" w:hAnsi="Calibri" w:eastAsia="Calibri" w:cs="Calibri"/>
          <w:noProof w:val="0"/>
          <w:sz w:val="24"/>
          <w:szCs w:val="24"/>
          <w:lang w:val="it-IT"/>
        </w:rPr>
        <w:t>e viene sviluppata sia per gruppi di ruol</w:t>
      </w:r>
      <w:r w:rsidRPr="792648C3" w:rsidR="4B5FB077">
        <w:rPr>
          <w:rFonts w:ascii="Calibri" w:hAnsi="Calibri" w:eastAsia="Calibri" w:cs="Calibri"/>
          <w:noProof w:val="0"/>
          <w:sz w:val="24"/>
          <w:szCs w:val="24"/>
          <w:lang w:val="it-IT"/>
        </w:rPr>
        <w:t>i</w:t>
      </w:r>
      <w:r w:rsidRPr="792648C3" w:rsidR="4CC6358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che per singolo ruolo.</w:t>
      </w:r>
      <w:r>
        <w:br/>
      </w:r>
      <w:r w:rsidRPr="792648C3" w:rsidR="361B494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Esempio: si può </w:t>
      </w:r>
      <w:r w:rsidRPr="792648C3" w:rsidR="361B494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richiedere </w:t>
      </w:r>
      <w:r w:rsidRPr="792648C3" w:rsidR="37C4C9D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che siano presenti </w:t>
      </w:r>
      <w:r w:rsidRPr="792648C3" w:rsidR="361B494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almeno 7 </w:t>
      </w:r>
      <w:r w:rsidRPr="792648C3" w:rsidR="1AA100A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dipendenti </w:t>
      </w:r>
      <w:r w:rsidRPr="792648C3" w:rsidR="361B494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tra infermieri e </w:t>
      </w:r>
      <w:r w:rsidRPr="792648C3" w:rsidR="361B494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oss</w:t>
      </w:r>
      <w:r w:rsidRPr="792648C3" w:rsidR="361B494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, di cui almeno 2 infermieri e almeno 3 </w:t>
      </w:r>
      <w:r w:rsidRPr="792648C3" w:rsidR="361B494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oss</w:t>
      </w:r>
      <w:r w:rsidRPr="792648C3" w:rsidR="361B494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.</w:t>
      </w:r>
    </w:p>
    <w:p w:rsidR="2DCC42BD" w:rsidP="792648C3" w:rsidRDefault="2DCC42BD" w14:paraId="56159B7C" w14:textId="19492974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92648C3" w:rsidR="2DCC42B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Overstaffing</w:t>
      </w:r>
      <w:r w:rsidRPr="792648C3" w:rsidR="2DCC42B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: </w:t>
      </w:r>
      <w:r w:rsidRPr="792648C3" w:rsidR="2DCC42B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possibilità </w:t>
      </w:r>
      <w:r w:rsidRPr="792648C3" w:rsidR="4D0749E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di </w:t>
      </w:r>
      <w:r w:rsidRPr="792648C3" w:rsidR="3BFDD4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impedire categoricamente l’</w:t>
      </w:r>
      <w:r w:rsidRPr="792648C3" w:rsidR="3BFDD4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overstaffing</w:t>
      </w:r>
      <w:r w:rsidRPr="792648C3" w:rsidR="77956E7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o di</w:t>
      </w:r>
      <w:r w:rsidRPr="792648C3" w:rsidR="3BFDD4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permetter</w:t>
      </w:r>
      <w:r w:rsidRPr="792648C3" w:rsidR="00E434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lo</w:t>
      </w:r>
      <w:r w:rsidRPr="792648C3" w:rsidR="3BFDD4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fissando un tetto.</w:t>
      </w:r>
    </w:p>
    <w:p w:rsidR="27453B25" w:rsidP="792648C3" w:rsidRDefault="27453B25" w14:paraId="2CF1C591" w14:textId="64BF30BE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92648C3" w:rsidR="27453B2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Bordi dell’orizzonte</w:t>
      </w:r>
      <w:r w:rsidRPr="792648C3" w:rsidR="27453B2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: quando viene </w:t>
      </w:r>
      <w:r w:rsidRPr="792648C3" w:rsidR="27453B25">
        <w:rPr>
          <w:rFonts w:ascii="Calibri" w:hAnsi="Calibri" w:eastAsia="Calibri" w:cs="Calibri"/>
          <w:noProof w:val="0"/>
          <w:sz w:val="24"/>
          <w:szCs w:val="24"/>
          <w:lang w:val="it-IT"/>
        </w:rPr>
        <w:t>eleborato</w:t>
      </w:r>
      <w:r w:rsidRPr="792648C3" w:rsidR="27453B2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l’orario si “guarda indietro” alcuni giorni per applicare correttamente i vincoli che hanno bisogno di controlli sul periodo precedente.</w:t>
      </w:r>
    </w:p>
    <w:p w:rsidR="6BFB6F74" w:rsidP="792648C3" w:rsidRDefault="6BFB6F74" w14:paraId="7926DA1A" w14:textId="08B6A43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92648C3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Tecnologia di soluzione.</w:t>
      </w:r>
      <w:r w:rsidRPr="792648C3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Il modello di ottimizzazione</w:t>
      </w:r>
      <w:r w:rsidRPr="792648C3" w:rsidR="5DF055B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OR-TOOLS</w:t>
      </w:r>
      <w:r w:rsidRPr="792648C3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(CP-SAT) applica i vincoli HARD e minimizza le penalità SOFT </w:t>
      </w:r>
    </w:p>
    <w:p w:rsidR="792648C3" w:rsidP="792648C3" w:rsidRDefault="792648C3" w14:paraId="1439A6F0" w14:textId="458054DB">
      <w:pPr>
        <w:spacing w:after="0" w:afterAutospacing="off"/>
        <w:rPr>
          <w:rFonts w:ascii="Calibri" w:hAnsi="Calibri" w:eastAsia="Calibri" w:cs="Calibri"/>
        </w:rPr>
      </w:pPr>
    </w:p>
    <w:p w:rsidR="792648C3" w:rsidP="792648C3" w:rsidRDefault="792648C3" w14:paraId="1BCD121B" w14:textId="518286AF">
      <w:pPr>
        <w:spacing w:after="0" w:afterAutospacing="off"/>
        <w:rPr>
          <w:rFonts w:ascii="Calibri" w:hAnsi="Calibri" w:eastAsia="Calibri" w:cs="Calibri"/>
        </w:rPr>
      </w:pPr>
      <w:r>
        <w:br/>
      </w:r>
    </w:p>
    <w:p w:rsidR="7B32FD2F" w:rsidP="792648C3" w:rsidRDefault="7B32FD2F" w14:paraId="54DCA7FF" w14:textId="67748833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color w:val="002060"/>
          <w:sz w:val="26"/>
          <w:szCs w:val="26"/>
        </w:rPr>
      </w:pPr>
      <w:r w:rsidRPr="792648C3" w:rsidR="7B32FD2F">
        <w:rPr>
          <w:rFonts w:ascii="Calibri" w:hAnsi="Calibri" w:eastAsia="Calibri" w:cs="Calibri"/>
          <w:b w:val="1"/>
          <w:bCs w:val="1"/>
          <w:color w:val="002060"/>
          <w:sz w:val="26"/>
          <w:szCs w:val="26"/>
        </w:rPr>
        <w:t xml:space="preserve">Definizione dei </w:t>
      </w:r>
      <w:r w:rsidRPr="792648C3" w:rsidR="22C98517">
        <w:rPr>
          <w:rFonts w:ascii="Calibri" w:hAnsi="Calibri" w:eastAsia="Calibri" w:cs="Calibri"/>
          <w:b w:val="1"/>
          <w:bCs w:val="1"/>
          <w:color w:val="002060"/>
          <w:sz w:val="26"/>
          <w:szCs w:val="26"/>
        </w:rPr>
        <w:t>Vincoli</w:t>
      </w:r>
    </w:p>
    <w:p w:rsidR="6765984A" w:rsidP="792648C3" w:rsidRDefault="6765984A" w14:paraId="415C340D" w14:textId="36B22032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</w:pPr>
      <w:r w:rsidRPr="792648C3" w:rsidR="6765984A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>Possono essere definiti i seguenti gruppi principali di vincoli: vincoli di copertura della domanda, vincoli orari, vincoli sul riposo, vincoli sulle notti, vincoli sui pattern</w:t>
      </w:r>
      <w:r w:rsidRPr="792648C3" w:rsidR="7D799741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>.</w:t>
      </w:r>
    </w:p>
    <w:p w:rsidR="6A0F64DE" w:rsidP="792648C3" w:rsidRDefault="6A0F64DE" w14:paraId="2D618483" w14:textId="4404CDBA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</w:pPr>
      <w:r w:rsidRPr="792648C3" w:rsidR="6A0F64DE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 xml:space="preserve">I parametri che fanno </w:t>
      </w:r>
      <w:r w:rsidRPr="792648C3" w:rsidR="6A0F64DE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>riferimmento</w:t>
      </w:r>
      <w:r w:rsidRPr="792648C3" w:rsidR="6A0F64DE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 xml:space="preserve"> ai vincoli sono definiti discrezionalmente e possono essere modificati dall’utente in base alle necessità.</w:t>
      </w:r>
    </w:p>
    <w:p w:rsidR="792648C3" w:rsidP="792648C3" w:rsidRDefault="792648C3" w14:paraId="07CDB39C" w14:textId="2788D12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w:rsidR="302C5501" w:rsidP="792648C3" w:rsidRDefault="302C5501" w14:paraId="22B3CDAA" w14:textId="6A1F70FC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92648C3" w:rsidR="302C550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Copertura</w:t>
      </w:r>
      <w:r w:rsidRPr="792648C3" w:rsidR="2EE55DB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della</w:t>
      </w:r>
      <w:r w:rsidRPr="792648C3" w:rsidR="302C550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domanda</w:t>
      </w:r>
      <w:r w:rsidRPr="792648C3" w:rsidR="302C5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di persona</w:t>
      </w:r>
      <w:r w:rsidRPr="792648C3" w:rsidR="4525DA3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le</w:t>
      </w:r>
      <w:r w:rsidRPr="792648C3" w:rsidR="302C5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per giorno/reparto/</w:t>
      </w:r>
      <w:r w:rsidRPr="792648C3" w:rsidR="302C5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turn</w:t>
      </w:r>
      <w:r w:rsidRPr="792648C3" w:rsidR="3097A33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</w:t>
      </w:r>
      <w:r w:rsidRPr="792648C3" w:rsidR="302C5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: </w:t>
      </w: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92648C3" w:rsidR="36E00A6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HARD</w:t>
      </w:r>
      <w:r w:rsidRPr="792648C3" w:rsidR="553DDF7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.</w:t>
      </w:r>
    </w:p>
    <w:p w:rsidR="4E862277" w:rsidP="792648C3" w:rsidRDefault="4E862277" w14:paraId="349879D2" w14:textId="41F04D89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92648C3" w:rsidR="4E86227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La domanda viene sviluppata sia per gruppi di ruoli che per ruolo.</w:t>
      </w:r>
    </w:p>
    <w:p w:rsidR="13D8A0AF" w:rsidP="792648C3" w:rsidRDefault="13D8A0AF" w14:paraId="0BB92611" w14:textId="13531A7E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</w:pPr>
      <w:r>
        <w:br/>
      </w:r>
      <w:r w:rsidRPr="792648C3" w:rsidR="312F855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  <w:t>Vincoli orari:</w:t>
      </w:r>
    </w:p>
    <w:p w:rsidR="13D8A0AF" w:rsidP="792648C3" w:rsidRDefault="13D8A0AF" w14:paraId="1EC4D360" w14:textId="0B5F1CA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Ore mensili teoriche secondo contratto -&gt; </w:t>
      </w:r>
      <w:r w:rsidRPr="792648C3" w:rsidR="54B7DBD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SOFT</w:t>
      </w:r>
    </w:p>
    <w:p w:rsidR="0545E322" w:rsidP="792648C3" w:rsidRDefault="0545E322" w14:paraId="65A57F08" w14:textId="51B037D0">
      <w:pPr>
        <w:pStyle w:val="Normal"/>
        <w:spacing w:before="0" w:beforeAutospacing="off" w:after="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92648C3" w:rsidR="0545E32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Esiste un default per ruolo, con possibilità di </w:t>
      </w:r>
      <w:r w:rsidRPr="792648C3" w:rsidR="0545E32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override</w:t>
      </w:r>
      <w:r w:rsidRPr="792648C3" w:rsidR="0545E32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per singolo dipendente.</w:t>
      </w:r>
      <w:r>
        <w:br/>
      </w:r>
      <w:r w:rsidRPr="792648C3" w:rsidR="68D1BFC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Si prevede la possibilità di derogare alle ore previste da contratto se necessario, penalizzando opportunamente la deroga in funzione obiettivo.</w:t>
      </w:r>
    </w:p>
    <w:p w:rsidR="792648C3" w:rsidP="792648C3" w:rsidRDefault="792648C3" w14:paraId="49B139B9" w14:textId="4E8A1C11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</w:p>
    <w:p w:rsidR="13D8A0AF" w:rsidP="792648C3" w:rsidRDefault="13D8A0AF" w14:paraId="1EF7E061" w14:textId="41C7A80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Ore mensili massime inderogabili -&gt; </w:t>
      </w:r>
      <w:r w:rsidRPr="792648C3" w:rsidR="18C2C6A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HARD</w:t>
      </w:r>
      <w:r>
        <w:br/>
      </w:r>
      <w:r w:rsidRPr="792648C3" w:rsidR="304F6A5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Pur permettendo di assegnare più ore di quelle previste da contratto</w:t>
      </w: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92648C3" w:rsidR="6BBFE9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si prevede un tetto che non si può superare</w:t>
      </w:r>
      <w:r w:rsidRPr="792648C3" w:rsidR="08BC35D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. Se </w:t>
      </w:r>
      <w:r w:rsidRPr="792648C3" w:rsidR="34AE5A0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non indicato,</w:t>
      </w:r>
      <w:r w:rsidRPr="792648C3" w:rsidR="08BC35D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si è scelto di impostare di default il 25% in più delle ore contrattuali mensili.</w:t>
      </w:r>
    </w:p>
    <w:p w:rsidR="792648C3" w:rsidP="792648C3" w:rsidRDefault="792648C3" w14:paraId="60F53F32" w14:textId="1332F1A0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w:rsidR="13D8A0AF" w:rsidP="792648C3" w:rsidRDefault="13D8A0AF" w14:paraId="4D397CA7" w14:textId="0465126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Ore settimanali massime -&gt; </w:t>
      </w:r>
      <w:r w:rsidRPr="792648C3" w:rsidR="4708EEE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vincolo 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</w:t>
      </w:r>
    </w:p>
    <w:p w:rsidR="518A4955" w:rsidP="792648C3" w:rsidRDefault="518A4955" w14:paraId="51C9AB26" w14:textId="7906782A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92648C3" w:rsidR="518A495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</w:t>
      </w: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 prevede un massimo anche alle ore settimanali per non concentrare </w:t>
      </w:r>
      <w:r w:rsidRPr="792648C3" w:rsidR="11224E8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tutte le </w:t>
      </w: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eventuali ore extra</w:t>
      </w:r>
      <w:r w:rsidRPr="792648C3" w:rsidR="1613E6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mensili</w:t>
      </w: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in una sola settimana. Si è scelto di impostare al massimo il </w:t>
      </w:r>
      <w:r w:rsidRPr="792648C3" w:rsidR="4F887F6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4</w:t>
      </w: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0% in più di quelle teoriche. Può essere modificato in base alle esigenze.</w:t>
      </w:r>
    </w:p>
    <w:p w:rsidR="792648C3" w:rsidP="792648C3" w:rsidRDefault="792648C3" w14:paraId="0CADD87B" w14:textId="3BFFB457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</w:p>
    <w:p w:rsidR="7CDA7F68" w:rsidP="792648C3" w:rsidRDefault="7CDA7F68" w14:paraId="63D12754" w14:textId="3CA42E06">
      <w:pPr>
        <w:pStyle w:val="Normal"/>
        <w:suppressLineNumbers w:val="0"/>
        <w:bidi w:val="0"/>
        <w:spacing w:before="0" w:beforeAutospacing="off" w:after="12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</w:pPr>
      <w:r w:rsidRPr="792648C3" w:rsidR="7CDA7F6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  <w:t>Vincoli notti</w:t>
      </w:r>
    </w:p>
    <w:p w:rsidR="13D8A0AF" w:rsidP="792648C3" w:rsidRDefault="13D8A0AF" w14:paraId="3B075328" w14:textId="038CBEE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Idoneità notte per ruolo/dipendente</w:t>
      </w: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92648C3" w:rsidR="0D0233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(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</w:t>
      </w:r>
      <w:r w:rsidRPr="792648C3" w:rsidR="382EAC8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)</w:t>
      </w:r>
      <w:r w:rsidRPr="792648C3" w:rsidR="529BD28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92648C3" w:rsidR="529BD28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→</w:t>
      </w: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(se non idoneo: nessuna N assegnabile).</w:t>
      </w:r>
    </w:p>
    <w:p w:rsidR="13D8A0AF" w:rsidP="792648C3" w:rsidRDefault="13D8A0AF" w14:paraId="68F3F9C0" w14:textId="52DBA31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Numero massimo </w:t>
      </w:r>
      <w:r w:rsidRPr="792648C3" w:rsidR="5660A89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di 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notti </w:t>
      </w:r>
      <w:r w:rsidRPr="792648C3" w:rsidR="3AED937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per 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settimana/mese</w:t>
      </w: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92648C3" w:rsidR="3143E8F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(</w:t>
      </w:r>
      <w:r w:rsidRPr="792648C3" w:rsidR="3143E8F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HARD)</w:t>
      </w:r>
      <w:r w:rsidRPr="792648C3" w:rsidR="3EA2329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</w:p>
    <w:p w:rsidR="332CCD95" w:rsidP="792648C3" w:rsidRDefault="332CCD95" w14:paraId="6ADD9B57" w14:textId="256B03E0">
      <w:pPr>
        <w:pStyle w:val="Normal"/>
        <w:suppressLineNumbers w:val="0"/>
        <w:bidi w:val="0"/>
        <w:spacing w:before="0" w:beforeAutospacing="off" w:after="0" w:afterAutospacing="off" w:line="279" w:lineRule="auto"/>
        <w:ind w:left="708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92648C3" w:rsidR="332CCD9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</w:t>
      </w: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 definisce per ogni ruolo se sono previsti turni notturni e, in caso positivo, il numero massimo di notti settimanali e mensili. Possibilità di</w:t>
      </w:r>
      <w:r w:rsidRPr="792648C3" w:rsidR="7240C9B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92648C3" w:rsidR="7240C9B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override</w:t>
      </w:r>
      <w:r w:rsidRPr="792648C3" w:rsidR="7240C9B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per singolo dipendente.</w:t>
      </w:r>
    </w:p>
    <w:p w:rsidR="13D8A0AF" w:rsidP="792648C3" w:rsidRDefault="13D8A0AF" w14:paraId="288EFCAC" w14:textId="05FF7E27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Numero massimo notti consecutive -&gt; </w:t>
      </w:r>
      <w:r w:rsidRPr="792648C3" w:rsidR="3DD905A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HARD</w:t>
      </w:r>
    </w:p>
    <w:p w:rsidR="13D8A0AF" w:rsidP="792648C3" w:rsidRDefault="13D8A0AF" w14:paraId="01A311A0" w14:textId="289C50D4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Penalità per ogni notte consecutiva dopo la prima -&gt;</w:t>
      </w:r>
      <w:r w:rsidRPr="792648C3" w:rsidR="256F9A8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vincolo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SOFT</w:t>
      </w:r>
    </w:p>
    <w:p w:rsidR="13D8A0AF" w:rsidP="792648C3" w:rsidRDefault="13D8A0AF" w14:paraId="4B1FEFC8" w14:textId="621C6CF5">
      <w:pPr>
        <w:pStyle w:val="ListParagraph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Vengono permesse notti consecutive (con penalità) ma viene comunque stabilito un </w:t>
      </w: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massimo che non si può superare.</w:t>
      </w:r>
    </w:p>
    <w:p w:rsidR="3598C4B6" w:rsidP="792648C3" w:rsidRDefault="3598C4B6" w14:paraId="65273621" w14:textId="0C73BE18">
      <w:pPr>
        <w:pStyle w:val="Normal"/>
        <w:ind w:left="708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92648C3" w:rsidR="3598C4B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Nota</w:t>
      </w:r>
      <w:r w:rsidRPr="792648C3" w:rsidR="3598C4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: </w:t>
      </w:r>
      <w:r w:rsidRPr="792648C3" w:rsidR="3CF40F3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si consiglia</w:t>
      </w:r>
      <w:r w:rsidRPr="792648C3" w:rsidR="3598C4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una penalità per notti consecutive non </w:t>
      </w:r>
      <w:r w:rsidRPr="792648C3" w:rsidR="57D191F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eccessivamente</w:t>
      </w:r>
      <w:r w:rsidRPr="792648C3" w:rsidR="3598C4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elevata </w:t>
      </w:r>
      <w:r w:rsidRPr="792648C3" w:rsidR="36C2372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perché, come illustrato dopo,</w:t>
      </w:r>
      <w:r w:rsidRPr="792648C3" w:rsidR="3598C4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v</w:t>
      </w:r>
      <w:r w:rsidRPr="792648C3" w:rsidR="000785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iene</w:t>
      </w:r>
      <w:r w:rsidRPr="792648C3" w:rsidR="3598C4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92648C3" w:rsidR="3598C4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attivat</w:t>
      </w:r>
      <w:r w:rsidRPr="792648C3" w:rsidR="47301BE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a una </w:t>
      </w:r>
      <w:r w:rsidRPr="792648C3" w:rsidR="0AA13A7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penalità che fa riferimento alla</w:t>
      </w:r>
      <w:r w:rsidRPr="792648C3" w:rsidR="47301BE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92648C3" w:rsidR="47301BE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fairness</w:t>
      </w:r>
      <w:r w:rsidRPr="792648C3" w:rsidR="47301BE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sulla distribuzione del</w:t>
      </w:r>
      <w:r w:rsidRPr="792648C3" w:rsidR="5CBA23B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le notti all’interno di un singolo reparto. Questa dovrebbe già fare in modo, </w:t>
      </w:r>
      <w:r w:rsidRPr="792648C3" w:rsidR="0796557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laddov</w:t>
      </w:r>
      <w:r w:rsidRPr="792648C3" w:rsidR="5CBA23B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 possibile, di distribuire il numero di notti in modo omogeneo</w:t>
      </w:r>
      <w:r w:rsidRPr="792648C3" w:rsidR="5CBA23B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. </w:t>
      </w:r>
    </w:p>
    <w:p w:rsidR="3AB1E5B9" w:rsidP="792648C3" w:rsidRDefault="3AB1E5B9" w14:paraId="11039C54" w14:textId="53105CF7">
      <w:pPr>
        <w:pStyle w:val="Normal"/>
        <w:spacing w:before="0" w:beforeAutospacing="off" w:after="12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92648C3" w:rsidR="3AB1E5B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Vincoli sui pattern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</w:t>
      </w:r>
    </w:p>
    <w:p w:rsidR="13D8A0AF" w:rsidP="792648C3" w:rsidRDefault="13D8A0AF" w14:paraId="1B9CCB8F" w14:textId="510E90A2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Dopo </w:t>
      </w:r>
      <w:r w:rsidRPr="792648C3" w:rsidR="74BC642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una 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</w:t>
      </w:r>
      <w:r w:rsidRPr="792648C3" w:rsidR="3CB74C2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equenza 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di 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2</w:t>
      </w:r>
      <w:r w:rsidRPr="792648C3" w:rsidR="06AD7B9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o più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notti </w:t>
      </w:r>
      <w:r w:rsidRPr="792648C3" w:rsidR="27334D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deve esserci una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sequenza SN (smonto notte) − Riposo </w:t>
      </w: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nei due giorni successivi </w:t>
      </w:r>
      <w:r w:rsidRPr="792648C3" w:rsidR="096F9BB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-&gt; </w:t>
      </w:r>
      <w:r w:rsidRPr="792648C3" w:rsidR="096F9BB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vincolo 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</w:t>
      </w: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.</w:t>
      </w:r>
    </w:p>
    <w:p w:rsidR="13D8A0AF" w:rsidP="792648C3" w:rsidRDefault="13D8A0AF" w14:paraId="31453B91" w14:textId="6E3094AA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Dopo </w:t>
      </w:r>
      <w:r w:rsidRPr="792648C3" w:rsidR="6B20BE7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una 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singola notte</w:t>
      </w:r>
      <w:r w:rsidRPr="792648C3" w:rsidR="0F1534F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viene </w:t>
      </w:r>
      <w:r w:rsidRPr="792648C3" w:rsidR="130FDE0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suggerita </w:t>
      </w:r>
      <w:r w:rsidRPr="792648C3" w:rsidR="0F1534F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una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preferenza</w:t>
      </w: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per</w:t>
      </w:r>
      <w:r w:rsidRPr="792648C3" w:rsidR="34725D3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la</w:t>
      </w: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sequenza 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SN (smonto notte) − R</w:t>
      </w: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92648C3" w:rsidR="168951C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-&gt;</w:t>
      </w: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92648C3" w:rsidR="0B802CB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vincolo 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SOFT</w:t>
      </w: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.</w:t>
      </w:r>
      <w:r w:rsidRPr="792648C3" w:rsidR="13BAF95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(Nel caso in cui il dipendente ha ferie o permessi, non si penalizza nemmeno la sequenza </w:t>
      </w:r>
      <w:r w:rsidRPr="792648C3" w:rsidR="13BAF95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N-SN-F</w:t>
      </w:r>
      <w:r w:rsidRPr="792648C3" w:rsidR="13BAF95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)</w:t>
      </w:r>
    </w:p>
    <w:p w:rsidR="13D8A0AF" w:rsidP="792648C3" w:rsidRDefault="13D8A0AF" w14:paraId="7891D3A5" w14:textId="2AE75B5A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Dopo </w:t>
      </w:r>
      <w:r w:rsidRPr="792648C3" w:rsidR="3F79332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una 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sequenza </w:t>
      </w:r>
      <w:r w:rsidRPr="792648C3" w:rsidR="77B728C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otte </w:t>
      </w:r>
      <w:r w:rsidRPr="792648C3" w:rsidR="42998C1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- P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omeriggio</w:t>
      </w: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: 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R</w:t>
      </w:r>
      <w:r w:rsidRPr="792648C3" w:rsidR="4688EFD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iposo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obbligatorio</w:t>
      </w: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il giorno successivo </w:t>
      </w:r>
      <w:r w:rsidRPr="792648C3" w:rsidR="5E77E22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-&gt; </w:t>
      </w:r>
      <w:r w:rsidRPr="792648C3" w:rsidR="5E77E22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vincolo 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</w:t>
      </w: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.</w:t>
      </w:r>
    </w:p>
    <w:p w:rsidR="13D8A0AF" w:rsidP="792648C3" w:rsidRDefault="13D8A0AF" w14:paraId="4D5FA5ED" w14:textId="08FCF4E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Incompatibilità 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Notte→Mattina</w:t>
      </w: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92648C3" w:rsidR="11BB627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-&gt;</w:t>
      </w: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92648C3" w:rsidR="787CF9A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vincolo 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</w:t>
      </w:r>
    </w:p>
    <w:p w:rsidR="44933D86" w:rsidP="792648C3" w:rsidRDefault="44933D86" w14:paraId="4D9AC4A9" w14:textId="68CA2E72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92648C3" w:rsidR="44933D8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Turni notturni incompatibili con a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ssenze</w:t>
      </w:r>
      <w:r w:rsidRPr="792648C3" w:rsidR="471FC78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il giorno </w:t>
      </w:r>
      <w:r w:rsidRPr="792648C3" w:rsidR="471FC78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successivo</w:t>
      </w: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→</w:t>
      </w: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92648C3" w:rsidR="57D1F24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vincolo 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</w:t>
      </w:r>
      <w:r>
        <w:br/>
      </w: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Se un giorno D è </w:t>
      </w:r>
      <w:r w:rsidRPr="792648C3" w:rsidR="7F44271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prevista un’assenza per </w:t>
      </w: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Ferie/Malattia</w:t>
      </w:r>
      <w:r w:rsidRPr="792648C3" w:rsidR="4431B1E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/Permesso</w:t>
      </w: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, </w:t>
      </w:r>
      <w:r w:rsidRPr="792648C3" w:rsidR="232CF0C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si </w:t>
      </w: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vieta</w:t>
      </w:r>
      <w:r w:rsidRPr="792648C3" w:rsidR="1DC00E0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l’assegnazione di</w:t>
      </w: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un</w:t>
      </w:r>
      <w:r w:rsidRPr="792648C3" w:rsidR="52D7929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turno</w:t>
      </w: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</w:t>
      </w:r>
      <w:r w:rsidRPr="792648C3" w:rsidR="4CA07A8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otte</w:t>
      </w: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che termini in D (niente N al giorno D−1).</w:t>
      </w:r>
    </w:p>
    <w:p w:rsidR="3C0DB476" w:rsidP="792648C3" w:rsidRDefault="3C0DB476" w14:paraId="28EC7A6E" w14:textId="30C9D1A6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92648C3" w:rsidR="3C0DB47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NOTA</w:t>
      </w:r>
      <w:r w:rsidRPr="792648C3" w:rsidR="3C0DB47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: la sequenza N-P è già penalizzata per mancato rispetto del riposo di </w:t>
      </w:r>
      <w:r w:rsidRPr="792648C3" w:rsidR="3C0DB47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11</w:t>
      </w:r>
      <w:r w:rsidRPr="792648C3" w:rsidR="3C0DB47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ore. </w:t>
      </w:r>
    </w:p>
    <w:p w:rsidR="786FB7F2" w:rsidP="792648C3" w:rsidRDefault="786FB7F2" w14:paraId="2388A297" w14:textId="730D5226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92648C3" w:rsidR="786FB7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Se cade l’assunzione </w:t>
      </w:r>
      <w:r w:rsidRPr="792648C3" w:rsidR="786FB7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per cui il riposo tra i 2 turni è inferiore </w:t>
      </w:r>
      <w:r w:rsidRPr="792648C3" w:rsidR="2E1FFB8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alle 11 ore (ad esempio </w:t>
      </w:r>
      <w:r w:rsidRPr="792648C3" w:rsidR="2E1FFB8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perchè</w:t>
      </w:r>
      <w:r w:rsidRPr="792648C3" w:rsidR="2E1FFB8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qualche reparto modifica i turni di default)</w:t>
      </w:r>
      <w:r w:rsidRPr="792648C3" w:rsidR="1AD607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ma si vuole comunque penalizzare la sequenza N-P,</w:t>
      </w:r>
      <w:r w:rsidRPr="792648C3" w:rsidR="2E1FFB8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92648C3" w:rsidR="0ACB8F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si può </w:t>
      </w:r>
      <w:r w:rsidRPr="792648C3" w:rsidR="2E1FFB8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prevedere una penalità specifica. </w:t>
      </w:r>
    </w:p>
    <w:p w:rsidR="792648C3" w:rsidP="792648C3" w:rsidRDefault="792648C3" w14:paraId="00924B72" w14:textId="4B83EBC9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w:rsidR="7CA1B7E5" w:rsidP="792648C3" w:rsidRDefault="7CA1B7E5" w14:paraId="562127E1" w14:textId="328FAC95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</w:pPr>
      <w:r w:rsidRPr="792648C3" w:rsidR="7CA1B7E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  <w:t>Vincoli riposo:</w:t>
      </w:r>
    </w:p>
    <w:p w:rsidR="792648C3" w:rsidP="792648C3" w:rsidRDefault="792648C3" w14:paraId="454BF8C5" w14:textId="648794A2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</w:pPr>
    </w:p>
    <w:p w:rsidR="13D8A0AF" w:rsidP="792648C3" w:rsidRDefault="13D8A0AF" w14:paraId="7CC2C264" w14:textId="1D5DA199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Riposo di 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11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ore </w:t>
      </w: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tra un turno e l’altro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-&gt; VINCOLO SOFT</w:t>
      </w:r>
      <w:r w:rsidRPr="792648C3" w:rsidR="6C9F842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,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valido per tutti i ruoli.</w:t>
      </w:r>
    </w:p>
    <w:p w:rsidR="366EB212" w:rsidP="792648C3" w:rsidRDefault="366EB212" w14:paraId="518A263D" w14:textId="06EB5CC7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92648C3" w:rsidR="366EB21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umero massimo di deroghe </w:t>
      </w: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alle 11 ore di riposo in un mese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-&gt; </w:t>
      </w:r>
      <w:r w:rsidRPr="792648C3" w:rsidR="03162B2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HARD</w:t>
      </w:r>
    </w:p>
    <w:p w:rsidR="69E8036C" w:rsidP="792648C3" w:rsidRDefault="69E8036C" w14:paraId="26EB18D2" w14:textId="2DB6C65B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92648C3" w:rsidR="69E8036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</w:t>
      </w: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umero massimo di 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deroghe consecutive </w:t>
      </w: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alle 11 ore di riposo 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-&gt; </w:t>
      </w:r>
      <w:r w:rsidRPr="792648C3" w:rsidR="21B34F8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HARD</w:t>
      </w:r>
    </w:p>
    <w:p w:rsidR="078B709D" w:rsidP="792648C3" w:rsidRDefault="078B709D" w14:paraId="6E0FAE6D" w14:textId="7B88F4FD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92648C3" w:rsidR="078B709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Nota</w:t>
      </w:r>
      <w:r w:rsidRPr="792648C3" w:rsidR="078B709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: </w:t>
      </w:r>
      <w:r w:rsidRPr="792648C3" w:rsidR="0BC861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Anche per questi parametri c’è la possibilità di </w:t>
      </w:r>
      <w:r w:rsidRPr="792648C3" w:rsidR="6649BF6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sovras</w:t>
      </w:r>
      <w:r w:rsidRPr="792648C3" w:rsidR="3898103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c</w:t>
      </w:r>
      <w:r w:rsidRPr="792648C3" w:rsidR="6C858C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r</w:t>
      </w:r>
      <w:r w:rsidRPr="792648C3" w:rsidR="6649BF6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ivere</w:t>
      </w:r>
      <w:r w:rsidRPr="792648C3" w:rsidR="6649BF6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il parametro globale e impostarlo </w:t>
      </w:r>
      <w:r w:rsidRPr="792648C3" w:rsidR="0BC861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per singolo di</w:t>
      </w:r>
      <w:r w:rsidRPr="792648C3" w:rsidR="0BC861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pen</w:t>
      </w:r>
      <w:r w:rsidRPr="792648C3" w:rsidR="0BC861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dente.</w:t>
      </w:r>
      <w:r w:rsidRPr="792648C3" w:rsidR="63D4F9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</w:p>
    <w:p w:rsidR="792648C3" w:rsidP="792648C3" w:rsidRDefault="792648C3" w14:paraId="35535F1C" w14:textId="47442E84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w:rsidR="13D8A0AF" w:rsidP="792648C3" w:rsidRDefault="13D8A0AF" w14:paraId="2F77AADB" w14:textId="1B19817C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Riposo un giorno a settimana -&gt; VINCOLO SOFT </w:t>
      </w: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per tutti i ruoli</w:t>
      </w:r>
    </w:p>
    <w:p w:rsidR="13D8A0AF" w:rsidP="792648C3" w:rsidRDefault="13D8A0AF" w14:paraId="5348A8CE" w14:textId="77F475D8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2 giorni R su 2 settimane -&gt; VINCOLO HARD </w:t>
      </w:r>
      <w:r>
        <w:br/>
      </w:r>
      <w:r w:rsidRPr="792648C3" w:rsidR="3722F5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</w:t>
      </w: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 può derogare al giorno di riposo settimanale, </w:t>
      </w:r>
      <w:r w:rsidRPr="792648C3" w:rsidR="6ECEB5B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ma in quel caso si deve recuperare il mancato riposo la settimana successiva.</w:t>
      </w:r>
    </w:p>
    <w:p w:rsidR="6A76A0D0" w:rsidP="792648C3" w:rsidRDefault="6A76A0D0" w14:paraId="0FC4F8A1" w14:textId="4B1CE767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92648C3" w:rsidR="6A76A0D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Nota</w:t>
      </w:r>
      <w:r w:rsidRPr="792648C3" w:rsidR="6A76A0D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per questi ultimi due vincoli per settimana si intende settimana a finestra mobile.</w:t>
      </w:r>
    </w:p>
    <w:p w:rsidR="792648C3" w:rsidP="792648C3" w:rsidRDefault="792648C3" w14:paraId="7745F11E" w14:textId="4F1342B4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w:rsidR="792648C3" w:rsidP="792648C3" w:rsidRDefault="792648C3" w14:paraId="509E703A" w14:textId="6039A4C3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w:rsidR="7ACC6231" w:rsidP="792648C3" w:rsidRDefault="7ACC6231" w14:paraId="54AF27F3" w14:textId="506FA173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92648C3" w:rsidR="7ACC623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 sull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a variazione </w:t>
      </w:r>
      <w:r w:rsidRPr="792648C3" w:rsidR="65726D6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massima 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del saldo ore progressivo da fine a ini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zio 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mese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 -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&gt; </w:t>
      </w:r>
      <w:r w:rsidRPr="792648C3" w:rsidR="28BFFB7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792648C3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HARD</w:t>
      </w:r>
    </w:p>
    <w:p w:rsidR="5C916719" w:rsidP="792648C3" w:rsidRDefault="5C916719" w14:paraId="22475BEF" w14:textId="1723AD8C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792648C3" w:rsidR="5C91671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Il programma cerca, in funzione obiettivo, di ridurre il saldo progressivo di ogni dipendente. Mettere un vincolo Hard s</w:t>
      </w: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erve per imporre </w:t>
      </w:r>
      <w:r w:rsidRPr="792648C3" w:rsidR="12E1194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implicitamente </w:t>
      </w: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un minimo di ore</w:t>
      </w:r>
      <w:r w:rsidRPr="792648C3" w:rsidR="79847F9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</w:t>
      </w:r>
      <w:r w:rsidRPr="792648C3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se un dipendente è in saldo positivo di molte ore, si cerca di fargliele recuperare gradualmente e non tutte in un mese</w:t>
      </w:r>
      <w:r w:rsidRPr="792648C3" w:rsidR="5D387BB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. </w:t>
      </w:r>
      <w:r w:rsidRPr="792648C3" w:rsidR="4CE9748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Senza questo vincolo, il solver — pur rispettando la domanda di copertura — tenderebbe ad assegnare </w:t>
      </w:r>
      <w:r w:rsidRPr="792648C3" w:rsidR="4CE9748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il minor numero possibile di ore</w:t>
      </w:r>
      <w:r w:rsidRPr="792648C3" w:rsidR="4CE9748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ai dipendenti in surplus. </w:t>
      </w:r>
      <w:r w:rsidRPr="792648C3" w:rsidR="78D86E9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Probabilmente la domanda di copertura imporrebbe comunque un numero di ore accettabile per ogni dipendente, ma si è scelto di introdurre anche questo vincolo come guard-rail.</w:t>
      </w:r>
    </w:p>
    <w:p w:rsidR="609785F0" w:rsidP="792648C3" w:rsidRDefault="609785F0" w14:paraId="56BB4982" w14:textId="6BC20911">
      <w:pPr>
        <w:pStyle w:val="Heading3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</w:pPr>
      <w:r w:rsidRPr="792648C3" w:rsidR="609785F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FUNZIONE OBIETTIVO E MODELLAZIONE MATEMATICA</w:t>
      </w:r>
    </w:p>
    <w:p w:rsidR="609785F0" w:rsidP="792648C3" w:rsidRDefault="609785F0" w14:paraId="20C0C1F7" w14:textId="2ED824AC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</w:pPr>
      <w:r w:rsidRPr="792648C3" w:rsidR="609785F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1. Struttura generale</w:t>
      </w:r>
    </w:p>
    <w:p w:rsidR="609785F0" w:rsidP="792648C3" w:rsidRDefault="609785F0" w14:paraId="080C6F2A" w14:textId="6228DB38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92648C3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La funzione obiettivo del modello è una </w:t>
      </w:r>
      <w:r w:rsidRPr="792648C3" w:rsidR="609785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somma ponderata di penalità</w:t>
      </w:r>
      <w:r w:rsidRPr="792648C3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associate a violazioni o comportamenti indesiderati.</w:t>
      </w:r>
      <w:r>
        <w:br/>
      </w:r>
      <w:r w:rsidRPr="792648C3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L’obiettivo è </w:t>
      </w:r>
      <w:r w:rsidRPr="792648C3" w:rsidR="609785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minimizzare</w:t>
      </w:r>
      <w:r w:rsidRPr="792648C3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tale somma, in modo da trovare una pianificazione che rispetti il più possibile le regole e le preferenze organizzative.</w:t>
      </w:r>
    </w:p>
    <w:p w:rsidR="18221E09" w:rsidP="792648C3" w:rsidRDefault="18221E09" w14:paraId="0D12ECBE" w14:textId="6CC07449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18221E09">
        <w:drawing>
          <wp:inline wp14:editId="2DE40C3F" wp14:anchorId="596F979C">
            <wp:extent cx="1449952" cy="406472"/>
            <wp:effectExtent l="0" t="0" r="0" b="0"/>
            <wp:docPr id="5225934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2259348" name=""/>
                    <pic:cNvPicPr/>
                  </pic:nvPicPr>
                  <pic:blipFill>
                    <a:blip xmlns:r="http://schemas.openxmlformats.org/officeDocument/2006/relationships" r:embed="rId17671429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49952" cy="40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9785F0" w:rsidP="792648C3" w:rsidRDefault="609785F0" w14:paraId="0AA7343F" w14:textId="5768D81D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92648C3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dove:</w:t>
      </w:r>
    </w:p>
    <w:p w:rsidR="4177EAB0" w:rsidP="792648C3" w:rsidRDefault="4177EAB0" w14:paraId="36EFB718" w14:textId="7F0192B8">
      <w:pPr>
        <w:pStyle w:val="ListParagraph"/>
        <w:numPr>
          <w:ilvl w:val="0"/>
          <w:numId w:val="19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92648C3" w:rsidR="4177EAB0">
        <w:rPr>
          <w:rFonts w:ascii="Calibri" w:hAnsi="Calibri" w:eastAsia="Calibri" w:cs="Calibri"/>
          <w:sz w:val="24"/>
          <w:szCs w:val="24"/>
        </w:rPr>
        <w:t>S</w:t>
      </w:r>
      <w:r w:rsidRPr="792648C3" w:rsidR="4177EAB0">
        <w:rPr>
          <w:rFonts w:ascii="Calibri" w:hAnsi="Calibri" w:eastAsia="Calibri" w:cs="Calibri"/>
          <w:sz w:val="24"/>
          <w:szCs w:val="24"/>
          <w:vertAlign w:val="subscript"/>
        </w:rPr>
        <w:t>i</w:t>
      </w:r>
      <w:r w:rsidRPr="792648C3" w:rsidR="4177EAB0">
        <w:rPr>
          <w:rFonts w:ascii="Calibri" w:hAnsi="Calibri" w:eastAsia="Calibri" w:cs="Calibri"/>
          <w:sz w:val="24"/>
          <w:szCs w:val="24"/>
          <w:vertAlign w:val="subscript"/>
        </w:rPr>
        <w:t xml:space="preserve"> </w:t>
      </w:r>
      <w:r w:rsidRPr="792648C3" w:rsidR="4177EAB0">
        <w:rPr>
          <w:rFonts w:ascii="Calibri" w:hAnsi="Calibri" w:eastAsia="Calibri" w:cs="Calibri"/>
          <w:sz w:val="24"/>
          <w:szCs w:val="24"/>
          <w:vertAlign w:val="subscript"/>
        </w:rPr>
        <w:t xml:space="preserve">= </w:t>
      </w:r>
      <w:r w:rsidRPr="792648C3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792648C3" w:rsidR="484B07F6">
        <w:rPr>
          <w:rFonts w:ascii="Calibri" w:hAnsi="Calibri" w:eastAsia="Calibri" w:cs="Calibri"/>
          <w:noProof w:val="0"/>
          <w:sz w:val="24"/>
          <w:szCs w:val="24"/>
          <w:lang w:val="it-IT"/>
        </w:rPr>
        <w:t>numero</w:t>
      </w:r>
      <w:r w:rsidRPr="792648C3" w:rsidR="62A1B18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di occorrenze di mancato soddisfacimento di una clausola o, se usata una scala temporale, minuti / ore in cui non si rispetta un vincolo</w:t>
      </w:r>
      <w:r w:rsidRPr="792648C3" w:rsidR="18820AB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o preferenza.</w:t>
      </w:r>
    </w:p>
    <w:p w:rsidR="792648C3" w:rsidP="792648C3" w:rsidRDefault="792648C3" w14:paraId="0EAC7810" w14:textId="474BDF85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</w:p>
    <w:p w:rsidR="15D6C29B" w:rsidP="792648C3" w:rsidRDefault="15D6C29B" w14:paraId="5A8B859C" w14:textId="79E82F46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92648C3" w:rsidR="15D6C29B">
        <w:rPr>
          <w:rFonts w:ascii="Calibri" w:hAnsi="Calibri" w:eastAsia="Calibri" w:cs="Calibri"/>
          <w:sz w:val="24"/>
          <w:szCs w:val="24"/>
          <w:vertAlign w:val="baseline"/>
        </w:rPr>
        <w:t>W</w:t>
      </w:r>
      <w:r w:rsidRPr="792648C3" w:rsidR="15D6C29B">
        <w:rPr>
          <w:rFonts w:ascii="Calibri" w:hAnsi="Calibri" w:eastAsia="Calibri" w:cs="Calibri"/>
          <w:sz w:val="24"/>
          <w:szCs w:val="24"/>
          <w:vertAlign w:val="subscript"/>
        </w:rPr>
        <w:t xml:space="preserve">i </w:t>
      </w:r>
      <w:r w:rsidRPr="792648C3" w:rsidR="15D6C29B">
        <w:rPr>
          <w:rFonts w:ascii="Calibri" w:hAnsi="Calibri" w:eastAsia="Calibri" w:cs="Calibri"/>
          <w:sz w:val="24"/>
          <w:szCs w:val="24"/>
          <w:vertAlign w:val="baseline"/>
        </w:rPr>
        <w:t xml:space="preserve">= </w:t>
      </w:r>
      <w:r w:rsidRPr="792648C3" w:rsidR="15D6C29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peso (penalità) </w:t>
      </w:r>
    </w:p>
    <w:p w:rsidR="609785F0" w:rsidP="792648C3" w:rsidRDefault="609785F0" w14:paraId="41B72802" w14:textId="2530F04A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</w:rPr>
      </w:pPr>
      <w:r w:rsidRPr="792648C3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I vincoli hard restano sempre soddisfatti; quelli soft possono essere violati, ma ogni violazione incrementa il valore della funzione obiettivo proporzionalmente al suo peso.</w:t>
      </w:r>
    </w:p>
    <w:p w:rsidR="792648C3" w:rsidP="792648C3" w:rsidRDefault="792648C3" w14:paraId="7AC8815D" w14:textId="7945B0DC">
      <w:pPr>
        <w:pStyle w:val="Normal"/>
        <w:rPr>
          <w:rFonts w:ascii="Calibri" w:hAnsi="Calibri" w:eastAsia="Calibri" w:cs="Calibri"/>
        </w:rPr>
      </w:pPr>
    </w:p>
    <w:p w:rsidR="609785F0" w:rsidP="792648C3" w:rsidRDefault="609785F0" w14:paraId="5BA248E8" w14:textId="57FEE60E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</w:pPr>
      <w:r w:rsidRPr="792648C3" w:rsidR="609785F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2. Componenti principali della funzione obiettivo</w:t>
      </w:r>
    </w:p>
    <w:p w:rsidR="609785F0" w:rsidP="792648C3" w:rsidRDefault="609785F0" w14:paraId="0F99F36A" w14:textId="17E20E59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792648C3" w:rsidR="609785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a. Slack dei vincoli soft</w:t>
      </w:r>
    </w:p>
    <w:p w:rsidR="759F17BB" w:rsidP="792648C3" w:rsidRDefault="759F17BB" w14:paraId="7D010B22" w14:textId="07B899DD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92648C3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Per chiarire il significato delle </w:t>
      </w:r>
      <w:r w:rsidRPr="792648C3" w:rsidR="759F17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variabili di </w:t>
      </w:r>
      <w:r w:rsidRPr="792648C3" w:rsidR="759F17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slack</w:t>
      </w:r>
      <w:r w:rsidRPr="792648C3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>, è utile mostrare come esse vengono introdotte per trasformare un vincolo rigido in un vincolo “morbido”.</w:t>
      </w:r>
      <w:r>
        <w:br/>
      </w:r>
      <w:r w:rsidRPr="792648C3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Nel caso di un vincolo </w:t>
      </w:r>
      <w:r w:rsidRPr="792648C3" w:rsidR="759F17B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it-IT"/>
        </w:rPr>
        <w:t>hard</w:t>
      </w:r>
      <w:r w:rsidRPr="792648C3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>, l’uguaglianza o l’</w:t>
      </w:r>
      <w:r w:rsidRPr="792648C3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>inequazione</w:t>
      </w:r>
      <w:r w:rsidRPr="792648C3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devono essere sempre rispettate; quando invece il vincolo viene reso </w:t>
      </w:r>
      <w:r w:rsidRPr="792648C3" w:rsidR="759F17B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it-IT"/>
        </w:rPr>
        <w:t>soft</w:t>
      </w:r>
      <w:r w:rsidRPr="792648C3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si introduce una variabile di </w:t>
      </w:r>
      <w:r w:rsidRPr="792648C3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>slack</w:t>
      </w:r>
      <w:r w:rsidRPr="792648C3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che misura l’entità della violazione consentita.</w:t>
      </w:r>
      <w:r w:rsidRPr="792648C3" w:rsidR="1D53349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792648C3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>Tale variabile è poi penalizzata in funzione obiettivo, in modo che il solver tenda comunque a ridurla al minimo.</w:t>
      </w:r>
    </w:p>
    <w:p w:rsidR="759F17BB" w:rsidP="792648C3" w:rsidRDefault="759F17BB" w14:paraId="0D5A2CB2" w14:textId="7F1F369B">
      <w:p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92648C3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A titolo di esempio, consideriamo il vincolo relativo al </w:t>
      </w:r>
      <w:r w:rsidRPr="792648C3" w:rsidR="759F17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monte ore settimanale per dipendente</w:t>
      </w:r>
      <w:r w:rsidRPr="792648C3" w:rsidR="2B5E476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. </w:t>
      </w:r>
      <w:r w:rsidRPr="792648C3" w:rsidR="2B5E476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Nel modello </w:t>
      </w:r>
      <w:r w:rsidRPr="792648C3" w:rsidR="2B5E4761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it-IT"/>
        </w:rPr>
        <w:t>hard</w:t>
      </w:r>
      <w:r w:rsidRPr="792648C3" w:rsidR="2B5E4761">
        <w:rPr>
          <w:rFonts w:ascii="Calibri" w:hAnsi="Calibri" w:eastAsia="Calibri" w:cs="Calibri"/>
          <w:noProof w:val="0"/>
          <w:sz w:val="24"/>
          <w:szCs w:val="24"/>
          <w:lang w:val="it-IT"/>
        </w:rPr>
        <w:t>, il totale delle ore assegnate a ciascun dipendente e deve coincidere esattamente con il target settimanale.</w:t>
      </w:r>
    </w:p>
    <w:p w:rsidR="324BE1C8" w:rsidP="792648C3" w:rsidRDefault="324BE1C8" w14:paraId="586EF330" w14:textId="01D7B73F">
      <w:pPr>
        <w:pStyle w:val="Normal"/>
        <w:spacing w:before="240" w:beforeAutospacing="off" w:after="12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324BE1C8">
        <w:drawing>
          <wp:inline wp14:editId="2D671168" wp14:anchorId="18D7BAE5">
            <wp:extent cx="1549395" cy="503390"/>
            <wp:effectExtent l="0" t="0" r="0" b="0"/>
            <wp:docPr id="11213997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21399763" name=""/>
                    <pic:cNvPicPr/>
                  </pic:nvPicPr>
                  <pic:blipFill>
                    <a:blip xmlns:r="http://schemas.openxmlformats.org/officeDocument/2006/relationships" r:embed="rId165215083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49395" cy="50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2648C3" w:rsidP="792648C3" w:rsidRDefault="792648C3" w14:paraId="18CCFFD7" w14:textId="2CCD399F">
      <w:pPr>
        <w:pStyle w:val="Normal"/>
        <w:spacing w:before="240" w:beforeAutospacing="off" w:after="12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</w:p>
    <w:p w:rsidR="0BDD72FB" w:rsidP="792648C3" w:rsidRDefault="0BDD72FB" w14:paraId="5D4575ED" w14:textId="4415CD05">
      <w:pPr>
        <w:spacing w:before="24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92648C3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Nella versione </w:t>
      </w:r>
      <w:r w:rsidRPr="792648C3" w:rsidR="0BDD72F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it-IT"/>
        </w:rPr>
        <w:t>soft</w:t>
      </w:r>
      <w:r w:rsidRPr="792648C3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>, invece, vengono introdotte due variabili di slack:</w:t>
      </w:r>
    </w:p>
    <w:p w:rsidR="0BDD72FB" w:rsidP="792648C3" w:rsidRDefault="0BDD72FB" w14:paraId="765CADF8" w14:textId="332CDFEB">
      <w:pPr>
        <w:pStyle w:val="ListParagraph"/>
        <w:numPr>
          <w:ilvl w:val="0"/>
          <w:numId w:val="23"/>
        </w:numPr>
        <w:spacing w:before="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92648C3" w:rsidR="0BDD72FB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 xml:space="preserve"> </w:t>
      </w:r>
      <w:r w:rsidRPr="792648C3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792648C3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>u</w:t>
      </w:r>
      <w:r w:rsidRPr="792648C3" w:rsidR="0BDD72FB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e</w:t>
      </w:r>
      <w:r w:rsidRPr="792648C3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rappresenta le ore mancanti (sotto-copertura),</w:t>
      </w:r>
    </w:p>
    <w:p w:rsidR="0BDD72FB" w:rsidP="792648C3" w:rsidRDefault="0BDD72FB" w14:paraId="15C766C2" w14:textId="0CB10727">
      <w:pPr>
        <w:pStyle w:val="ListParagraph"/>
        <w:numPr>
          <w:ilvl w:val="0"/>
          <w:numId w:val="23"/>
        </w:numPr>
        <w:spacing w:before="240" w:beforeAutospacing="off" w:after="12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92648C3" w:rsidR="0BDD72FB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 xml:space="preserve"> </w:t>
      </w:r>
      <w:r w:rsidRPr="792648C3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792648C3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>o</w:t>
      </w:r>
      <w:r w:rsidRPr="792648C3" w:rsidR="0BDD72FB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e</w:t>
      </w:r>
      <w:r w:rsidRPr="792648C3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rappresenta le ore in eccesso (sovra-copertura).</w:t>
      </w:r>
    </w:p>
    <w:p w:rsidR="19D66996" w:rsidP="792648C3" w:rsidRDefault="19D66996" w14:paraId="713D2FD8" w14:textId="640EAAEC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19D66996">
        <w:drawing>
          <wp:inline wp14:editId="0AC4EE6B" wp14:anchorId="61C47A9C">
            <wp:extent cx="3854064" cy="496258"/>
            <wp:effectExtent l="0" t="0" r="0" b="0"/>
            <wp:docPr id="106314356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43350593" name=""/>
                    <pic:cNvPicPr/>
                  </pic:nvPicPr>
                  <pic:blipFill>
                    <a:blip xmlns:r="http://schemas.openxmlformats.org/officeDocument/2006/relationships" r:embed="rId81672539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54064" cy="49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E44DAF" w:rsidP="792648C3" w:rsidRDefault="1CE44DAF" w14:paraId="7F0F22FF" w14:textId="0F302829">
      <w:pPr>
        <w:pStyle w:val="Normal"/>
        <w:spacing w:before="120" w:beforeAutospacing="off" w:after="240" w:afterAutospacing="off"/>
      </w:pPr>
      <w:r w:rsidRPr="792648C3" w:rsidR="1CE44DA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Il vincolo diventa quindi flessibile: può essere violato, ma le violazioni vengono poi </w:t>
      </w:r>
      <w:r w:rsidRPr="792648C3" w:rsidR="1CE44DA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penalizzate nella funzione obiettivo</w:t>
      </w:r>
      <w:r w:rsidRPr="792648C3" w:rsidR="1CE44DAF">
        <w:rPr>
          <w:rFonts w:ascii="Calibri" w:hAnsi="Calibri" w:eastAsia="Calibri" w:cs="Calibri"/>
          <w:noProof w:val="0"/>
          <w:sz w:val="24"/>
          <w:szCs w:val="24"/>
          <w:lang w:val="it-IT"/>
        </w:rPr>
        <w:t>, ad esempio con un termine d</w:t>
      </w:r>
      <w:r w:rsidRPr="792648C3" w:rsidR="40E7977E">
        <w:rPr>
          <w:rFonts w:ascii="Calibri" w:hAnsi="Calibri" w:eastAsia="Calibri" w:cs="Calibri"/>
          <w:noProof w:val="0"/>
          <w:sz w:val="24"/>
          <w:szCs w:val="24"/>
          <w:lang w:val="it-IT"/>
        </w:rPr>
        <w:t>i questo tipo</w:t>
      </w:r>
      <w:r w:rsidRPr="792648C3" w:rsidR="1CE44DAF">
        <w:rPr>
          <w:rFonts w:ascii="Calibri" w:hAnsi="Calibri" w:eastAsia="Calibri" w:cs="Calibri"/>
          <w:noProof w:val="0"/>
          <w:sz w:val="24"/>
          <w:szCs w:val="24"/>
          <w:lang w:val="it-IT"/>
        </w:rPr>
        <w:t>:</w:t>
      </w:r>
    </w:p>
    <w:p w:rsidR="034B59DA" w:rsidP="792648C3" w:rsidRDefault="034B59DA" w14:paraId="50AE7B24" w14:textId="760B4964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034B59DA">
        <w:drawing>
          <wp:inline wp14:editId="100C39F2" wp14:anchorId="380FCC61">
            <wp:extent cx="2138804" cy="361025"/>
            <wp:effectExtent l="0" t="0" r="0" b="0"/>
            <wp:docPr id="4588763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58876330" name=""/>
                    <pic:cNvPicPr/>
                  </pic:nvPicPr>
                  <pic:blipFill>
                    <a:blip xmlns:r="http://schemas.openxmlformats.org/officeDocument/2006/relationships" r:embed="rId67522232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38804" cy="3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7746F7" w:rsidP="792648C3" w:rsidRDefault="397746F7" w14:paraId="203867B8" w14:textId="4E448E5D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92648C3" w:rsidR="397746F7">
        <w:rPr>
          <w:rFonts w:ascii="Calibri" w:hAnsi="Calibri" w:eastAsia="Calibri" w:cs="Calibri"/>
          <w:noProof w:val="0"/>
          <w:sz w:val="24"/>
          <w:szCs w:val="24"/>
          <w:lang w:val="it-IT"/>
        </w:rPr>
        <w:t>che incoraggia il modello a rispettare il più possibile il monte ore previsto per ogni dipendente.</w:t>
      </w:r>
      <w:r>
        <w:br/>
      </w:r>
      <w:r w:rsidRPr="792648C3" w:rsidR="66F22B9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 questo modo è possibile assegnare </w:t>
      </w:r>
      <w:r w:rsidRPr="792648C3" w:rsidR="66F22B93">
        <w:rPr>
          <w:rFonts w:ascii="Calibri" w:hAnsi="Calibri" w:eastAsia="Calibri" w:cs="Calibri"/>
          <w:noProof w:val="0"/>
          <w:sz w:val="24"/>
          <w:szCs w:val="24"/>
          <w:lang w:val="it-IT"/>
        </w:rPr>
        <w:t>pesi</w:t>
      </w:r>
      <w:r w:rsidRPr="792648C3" w:rsidR="66F22B9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diversi alle ore in eccesso e a quelle in difetto.</w:t>
      </w:r>
      <w:r>
        <w:br/>
      </w:r>
      <w:r w:rsidRPr="792648C3" w:rsidR="7713C313">
        <w:rPr>
          <w:rFonts w:ascii="Calibri" w:hAnsi="Calibri" w:eastAsia="Calibri" w:cs="Calibri"/>
          <w:noProof w:val="0"/>
          <w:sz w:val="24"/>
          <w:szCs w:val="24"/>
          <w:lang w:val="it-IT"/>
        </w:rPr>
        <w:t>Per ora nel programma è stato scelto di tenere i pesi uguali.</w:t>
      </w:r>
    </w:p>
    <w:p w:rsidR="609785F0" w:rsidP="792648C3" w:rsidRDefault="609785F0" w14:paraId="68A6024F" w14:textId="69F991B4">
      <w:pPr>
        <w:pStyle w:val="Normal"/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792648C3" w:rsidR="609785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b. </w:t>
      </w:r>
      <w:r w:rsidRPr="792648C3" w:rsidR="609785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Fairness</w:t>
      </w:r>
      <w:r w:rsidRPr="792648C3" w:rsidR="609785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su notti, festivi e </w:t>
      </w:r>
      <w:r w:rsidRPr="792648C3" w:rsidR="609785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weekend</w:t>
      </w:r>
    </w:p>
    <w:p w:rsidR="609785F0" w:rsidP="792648C3" w:rsidRDefault="609785F0" w14:paraId="70E6D97E" w14:textId="2F96A5BC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92648C3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Si introducono penalità per </w:t>
      </w:r>
      <w:r w:rsidRPr="792648C3" w:rsidR="609785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squilibri</w:t>
      </w:r>
      <w:r w:rsidRPr="792648C3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tra dipendenti su:</w:t>
      </w:r>
    </w:p>
    <w:p w:rsidR="609785F0" w:rsidP="792648C3" w:rsidRDefault="609785F0" w14:paraId="0FD325BB" w14:textId="18892BE1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92648C3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numero di turni notturni</w:t>
      </w:r>
    </w:p>
    <w:p w:rsidR="609785F0" w:rsidP="792648C3" w:rsidRDefault="609785F0" w14:paraId="6F7B4EA8" w14:textId="515C0657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92648C3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numero di </w:t>
      </w:r>
      <w:r w:rsidRPr="792648C3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weekend</w:t>
      </w:r>
      <w:r w:rsidRPr="792648C3" w:rsidR="29445DB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e festività</w:t>
      </w:r>
      <w:r w:rsidRPr="792648C3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lavorat</w:t>
      </w:r>
      <w:r w:rsidRPr="792648C3" w:rsidR="1BFD9C52">
        <w:rPr>
          <w:rFonts w:ascii="Calibri" w:hAnsi="Calibri" w:eastAsia="Calibri" w:cs="Calibri"/>
          <w:noProof w:val="0"/>
          <w:sz w:val="24"/>
          <w:szCs w:val="24"/>
          <w:lang w:val="it-IT"/>
        </w:rPr>
        <w:t>e</w:t>
      </w:r>
    </w:p>
    <w:p w:rsidR="609785F0" w:rsidP="792648C3" w:rsidRDefault="609785F0" w14:paraId="7E35C007" w14:textId="17CC0D54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92648C3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Per ciascun criterio si calcola una misura di dispersione (ad esempio varianza o deviazione assoluta rispetto alla media) e la si aggiunge come penalità:</w:t>
      </w:r>
    </w:p>
    <w:p w:rsidR="609785F0" w:rsidP="792648C3" w:rsidRDefault="609785F0" w14:paraId="59794EFC" w14:textId="53AA073C">
      <w:pPr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92648C3" w:rsidR="609785F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x-iv_mathan"/>
        </w:rPr>
        <w:t>Zfair=wnight⋅Var(Nottie)+wweekend⋅Var(Weekende)+wfestivi⋅Var(Festivie)Z_{\text{fair}} = w_{\text{night}} \cdot \mathrm{Var}(Notti_e) + w_{\text{weekend}} \cdot \mathrm{Var}(Weekend_e) + w_{\text{festivi}} \cdot \mathrm{Var}(Festivi_e)</w:t>
      </w:r>
      <w:r w:rsidRPr="792648C3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Zfair =wnight ⋅Var(Nottie )+wweekend ⋅Var(Weekende )+wfestivi ⋅Var(Festivie ) </w:t>
      </w:r>
    </w:p>
    <w:p w:rsidR="792648C3" w:rsidP="792648C3" w:rsidRDefault="792648C3" w14:paraId="728E5528" w14:textId="36BB3DDE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</w:p>
    <w:p w:rsidR="609785F0" w:rsidP="792648C3" w:rsidRDefault="609785F0" w14:paraId="0BDE8869" w14:textId="6ADC84BE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92648C3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L’obiettivo è distribuire equamente i carichi più gravosi.</w:t>
      </w:r>
    </w:p>
    <w:p w:rsidR="76BF8121" w:rsidP="792648C3" w:rsidRDefault="76BF8121" w14:paraId="2D7846F6" w14:textId="7AD9D351">
      <w:pPr>
        <w:rPr>
          <w:rFonts w:ascii="Calibri" w:hAnsi="Calibri" w:eastAsia="Calibri" w:cs="Calibri"/>
        </w:rPr>
      </w:pPr>
      <w:r w:rsidRPr="792648C3" w:rsidR="76BF8121">
        <w:rPr>
          <w:rFonts w:ascii="Calibri" w:hAnsi="Calibri" w:eastAsia="Calibri" w:cs="Calibri"/>
        </w:rPr>
        <w:t>overstaffing</w:t>
      </w:r>
    </w:p>
    <w:p w:rsidR="609785F0" w:rsidP="792648C3" w:rsidRDefault="609785F0" w14:paraId="4D346144" w14:textId="6C2E883A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792648C3" w:rsidR="609785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c. Saldo ore progressive</w:t>
      </w:r>
    </w:p>
    <w:p w:rsidR="609785F0" w:rsidP="792648C3" w:rsidRDefault="609785F0" w14:paraId="32443330" w14:textId="72E0FF9A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92648C3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Per ciascun dipendente </w:t>
      </w:r>
      <w:r w:rsidRPr="792648C3" w:rsidR="609785F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x-iv_mathan"/>
        </w:rPr>
        <w:t>ee</w:t>
      </w:r>
      <w:r w:rsidRPr="792648C3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e, si considera la differenza tra le ore pianificate e quelle previste dal contratto (saldo ore progressive).</w:t>
      </w:r>
      <w:r>
        <w:br/>
      </w:r>
      <w:r w:rsidRPr="792648C3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Si penalizzano gli scostamenti quadraticamente o linearmente:</w:t>
      </w:r>
    </w:p>
    <w:p w:rsidR="609785F0" w:rsidP="792648C3" w:rsidRDefault="609785F0" w14:paraId="6EBB8772" w14:textId="20AD5795">
      <w:pPr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92648C3" w:rsidR="609785F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x-iv_mathan"/>
        </w:rPr>
        <w:t>Zsaldo=wsaldo⋅∑e∣Ore_effettivee−Ore_targete∣Z_{\text{saldo}} = w_{\text{saldo}} \cdot \sum_e |Ore\_effettive_e - Ore\_target_e|</w:t>
      </w:r>
      <w:r w:rsidRPr="792648C3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Zsaldo =wsaldo ⋅e∑ ∣Ore_effettivee −Ore_targete ∣ </w:t>
      </w:r>
    </w:p>
    <w:p w:rsidR="609785F0" w:rsidP="792648C3" w:rsidRDefault="609785F0" w14:paraId="7F089907" w14:textId="043235D6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92648C3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Questo aiuta a mantenere un equilibrio tra le ore lavorate da ciascun dipendente.</w:t>
      </w:r>
    </w:p>
    <w:p w:rsidR="792648C3" w:rsidP="792648C3" w:rsidRDefault="792648C3" w14:paraId="5D136AEB" w14:textId="71A62351">
      <w:pPr>
        <w:rPr>
          <w:rFonts w:ascii="Calibri" w:hAnsi="Calibri" w:eastAsia="Calibri" w:cs="Calibri"/>
        </w:rPr>
      </w:pPr>
    </w:p>
    <w:p w:rsidR="609785F0" w:rsidP="792648C3" w:rsidRDefault="609785F0" w14:paraId="1316E886" w14:textId="6CC1B45B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792648C3" w:rsidR="609785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d. Penalità per turni in un altro reparto</w:t>
      </w:r>
    </w:p>
    <w:p w:rsidR="609785F0" w:rsidP="792648C3" w:rsidRDefault="609785F0" w14:paraId="6C474A5F" w14:textId="06EABE1B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92648C3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Se un dipendente viene assegnato a un reparto diverso da quello di appartenenza (ma eleggibile), si applica una penalità fissa o proporzionale al numero di tali assegnazioni:</w:t>
      </w:r>
    </w:p>
    <w:p w:rsidR="609785F0" w:rsidP="792648C3" w:rsidRDefault="609785F0" w14:paraId="7B8FDE56" w14:textId="78948302">
      <w:pPr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92648C3" w:rsidR="609785F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x-iv_mathan"/>
        </w:rPr>
        <w:t>Zreparto=wcross⋅∑e,scross(e,s)⋅xe,sZ_{\text{reparto}} = w_{\text{cross}} \cdot \sum_{e,s} cross(e,s) \cdot x_{e,s}</w:t>
      </w:r>
      <w:r w:rsidRPr="792648C3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Zreparto =wcross ⋅e,s∑ cross(e,s)⋅xe,s  </w:t>
      </w:r>
    </w:p>
    <w:p w:rsidR="609785F0" w:rsidP="792648C3" w:rsidRDefault="609785F0" w14:paraId="0FB7D0E5" w14:textId="5EC2664D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92648C3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dove </w:t>
      </w:r>
      <w:r w:rsidRPr="792648C3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cross(e,s) = 1</w:t>
      </w:r>
      <w:r w:rsidRPr="792648C3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se lo slot </w:t>
      </w:r>
      <w:r w:rsidRPr="792648C3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s</w:t>
      </w:r>
      <w:r w:rsidRPr="792648C3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appartiene a un reparto diverso da quello principale di </w:t>
      </w:r>
      <w:r w:rsidRPr="792648C3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e</w:t>
      </w:r>
      <w:r w:rsidRPr="792648C3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792648C3" w:rsidP="792648C3" w:rsidRDefault="792648C3" w14:paraId="4B050848" w14:textId="5B3CD79E">
      <w:pPr>
        <w:rPr>
          <w:rFonts w:ascii="Calibri" w:hAnsi="Calibri" w:eastAsia="Calibri" w:cs="Calibri"/>
        </w:rPr>
      </w:pPr>
    </w:p>
    <w:p w:rsidR="609785F0" w:rsidP="792648C3" w:rsidRDefault="609785F0" w14:paraId="4C55C4B2" w14:textId="2DC481A0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792648C3" w:rsidR="609785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e. Stabilità del piano</w:t>
      </w:r>
    </w:p>
    <w:p w:rsidR="609785F0" w:rsidP="792648C3" w:rsidRDefault="609785F0" w14:paraId="4BFE22AB" w14:textId="79801181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92648C3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Penalizza variazioni rispetto alla pianificazione precedente.</w:t>
      </w:r>
      <w:r>
        <w:br/>
      </w:r>
      <w:r w:rsidRPr="792648C3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Per ogni coppia </w:t>
      </w:r>
      <w:r w:rsidRPr="792648C3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(e, slot)</w:t>
      </w:r>
      <w:r w:rsidRPr="792648C3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si confronta l’assegnazione corrente con quella storica </w:t>
      </w:r>
      <w:r w:rsidRPr="792648C3" w:rsidR="609785F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x-iv_mathan"/>
        </w:rPr>
        <w:t>xe,soldx_{e,s}^{</w:t>
      </w:r>
      <w:r w:rsidRPr="792648C3" w:rsidR="609785F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x-iv_mathan"/>
        </w:rPr>
        <w:t>old</w:t>
      </w:r>
      <w:r w:rsidRPr="792648C3" w:rsidR="609785F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x-iv_mathan"/>
        </w:rPr>
        <w:t>}</w:t>
      </w:r>
      <w:r w:rsidRPr="792648C3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xe,sold :</w:t>
      </w:r>
    </w:p>
    <w:p w:rsidR="609785F0" w:rsidP="792648C3" w:rsidRDefault="609785F0" w14:paraId="19A7AA7D" w14:textId="38FFC33E">
      <w:pPr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92648C3" w:rsidR="609785F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x-iv_mathan"/>
        </w:rPr>
        <w:t>Zstabilitaˋ=wstab⋅∑e,s∣xe,s−xe,sold∣Z_{\text{stabilità}} = w_{\text{stab}} \cdot \sum_{e,s} |x_{e,s} - x_{e,s}^{old}|</w:t>
      </w:r>
      <w:r w:rsidRPr="792648C3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Zstabilitaˋ =wstab ⋅e,s∑ ∣xe,s −xe,sold ∣ </w:t>
      </w:r>
    </w:p>
    <w:p w:rsidR="609785F0" w:rsidP="792648C3" w:rsidRDefault="609785F0" w14:paraId="7C4C9806" w14:textId="5CB0EF09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92648C3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Serve a mantenere continuità e prevedibilità nei turni.</w:t>
      </w:r>
    </w:p>
    <w:p w:rsidR="792648C3" w:rsidP="792648C3" w:rsidRDefault="792648C3" w14:paraId="17928EE8" w14:textId="134780B1">
      <w:pPr>
        <w:rPr>
          <w:rFonts w:ascii="Calibri" w:hAnsi="Calibri" w:eastAsia="Calibri" w:cs="Calibri"/>
        </w:rPr>
      </w:pPr>
    </w:p>
    <w:p w:rsidR="609785F0" w:rsidP="792648C3" w:rsidRDefault="609785F0" w14:paraId="4A11E581" w14:textId="11AB2697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</w:pPr>
      <w:r w:rsidRPr="792648C3" w:rsidR="609785F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3. Funzione obiettivo complessiva</w:t>
      </w:r>
    </w:p>
    <w:p w:rsidR="609785F0" w:rsidP="792648C3" w:rsidRDefault="609785F0" w14:paraId="72DCBE20" w14:textId="764A546D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92648C3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Sommando tutti i contributi:</w:t>
      </w:r>
    </w:p>
    <w:p w:rsidR="609785F0" w:rsidP="792648C3" w:rsidRDefault="609785F0" w14:paraId="730C9337" w14:textId="28A510AA">
      <w:pPr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92648C3" w:rsidR="609785F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x-iv_mathan"/>
        </w:rPr>
        <w:t>Z=</w:t>
      </w:r>
      <w:r w:rsidRPr="792648C3" w:rsidR="609785F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x-iv_mathan"/>
        </w:rPr>
        <w:t>Zslack+Zfair+Zsaldo+Zreparto+Zstabilita</w:t>
      </w:r>
      <w:r w:rsidRPr="792648C3" w:rsidR="609785F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x-iv_mathan"/>
        </w:rPr>
        <w:t>ˋ\boxed{ Z = Z_{\text{slack}} + Z_{\text{fair}} + Z_{\text{saldo}} + Z_{\text{reparto}} + Z_{\text{stabilità}} }</w:t>
      </w:r>
      <w:r w:rsidRPr="792648C3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Z=Zslack +Zfair +</w:t>
      </w:r>
      <w:r w:rsidRPr="792648C3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Zsaldo</w:t>
      </w:r>
      <w:r w:rsidRPr="792648C3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+Zreparto +Zstabilitaˋ   </w:t>
      </w:r>
    </w:p>
    <w:p w:rsidR="609785F0" w:rsidP="792648C3" w:rsidRDefault="609785F0" w14:paraId="7CE35970" w14:textId="42933789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92648C3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Il modello minimizza </w:t>
      </w:r>
      <w:r w:rsidRPr="792648C3" w:rsidR="609785F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x-iv_mathan"/>
        </w:rPr>
        <w:t>ZZ</w:t>
      </w:r>
      <w:r w:rsidRPr="792648C3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Z.</w:t>
      </w:r>
      <w:r>
        <w:br/>
      </w:r>
      <w:r w:rsidRPr="792648C3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 pesi </w:t>
      </w:r>
      <w:r w:rsidRPr="792648C3" w:rsidR="609785F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x-iv_mathan"/>
        </w:rPr>
        <w:t>wiw_i</w:t>
      </w:r>
      <w:r w:rsidRPr="792648C3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wi  sono parametri da calibrare per bilanciare i diversi obiettivi:</w:t>
      </w:r>
    </w:p>
    <w:p w:rsidR="609785F0" w:rsidP="792648C3" w:rsidRDefault="609785F0" w14:paraId="09B10BB9" w14:textId="27D3E0DA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92648C3" w:rsidR="609785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Alti</w:t>
      </w:r>
      <w:r w:rsidRPr="792648C3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per vincoli organizzativi forti (es. equilibrio ore, copertura notti);</w:t>
      </w:r>
    </w:p>
    <w:p w:rsidR="609785F0" w:rsidP="792648C3" w:rsidRDefault="609785F0" w14:paraId="58D85B3D" w14:textId="09248B4D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92648C3" w:rsidR="609785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Bassi</w:t>
      </w:r>
      <w:r w:rsidRPr="792648C3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per preferenze individuali o aspetti di comfort.</w:t>
      </w:r>
    </w:p>
    <w:p w:rsidR="792648C3" w:rsidP="792648C3" w:rsidRDefault="792648C3" w14:paraId="3A3E1EBD" w14:textId="71976FED">
      <w:pPr>
        <w:pStyle w:val="Normal"/>
        <w:rPr>
          <w:rFonts w:ascii="Calibri" w:hAnsi="Calibri" w:eastAsia="Calibri" w:cs="Calibri"/>
          <w:b w:val="1"/>
          <w:bCs w:val="1"/>
          <w:color w:val="0F4761" w:themeColor="accent1" w:themeTint="FF" w:themeShade="BF"/>
          <w:sz w:val="24"/>
          <w:szCs w:val="24"/>
        </w:rPr>
      </w:pPr>
    </w:p>
    <w:p w:rsidR="792648C3" w:rsidP="792648C3" w:rsidRDefault="792648C3" w14:paraId="5B6A430B" w14:textId="1941378B">
      <w:pPr>
        <w:pStyle w:val="Normal"/>
        <w:spacing w:after="0" w:afterAutospacing="off"/>
        <w:ind w:left="0"/>
        <w:rPr>
          <w:rFonts w:ascii="Calibri" w:hAnsi="Calibri" w:eastAsia="Calibri" w:cs="Calibri"/>
          <w:b w:val="1"/>
          <w:bCs w:val="1"/>
        </w:rPr>
      </w:pPr>
    </w:p>
    <w:p w:rsidR="53E34269" w:rsidP="792648C3" w:rsidRDefault="53E34269" w14:paraId="6068E4DC" w14:textId="32E895B8">
      <w:pPr>
        <w:pStyle w:val="Normal"/>
        <w:spacing w:after="0" w:afterAutospacing="off"/>
        <w:ind w:left="0"/>
        <w:rPr>
          <w:rFonts w:ascii="Calibri" w:hAnsi="Calibri" w:eastAsia="Calibri" w:cs="Calibri"/>
          <w:b w:val="1"/>
          <w:bCs w:val="1"/>
        </w:rPr>
      </w:pPr>
      <w:r w:rsidRPr="792648C3" w:rsidR="53E34269">
        <w:rPr>
          <w:rFonts w:ascii="Calibri" w:hAnsi="Calibri" w:eastAsia="Calibri" w:cs="Calibri"/>
          <w:b w:val="1"/>
          <w:bCs w:val="1"/>
        </w:rPr>
        <w:t>Output</w:t>
      </w:r>
    </w:p>
    <w:p w:rsidR="792648C3" w:rsidP="792648C3" w:rsidRDefault="792648C3" w14:paraId="28DA3E8B" w14:textId="1DD87E18">
      <w:pPr>
        <w:pStyle w:val="Normal"/>
        <w:spacing w:after="0" w:afterAutospacing="off"/>
        <w:ind w:left="0"/>
        <w:rPr>
          <w:rFonts w:ascii="Calibri" w:hAnsi="Calibri" w:eastAsia="Calibri" w:cs="Calibri"/>
          <w:b w:val="1"/>
          <w:bCs w:val="1"/>
        </w:rPr>
      </w:pPr>
    </w:p>
    <w:p w:rsidR="53E34269" w:rsidP="792648C3" w:rsidRDefault="53E34269" w14:paraId="504FEE6A" w14:textId="2ACB0253">
      <w:pPr>
        <w:pStyle w:val="Normal"/>
        <w:spacing w:after="0" w:afterAutospacing="off"/>
        <w:ind w:left="0"/>
        <w:rPr>
          <w:rFonts w:ascii="Calibri" w:hAnsi="Calibri" w:eastAsia="Calibri" w:cs="Calibri"/>
          <w:b w:val="1"/>
          <w:bCs w:val="1"/>
        </w:rPr>
      </w:pPr>
      <w:r w:rsidRPr="792648C3" w:rsidR="53E34269">
        <w:rPr>
          <w:rFonts w:ascii="Calibri" w:hAnsi="Calibri" w:eastAsia="Calibri" w:cs="Calibri"/>
          <w:b w:val="1"/>
          <w:bCs w:val="1"/>
        </w:rPr>
        <w:t>Possibilità d’uso</w:t>
      </w:r>
    </w:p>
    <w:p w:rsidR="44EC45EA" w:rsidP="792648C3" w:rsidRDefault="44EC45EA" w14:paraId="412D623D" w14:textId="53C328AA">
      <w:pPr>
        <w:pStyle w:val="Normal"/>
        <w:spacing w:after="0" w:afterAutospacing="off"/>
        <w:ind w:left="0"/>
        <w:rPr>
          <w:rFonts w:ascii="Calibri" w:hAnsi="Calibri" w:eastAsia="Calibri" w:cs="Calibri"/>
          <w:b w:val="1"/>
          <w:bCs w:val="1"/>
        </w:rPr>
      </w:pPr>
      <w:r>
        <w:br/>
      </w:r>
    </w:p>
    <w:p w:rsidR="44EC45EA" w:rsidP="792648C3" w:rsidRDefault="44EC45EA" w14:paraId="33E6192C" w14:textId="72AC25C5">
      <w:pPr>
        <w:pStyle w:val="Normal"/>
        <w:spacing w:after="0" w:afterAutospacing="off"/>
        <w:ind w:left="0"/>
        <w:rPr>
          <w:rFonts w:ascii="Calibri" w:hAnsi="Calibri" w:eastAsia="Calibri" w:cs="Calibri"/>
          <w:sz w:val="24"/>
          <w:szCs w:val="24"/>
        </w:rPr>
      </w:pPr>
      <w:r w:rsidRPr="792648C3" w:rsidR="44EC45EA">
        <w:rPr>
          <w:rFonts w:ascii="Calibri" w:hAnsi="Calibri" w:eastAsia="Calibri" w:cs="Calibri"/>
        </w:rPr>
        <w:t>Possibili integrazioni</w:t>
      </w:r>
    </w:p>
    <w:p w:rsidR="792648C3" w:rsidP="792648C3" w:rsidRDefault="792648C3" w14:paraId="450F07C1" w14:textId="7BB45C2E">
      <w:pPr>
        <w:pStyle w:val="Normal"/>
        <w:rPr>
          <w:rFonts w:ascii="Calibri" w:hAnsi="Calibri" w:eastAsia="Calibri" w:cs="Calibri"/>
          <w:b w:val="1"/>
          <w:bCs w:val="1"/>
          <w:color w:val="0F4761" w:themeColor="accent1" w:themeTint="FF" w:themeShade="BF"/>
          <w:sz w:val="24"/>
          <w:szCs w:val="24"/>
        </w:rPr>
      </w:pPr>
    </w:p>
    <w:p w:rsidR="792648C3" w:rsidP="792648C3" w:rsidRDefault="792648C3" w14:paraId="3CF57880" w14:textId="0A9E5C89">
      <w:pPr>
        <w:pStyle w:val="Normal"/>
        <w:rPr>
          <w:rFonts w:ascii="Calibri" w:hAnsi="Calibri" w:eastAsia="Calibri" w:cs="Calibri"/>
          <w:b w:val="1"/>
          <w:bCs w:val="1"/>
          <w:color w:val="0F4761" w:themeColor="accent1" w:themeTint="FF" w:themeShade="BF"/>
          <w:sz w:val="24"/>
          <w:szCs w:val="24"/>
        </w:rPr>
      </w:pPr>
    </w:p>
    <w:p w:rsidR="792648C3" w:rsidP="792648C3" w:rsidRDefault="792648C3" w14:paraId="5344EC98" w14:textId="5F3E2E4B">
      <w:pPr>
        <w:pStyle w:val="Normal"/>
        <w:rPr>
          <w:rFonts w:ascii="Calibri" w:hAnsi="Calibri" w:eastAsia="Calibri" w:cs="Calibri"/>
          <w:b w:val="1"/>
          <w:bCs w:val="1"/>
          <w:color w:val="0F4761" w:themeColor="accent1" w:themeTint="FF" w:themeShade="BF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2105910ff064df3"/>
      <w:footerReference w:type="default" r:id="Rc98cb9ebe0a9438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92648C3" w:rsidTr="792648C3" w14:paraId="5A7739DF">
      <w:trPr>
        <w:trHeight w:val="300"/>
      </w:trPr>
      <w:tc>
        <w:tcPr>
          <w:tcW w:w="3005" w:type="dxa"/>
          <w:tcMar/>
        </w:tcPr>
        <w:p w:rsidR="792648C3" w:rsidP="792648C3" w:rsidRDefault="792648C3" w14:paraId="16E8D78E" w14:textId="286717C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92648C3" w:rsidP="792648C3" w:rsidRDefault="792648C3" w14:paraId="01EF9708" w14:textId="16B6BB7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92648C3" w:rsidP="792648C3" w:rsidRDefault="792648C3" w14:paraId="07BC47EE" w14:textId="401EAE41">
          <w:pPr>
            <w:pStyle w:val="Header"/>
            <w:bidi w:val="0"/>
            <w:ind w:right="-115"/>
            <w:jc w:val="right"/>
          </w:pPr>
        </w:p>
      </w:tc>
    </w:tr>
  </w:tbl>
  <w:p w:rsidR="792648C3" w:rsidRDefault="792648C3" w14:paraId="73C59A2D" w14:textId="7F818D49"/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92648C3" w:rsidTr="792648C3" w14:paraId="6EC2B2D4">
      <w:trPr>
        <w:trHeight w:val="300"/>
      </w:trPr>
      <w:tc>
        <w:tcPr>
          <w:tcW w:w="3005" w:type="dxa"/>
          <w:tcMar/>
        </w:tcPr>
        <w:p w:rsidR="792648C3" w:rsidP="792648C3" w:rsidRDefault="792648C3" w14:paraId="5E1C116B" w14:textId="305BF40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92648C3" w:rsidP="792648C3" w:rsidRDefault="792648C3" w14:paraId="6867E15E" w14:textId="2DA9946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92648C3" w:rsidP="792648C3" w:rsidRDefault="792648C3" w14:paraId="3B915668" w14:textId="2FEEE36D">
          <w:pPr>
            <w:pStyle w:val="Header"/>
            <w:bidi w:val="0"/>
            <w:ind w:right="-115"/>
            <w:jc w:val="right"/>
          </w:pPr>
        </w:p>
      </w:tc>
    </w:tr>
  </w:tbl>
  <w:p w:rsidR="792648C3" w:rsidP="792648C3" w:rsidRDefault="792648C3" w14:paraId="295C1242" w14:textId="3FBD666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b2cce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a064b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624b9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91385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40abb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bf23a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e63ed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60ee6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46564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c2f7a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aa12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b85e9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7bf0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30097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93b7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f420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eda8b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bdff0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841bf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a6b19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230d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45e3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f60d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F49B8D"/>
    <w:rsid w:val="000785E3"/>
    <w:rsid w:val="00524D07"/>
    <w:rsid w:val="00807CCA"/>
    <w:rsid w:val="00CB16CB"/>
    <w:rsid w:val="00E4340D"/>
    <w:rsid w:val="0128D4E4"/>
    <w:rsid w:val="0142964C"/>
    <w:rsid w:val="0184B231"/>
    <w:rsid w:val="02F0AD84"/>
    <w:rsid w:val="03162B24"/>
    <w:rsid w:val="0333BC5B"/>
    <w:rsid w:val="034B59DA"/>
    <w:rsid w:val="039B6540"/>
    <w:rsid w:val="03B6DBFF"/>
    <w:rsid w:val="04609C8C"/>
    <w:rsid w:val="046B7DF2"/>
    <w:rsid w:val="04730EFE"/>
    <w:rsid w:val="04A7C7C4"/>
    <w:rsid w:val="04CBF578"/>
    <w:rsid w:val="051C6DED"/>
    <w:rsid w:val="0545E322"/>
    <w:rsid w:val="0619781B"/>
    <w:rsid w:val="0624D68D"/>
    <w:rsid w:val="06A894B7"/>
    <w:rsid w:val="06AD7B9C"/>
    <w:rsid w:val="07295A16"/>
    <w:rsid w:val="076B468A"/>
    <w:rsid w:val="0775123E"/>
    <w:rsid w:val="0784D7F5"/>
    <w:rsid w:val="078B709D"/>
    <w:rsid w:val="07965578"/>
    <w:rsid w:val="07B10F52"/>
    <w:rsid w:val="07F48FA2"/>
    <w:rsid w:val="0809313F"/>
    <w:rsid w:val="087F1C6C"/>
    <w:rsid w:val="08BC35D6"/>
    <w:rsid w:val="08C71092"/>
    <w:rsid w:val="08D586B0"/>
    <w:rsid w:val="0941F7E6"/>
    <w:rsid w:val="096F9BB0"/>
    <w:rsid w:val="097E7171"/>
    <w:rsid w:val="0A37160C"/>
    <w:rsid w:val="0A37160C"/>
    <w:rsid w:val="0A47FB10"/>
    <w:rsid w:val="0A8D2E96"/>
    <w:rsid w:val="0A9280A8"/>
    <w:rsid w:val="0AA13A79"/>
    <w:rsid w:val="0AB14DE0"/>
    <w:rsid w:val="0ACB8F4D"/>
    <w:rsid w:val="0B802CBB"/>
    <w:rsid w:val="0B96BFDC"/>
    <w:rsid w:val="0BAE16A4"/>
    <w:rsid w:val="0BC8611F"/>
    <w:rsid w:val="0BDD72FB"/>
    <w:rsid w:val="0C4A44C9"/>
    <w:rsid w:val="0C77655A"/>
    <w:rsid w:val="0C7C53AE"/>
    <w:rsid w:val="0C9F1A2A"/>
    <w:rsid w:val="0CA0B38D"/>
    <w:rsid w:val="0D023383"/>
    <w:rsid w:val="0D0573FB"/>
    <w:rsid w:val="0D92C802"/>
    <w:rsid w:val="0D9F3B03"/>
    <w:rsid w:val="0DF3B4D4"/>
    <w:rsid w:val="0E1F404D"/>
    <w:rsid w:val="0E2FDA2B"/>
    <w:rsid w:val="0EEFFB3D"/>
    <w:rsid w:val="0F1534F0"/>
    <w:rsid w:val="100D88B1"/>
    <w:rsid w:val="101ED249"/>
    <w:rsid w:val="10BC7934"/>
    <w:rsid w:val="10BF9E60"/>
    <w:rsid w:val="10F1906B"/>
    <w:rsid w:val="11224E8D"/>
    <w:rsid w:val="11BB6277"/>
    <w:rsid w:val="126275B5"/>
    <w:rsid w:val="126774CF"/>
    <w:rsid w:val="12C018B2"/>
    <w:rsid w:val="12E11949"/>
    <w:rsid w:val="130FDE04"/>
    <w:rsid w:val="13AC3749"/>
    <w:rsid w:val="13BAF95A"/>
    <w:rsid w:val="13D8A0AF"/>
    <w:rsid w:val="13E801E9"/>
    <w:rsid w:val="14015406"/>
    <w:rsid w:val="143BAE66"/>
    <w:rsid w:val="152BF1D2"/>
    <w:rsid w:val="156B68DE"/>
    <w:rsid w:val="15D6C29B"/>
    <w:rsid w:val="16137620"/>
    <w:rsid w:val="1613E642"/>
    <w:rsid w:val="161EF622"/>
    <w:rsid w:val="16375E4B"/>
    <w:rsid w:val="168951C9"/>
    <w:rsid w:val="1696996A"/>
    <w:rsid w:val="1708FD71"/>
    <w:rsid w:val="17549625"/>
    <w:rsid w:val="17EC36D8"/>
    <w:rsid w:val="18221E09"/>
    <w:rsid w:val="18820AB0"/>
    <w:rsid w:val="18C2C6A5"/>
    <w:rsid w:val="18C47139"/>
    <w:rsid w:val="19A2B606"/>
    <w:rsid w:val="19AD23ED"/>
    <w:rsid w:val="19D66996"/>
    <w:rsid w:val="1A06A420"/>
    <w:rsid w:val="1A1875F8"/>
    <w:rsid w:val="1A39898F"/>
    <w:rsid w:val="1A410192"/>
    <w:rsid w:val="1AA100A9"/>
    <w:rsid w:val="1AB6F712"/>
    <w:rsid w:val="1AD6070D"/>
    <w:rsid w:val="1BBAF795"/>
    <w:rsid w:val="1BD9BEF0"/>
    <w:rsid w:val="1BFD9C52"/>
    <w:rsid w:val="1C2D0009"/>
    <w:rsid w:val="1C8557E8"/>
    <w:rsid w:val="1CE44DAF"/>
    <w:rsid w:val="1D533495"/>
    <w:rsid w:val="1DBD282A"/>
    <w:rsid w:val="1DC00E0B"/>
    <w:rsid w:val="1E0AF83F"/>
    <w:rsid w:val="1E2CD677"/>
    <w:rsid w:val="1E5A7C99"/>
    <w:rsid w:val="1E5A7C99"/>
    <w:rsid w:val="1E7E6AAA"/>
    <w:rsid w:val="1ECD7F35"/>
    <w:rsid w:val="1ECE4E80"/>
    <w:rsid w:val="1F350E62"/>
    <w:rsid w:val="1F4632E6"/>
    <w:rsid w:val="1F57A45B"/>
    <w:rsid w:val="1F5E344C"/>
    <w:rsid w:val="1F67E0E0"/>
    <w:rsid w:val="1F9F0359"/>
    <w:rsid w:val="1FCF1567"/>
    <w:rsid w:val="2023CA82"/>
    <w:rsid w:val="20CDCF09"/>
    <w:rsid w:val="212C08F8"/>
    <w:rsid w:val="2185EFF1"/>
    <w:rsid w:val="21B34F86"/>
    <w:rsid w:val="21CBF4BC"/>
    <w:rsid w:val="21CE74B7"/>
    <w:rsid w:val="21D884F6"/>
    <w:rsid w:val="22C98517"/>
    <w:rsid w:val="2329C587"/>
    <w:rsid w:val="232CF0CB"/>
    <w:rsid w:val="23777C82"/>
    <w:rsid w:val="2382D7D6"/>
    <w:rsid w:val="23D1A2B2"/>
    <w:rsid w:val="23E69B39"/>
    <w:rsid w:val="2470C0CF"/>
    <w:rsid w:val="25151B63"/>
    <w:rsid w:val="2523F477"/>
    <w:rsid w:val="256F9A82"/>
    <w:rsid w:val="25D4D35A"/>
    <w:rsid w:val="25DC35FB"/>
    <w:rsid w:val="2627BBE6"/>
    <w:rsid w:val="27334D58"/>
    <w:rsid w:val="27453B25"/>
    <w:rsid w:val="277DD634"/>
    <w:rsid w:val="279F49E5"/>
    <w:rsid w:val="28BFFB7C"/>
    <w:rsid w:val="29445DBC"/>
    <w:rsid w:val="297F648C"/>
    <w:rsid w:val="29C2EF4B"/>
    <w:rsid w:val="29D8C45C"/>
    <w:rsid w:val="2A8DE62D"/>
    <w:rsid w:val="2B54F37A"/>
    <w:rsid w:val="2B5E4761"/>
    <w:rsid w:val="2BE1CF50"/>
    <w:rsid w:val="2DB9CFC3"/>
    <w:rsid w:val="2DBDF8B1"/>
    <w:rsid w:val="2DCC42BD"/>
    <w:rsid w:val="2E092C37"/>
    <w:rsid w:val="2E1FFB8F"/>
    <w:rsid w:val="2E2ECF1F"/>
    <w:rsid w:val="2E515847"/>
    <w:rsid w:val="2E836AEB"/>
    <w:rsid w:val="2EE55DB6"/>
    <w:rsid w:val="2F0FEDC8"/>
    <w:rsid w:val="2F1580D5"/>
    <w:rsid w:val="2F2B6BD2"/>
    <w:rsid w:val="2F52E21F"/>
    <w:rsid w:val="2F85E3F0"/>
    <w:rsid w:val="2FE6C90B"/>
    <w:rsid w:val="302C5501"/>
    <w:rsid w:val="304F6A56"/>
    <w:rsid w:val="305C728D"/>
    <w:rsid w:val="3097A331"/>
    <w:rsid w:val="312255A3"/>
    <w:rsid w:val="312F855A"/>
    <w:rsid w:val="3143E8FE"/>
    <w:rsid w:val="31C8D8F9"/>
    <w:rsid w:val="32115AB6"/>
    <w:rsid w:val="3228FFB0"/>
    <w:rsid w:val="322A7F4E"/>
    <w:rsid w:val="3246C05D"/>
    <w:rsid w:val="324BE1C8"/>
    <w:rsid w:val="32A3CD6E"/>
    <w:rsid w:val="332CCD95"/>
    <w:rsid w:val="3341F70F"/>
    <w:rsid w:val="33472CBB"/>
    <w:rsid w:val="33CBAA73"/>
    <w:rsid w:val="33EB1C4C"/>
    <w:rsid w:val="340DCBC4"/>
    <w:rsid w:val="343D01C5"/>
    <w:rsid w:val="34725D37"/>
    <w:rsid w:val="348598F0"/>
    <w:rsid w:val="34AE5A08"/>
    <w:rsid w:val="34E7DFEC"/>
    <w:rsid w:val="353DC650"/>
    <w:rsid w:val="3598C4B6"/>
    <w:rsid w:val="35A17AD0"/>
    <w:rsid w:val="361B4945"/>
    <w:rsid w:val="366EB212"/>
    <w:rsid w:val="36945609"/>
    <w:rsid w:val="36C23729"/>
    <w:rsid w:val="36E00A61"/>
    <w:rsid w:val="36ED73E3"/>
    <w:rsid w:val="370B508B"/>
    <w:rsid w:val="3722F5ED"/>
    <w:rsid w:val="375E2810"/>
    <w:rsid w:val="37C4C9D7"/>
    <w:rsid w:val="382EAC8B"/>
    <w:rsid w:val="38981033"/>
    <w:rsid w:val="38E12337"/>
    <w:rsid w:val="3905DE1E"/>
    <w:rsid w:val="391CB76C"/>
    <w:rsid w:val="397746F7"/>
    <w:rsid w:val="399AEFC1"/>
    <w:rsid w:val="39EB3580"/>
    <w:rsid w:val="3A54E567"/>
    <w:rsid w:val="3A6A8B97"/>
    <w:rsid w:val="3AB1E5B9"/>
    <w:rsid w:val="3AED937D"/>
    <w:rsid w:val="3B131E4C"/>
    <w:rsid w:val="3B5D3019"/>
    <w:rsid w:val="3B6DB45B"/>
    <w:rsid w:val="3BFDD4A3"/>
    <w:rsid w:val="3C0DB476"/>
    <w:rsid w:val="3C38565C"/>
    <w:rsid w:val="3CB74C26"/>
    <w:rsid w:val="3CF40F31"/>
    <w:rsid w:val="3D27D3EE"/>
    <w:rsid w:val="3D2ED507"/>
    <w:rsid w:val="3DBB7831"/>
    <w:rsid w:val="3DD905A9"/>
    <w:rsid w:val="3E39A09C"/>
    <w:rsid w:val="3E731157"/>
    <w:rsid w:val="3EA2329A"/>
    <w:rsid w:val="3F63C3D8"/>
    <w:rsid w:val="3F793323"/>
    <w:rsid w:val="3FB4C51B"/>
    <w:rsid w:val="3FF2D527"/>
    <w:rsid w:val="405FD7F9"/>
    <w:rsid w:val="40659038"/>
    <w:rsid w:val="407691A4"/>
    <w:rsid w:val="40E7977E"/>
    <w:rsid w:val="4177EAB0"/>
    <w:rsid w:val="4219116F"/>
    <w:rsid w:val="424EA266"/>
    <w:rsid w:val="42935007"/>
    <w:rsid w:val="42998C1C"/>
    <w:rsid w:val="42B286C2"/>
    <w:rsid w:val="42F4DD57"/>
    <w:rsid w:val="43512FEB"/>
    <w:rsid w:val="4431B1E0"/>
    <w:rsid w:val="446AC703"/>
    <w:rsid w:val="44765909"/>
    <w:rsid w:val="44933D86"/>
    <w:rsid w:val="44977DDF"/>
    <w:rsid w:val="44EC45EA"/>
    <w:rsid w:val="4525DA3C"/>
    <w:rsid w:val="4530FE4C"/>
    <w:rsid w:val="45B5DFA7"/>
    <w:rsid w:val="466171E4"/>
    <w:rsid w:val="4688EFDA"/>
    <w:rsid w:val="46D6A72F"/>
    <w:rsid w:val="4708EEE6"/>
    <w:rsid w:val="471FC786"/>
    <w:rsid w:val="47301BEE"/>
    <w:rsid w:val="47D2BD1E"/>
    <w:rsid w:val="47D544AB"/>
    <w:rsid w:val="484B04D9"/>
    <w:rsid w:val="484B07F6"/>
    <w:rsid w:val="48AEE4A0"/>
    <w:rsid w:val="48B15F0D"/>
    <w:rsid w:val="48ED3096"/>
    <w:rsid w:val="492DCB25"/>
    <w:rsid w:val="49A4E385"/>
    <w:rsid w:val="49A9A960"/>
    <w:rsid w:val="4A2A68CF"/>
    <w:rsid w:val="4A2D5F0F"/>
    <w:rsid w:val="4A62660F"/>
    <w:rsid w:val="4B34FC9B"/>
    <w:rsid w:val="4B5FB077"/>
    <w:rsid w:val="4B69EF7E"/>
    <w:rsid w:val="4B6A32E3"/>
    <w:rsid w:val="4C9C166C"/>
    <w:rsid w:val="4CA07A88"/>
    <w:rsid w:val="4CBA35CA"/>
    <w:rsid w:val="4CC63586"/>
    <w:rsid w:val="4CE9748C"/>
    <w:rsid w:val="4CF202CA"/>
    <w:rsid w:val="4D0749EF"/>
    <w:rsid w:val="4D18FCCD"/>
    <w:rsid w:val="4D3D722F"/>
    <w:rsid w:val="4D8CBEB4"/>
    <w:rsid w:val="4E6FEE8F"/>
    <w:rsid w:val="4E862277"/>
    <w:rsid w:val="4EADF348"/>
    <w:rsid w:val="4F2010A7"/>
    <w:rsid w:val="4F887F65"/>
    <w:rsid w:val="4F923F08"/>
    <w:rsid w:val="50C35976"/>
    <w:rsid w:val="5101B101"/>
    <w:rsid w:val="51114740"/>
    <w:rsid w:val="515991C8"/>
    <w:rsid w:val="518A4955"/>
    <w:rsid w:val="52286DB3"/>
    <w:rsid w:val="523E5ACA"/>
    <w:rsid w:val="526FF44E"/>
    <w:rsid w:val="529BD28E"/>
    <w:rsid w:val="52A251B2"/>
    <w:rsid w:val="52D7929D"/>
    <w:rsid w:val="53AF4A22"/>
    <w:rsid w:val="53C04760"/>
    <w:rsid w:val="53C842AE"/>
    <w:rsid w:val="53E34269"/>
    <w:rsid w:val="540EE88C"/>
    <w:rsid w:val="5445BB82"/>
    <w:rsid w:val="5467601B"/>
    <w:rsid w:val="548438EA"/>
    <w:rsid w:val="54915C5A"/>
    <w:rsid w:val="54B7DBDD"/>
    <w:rsid w:val="553DDF77"/>
    <w:rsid w:val="55408DDF"/>
    <w:rsid w:val="554BCEE4"/>
    <w:rsid w:val="55D46629"/>
    <w:rsid w:val="5660A89A"/>
    <w:rsid w:val="56F595FA"/>
    <w:rsid w:val="56F80B87"/>
    <w:rsid w:val="574A7154"/>
    <w:rsid w:val="57B51DCC"/>
    <w:rsid w:val="57D191FE"/>
    <w:rsid w:val="57D1F242"/>
    <w:rsid w:val="58499408"/>
    <w:rsid w:val="58DCD76B"/>
    <w:rsid w:val="58E7938D"/>
    <w:rsid w:val="5934425E"/>
    <w:rsid w:val="59E2228D"/>
    <w:rsid w:val="5A69B265"/>
    <w:rsid w:val="5A7364E3"/>
    <w:rsid w:val="5A779094"/>
    <w:rsid w:val="5B346266"/>
    <w:rsid w:val="5C0909F9"/>
    <w:rsid w:val="5C0A91C5"/>
    <w:rsid w:val="5C491CF5"/>
    <w:rsid w:val="5C5C5CA0"/>
    <w:rsid w:val="5C916719"/>
    <w:rsid w:val="5C92AF67"/>
    <w:rsid w:val="5CBA23BE"/>
    <w:rsid w:val="5D387BB0"/>
    <w:rsid w:val="5D403201"/>
    <w:rsid w:val="5D84B071"/>
    <w:rsid w:val="5DF055B1"/>
    <w:rsid w:val="5E26E500"/>
    <w:rsid w:val="5E77E22D"/>
    <w:rsid w:val="5E8D8DCD"/>
    <w:rsid w:val="5E9F2E7C"/>
    <w:rsid w:val="5EB06ECD"/>
    <w:rsid w:val="5ED6D4B0"/>
    <w:rsid w:val="609785F0"/>
    <w:rsid w:val="60E10487"/>
    <w:rsid w:val="61252410"/>
    <w:rsid w:val="61B960B4"/>
    <w:rsid w:val="61CBC4B8"/>
    <w:rsid w:val="61F3BED5"/>
    <w:rsid w:val="6204D269"/>
    <w:rsid w:val="62173066"/>
    <w:rsid w:val="62A1B184"/>
    <w:rsid w:val="62C60595"/>
    <w:rsid w:val="62E0B6FE"/>
    <w:rsid w:val="6301AE52"/>
    <w:rsid w:val="6308A73E"/>
    <w:rsid w:val="6352E547"/>
    <w:rsid w:val="63D4F93D"/>
    <w:rsid w:val="63EA5160"/>
    <w:rsid w:val="64B90BAE"/>
    <w:rsid w:val="65035A30"/>
    <w:rsid w:val="655210DD"/>
    <w:rsid w:val="65726D64"/>
    <w:rsid w:val="658D4A75"/>
    <w:rsid w:val="6591385F"/>
    <w:rsid w:val="65DCC14A"/>
    <w:rsid w:val="65F6276D"/>
    <w:rsid w:val="66134C5B"/>
    <w:rsid w:val="661C360F"/>
    <w:rsid w:val="6649BF68"/>
    <w:rsid w:val="665B38DD"/>
    <w:rsid w:val="669081FD"/>
    <w:rsid w:val="66E4C13F"/>
    <w:rsid w:val="66F22B93"/>
    <w:rsid w:val="6765984A"/>
    <w:rsid w:val="679B276F"/>
    <w:rsid w:val="6822787A"/>
    <w:rsid w:val="689F455D"/>
    <w:rsid w:val="68D1BFCB"/>
    <w:rsid w:val="69032894"/>
    <w:rsid w:val="69A7888F"/>
    <w:rsid w:val="69B02B4F"/>
    <w:rsid w:val="69B3C6CC"/>
    <w:rsid w:val="69E8036C"/>
    <w:rsid w:val="69F6250F"/>
    <w:rsid w:val="6A0F64DE"/>
    <w:rsid w:val="6A76A0D0"/>
    <w:rsid w:val="6A7B7BC3"/>
    <w:rsid w:val="6A821C6A"/>
    <w:rsid w:val="6AAF07CF"/>
    <w:rsid w:val="6ADD1A52"/>
    <w:rsid w:val="6AEB18EE"/>
    <w:rsid w:val="6B20BE70"/>
    <w:rsid w:val="6BBFA65B"/>
    <w:rsid w:val="6BBFE961"/>
    <w:rsid w:val="6BFB6F74"/>
    <w:rsid w:val="6C314065"/>
    <w:rsid w:val="6C858C61"/>
    <w:rsid w:val="6C9F8420"/>
    <w:rsid w:val="6CBD07B5"/>
    <w:rsid w:val="6CDBA82B"/>
    <w:rsid w:val="6D95170E"/>
    <w:rsid w:val="6DB62A72"/>
    <w:rsid w:val="6DC51A4C"/>
    <w:rsid w:val="6DDD934E"/>
    <w:rsid w:val="6E0CD1BD"/>
    <w:rsid w:val="6E3BBB01"/>
    <w:rsid w:val="6E4B84D0"/>
    <w:rsid w:val="6EAED476"/>
    <w:rsid w:val="6EB3BC18"/>
    <w:rsid w:val="6ECEB5B9"/>
    <w:rsid w:val="6ED1FBB9"/>
    <w:rsid w:val="6F694C8A"/>
    <w:rsid w:val="6F6C4AD3"/>
    <w:rsid w:val="6FDC74EF"/>
    <w:rsid w:val="7035A712"/>
    <w:rsid w:val="7081F731"/>
    <w:rsid w:val="70BE5A8F"/>
    <w:rsid w:val="7101B54C"/>
    <w:rsid w:val="71C9A1CF"/>
    <w:rsid w:val="71F4270D"/>
    <w:rsid w:val="7236FEC9"/>
    <w:rsid w:val="7240C9B7"/>
    <w:rsid w:val="73387386"/>
    <w:rsid w:val="74BC642C"/>
    <w:rsid w:val="7539D62B"/>
    <w:rsid w:val="7564F42F"/>
    <w:rsid w:val="758621FA"/>
    <w:rsid w:val="759F17BB"/>
    <w:rsid w:val="75D76D7E"/>
    <w:rsid w:val="76212066"/>
    <w:rsid w:val="76281D8B"/>
    <w:rsid w:val="7639BFB7"/>
    <w:rsid w:val="76BF8121"/>
    <w:rsid w:val="76C3A1B5"/>
    <w:rsid w:val="7713C313"/>
    <w:rsid w:val="7738663F"/>
    <w:rsid w:val="773B1515"/>
    <w:rsid w:val="77956E75"/>
    <w:rsid w:val="77A8B36E"/>
    <w:rsid w:val="77B728C6"/>
    <w:rsid w:val="786BC390"/>
    <w:rsid w:val="786FB7F2"/>
    <w:rsid w:val="787CF9A7"/>
    <w:rsid w:val="78ABFB9A"/>
    <w:rsid w:val="78D86E90"/>
    <w:rsid w:val="792648C3"/>
    <w:rsid w:val="79847F98"/>
    <w:rsid w:val="79B7F120"/>
    <w:rsid w:val="7A6A66CD"/>
    <w:rsid w:val="7A6F518F"/>
    <w:rsid w:val="7A823A94"/>
    <w:rsid w:val="7ACC6231"/>
    <w:rsid w:val="7B32FD2F"/>
    <w:rsid w:val="7B50BBF6"/>
    <w:rsid w:val="7B6C10F7"/>
    <w:rsid w:val="7B82F79D"/>
    <w:rsid w:val="7B8C4E58"/>
    <w:rsid w:val="7CA1B7E5"/>
    <w:rsid w:val="7CDA7F68"/>
    <w:rsid w:val="7CF49B8D"/>
    <w:rsid w:val="7D3B8AED"/>
    <w:rsid w:val="7D799741"/>
    <w:rsid w:val="7DD9CDA3"/>
    <w:rsid w:val="7E0A9A36"/>
    <w:rsid w:val="7E0DB27B"/>
    <w:rsid w:val="7E2552EF"/>
    <w:rsid w:val="7E2DC47D"/>
    <w:rsid w:val="7E63AC89"/>
    <w:rsid w:val="7E8250D6"/>
    <w:rsid w:val="7F0CE766"/>
    <w:rsid w:val="7F442715"/>
    <w:rsid w:val="7FB10FE4"/>
    <w:rsid w:val="7FB5BE62"/>
    <w:rsid w:val="7FB79679"/>
    <w:rsid w:val="7FDAF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9B8D"/>
  <w15:chartTrackingRefBased/>
  <w15:docId w15:val="{0CA9B2F7-4718-4F86-93C8-4C1B4F5821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92648C3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link w:val="Heading1Char"/>
    <w:qFormat/>
    <w:rsid w:val="792648C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3">
    <w:uiPriority w:val="9"/>
    <w:name w:val="heading 3"/>
    <w:basedOn w:val="Normal"/>
    <w:next w:val="Normal"/>
    <w:unhideWhenUsed/>
    <w:qFormat/>
    <w:rsid w:val="792648C3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792648C3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1Char" w:customStyle="true">
    <w:uiPriority w:val="9"/>
    <w:name w:val="Heading 1 Char"/>
    <w:basedOn w:val="DefaultParagraphFont"/>
    <w:link w:val="Heading1"/>
    <w:rsid w:val="792648C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</w:style>
  <w:style w:type="paragraph" w:styleId="Header">
    <w:uiPriority w:val="99"/>
    <w:name w:val="header"/>
    <w:basedOn w:val="Normal"/>
    <w:unhideWhenUsed/>
    <w:rsid w:val="792648C3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76714297" /><Relationship Type="http://schemas.openxmlformats.org/officeDocument/2006/relationships/image" Target="/media/image2.png" Id="rId1652150837" /><Relationship Type="http://schemas.openxmlformats.org/officeDocument/2006/relationships/image" Target="/media/image3.png" Id="rId816725393" /><Relationship Type="http://schemas.openxmlformats.org/officeDocument/2006/relationships/image" Target="/media/image4.png" Id="rId675222329" /><Relationship Type="http://schemas.openxmlformats.org/officeDocument/2006/relationships/header" Target="header.xml" Id="R22105910ff064df3" /><Relationship Type="http://schemas.openxmlformats.org/officeDocument/2006/relationships/footer" Target="footer.xml" Id="Rc98cb9ebe0a94389" /><Relationship Type="http://schemas.openxmlformats.org/officeDocument/2006/relationships/numbering" Target="numbering.xml" Id="Rcdd87ff5a447497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2025-10-08T07:44:25.5381585Z</dcterms:created>
  <dcterms:modified xsi:type="dcterms:W3CDTF">2025-10-10T17:50:32.4269661Z</dcterms:modified>
  <dc:creator>Michele Grieco</dc:creator>
  <lastModifiedBy>Michele Grieco</lastModifiedBy>
</coreProperties>
</file>