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0207A7DD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0207A7DD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Formulazione di vincoli, </w:t>
      </w:r>
      <w:r w:rsidRPr="0207A7DD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variabil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i e funzione obiettivo</w:t>
      </w:r>
    </w:p>
    <w:p w:rsidR="1E2CD677" w:rsidP="0207A7DD" w:rsidRDefault="1E2CD677" w14:paraId="653D2FDE" w14:textId="59A0650B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  <w:r w:rsidRPr="0207A7DD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           Michele Grieco</w:t>
      </w:r>
    </w:p>
    <w:p w:rsidR="0207A7DD" w:rsidP="0207A7DD" w:rsidRDefault="0207A7DD" w14:paraId="6286DB88" w14:textId="5C34554C">
      <w:pPr>
        <w:spacing w:before="0" w:beforeAutospacing="off" w:after="0" w:afterAutospacing="off"/>
        <w:jc w:val="righ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</w:pPr>
    </w:p>
    <w:p w:rsidR="724C2A04" w:rsidP="0207A7DD" w:rsidRDefault="724C2A04" w14:paraId="7FB054B3" w14:textId="6F20CDEB">
      <w:pPr>
        <w:pStyle w:val="Heading2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8"/>
          <w:szCs w:val="28"/>
          <w:lang w:val="it-IT"/>
        </w:rPr>
        <w:t>Indice</w:t>
      </w:r>
    </w:p>
    <w:p w:rsidR="724C2A04" w:rsidP="0207A7DD" w:rsidRDefault="724C2A04" w14:paraId="1E1DBB7F" w14:textId="759983C3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Inquadramento </w:t>
      </w:r>
      <w:r w:rsidRPr="0207A7DD" w:rsidR="3F2A61E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 impostazione progettuale</w:t>
      </w:r>
    </w:p>
    <w:p w:rsidR="724C2A04" w:rsidP="0207A7DD" w:rsidRDefault="724C2A04" w14:paraId="037BD238" w14:textId="5098455F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Obiettivo</w:t>
      </w:r>
    </w:p>
    <w:p w:rsidR="724C2A04" w:rsidP="0207A7DD" w:rsidRDefault="724C2A04" w14:paraId="277B86FC" w14:textId="1BDAC892">
      <w:pPr>
        <w:pStyle w:val="ListParagraph"/>
        <w:numPr>
          <w:ilvl w:val="0"/>
          <w:numId w:val="39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Caratteristiche principali</w:t>
      </w:r>
    </w:p>
    <w:p w:rsidR="724C2A04" w:rsidP="0207A7DD" w:rsidRDefault="724C2A04" w14:paraId="0829BFCA" w14:textId="4621680D">
      <w:pPr>
        <w:pStyle w:val="ListParagraph"/>
        <w:numPr>
          <w:ilvl w:val="0"/>
          <w:numId w:val="39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Scelte di </w:t>
      </w:r>
      <w:r w:rsidRPr="0207A7DD" w:rsidR="3862862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modell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azione</w:t>
      </w:r>
    </w:p>
    <w:p w:rsidR="724C2A04" w:rsidP="0207A7DD" w:rsidRDefault="724C2A04" w14:paraId="139B80BF" w14:textId="5A4C1558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Definizione dei vincoli</w:t>
      </w:r>
    </w:p>
    <w:p w:rsidR="724C2A04" w:rsidP="0207A7DD" w:rsidRDefault="724C2A04" w14:paraId="078E5473" w14:textId="1BBC94B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copertura della domanda</w:t>
      </w:r>
    </w:p>
    <w:p w:rsidR="724C2A04" w:rsidP="0207A7DD" w:rsidRDefault="724C2A04" w14:paraId="6482B5D8" w14:textId="5B4E7B50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orari</w:t>
      </w:r>
    </w:p>
    <w:p w:rsidR="724C2A04" w:rsidP="0207A7DD" w:rsidRDefault="724C2A04" w14:paraId="1170ACC9" w14:textId="59EE042E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Vincoli </w:t>
      </w:r>
      <w:r w:rsidRPr="0207A7DD" w:rsidR="47B0840E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sui turni </w:t>
      </w: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nott</w:t>
      </w:r>
      <w:r w:rsidRPr="0207A7DD" w:rsidR="7DF5A5C9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urni</w:t>
      </w:r>
    </w:p>
    <w:p w:rsidR="724C2A04" w:rsidP="0207A7DD" w:rsidRDefault="724C2A04" w14:paraId="3B648764" w14:textId="6594D4E4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sui pattern</w:t>
      </w:r>
    </w:p>
    <w:p w:rsidR="724C2A04" w:rsidP="0207A7DD" w:rsidRDefault="724C2A04" w14:paraId="3CBC8332" w14:textId="60C24637">
      <w:pPr>
        <w:pStyle w:val="ListParagraph"/>
        <w:numPr>
          <w:ilvl w:val="0"/>
          <w:numId w:val="40"/>
        </w:numPr>
        <w:spacing w:before="0" w:beforeAutospacing="off" w:after="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Vincoli di riposo</w:t>
      </w:r>
    </w:p>
    <w:p w:rsidR="724C2A04" w:rsidP="0207A7DD" w:rsidRDefault="724C2A04" w14:paraId="772B4E00" w14:textId="0622B8E6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</w:t>
      </w:r>
      <w:r w:rsidRPr="66800E1C" w:rsidR="546F6D96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i</w:t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sul</w:t>
      </w:r>
      <w:r w:rsidRPr="66800E1C" w:rsidR="7BD50E73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</w:t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saldo ore progressivo</w:t>
      </w:r>
    </w:p>
    <w:p w:rsidR="2BBC6176" w:rsidP="0207A7DD" w:rsidRDefault="2BBC6176" w14:paraId="6B9C103D" w14:textId="5B62BFC2">
      <w:pPr>
        <w:pStyle w:val="ListParagraph"/>
        <w:numPr>
          <w:ilvl w:val="0"/>
          <w:numId w:val="40"/>
        </w:numPr>
        <w:spacing w:before="0" w:beforeAutospacing="off" w:after="120" w:afterAutospacing="off"/>
        <w:ind w:left="927"/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</w:pPr>
      <w:r w:rsidRPr="7B1F217B" w:rsidR="6725872C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Vincolo di stabilità</w:t>
      </w:r>
    </w:p>
    <w:p w:rsidR="724C2A04" w:rsidP="0207A7DD" w:rsidRDefault="724C2A04" w14:paraId="4A7E536B" w14:textId="040C529C">
      <w:pPr>
        <w:pStyle w:val="Heading3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obiettivo e modellazione matematica</w:t>
      </w:r>
    </w:p>
    <w:p w:rsidR="724C2A04" w:rsidP="0207A7DD" w:rsidRDefault="724C2A04" w14:paraId="72DB6D03" w14:textId="6B21D3C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Struttura generale</w:t>
      </w:r>
    </w:p>
    <w:p w:rsidR="724C2A04" w:rsidP="0207A7DD" w:rsidRDefault="724C2A04" w14:paraId="513BE071" w14:textId="29546096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Componenti principali della funzione obiettivo</w:t>
      </w:r>
      <w:r>
        <w:br/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a. </w:t>
      </w:r>
      <w:r w:rsidRPr="66800E1C" w:rsidR="23E62A74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it-IT"/>
        </w:rPr>
        <w:t xml:space="preserve">Slack </w:t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dei vincoli soft</w:t>
      </w:r>
      <w:r>
        <w:br/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b. Saldo ore progressive</w:t>
      </w:r>
      <w:r>
        <w:br/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c. Penalità per turni in un altro reparto</w:t>
      </w:r>
      <w:r>
        <w:br/>
      </w:r>
      <w:r w:rsidRPr="66800E1C" w:rsidR="29D78CB8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d. </w:t>
      </w: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Fairness</w:t>
      </w: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su notti, festivi e </w:t>
      </w: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weekend</w:t>
      </w:r>
    </w:p>
    <w:p w:rsidR="724C2A04" w:rsidP="0207A7DD" w:rsidRDefault="724C2A04" w14:paraId="195FF41D" w14:textId="2995E634">
      <w:pPr>
        <w:pStyle w:val="ListParagraph"/>
        <w:spacing w:before="0" w:beforeAutospacing="off" w:after="0" w:afterAutospacing="off"/>
        <w:ind w:left="927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0207A7DD" w:rsidR="724C2A0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e. Stabilità del piano</w:t>
      </w:r>
    </w:p>
    <w:p w:rsidR="3D7661D3" w:rsidP="0207A7DD" w:rsidRDefault="3D7661D3" w14:paraId="3352A041" w14:textId="7C993A5F">
      <w:pPr>
        <w:pStyle w:val="ListParagraph"/>
        <w:spacing w:before="0" w:beforeAutospacing="off" w:after="120" w:afterAutospacing="off"/>
        <w:ind w:left="927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66800E1C" w:rsidR="299496F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f. </w:t>
      </w:r>
      <w:r w:rsidRPr="66800E1C" w:rsidR="29D78CB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>Funzione obiettivo complessiva</w:t>
      </w:r>
    </w:p>
    <w:p w:rsidR="0207A7DD" w:rsidP="66800E1C" w:rsidRDefault="0207A7DD" w14:paraId="55D36846" w14:textId="4EAF8894">
      <w:pPr>
        <w:pStyle w:val="ListParagraph"/>
        <w:spacing w:before="0" w:beforeAutospacing="off" w:after="120" w:afterAutospacing="off"/>
        <w:ind w:left="927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</w:pPr>
      <w:r w:rsidRPr="66800E1C" w:rsidR="0C9DBDA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it-IT"/>
        </w:rPr>
        <w:t xml:space="preserve"> g. Possibili sviluppi e integrazioni</w:t>
      </w:r>
    </w:p>
    <w:p w:rsidR="0207A7DD" w:rsidP="66800E1C" w:rsidRDefault="0207A7DD" w14:paraId="4D7D293A" w14:textId="3E598A48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6800E1C" w:rsidR="25AA7734">
        <w:rPr>
          <w:rFonts w:ascii="Calibri" w:hAnsi="Calibri" w:eastAsia="Calibri" w:cs="Calibri"/>
          <w:b w:val="1"/>
          <w:bCs w:val="1"/>
          <w:noProof w:val="0"/>
          <w:lang w:val="it-IT"/>
        </w:rPr>
        <w:t>Valutazione delle soluzioni e gestione delle criticità</w:t>
      </w:r>
    </w:p>
    <w:p w:rsidR="0207A7DD" w:rsidP="66800E1C" w:rsidRDefault="0207A7DD" w14:paraId="4FC7F2CE" w14:textId="4ECE8697">
      <w:pPr>
        <w:pStyle w:val="ListParagraph"/>
        <w:numPr>
          <w:ilvl w:val="0"/>
          <w:numId w:val="58"/>
        </w:numPr>
        <w:suppressLineNumbers w:val="0"/>
        <w:bidi w:val="0"/>
        <w:spacing w:before="0" w:beforeAutospacing="off" w:after="120" w:afterAutospacing="off" w:line="279" w:lineRule="auto"/>
        <w:ind w:left="927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B18263B">
        <w:rPr>
          <w:rFonts w:ascii="Calibri" w:hAnsi="Calibri" w:eastAsia="Calibri" w:cs="Calibri"/>
          <w:noProof w:val="0"/>
          <w:lang w:val="it-IT"/>
        </w:rPr>
        <w:t>Valutazione dei risultati e supporto alle decisioni</w:t>
      </w:r>
    </w:p>
    <w:p w:rsidR="0207A7DD" w:rsidP="66800E1C" w:rsidRDefault="0207A7DD" w14:paraId="75CF296F" w14:textId="43D6EB08">
      <w:pPr>
        <w:pStyle w:val="ListParagraph"/>
        <w:numPr>
          <w:ilvl w:val="0"/>
          <w:numId w:val="58"/>
        </w:numPr>
        <w:suppressLineNumbers w:val="0"/>
        <w:bidi w:val="0"/>
        <w:spacing w:before="0" w:beforeAutospacing="off" w:after="120" w:afterAutospacing="off" w:line="279" w:lineRule="auto"/>
        <w:ind w:left="927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66800E1C" w:rsidR="699908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>Gestione delle criticità</w:t>
      </w:r>
    </w:p>
    <w:p w:rsidR="0207A7DD" w:rsidP="66800E1C" w:rsidRDefault="0207A7DD" w14:paraId="01D0C7C6" w14:textId="2AF3412B">
      <w:pPr>
        <w:pStyle w:val="ListParagraph"/>
        <w:numPr>
          <w:ilvl w:val="0"/>
          <w:numId w:val="59"/>
        </w:numPr>
        <w:suppressLineNumbers w:val="0"/>
        <w:bidi w:val="0"/>
        <w:spacing w:before="0" w:beforeAutospacing="off" w:after="120" w:afterAutospacing="off" w:line="279" w:lineRule="auto"/>
        <w:ind w:left="129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25AA773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Problema </w:t>
      </w:r>
      <w:r w:rsidRPr="66800E1C" w:rsidR="25AA7734">
        <w:rPr>
          <w:rFonts w:ascii="Calibri" w:hAnsi="Calibri" w:eastAsia="Calibri" w:cs="Calibri"/>
          <w:noProof w:val="0"/>
          <w:sz w:val="24"/>
          <w:szCs w:val="24"/>
          <w:lang w:val="it-IT"/>
        </w:rPr>
        <w:t>infeasible</w:t>
      </w:r>
    </w:p>
    <w:p w:rsidR="0207A7DD" w:rsidP="66800E1C" w:rsidRDefault="0207A7DD" w14:paraId="334DE47B" w14:textId="3EE1F1C0">
      <w:pPr>
        <w:pStyle w:val="ListParagraph"/>
        <w:numPr>
          <w:ilvl w:val="0"/>
          <w:numId w:val="59"/>
        </w:numPr>
        <w:suppressLineNumbers w:val="0"/>
        <w:bidi w:val="0"/>
        <w:spacing w:before="0" w:beforeAutospacing="off" w:after="0" w:afterAutospacing="off" w:line="279" w:lineRule="auto"/>
        <w:ind w:left="129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25AA7734">
        <w:rPr>
          <w:rFonts w:ascii="Calibri" w:hAnsi="Calibri" w:eastAsia="Calibri" w:cs="Calibri"/>
          <w:noProof w:val="0"/>
          <w:sz w:val="24"/>
          <w:szCs w:val="24"/>
          <w:lang w:val="it-IT"/>
        </w:rPr>
        <w:t>Tempo di computazione eccessivo</w:t>
      </w:r>
    </w:p>
    <w:p w:rsidR="0207A7DD" w:rsidP="66800E1C" w:rsidRDefault="0207A7DD" w14:paraId="248E4E2C" w14:textId="20408A29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6800E1C" w:rsidR="56B992A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Strategie e tecniche di ottimizzazione computazionale</w:t>
      </w:r>
    </w:p>
    <w:p w:rsidR="0207A7DD" w:rsidP="66800E1C" w:rsidRDefault="0207A7DD" w14:paraId="65840B23" w14:textId="2A73B311">
      <w:pPr>
        <w:pStyle w:val="ListParagraph"/>
        <w:numPr>
          <w:ilvl w:val="0"/>
          <w:numId w:val="60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66800E1C" w:rsidR="56B992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Warm start</w:t>
      </w:r>
    </w:p>
    <w:p w:rsidR="0207A7DD" w:rsidP="66800E1C" w:rsidRDefault="0207A7DD" w14:paraId="4525A5EA" w14:textId="789D82E2">
      <w:pPr>
        <w:pStyle w:val="ListParagraph"/>
        <w:numPr>
          <w:ilvl w:val="0"/>
          <w:numId w:val="60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66800E1C" w:rsidR="56B992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Parallelizzazione</w:t>
      </w:r>
      <w:r w:rsidRPr="66800E1C" w:rsidR="5047C99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 per reparto</w:t>
      </w:r>
    </w:p>
    <w:p w:rsidR="0207A7DD" w:rsidP="66800E1C" w:rsidRDefault="0207A7DD" w14:paraId="542370FA" w14:textId="4D77BB04">
      <w:pPr>
        <w:pStyle w:val="ListParagraph"/>
        <w:numPr>
          <w:ilvl w:val="0"/>
          <w:numId w:val="60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66800E1C" w:rsidR="56B992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Euristiche e metaeuristiche</w:t>
      </w:r>
    </w:p>
    <w:p w:rsidR="0207A7DD" w:rsidP="66800E1C" w:rsidRDefault="0207A7DD" w14:paraId="1B7ADB65" w14:textId="6A0280EB">
      <w:pPr>
        <w:pStyle w:val="ListParagraph"/>
        <w:suppressLineNumbers w:val="0"/>
        <w:bidi w:val="0"/>
        <w:spacing w:before="0" w:beforeAutospacing="off" w:after="12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</w:p>
    <w:p w:rsidR="0207A7DD" w:rsidP="66800E1C" w:rsidRDefault="0207A7DD" w14:paraId="7E946904" w14:textId="6E5C9FC2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207A7DD" w:rsidP="66800E1C" w:rsidRDefault="0207A7DD" w14:paraId="038CCBBB" w14:textId="540474FB">
      <w:pPr>
        <w:pStyle w:val="Normal"/>
        <w:suppressLineNumbers w:val="0"/>
        <w:bidi w:val="0"/>
        <w:spacing w:before="0" w:beforeAutospacing="off" w:after="120" w:afterAutospacing="off" w:line="27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4A62660F" w:rsidP="0207A7DD" w:rsidRDefault="4A62660F" w14:paraId="07A2D1D4" w14:textId="3A1ED07F">
      <w:pPr>
        <w:pStyle w:val="ListParagraph"/>
        <w:numPr>
          <w:ilvl w:val="0"/>
          <w:numId w:val="44"/>
        </w:numPr>
        <w:spacing w:after="0" w:afterAutospacing="off"/>
        <w:ind w:left="360"/>
        <w:rPr>
          <w:rFonts w:ascii="Calibri" w:hAnsi="Calibri" w:eastAsia="Calibri" w:cs="Calibri"/>
          <w:b w:val="1"/>
          <w:bCs w:val="1"/>
          <w:color w:val="002060"/>
          <w:sz w:val="24"/>
          <w:szCs w:val="24"/>
        </w:rPr>
      </w:pPr>
      <w:r w:rsidRPr="0207A7DD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0207A7DD" w:rsidR="4EB188A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impostazione progettuale</w:t>
      </w:r>
    </w:p>
    <w:p w:rsidR="0736561E" w:rsidP="66800E1C" w:rsidRDefault="0736561E" w14:paraId="0299182A" w14:textId="2B2BAD8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2E3FD1AA">
        <w:rPr>
          <w:rFonts w:ascii="Calibri" w:hAnsi="Calibri" w:eastAsia="Calibri" w:cs="Calibri"/>
          <w:b w:val="1"/>
          <w:bCs w:val="1"/>
          <w:noProof w:val="0"/>
          <w:color w:val="155F81"/>
          <w:sz w:val="24"/>
          <w:szCs w:val="24"/>
          <w:lang w:val="it-IT"/>
        </w:rPr>
        <w:t>Obiettivo</w:t>
      </w:r>
      <w:r w:rsidRPr="66800E1C" w:rsidR="2E3FD1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66800E1C" w:rsidR="7331A521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66800E1C" w:rsidR="7331A52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66800E1C" w:rsidR="75E79701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</w:t>
      </w:r>
      <w:r w:rsidRPr="66800E1C" w:rsidR="0F7989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66800E1C" w:rsidR="5D40A594">
        <w:rPr>
          <w:rFonts w:ascii="Calibri" w:hAnsi="Calibri" w:eastAsia="Calibri" w:cs="Calibri"/>
          <w:noProof w:val="0"/>
          <w:sz w:val="24"/>
          <w:szCs w:val="24"/>
          <w:lang w:val="it-IT"/>
        </w:rPr>
        <w:t>tenendo conto del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66800E1C" w:rsidR="2E3FD1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66800E1C" w:rsidR="0DE7CC94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 w:rsidRPr="66800E1C" w:rsidR="4EBA28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non esiste una soluzione che li rispetta il problema viene dichiarato non risolvibile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66800E1C" w:rsidR="2E3FD1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</w:t>
      </w:r>
      <w:r w:rsidRPr="66800E1C" w:rsidR="622E765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relativa </w:t>
      </w:r>
      <w:r w:rsidRPr="66800E1C" w:rsidR="2E3FD1AA">
        <w:rPr>
          <w:rFonts w:ascii="Calibri" w:hAnsi="Calibri" w:eastAsia="Calibri" w:cs="Calibri"/>
          <w:noProof w:val="0"/>
          <w:sz w:val="24"/>
          <w:szCs w:val="24"/>
          <w:lang w:val="it-IT"/>
        </w:rPr>
        <w:t>penalità in funzione obiettivo).</w:t>
      </w:r>
    </w:p>
    <w:p w:rsidR="6BFB6F74" w:rsidP="0207A7DD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C</w:t>
      </w:r>
      <w:r w:rsidRPr="0207A7DD" w:rsidR="66E4C13F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aratteristiche</w:t>
      </w:r>
      <w:r w:rsidRPr="0207A7DD" w:rsidR="446AC703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 principali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:</w:t>
      </w:r>
    </w:p>
    <w:p w:rsidR="097E7171" w:rsidP="2CF7BAB7" w:rsidRDefault="097E7171" w14:paraId="589DB805" w14:textId="46E1F207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0207A7DD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vincoli fanno riferimento a </w:t>
      </w:r>
      <w:r w:rsidRPr="0207A7DD" w:rsidR="17FB93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finestre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 temporali divers</w:t>
      </w:r>
      <w:r w:rsidRPr="0207A7DD" w:rsidR="74A3BB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e 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(giorni, settiman</w:t>
      </w:r>
      <w:r w:rsidRPr="0207A7DD" w:rsidR="296AB9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e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, mes</w:t>
      </w:r>
      <w:r w:rsidRPr="0207A7DD" w:rsidR="45463B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i</w:t>
      </w:r>
      <w:r w:rsidRPr="0207A7DD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).</w:t>
      </w:r>
    </w:p>
    <w:p w:rsidR="54915C5A" w:rsidP="2CF7BAB7" w:rsidRDefault="54915C5A" w14:paraId="6B1AF6A0" w14:textId="48ABAA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0207A7DD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0207A7DD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0207A7DD" w:rsidR="49BB66B0">
        <w:rPr>
          <w:rFonts w:ascii="Calibri" w:hAnsi="Calibri" w:eastAsia="Calibri" w:cs="Calibri"/>
          <w:noProof w:val="0"/>
          <w:sz w:val="24"/>
          <w:szCs w:val="24"/>
          <w:lang w:val="it-IT"/>
        </w:rPr>
        <w:t>vieta</w:t>
      </w:r>
      <w:r w:rsidRPr="0207A7DD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re</w:t>
      </w:r>
      <w:r w:rsidRPr="0207A7DD" w:rsidR="4143004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categoricamente</w:t>
      </w:r>
      <w:r w:rsidRPr="0207A7DD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2CF7BAB7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0207A7DD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2CF7BAB7" w:rsidRDefault="7E2DC47D" w14:paraId="7AA482ED" w14:textId="0789ED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15DEF31D" w:rsidR="4F62E38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massimi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mensili/</w:t>
      </w:r>
      <w:r w:rsidRPr="15DEF31D" w:rsidR="7D4D94D3">
        <w:rPr>
          <w:rFonts w:ascii="Calibri" w:hAnsi="Calibri" w:eastAsia="Calibri" w:cs="Calibri"/>
          <w:noProof w:val="0"/>
          <w:sz w:val="24"/>
          <w:szCs w:val="24"/>
          <w:lang w:val="it-IT"/>
        </w:rPr>
        <w:t>settimanali, numero</w:t>
      </w:r>
      <w:r w:rsidRPr="15DEF31D" w:rsidR="5BBD050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giorni consecutivi) e di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15DEF31D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FB6F74" w:rsidP="2CF7BAB7" w:rsidRDefault="6BFB6F74" w14:paraId="3E824867" w14:textId="0E1639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</w:t>
      </w:r>
      <w:r w:rsidRPr="0207A7DD" w:rsidR="3B6E4B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0207A7DD" w:rsidR="63EB0C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notti 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consecutiv</w:t>
      </w:r>
      <w:r w:rsidRPr="0207A7DD" w:rsidR="387C38DD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i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0207A7DD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2CF7BAB7" w:rsidRDefault="6BFB6F74" w14:paraId="1A3FDD1F" w14:textId="7B77E3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0207A7DD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  <w:r w:rsidRPr="0207A7DD" w:rsidR="0795174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21D5DA68" w14:textId="4E32009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15DEF31D" w:rsidR="581C20A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logica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15DEF31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>Ogni dipendente è affiliato a un reparto</w:t>
      </w:r>
      <w:r w:rsidRPr="15DEF31D" w:rsidR="6DE6F613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indicati </w:t>
      </w:r>
      <w:r w:rsidRPr="15DEF31D" w:rsidR="0B04995C">
        <w:rPr>
          <w:rFonts w:ascii="Calibri" w:hAnsi="Calibri" w:eastAsia="Calibri" w:cs="Calibri"/>
          <w:noProof w:val="0"/>
          <w:sz w:val="24"/>
          <w:szCs w:val="24"/>
          <w:lang w:val="it-IT"/>
        </w:rPr>
        <w:t>separatamente da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2D9D38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ciascun 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reparto</w:t>
      </w:r>
      <w:r w:rsidRPr="15DEF31D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15DEF31D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15DEF31D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15DEF31D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15DEF31D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15DEF31D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15DEF31D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15DEF31D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353D750D" w14:textId="39A74B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Bilancia la distribuzione (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di notti, 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</w:t>
      </w:r>
      <w:r w:rsidRPr="15DEF31D" w:rsidR="50313AC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FTE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15DEF31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15DEF31D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</w:t>
      </w:r>
      <w:r w:rsidRPr="15DEF31D" w:rsidR="1E9062B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proporzionalmente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parametri </w:t>
      </w:r>
      <w:r w:rsidRPr="15DEF31D" w:rsidR="1D3BF37A">
        <w:rPr>
          <w:rFonts w:ascii="Calibri" w:hAnsi="Calibri" w:eastAsia="Calibri" w:cs="Calibri"/>
          <w:noProof w:val="0"/>
          <w:sz w:val="24"/>
          <w:szCs w:val="24"/>
          <w:lang w:val="it-IT"/>
        </w:rPr>
        <w:t>dei</w:t>
      </w:r>
      <w:r w:rsidRPr="15DEF31D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lavoratori part-time</w:t>
      </w:r>
      <w:r w:rsidRPr="15DEF31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2CF7BAB7" w:rsidRDefault="1A06A420" w14:paraId="02C1D27B" w14:textId="621054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</w:t>
      </w:r>
      <w:r w:rsidRPr="15DEF31D" w:rsidR="1A06A4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ore</w:t>
      </w:r>
      <w:r w:rsidRPr="15DEF31D" w:rsidR="421A57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progressivo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indica l</w:t>
      </w:r>
      <w:r w:rsidRPr="15DEF31D" w:rsidR="53690756">
        <w:rPr>
          <w:rFonts w:ascii="Calibri" w:hAnsi="Calibri" w:eastAsia="Calibri" w:cs="Calibri"/>
          <w:noProof w:val="0"/>
          <w:sz w:val="24"/>
          <w:szCs w:val="24"/>
          <w:lang w:val="it-IT"/>
        </w:rPr>
        <w:t>’accumulo di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ore di lavoro in più o in meno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2916CDCD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 quelle previste dal contratto</w:t>
      </w:r>
      <w:r w:rsidRPr="15DEF31D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15DEF31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</w:t>
      </w:r>
      <w:r w:rsidRPr="15DEF31D" w:rsidR="3469887B">
        <w:rPr>
          <w:rFonts w:ascii="Calibri" w:hAnsi="Calibri" w:eastAsia="Calibri" w:cs="Calibri"/>
          <w:noProof w:val="0"/>
          <w:sz w:val="24"/>
          <w:szCs w:val="24"/>
          <w:lang w:val="it-IT"/>
        </w:rPr>
        <w:t>l</w:t>
      </w:r>
      <w:r w:rsidRPr="15DEF31D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o.</w:t>
      </w:r>
    </w:p>
    <w:p w:rsidR="0AA671CF" w:rsidP="0207A7DD" w:rsidRDefault="0AA671CF" w14:paraId="71148E75" w14:textId="5B5575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lang w:val="it-IT"/>
        </w:rPr>
      </w:pPr>
      <w:r w:rsidRPr="66800E1C" w:rsidR="47DFA205">
        <w:rPr>
          <w:rFonts w:ascii="Calibri" w:hAnsi="Calibri" w:eastAsia="Calibri" w:cs="Calibri"/>
          <w:b w:val="1"/>
          <w:bCs w:val="1"/>
          <w:noProof w:val="0"/>
          <w:lang w:val="it-IT"/>
        </w:rPr>
        <w:t xml:space="preserve">Modalità di pianificazione flessibile: </w:t>
      </w:r>
      <w:r w:rsidRPr="66800E1C" w:rsidR="47DFA205">
        <w:rPr>
          <w:rFonts w:ascii="Calibri" w:hAnsi="Calibri" w:eastAsia="Calibri" w:cs="Calibri"/>
          <w:noProof w:val="0"/>
          <w:lang w:val="it-IT"/>
        </w:rPr>
        <w:t xml:space="preserve">il modello può essere utilizzato sia per </w:t>
      </w:r>
      <w:r w:rsidRPr="66800E1C" w:rsidR="47DFA205">
        <w:rPr>
          <w:rFonts w:ascii="Calibri" w:hAnsi="Calibri" w:eastAsia="Calibri" w:cs="Calibri"/>
          <w:b w:val="1"/>
          <w:bCs w:val="1"/>
          <w:noProof w:val="0"/>
          <w:lang w:val="it-IT"/>
        </w:rPr>
        <w:t>generare l’intero piano mensile</w:t>
      </w:r>
      <w:r w:rsidRPr="66800E1C" w:rsidR="47DFA205">
        <w:rPr>
          <w:rFonts w:ascii="Calibri" w:hAnsi="Calibri" w:eastAsia="Calibri" w:cs="Calibri"/>
          <w:noProof w:val="0"/>
          <w:lang w:val="it-IT"/>
        </w:rPr>
        <w:t xml:space="preserve"> prima dell’inizio del periodo, sia per </w:t>
      </w:r>
      <w:r w:rsidRPr="66800E1C" w:rsidR="47DFA205">
        <w:rPr>
          <w:rFonts w:ascii="Calibri" w:hAnsi="Calibri" w:eastAsia="Calibri" w:cs="Calibri"/>
          <w:b w:val="1"/>
          <w:bCs w:val="1"/>
          <w:noProof w:val="0"/>
          <w:lang w:val="it-IT"/>
        </w:rPr>
        <w:t>ricalcolare dinamicamente il calendario in corso di mese</w:t>
      </w:r>
      <w:r w:rsidRPr="66800E1C" w:rsidR="47DFA205">
        <w:rPr>
          <w:rFonts w:ascii="Calibri" w:hAnsi="Calibri" w:eastAsia="Calibri" w:cs="Calibri"/>
          <w:noProof w:val="0"/>
          <w:lang w:val="it-IT"/>
        </w:rPr>
        <w:t xml:space="preserve">, mantenendo </w:t>
      </w:r>
      <w:r w:rsidRPr="66800E1C" w:rsidR="3A3385C1">
        <w:rPr>
          <w:rFonts w:ascii="Calibri" w:hAnsi="Calibri" w:eastAsia="Calibri" w:cs="Calibri"/>
          <w:noProof w:val="0"/>
          <w:lang w:val="it-IT"/>
        </w:rPr>
        <w:t xml:space="preserve">il più possibile </w:t>
      </w:r>
      <w:r w:rsidRPr="66800E1C" w:rsidR="47DFA205">
        <w:rPr>
          <w:rFonts w:ascii="Calibri" w:hAnsi="Calibri" w:eastAsia="Calibri" w:cs="Calibri"/>
          <w:noProof w:val="0"/>
          <w:lang w:val="it-IT"/>
        </w:rPr>
        <w:t>la stabilità del piano attraverso una penalità che scoraggia modifiche non necessarie rispetto alla versione precedente</w:t>
      </w:r>
      <w:r w:rsidRPr="66800E1C" w:rsidR="2077E488">
        <w:rPr>
          <w:rFonts w:ascii="Calibri" w:hAnsi="Calibri" w:eastAsia="Calibri" w:cs="Calibri"/>
          <w:noProof w:val="0"/>
          <w:lang w:val="it-IT"/>
        </w:rPr>
        <w:t>.</w:t>
      </w:r>
    </w:p>
    <w:p w:rsidR="66800E1C" w:rsidP="66800E1C" w:rsidRDefault="66800E1C" w14:paraId="5583FAF2" w14:textId="70D63278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155F81"/>
          <w:sz w:val="24"/>
          <w:szCs w:val="24"/>
          <w:lang w:val="it-IT"/>
        </w:rPr>
      </w:pPr>
    </w:p>
    <w:p w:rsidR="66800E1C" w:rsidP="66800E1C" w:rsidRDefault="66800E1C" w14:paraId="13FF8F37" w14:textId="7865046A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155F81"/>
          <w:sz w:val="24"/>
          <w:szCs w:val="24"/>
          <w:lang w:val="it-IT"/>
        </w:rPr>
      </w:pPr>
    </w:p>
    <w:p w:rsidR="6BFB6F74" w:rsidP="0207A7DD" w:rsidRDefault="6BFB6F74" w14:paraId="3A2C3C0D" w14:textId="7FE6270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 xml:space="preserve">Scelte di </w:t>
      </w:r>
      <w:r w:rsidRPr="0207A7DD" w:rsidR="1269D53C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modell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4"/>
          <w:szCs w:val="24"/>
          <w:lang w:val="it-IT"/>
        </w:rPr>
        <w:t>azione</w:t>
      </w:r>
    </w:p>
    <w:p w:rsidR="7B8C4E58" w:rsidP="0207A7DD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0207A7DD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0207A7DD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0207A7DD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0207A7DD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0207A7DD" w:rsidRDefault="7B8C4E58" w14:paraId="5832BF82" w14:textId="396544F6">
      <w:pPr>
        <w:pStyle w:val="ListParagraph"/>
        <w:numPr>
          <w:ilvl w:val="0"/>
          <w:numId w:val="7"/>
        </w:numPr>
        <w:suppressLineNumbers w:val="0"/>
        <w:bidi w:val="0"/>
        <w:spacing w:before="220" w:beforeAutospacing="off" w:after="220" w:afterAutospacing="off" w:line="279" w:lineRule="auto"/>
        <w:ind w:left="1494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0207A7DD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</w:t>
      </w:r>
      <w:r w:rsidRPr="0207A7DD" w:rsidR="551B9A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vengono assegnate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due notti consecutive la sequenza sarà N-N e non N-SN)</w:t>
      </w:r>
    </w:p>
    <w:p w:rsidR="7B8C4E58" w:rsidP="0207A7DD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0207A7DD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0207A7DD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0207A7DD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2CF7BAB7" w:rsidP="0207A7DD" w:rsidRDefault="2CF7BAB7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2CF7BAB7" w:rsidRDefault="669081FD" w14:paraId="39DC83DB" w14:textId="6DE908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0207A7DD" w:rsidR="1BCB66FF">
        <w:rPr>
          <w:rFonts w:ascii="Calibri" w:hAnsi="Calibri" w:eastAsia="Calibri" w:cs="Calibri"/>
          <w:noProof w:val="0"/>
          <w:sz w:val="24"/>
          <w:szCs w:val="24"/>
          <w:lang w:val="it-IT"/>
        </w:rPr>
        <w:t>li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Possono anche essere creati nuovi turni, che possono essere abilitati </w:t>
      </w:r>
      <w:r w:rsidRPr="0207A7DD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0207A7DD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2CF7BAB7" w:rsidRDefault="6BFB6F74" w14:paraId="3327DA7D" w14:textId="5A19F6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4BB058D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La </w:t>
      </w:r>
      <w:r w:rsidRPr="66800E1C" w:rsidR="52C6F93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compatibilità</w:t>
      </w:r>
      <w:r w:rsidRPr="66800E1C" w:rsidR="52C6F93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66800E1C" w:rsidR="52C6F93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</w:t>
      </w:r>
      <w:r w:rsidRPr="66800E1C" w:rsidR="52C6F93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turn</w:t>
      </w:r>
      <w:r w:rsidRPr="66800E1C" w:rsidR="52C6F93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o</w:t>
      </w:r>
      <w:r w:rsidRPr="66800E1C" w:rsidR="52C6F93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1F20B91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è</w:t>
      </w:r>
      <w:r w:rsidRPr="66800E1C" w:rsidR="1F20B9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52C6F934">
        <w:rPr>
          <w:rFonts w:ascii="Calibri" w:hAnsi="Calibri" w:eastAsia="Calibri" w:cs="Calibri"/>
          <w:noProof w:val="0"/>
          <w:sz w:val="24"/>
          <w:szCs w:val="24"/>
          <w:lang w:val="it-IT"/>
        </w:rPr>
        <w:t>definita globalmente</w:t>
      </w:r>
      <w:r w:rsidRPr="66800E1C" w:rsidR="1E52FC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ruolo</w:t>
      </w:r>
      <w:r w:rsidRPr="66800E1C" w:rsidR="52C6F93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66800E1C" w:rsidR="52C6F93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4A7E5D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Utile per </w:t>
      </w:r>
      <w:r w:rsidRPr="66800E1C" w:rsidR="6281FE2A">
        <w:rPr>
          <w:rFonts w:ascii="Calibri" w:hAnsi="Calibri" w:eastAsia="Calibri" w:cs="Calibri"/>
          <w:noProof w:val="0"/>
          <w:sz w:val="24"/>
          <w:szCs w:val="24"/>
          <w:lang w:val="it-IT"/>
        </w:rPr>
        <w:t>esempi</w:t>
      </w:r>
      <w:r w:rsidRPr="66800E1C" w:rsidR="6281FE2A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66800E1C" w:rsidR="6281FE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</w:t>
      </w:r>
      <w:r w:rsidRPr="66800E1C" w:rsidR="4A7E5D59">
        <w:rPr>
          <w:rFonts w:ascii="Calibri" w:hAnsi="Calibri" w:eastAsia="Calibri" w:cs="Calibri"/>
          <w:noProof w:val="0"/>
          <w:sz w:val="24"/>
          <w:szCs w:val="24"/>
          <w:lang w:val="it-IT"/>
        </w:rPr>
        <w:t>abilitare</w:t>
      </w:r>
      <w:r w:rsidRPr="66800E1C" w:rsidR="7D788EF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</w:t>
      </w:r>
      <w:r w:rsidRPr="66800E1C" w:rsidR="4A7E5D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disabilitare un </w:t>
      </w:r>
      <w:r w:rsidRPr="66800E1C" w:rsidR="249A277D">
        <w:rPr>
          <w:rFonts w:ascii="Calibri" w:hAnsi="Calibri" w:eastAsia="Calibri" w:cs="Calibri"/>
          <w:noProof w:val="0"/>
          <w:sz w:val="24"/>
          <w:szCs w:val="24"/>
          <w:lang w:val="it-IT"/>
        </w:rPr>
        <w:t>ruolo a</w:t>
      </w:r>
      <w:r w:rsidRPr="66800E1C" w:rsidR="4A7E5D5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66800E1C" w:rsidR="4A7E5D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turni notturni.</w:t>
      </w:r>
      <w:r w:rsidRPr="66800E1C" w:rsidR="487A98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2CF7BAB7" w:rsidRDefault="6BBFA65B" w14:paraId="3C55E6FC" w14:textId="7AE5ACF8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0880D80">
        <w:rPr>
          <w:rFonts w:ascii="Calibri" w:hAnsi="Calibri" w:eastAsia="Calibri" w:cs="Calibri"/>
          <w:noProof w:val="0"/>
          <w:sz w:val="24"/>
          <w:szCs w:val="24"/>
          <w:lang w:val="it-IT"/>
        </w:rPr>
        <w:t>Anche p</w:t>
      </w:r>
      <w:r w:rsidRPr="0207A7DD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er </w:t>
      </w:r>
      <w:r w:rsidRPr="0207A7DD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singolo reparto</w:t>
      </w:r>
      <w:r w:rsidRPr="0207A7DD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3D10BF20">
        <w:rPr>
          <w:rFonts w:ascii="Calibri" w:hAnsi="Calibri" w:eastAsia="Calibri" w:cs="Calibri"/>
          <w:noProof w:val="0"/>
          <w:sz w:val="24"/>
          <w:szCs w:val="24"/>
          <w:lang w:val="it-IT"/>
        </w:rPr>
        <w:t>si può disabilitare un turno non richiesto.</w:t>
      </w:r>
    </w:p>
    <w:p w:rsidR="4B69EF7E" w:rsidP="2CF7BAB7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0207A7DD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0207A7DD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0207A7DD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0207A7DD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0207A7DD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2DCC42BD" w:rsidP="0207A7DD" w:rsidRDefault="2DCC42BD" w14:paraId="5C9B01E1" w14:textId="7120D8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0207A7DD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0207A7DD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0207A7DD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0207A7DD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0207A7DD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0207A7DD" w:rsidR="67A47EB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relativamente a ogni ruolo.</w:t>
      </w:r>
      <w:r w:rsidRPr="0207A7DD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DCC42BD" w:rsidP="0207A7DD" w:rsidRDefault="2DCC42BD" w14:paraId="56159B7C" w14:textId="729E635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0207A7DD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0207A7DD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0207A7DD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13B83C6A" w:rsidP="0207A7DD" w:rsidRDefault="13B83C6A" w14:paraId="2AB717D2" w14:textId="298213B8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La maggior parte dei parametri che vengono utilizzati nell’espressione dei vincoli seguono una logica di </w:t>
      </w:r>
      <w:r w:rsidRPr="0207A7DD" w:rsidR="13B83C6A">
        <w:rPr>
          <w:rFonts w:ascii="Calibri" w:hAnsi="Calibri" w:eastAsia="Calibri" w:cs="Calibri"/>
          <w:b w:val="1"/>
          <w:bCs w:val="1"/>
          <w:noProof w:val="0"/>
          <w:lang w:val="it-IT"/>
        </w:rPr>
        <w:t>ereditarietà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: valore specifico per dipendente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per ruolo/reparto → </w:t>
      </w:r>
      <w:r w:rsidRPr="0207A7DD" w:rsidR="13B83C6A">
        <w:rPr>
          <w:rFonts w:ascii="Calibri" w:hAnsi="Calibri" w:eastAsia="Calibri" w:cs="Calibri"/>
          <w:noProof w:val="0"/>
          <w:lang w:val="it-IT"/>
        </w:rPr>
        <w:t>fallback</w:t>
      </w:r>
      <w:r w:rsidRPr="0207A7DD" w:rsidR="13B83C6A">
        <w:rPr>
          <w:rFonts w:ascii="Calibri" w:hAnsi="Calibri" w:eastAsia="Calibri" w:cs="Calibri"/>
          <w:noProof w:val="0"/>
          <w:lang w:val="it-IT"/>
        </w:rPr>
        <w:t xml:space="preserve"> globale</w:t>
      </w:r>
    </w:p>
    <w:p w:rsidR="27453B25" w:rsidP="2CF7BAB7" w:rsidRDefault="27453B25" w14:paraId="2CF1C591" w14:textId="4092647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DAC6F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66800E1C" w:rsidR="0DAC6F2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66800E1C" w:rsidR="6FB6998C">
        <w:rPr>
          <w:rFonts w:ascii="Calibri" w:hAnsi="Calibri" w:eastAsia="Calibri" w:cs="Calibri"/>
          <w:noProof w:val="0"/>
          <w:sz w:val="24"/>
          <w:szCs w:val="24"/>
          <w:lang w:val="it-IT"/>
        </w:rPr>
        <w:t>elaborato</w:t>
      </w:r>
      <w:r w:rsidRPr="66800E1C" w:rsidR="0DAC6F2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0736561E" w:rsidRDefault="6BFB6F74" w14:paraId="7926DA1A" w14:textId="3BD5E04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</w:t>
      </w:r>
      <w:r w:rsidRPr="0736561E" w:rsidR="18A4C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di ottimizzazione</w:t>
      </w:r>
      <w:r w:rsidRPr="0736561E" w:rsidR="0A06FAE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1125B46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adottato è </w:t>
      </w:r>
      <w:r w:rsidRPr="0736561E" w:rsidR="0A06FAE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OR-TOOLS</w:t>
      </w:r>
      <w:r w:rsidRPr="0736561E" w:rsidR="2CE041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(CP-SAT)</w:t>
      </w:r>
      <w:r w:rsidRPr="0736561E" w:rsidR="3C276B10">
        <w:rPr>
          <w:rFonts w:ascii="Calibri" w:hAnsi="Calibri" w:eastAsia="Calibri" w:cs="Calibri"/>
          <w:noProof w:val="0"/>
          <w:sz w:val="24"/>
          <w:szCs w:val="24"/>
          <w:lang w:val="it-IT"/>
        </w:rPr>
        <w:t>, ideale per la presenza di variabili di assegnazione binarie e vincoli lineari.</w:t>
      </w:r>
      <w:r w:rsidRPr="0736561E" w:rsidR="2CE041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2CF7BAB7" w:rsidP="0736561E" w:rsidRDefault="2CF7BAB7" w14:paraId="0D46DD87" w14:textId="0AF6654E">
      <w:pPr>
        <w:pStyle w:val="Heading3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Gestione delle assenze successive alla pianificazione</w:t>
      </w:r>
      <w:r w:rsidRPr="0736561E" w:rsidR="0385AB1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: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>Nel modello le assenze vengono trattate in modo differenziato a seconda del momento in cui sono comunicate.</w:t>
      </w:r>
      <w:r w:rsidRPr="0736561E" w:rsidR="4597F9A5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</w:t>
      </w:r>
    </w:p>
    <w:p w:rsidR="2CF7BAB7" w:rsidP="0736561E" w:rsidRDefault="2CF7BAB7" w14:paraId="02C7A4C4" w14:textId="7BCB3BB9">
      <w:pPr>
        <w:pStyle w:val="Heading3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Se l’assenza è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nota prima dell’elaborazione del piano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, la sua durata viene </w:t>
      </w:r>
      <w:r>
        <w:tab/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valorizzata in base alle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ore standard previste per il ruolo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del dipendente secondo contratto.</w:t>
      </w:r>
    </w:p>
    <w:p w:rsidR="2CF7BAB7" w:rsidP="0736561E" w:rsidRDefault="2CF7BAB7" w14:paraId="1004A038" w14:textId="25A6A266">
      <w:pPr>
        <w:pStyle w:val="Heading3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Se invece l’assenza viene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registrata dopo la generazione dell’orario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, il sistema utilizza le </w:t>
      </w:r>
      <w:r w:rsidRPr="0736561E" w:rsidR="5AAA123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ore effettive del turno originariamente assegnato</w:t>
      </w:r>
      <w:r w:rsidRPr="0736561E" w:rsidR="5AAA1231">
        <w:rPr>
          <w:rFonts w:ascii="Calibri" w:hAnsi="Calibri" w:eastAsia="Calibri" w:cs="Calibri"/>
          <w:noProof w:val="0"/>
          <w:color w:val="auto"/>
          <w:sz w:val="24"/>
          <w:szCs w:val="24"/>
          <w:lang w:val="it-IT"/>
        </w:rPr>
        <w:t xml:space="preserve"> in quella giornata.</w:t>
      </w:r>
    </w:p>
    <w:p w:rsidR="2CF7BAB7" w:rsidP="2CF7BAB7" w:rsidRDefault="2CF7BAB7" w14:paraId="1439A6F0" w14:textId="1ED8C1D4">
      <w:pPr>
        <w:spacing w:after="0" w:afterAutospacing="off"/>
        <w:rPr>
          <w:rFonts w:ascii="Calibri" w:hAnsi="Calibri" w:eastAsia="Calibri" w:cs="Calibri"/>
        </w:rPr>
      </w:pPr>
    </w:p>
    <w:p w:rsidR="7B32FD2F" w:rsidP="66800E1C" w:rsidRDefault="7B32FD2F" w14:paraId="54DCA7FF" w14:textId="7F2BF1E9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2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color w:val="0E2841" w:themeColor="text2" w:themeTint="FF" w:themeShade="FF"/>
          <w:sz w:val="24"/>
          <w:szCs w:val="24"/>
        </w:rPr>
      </w:pPr>
      <w:r w:rsidRPr="66800E1C" w:rsidR="34998749">
        <w:rPr>
          <w:rFonts w:ascii="Calibri" w:hAnsi="Calibri" w:eastAsia="Calibri" w:cs="Calibri"/>
          <w:b w:val="1"/>
          <w:bCs w:val="1"/>
          <w:color w:val="0E2841" w:themeColor="text2" w:themeTint="FF" w:themeShade="FF"/>
          <w:sz w:val="26"/>
          <w:szCs w:val="26"/>
        </w:rPr>
        <w:t xml:space="preserve">Definizione dei </w:t>
      </w:r>
      <w:r w:rsidRPr="66800E1C" w:rsidR="0E23F76A">
        <w:rPr>
          <w:rFonts w:ascii="Calibri" w:hAnsi="Calibri" w:eastAsia="Calibri" w:cs="Calibri"/>
          <w:b w:val="1"/>
          <w:bCs w:val="1"/>
          <w:color w:val="0E2841" w:themeColor="text2" w:themeTint="FF" w:themeShade="FF"/>
          <w:sz w:val="26"/>
          <w:szCs w:val="26"/>
        </w:rPr>
        <w:t>Vincoli</w:t>
      </w:r>
    </w:p>
    <w:p w:rsidR="6765984A" w:rsidP="2CF7BAB7" w:rsidRDefault="6765984A" w14:paraId="415C340D" w14:textId="0B1BE7F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0207A7DD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0207A7DD" w:rsidR="11535BB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, vincoli sul saldo progressivo.</w:t>
      </w:r>
    </w:p>
    <w:p w:rsidR="30597005" w:rsidP="66800E1C" w:rsidRDefault="30597005" w14:paraId="6843E8A8" w14:textId="4610AB8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6800E1C" w:rsidR="5ABDFCAB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66800E1C" w:rsidR="5ABDFCAB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riferimento</w:t>
      </w:r>
      <w:r w:rsidRPr="66800E1C" w:rsidR="5ABDFCAB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</w:t>
      </w:r>
      <w:r w:rsidRPr="66800E1C" w:rsidR="051EADAD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stati </w:t>
      </w:r>
      <w:r w:rsidRPr="66800E1C" w:rsidR="5ABDFCAB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definiti discrezionalmente e possono essere modificati dall’utente in base alle necessità.</w:t>
      </w:r>
    </w:p>
    <w:p w:rsidR="30597005" w:rsidP="66800E1C" w:rsidRDefault="30597005" w14:paraId="090C6077" w14:textId="01460B4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2465BC4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sulla c</w:t>
      </w:r>
      <w:r w:rsidRPr="66800E1C" w:rsidR="7E94D1F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opertura</w:t>
      </w:r>
      <w:r w:rsidRPr="66800E1C" w:rsidR="7E6A34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66800E1C" w:rsidR="7E94D1F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66800E1C" w:rsidR="7E94D1F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66800E1C" w:rsidR="0FAD01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66800E1C" w:rsidR="7E94D1F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66800E1C" w:rsidR="7E94D1F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66800E1C" w:rsidR="07BD82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66800E1C" w:rsidR="49D4C97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</w:t>
      </w:r>
      <w:r w:rsidRPr="66800E1C" w:rsidR="67EE95D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6800E1C" w:rsidR="46A14F6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66800E1C" w:rsidR="5F86A5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).</w:t>
      </w:r>
    </w:p>
    <w:p w:rsidR="30597005" w:rsidP="0207A7DD" w:rsidRDefault="30597005" w14:paraId="31FB8BFA" w14:textId="2A8CAE7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C7BB1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ogni giorno</w:t>
      </w:r>
      <w:r w:rsidRPr="66800E1C" w:rsidR="3228A9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dell’orizzonte di pianificazione</w:t>
      </w:r>
      <w:r w:rsidRPr="66800E1C" w:rsidR="7C7BB1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ogni repart</w:t>
      </w:r>
      <w:r w:rsidRPr="66800E1C" w:rsidR="1B7F12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 </w:t>
      </w:r>
      <w:r w:rsidRPr="66800E1C" w:rsidR="58CEAC1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indic</w:t>
      </w:r>
      <w:r w:rsidRPr="66800E1C" w:rsidR="7C7BB1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</w:t>
      </w:r>
      <w:r w:rsidRPr="66800E1C" w:rsidR="6DBBA3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nel </w:t>
      </w:r>
      <w:r w:rsidRPr="66800E1C" w:rsidR="6DBBA3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month</w:t>
      </w:r>
      <w:r w:rsidRPr="66800E1C" w:rsidR="6DBBA3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plan</w:t>
      </w:r>
      <w:r w:rsidRPr="66800E1C" w:rsidR="7C7BB1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suo piano di turni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 la relativa domanda di personale, </w:t>
      </w:r>
      <w:r w:rsidRPr="66800E1C" w:rsidR="31BA26D3">
        <w:rPr>
          <w:rFonts w:ascii="Calibri" w:hAnsi="Calibri" w:eastAsia="Calibri" w:cs="Calibri"/>
          <w:noProof w:val="0"/>
          <w:sz w:val="24"/>
          <w:szCs w:val="24"/>
          <w:lang w:val="it-IT"/>
        </w:rPr>
        <w:t>che viene sviluppata sia per gruppi di ruoli che per singolo ruolo.</w:t>
      </w:r>
      <w:r>
        <w:br/>
      </w:r>
      <w:r w:rsidRPr="66800E1C" w:rsidR="31BA26D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che siano presenti almeno 7 dipendenti tra infermieri e 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66800E1C" w:rsidR="31BA26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66800E1C" w:rsidR="35A1E5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13D8A0AF" w:rsidP="0207A7DD" w:rsidRDefault="13D8A0AF" w14:paraId="440474E5" w14:textId="240EF97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04F776B">
        <w:rPr>
          <w:rFonts w:ascii="Calibri" w:hAnsi="Calibri" w:eastAsia="Calibri" w:cs="Calibri"/>
        </w:rPr>
        <w:t>La domanda di personale deve essere necessariamente soddisfatta.</w:t>
      </w:r>
    </w:p>
    <w:p w:rsidR="13D8A0AF" w:rsidP="0207A7DD" w:rsidRDefault="13D8A0AF" w14:paraId="0BB92611" w14:textId="00A9C6E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0207A7DD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0207A7DD" w:rsidRDefault="13D8A0AF" w14:paraId="1EC4D360" w14:textId="35AF55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 </w:t>
      </w:r>
      <w:r w:rsidRPr="0207A7DD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0207A7DD" w:rsidRDefault="0545E322" w14:paraId="65A57F08" w14:textId="18A23FD7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Esiste un default per ruolo</w:t>
      </w:r>
      <w:r w:rsidRPr="0207A7DD" w:rsidR="6A2500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le ore previste dal contratto nel mese di pianificazione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con possibilità di 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0207A7DD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0207A7DD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2CF7BAB7" w:rsidP="2CF7BAB7" w:rsidRDefault="2CF7BAB7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0207A7DD" w:rsidRDefault="13D8A0AF" w14:paraId="1EF7E061" w14:textId="583A1F3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 </w:t>
      </w:r>
      <w:r w:rsidRPr="0207A7DD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Pur permettendo di assegnare più </w:t>
      </w:r>
      <w:r w:rsidRPr="0207A7DD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di quelle previste da contratto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</w:t>
      </w:r>
      <w:r w:rsidRPr="0207A7DD" w:rsidR="0BE255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esplicitamente dall’utente</w:t>
      </w:r>
      <w:r w:rsidRPr="0207A7DD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</w:t>
      </w:r>
      <w:r w:rsidRPr="0207A7DD" w:rsidR="049121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default </w:t>
      </w:r>
      <w:r w:rsidRPr="0207A7DD" w:rsidR="1FD0AC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pari al</w:t>
      </w:r>
      <w:r w:rsidRPr="0207A7DD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25% in più delle ore contrattuali mensili</w:t>
      </w:r>
      <w:r w:rsidRPr="0207A7DD" w:rsidR="3A8C6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previste.</w:t>
      </w:r>
    </w:p>
    <w:p w:rsidR="2CF7BAB7" w:rsidP="0207A7DD" w:rsidRDefault="2CF7BAB7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4D397CA7" w14:textId="3E97083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Ore settimanali massime -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0207A7DD" w:rsidRDefault="518A4955" w14:paraId="51C9AB26" w14:textId="5897053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0207A7DD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0207A7DD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massimo di ore settimanali </w:t>
      </w:r>
      <w:r w:rsidRPr="0207A7DD" w:rsidR="525BAEA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uguale</w:t>
      </w:r>
      <w:r w:rsidRPr="0207A7DD" w:rsidR="3E1DA8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 </w:t>
      </w:r>
      <w:r w:rsidRPr="0207A7DD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2CF7BAB7" w:rsidP="2CF7BAB7" w:rsidRDefault="2CF7BAB7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0207A7DD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0207A7DD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15DEF31D" w:rsidRDefault="13D8A0AF" w14:paraId="3B075328" w14:textId="12AFC5D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15DEF31D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15DEF31D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</w:t>
      </w:r>
      <w:r w:rsidRPr="15DEF31D" w:rsidR="736FB3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 notte 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assegnabile).</w:t>
      </w:r>
    </w:p>
    <w:p w:rsidR="13D8A0AF" w:rsidP="0207A7DD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0207A7DD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0207A7DD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0207A7DD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0207A7DD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66800E1C" w:rsidRDefault="332CCD95" w14:paraId="6ADD9B57" w14:textId="5FACAFA4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6800E1C" w:rsidR="741068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66800E1C" w:rsidR="3CE6543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</w:t>
      </w:r>
      <w:r w:rsidRPr="66800E1C" w:rsidR="6969C3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ian</w:t>
      </w:r>
      <w:r w:rsidRPr="66800E1C" w:rsidR="3CE6543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 previsti turni notturni</w:t>
      </w:r>
      <w:r w:rsidRPr="66800E1C" w:rsidR="3CE6543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e, in caso positivo, il numero massimo di notti settimanali e mensili. Possibilità di</w:t>
      </w:r>
      <w:r w:rsidRPr="66800E1C" w:rsidR="4967C6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66800E1C" w:rsidR="4967C6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66800E1C" w:rsidR="4967C6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66800E1C" w:rsidRDefault="13D8A0AF" w14:paraId="288EFCAC" w14:textId="0C8DDCA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66800E1C" w:rsidR="3CE654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Numero massimo notti consecutive</w:t>
      </w:r>
      <w:r w:rsidRPr="66800E1C" w:rsidR="3CE654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 </w:t>
      </w:r>
      <w:r w:rsidRPr="66800E1C" w:rsidR="00024E9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66800E1C" w:rsidR="3CE654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0207A7DD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0207A7DD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0207A7DD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0736561E" w:rsidP="0736561E" w:rsidRDefault="0736561E" w14:paraId="10432C26" w14:textId="2A81127B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0736561E" w:rsidP="0736561E" w:rsidRDefault="0736561E" w14:paraId="5F626DA4" w14:textId="208493BD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AB1E5B9" w:rsidP="0207A7DD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15DEF31D" w:rsidRDefault="13D8A0AF" w14:paraId="1B9CCB8F" w14:textId="348E08D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15DEF31D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15DEF31D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15DEF31D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15DEF31D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</w:t>
      </w:r>
      <w:r w:rsidRPr="15DEF31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15DEF31D" w:rsidR="23B676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28C2D8E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Riposo</w:t>
      </w:r>
      <w:r w:rsidRPr="15DEF31D" w:rsidR="4AFF7F1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15DEF31D" w:rsidR="6B7007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(o SN-F) </w:t>
      </w:r>
      <w:r w:rsidRPr="15DEF31D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15DEF31D" w:rsidR="7324A1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15DEF31D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0207A7DD" w:rsidRDefault="13D8A0AF" w14:paraId="31453B91" w14:textId="2CAFB2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0736561E" w:rsidR="1CAC77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0736561E" w:rsidR="0238C7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0736561E" w:rsidR="4CE6EB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0736561E" w:rsidR="0238C7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0736561E" w:rsidR="2A2E4F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2074D9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404F27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0736561E" w:rsidR="6187F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0736561E" w:rsidR="6187F80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0736561E" w:rsidR="6187F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0736561E" w:rsidRDefault="13D8A0AF" w14:paraId="4D5FA5ED" w14:textId="55826DF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3AFB7D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 </w:t>
      </w:r>
      <w:r w:rsidRPr="0736561E" w:rsidR="3AFB7D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Notte→Pomeriggio </w:t>
      </w:r>
      <w:r w:rsidRPr="0736561E" w:rsidR="6B0E36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2D77A3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0207A7DD" w:rsidRDefault="44933D86" w14:paraId="4D9AC4A9" w14:textId="34BE032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6250C98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0736561E" w:rsidR="3E2D47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0736561E" w:rsidR="3E2D47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3EA054C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0736561E" w:rsidR="77AA59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0736561E" w:rsidR="28628C3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0736561E" w:rsidR="06F86E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0736561E" w:rsidR="179595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0736561E" w:rsidR="5F316A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0736561E" w:rsidR="1EB235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736561E" w:rsidR="183BEAE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</w:t>
      </w:r>
      <w:r w:rsidRPr="0736561E" w:rsidR="4103834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0736561E" w:rsidR="77AA59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 al giorno D−1).</w:t>
      </w:r>
    </w:p>
    <w:p w:rsidR="786FB7F2" w:rsidP="0736561E" w:rsidRDefault="786FB7F2" w14:paraId="2388A297" w14:textId="0E4F708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486284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13D8A0AF" w:rsidP="0736561E" w:rsidRDefault="13D8A0AF" w14:paraId="1CCD21EB" w14:textId="1FE5613F">
      <w:pPr>
        <w:pStyle w:val="Normal"/>
        <w:suppressLineNumbers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1EB24E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13D8A0AF" w:rsidP="0207A7DD" w:rsidRDefault="13D8A0AF" w14:paraId="7CC2C264" w14:textId="5CC27929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0207A7DD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0207A7DD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0207A7DD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0207A7DD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0207A7DD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0207A7DD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0207A7DD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0207A7DD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0207A7DD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0207A7DD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0207A7DD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0207A7DD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2CF7BAB7" w:rsidP="0207A7DD" w:rsidRDefault="2CF7BAB7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0207A7DD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0207A7D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15DEF31D" w:rsidRDefault="13D8A0AF" w14:paraId="5348A8CE" w14:textId="17B46EB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</w:t>
      </w:r>
      <w:r w:rsidRPr="15DEF31D" w:rsidR="1549B91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15DEF31D" w:rsidR="25E9849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15DEF31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 2 settimane -&gt; VINCOLO HARD </w:t>
      </w:r>
      <w:r>
        <w:br/>
      </w:r>
      <w:r w:rsidRPr="15DEF31D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15DEF31D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15DEF31D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0736561E" w:rsidRDefault="6A76A0D0" w14:paraId="1FA1A167" w14:textId="0BF2E800">
      <w:pPr>
        <w:pStyle w:val="ListParagraph"/>
        <w:spacing w:before="0" w:beforeAutospacing="off"/>
        <w:ind w:left="567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736561E" w:rsidR="1D831C71">
        <w:rPr>
          <w:rFonts w:ascii="Calibri" w:hAnsi="Calibri" w:eastAsia="Calibri" w:cs="Calibri"/>
          <w:b w:val="1"/>
          <w:bCs w:val="1"/>
          <w:noProof w:val="0"/>
          <w:lang w:val="it-IT"/>
        </w:rPr>
        <w:t>Nota</w:t>
      </w:r>
      <w:r w:rsidRPr="0736561E" w:rsidR="1D831C71">
        <w:rPr>
          <w:rFonts w:ascii="Calibri" w:hAnsi="Calibri" w:eastAsia="Calibri" w:cs="Calibri"/>
          <w:noProof w:val="0"/>
          <w:lang w:val="it-IT"/>
        </w:rPr>
        <w:t xml:space="preserve">: </w:t>
      </w:r>
      <w:r w:rsidRPr="0736561E" w:rsidR="2BBF2139">
        <w:rPr>
          <w:rFonts w:ascii="Calibri" w:hAnsi="Calibri" w:eastAsia="Calibri" w:cs="Calibri"/>
          <w:noProof w:val="0"/>
          <w:lang w:val="it-IT"/>
        </w:rPr>
        <w:t>per</w:t>
      </w:r>
      <w:r w:rsidRPr="0736561E" w:rsidR="2BBF2139">
        <w:rPr>
          <w:rFonts w:ascii="Calibri" w:hAnsi="Calibri" w:eastAsia="Calibri" w:cs="Calibri"/>
          <w:noProof w:val="0"/>
          <w:lang w:val="it-IT"/>
        </w:rPr>
        <w:t xml:space="preserve"> questi ultimi due vincoli si intende la settimana come finestra mobile. Quindi vengono controllati anche i turni assegnati nei giorni precedenti all’orizzonte di pianificazione per verificare il rispetto dei vincoli.</w:t>
      </w:r>
    </w:p>
    <w:p w:rsidR="2CF7BAB7" w:rsidP="0207A7DD" w:rsidRDefault="2CF7BAB7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0207A7DD" w:rsidRDefault="7ACC6231" w14:paraId="54AF27F3" w14:textId="6831266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</w:t>
      </w:r>
      <w:r w:rsidRPr="0207A7DD" w:rsidR="02FE624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</w:t>
      </w:r>
      <w:r w:rsidRPr="0207A7DD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</w:t>
      </w:r>
      <w:r w:rsidRPr="0207A7DD" w:rsidR="1837B33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saldo ore progressivo da fine a ini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0207A7DD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 </w:t>
      </w:r>
    </w:p>
    <w:p w:rsidR="63084718" w:rsidP="0736561E" w:rsidRDefault="63084718" w14:paraId="33235923" w14:textId="2D125D98">
      <w:pPr>
        <w:pStyle w:val="Normal"/>
        <w:spacing w:before="12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controlla il bilancio delle ore dovute ed effettivamente svolte per ciascun dipendente su base mensile e cumulata.</w:t>
      </w:r>
      <w:r>
        <w:br/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 quindi:</w:t>
      </w:r>
    </w:p>
    <w:p w:rsidR="63084718" w:rsidP="0207A7DD" w:rsidRDefault="63084718" w14:paraId="35F86667" w14:textId="6907EC6D">
      <w:pPr>
        <w:pStyle w:val="ListParagraph"/>
        <w:numPr>
          <w:ilvl w:val="1"/>
          <w:numId w:val="46"/>
        </w:numPr>
        <w:suppressLineNumbers w:val="0"/>
        <w:bidi w:val="0"/>
        <w:spacing w:before="120" w:beforeAutospacing="off" w:after="240" w:afterAutospacing="off" w:line="279" w:lineRule="auto"/>
        <w:ind w:left="927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soft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, che penalizzano gli scostamenti dal numero di ore teoriche del mese, in modo proporzionale al saldo iniziale di ciascun dipendente (pe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>r chi ha un saldo progressivo positivo si penalizzano ulteriori surplus di ore</w:t>
      </w:r>
      <w:r w:rsidRPr="0207A7DD" w:rsidR="37417E6F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6A3816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viceversa per chi ha un saldo progressivo negativo).</w:t>
      </w:r>
    </w:p>
    <w:p w:rsidR="63084718" w:rsidP="0207A7DD" w:rsidRDefault="63084718" w14:paraId="7FA63193" w14:textId="6CD68CAD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globale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 saldo finale che riduce la dispersione complessiva tra i dipendenti</w:t>
      </w:r>
    </w:p>
    <w:p w:rsidR="63084718" w:rsidP="0207A7DD" w:rsidRDefault="63084718" w14:paraId="78E5ED51" w14:textId="418F1B46">
      <w:pPr>
        <w:pStyle w:val="ListParagraph"/>
        <w:numPr>
          <w:ilvl w:val="1"/>
          <w:numId w:val="46"/>
        </w:numPr>
        <w:spacing w:before="12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</w:t>
      </w: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vincolo hard</w:t>
      </w:r>
      <w:r w:rsidRPr="0207A7DD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sulla variazione massima mensile, che impedisce correzioni troppo brusche del saldo da un mese all’altro.</w:t>
      </w:r>
    </w:p>
    <w:p w:rsidR="0A72C892" w:rsidP="0207A7DD" w:rsidRDefault="0A72C892" w14:paraId="0AC97893" w14:textId="188147B1">
      <w:pPr>
        <w:pStyle w:val="Normal"/>
        <w:spacing w:before="12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736561E" w:rsidR="46CAC6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Vincoli di 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(notti e 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weekend</w:t>
      </w:r>
      <w:r w:rsidRPr="0736561E" w:rsidR="60C81B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/festivi):</w:t>
      </w:r>
      <w:r w:rsidRPr="0736561E" w:rsidR="56CFBE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736561E" w:rsidR="56CFBE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penalizza la dispersione </w:t>
      </w:r>
      <w:r w:rsidRPr="0736561E" w:rsidR="279896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numero di notti e di turni </w:t>
      </w:r>
      <w:r w:rsidRPr="0736561E" w:rsidR="279896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festivi complessivi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tra i dipendenti d</w:t>
      </w:r>
      <w:r w:rsidRPr="0736561E" w:rsidR="3B589FD6">
        <w:rPr>
          <w:rFonts w:ascii="Calibri" w:hAnsi="Calibri" w:eastAsia="Calibri" w:cs="Calibri"/>
          <w:noProof w:val="0"/>
          <w:sz w:val="24"/>
          <w:szCs w:val="24"/>
          <w:lang w:val="it-IT"/>
        </w:rPr>
        <w:t>i ciascun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 (storico + mese corrente),</w:t>
      </w:r>
      <w:r w:rsidRPr="0736561E" w:rsidR="5C7711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60C81B23">
        <w:rPr>
          <w:rFonts w:ascii="Calibri" w:hAnsi="Calibri" w:eastAsia="Calibri" w:cs="Calibri"/>
          <w:noProof w:val="0"/>
          <w:sz w:val="24"/>
          <w:szCs w:val="24"/>
          <w:lang w:val="it-IT"/>
        </w:rPr>
        <w:t>favorendo una distribuzione equa.</w:t>
      </w:r>
      <w:r w:rsidRPr="0736561E" w:rsidR="0FB1BA4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736561E" w:rsidR="0FB1BA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4DB0B466" w:rsidP="0207A7DD" w:rsidRDefault="4DB0B466" w14:paraId="07673401" w14:textId="544A23B3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0736561E" w:rsidR="2A7C3E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Cambi di reparto: </w:t>
      </w:r>
    </w:p>
    <w:p w:rsidR="4DB0B466" w:rsidP="0207A7DD" w:rsidRDefault="4DB0B466" w14:paraId="6E7448FA" w14:textId="135FFF93">
      <w:pPr>
        <w:pStyle w:val="Normal"/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L’assegnazione di un dipendente a un reparto diverso da quello principale è consentita </w:t>
      </w: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solo se il dipendente è considerato idoneo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operare nel reparto di destinazione.</w:t>
      </w:r>
      <w:r>
        <w:br/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L’idoneità viene determinata secondo le seguenti regole:</w:t>
      </w:r>
    </w:p>
    <w:p w:rsidR="4DB0B466" w:rsidP="0207A7DD" w:rsidRDefault="4DB0B466" w14:paraId="5FF2B33E" w14:textId="2F5BA13E">
      <w:pPr>
        <w:pStyle w:val="ListParagraph"/>
        <w:numPr>
          <w:ilvl w:val="0"/>
          <w:numId w:val="4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Parità di ruolo:</w:t>
      </w:r>
      <w:r w:rsidRPr="15DEF31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un dipendente può essere assegnato a turni di un altro reparto solo se app</w:t>
      </w:r>
      <w:r w:rsidRPr="15DEF31D" w:rsidR="52A4BD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artiene </w:t>
      </w:r>
      <w:r w:rsidRPr="15DEF31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al ruolo professionale</w:t>
      </w:r>
      <w:r w:rsidRPr="15DEF31D" w:rsidR="7B7CF4A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richiesto.</w:t>
      </w:r>
    </w:p>
    <w:p w:rsidR="4DB0B466" w:rsidP="0207A7DD" w:rsidRDefault="4DB0B466" w14:paraId="03090BF8" w14:textId="2FD1FD72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4DB0B4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Pool di reparti abilitati: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ciascun ruolo viene definito un insieme (</w:t>
      </w:r>
      <w:r w:rsidRPr="0207A7DD" w:rsidR="4DB0B46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pool</w:t>
      </w:r>
      <w:r w:rsidRPr="0207A7DD" w:rsidR="4DB0B466">
        <w:rPr>
          <w:rFonts w:ascii="Calibri" w:hAnsi="Calibri" w:eastAsia="Calibri" w:cs="Calibri"/>
          <w:noProof w:val="0"/>
          <w:sz w:val="24"/>
          <w:szCs w:val="24"/>
          <w:lang w:val="it-IT"/>
        </w:rPr>
        <w:t>) di reparti nei quali quel ruolo è abilitato a prestare servizio. Le assegnazioni sono consentite esclusivamente all’interno del pool di appartenenza.</w:t>
      </w:r>
    </w:p>
    <w:p w:rsidR="7097E576" w:rsidP="0207A7DD" w:rsidRDefault="7097E576" w14:paraId="46FBAF0C" w14:textId="69F81545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L’architettura scelta</w:t>
      </w:r>
      <w:r w:rsidRPr="15DEF31D" w:rsidR="0488EE0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>presuppone quindi che</w:t>
      </w:r>
      <w:r w:rsidRPr="15DEF31D" w:rsidR="217E8A8B">
        <w:rPr>
          <w:rFonts w:ascii="Calibri" w:hAnsi="Calibri" w:eastAsia="Calibri" w:cs="Calibri"/>
          <w:noProof w:val="0"/>
          <w:sz w:val="24"/>
          <w:szCs w:val="24"/>
          <w:lang w:val="it-IT"/>
        </w:rPr>
        <w:t>, per ogni ruolo,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compatibilità </w:t>
      </w:r>
      <w:r w:rsidRPr="15DEF31D" w:rsidR="08E0DB2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tra reparti </w:t>
      </w:r>
      <w:r w:rsidRPr="15DEF31D" w:rsidR="7097E57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simmetrica e transitiva. 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così non fosse</w:t>
      </w:r>
      <w:r w:rsidRPr="15DEF31D" w:rsidR="641B4B3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andrebbe sostituita con una matrice </w:t>
      </w:r>
      <w:r w:rsidRPr="15DEF31D" w:rsidR="150B32F1">
        <w:rPr>
          <w:rFonts w:ascii="Calibri" w:hAnsi="Calibri" w:eastAsia="Calibri" w:cs="Calibri"/>
          <w:noProof w:val="0"/>
          <w:sz w:val="24"/>
          <w:szCs w:val="24"/>
          <w:lang w:val="it-IT"/>
        </w:rPr>
        <w:t>di</w:t>
      </w:r>
      <w:r w:rsidRPr="15DEF31D" w:rsidR="41436BF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compatibilità per sin</w:t>
      </w:r>
      <w:r w:rsidRPr="15DEF31D" w:rsidR="77DA3858">
        <w:rPr>
          <w:rFonts w:ascii="Calibri" w:hAnsi="Calibri" w:eastAsia="Calibri" w:cs="Calibri"/>
          <w:noProof w:val="0"/>
          <w:sz w:val="24"/>
          <w:szCs w:val="24"/>
          <w:lang w:val="it-IT"/>
        </w:rPr>
        <w:t>gole coppie (ordinate) di reparti.</w:t>
      </w:r>
    </w:p>
    <w:p w:rsidR="63084718" w:rsidP="0207A7DD" w:rsidRDefault="63084718" w14:paraId="20212EEE" w14:textId="721536E8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30847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 del piano:</w:t>
      </w:r>
    </w:p>
    <w:p w:rsidR="0E720CC4" w:rsidP="0207A7DD" w:rsidRDefault="0E720CC4" w14:paraId="10786F39" w14:textId="1E98770F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B1F217B" w:rsidR="0E720CC4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B1F217B" w:rsidR="63084718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ricalcolo in corso di mese, il modello penalizza le modifiche rispetto al piano precedente, favorendo la coerenza delle assegnazioni già comunicate e riducendo l’impatto operativo delle revisioni.</w:t>
      </w:r>
      <w:r w:rsidRPr="7B1F217B" w:rsidR="254FF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B1F217B" w:rsidR="254FF4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(VINCOLO SOFT)</w:t>
      </w:r>
    </w:p>
    <w:p w:rsidR="609785F0" w:rsidP="0207A7DD" w:rsidRDefault="609785F0" w14:paraId="56BB4982" w14:textId="6E0B187C">
      <w:pPr>
        <w:pStyle w:val="Heading3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0207A7DD" w:rsidR="1E973329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 xml:space="preserve">3. </w:t>
      </w:r>
      <w:r w:rsidRPr="0207A7D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FUNZIONE OBIETTIVO E MODELLAZIONE MATEMATICA</w:t>
      </w:r>
    </w:p>
    <w:p w:rsidR="609785F0" w:rsidP="66800E1C" w:rsidRDefault="609785F0" w14:paraId="20C0C1F7" w14:textId="3E66AD08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5271558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Struttura generale</w:t>
      </w:r>
    </w:p>
    <w:p w:rsidR="609785F0" w:rsidP="0207A7DD" w:rsidRDefault="609785F0" w14:paraId="080C6F2A" w14:textId="6228DB3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42483DD7" w:rsidP="15DEF31D" w:rsidRDefault="42483DD7" w14:paraId="3EFE0B78" w14:textId="5743E915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2483DD7">
        <w:drawing>
          <wp:inline wp14:editId="54C0C93E" wp14:anchorId="730DBF00">
            <wp:extent cx="1449952" cy="406472"/>
            <wp:effectExtent l="0" t="0" r="0" b="0"/>
            <wp:docPr id="5294814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2CF7BAB7" w:rsidRDefault="4177EAB0" w14:paraId="36EFB718" w14:textId="061D6F57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427F6B54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s</w:t>
      </w:r>
      <w:r w:rsidRPr="15DEF31D" w:rsidR="4177EAB0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>i</w:t>
      </w:r>
      <w:r w:rsidRPr="15DEF31D" w:rsidR="4177EAB0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 xml:space="preserve"> </w:t>
      </w:r>
      <w:r w:rsidRPr="15DEF31D" w:rsidR="4177EAB0">
        <w:rPr>
          <w:rFonts w:ascii="Calibri" w:hAnsi="Calibri" w:eastAsia="Calibri" w:cs="Calibri"/>
          <w:sz w:val="24"/>
          <w:szCs w:val="24"/>
          <w:vertAlign w:val="subscript"/>
        </w:rPr>
        <w:t>=</w:t>
      </w:r>
      <w:r w:rsidRPr="15DEF31D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15DEF31D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>di occorrenze di mancato soddisfacimento di una clausola o, se usata una scala temporale, minuti / ore in cui non si rispetta un vincolo</w:t>
      </w:r>
      <w:r w:rsidRPr="15DEF31D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2CF7BAB7" w:rsidP="2CF7BAB7" w:rsidRDefault="2CF7BAB7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2CF7BAB7" w:rsidRDefault="15D6C29B" w14:paraId="5A8B859C" w14:textId="6F24816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3C9EBB8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w</w:t>
      </w:r>
      <w:r w:rsidRPr="15DEF31D" w:rsidR="15D6C29B">
        <w:rPr>
          <w:rFonts w:ascii="Calibri" w:hAnsi="Calibri" w:eastAsia="Calibri" w:cs="Calibri"/>
          <w:b w:val="1"/>
          <w:bCs w:val="1"/>
          <w:sz w:val="24"/>
          <w:szCs w:val="24"/>
          <w:vertAlign w:val="subscript"/>
        </w:rPr>
        <w:t>i</w:t>
      </w:r>
      <w:r w:rsidRPr="15DEF31D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15DEF31D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15DEF31D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2CF7BAB7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609785F0" w:rsidP="66800E1C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5271558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2. Componenti principali della funzione obiettivo</w:t>
      </w:r>
    </w:p>
    <w:p w:rsidR="609785F0" w:rsidP="15DEF31D" w:rsidRDefault="609785F0" w14:paraId="0F99F36A" w14:textId="17E20E59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15DEF31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a. Slack dei vincoli soft</w:t>
      </w:r>
    </w:p>
    <w:p w:rsidR="759F17BB" w:rsidP="0207A7DD" w:rsidRDefault="759F17BB" w14:paraId="7D010B22" w14:textId="1285C788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utile mostrare come esse vengono introdotte per trasformare un vincolo rigido in un vincolo “morbido”.</w:t>
      </w:r>
      <w:r>
        <w:br/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</w:t>
      </w:r>
      <w:r w:rsidRPr="0207A7DD" w:rsidR="4E4902AC">
        <w:rPr>
          <w:rFonts w:ascii="Calibri" w:hAnsi="Calibri" w:eastAsia="Calibri" w:cs="Calibri"/>
          <w:noProof w:val="0"/>
          <w:sz w:val="24"/>
          <w:szCs w:val="24"/>
          <w:lang w:val="it-IT"/>
        </w:rPr>
        <w:t>a disuguaglianza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0207A7DD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0207A7DD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2CF7BAB7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0207A7DD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0207A7DD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0207A7DD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0207A7DD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2CF7BAB7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40CCCD0C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D72FB" w:rsidP="15DEF31D" w:rsidRDefault="0BDD72FB" w14:paraId="48170AD5" w14:textId="0EBB32A3">
      <w:pPr>
        <w:pStyle w:val="Normal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3E540A2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66800E1C" w:rsidR="63E540A2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66800E1C" w:rsidR="63E540A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insieme di tutti gli </w:t>
      </w:r>
      <w:r w:rsidRPr="66800E1C" w:rsidR="63E540A2">
        <w:rPr>
          <w:rFonts w:ascii="Calibri" w:hAnsi="Calibri" w:eastAsia="Calibri" w:cs="Calibri"/>
          <w:noProof w:val="0"/>
          <w:sz w:val="24"/>
          <w:szCs w:val="24"/>
          <w:lang w:val="it-IT"/>
        </w:rPr>
        <w:t>slot s</w:t>
      </w:r>
      <w:r w:rsidRPr="66800E1C" w:rsidR="63E540A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cui il dipendente e può potenzialmente lavorare</w:t>
      </w:r>
      <w:r>
        <w:br/>
      </w:r>
      <w:r w:rsidRPr="66800E1C" w:rsidR="78EB5EFB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66800E1C" w:rsidR="78EB5E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</w:t>
      </w:r>
      <w:r w:rsidRPr="66800E1C" w:rsidR="78EB5E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ore di lavoro dello slot s</w:t>
      </w:r>
      <w:r>
        <w:br/>
      </w:r>
      <w:r w:rsidRPr="66800E1C" w:rsidR="39BA1262">
        <w:rPr>
          <w:rFonts w:ascii="Calibri" w:hAnsi="Calibri" w:eastAsia="Calibri" w:cs="Calibri"/>
          <w:noProof w:val="0"/>
          <w:sz w:val="24"/>
          <w:szCs w:val="24"/>
          <w:lang w:val="it-IT"/>
        </w:rPr>
        <w:t>x</w:t>
      </w:r>
      <w:r w:rsidRPr="66800E1C" w:rsidR="39BA1262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e,s</w:t>
      </w:r>
      <w:r w:rsidRPr="66800E1C" w:rsidR="39BA126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variabile binaria di assegnazione: vale 1 se il dipendente e viene assegnato allo </w:t>
      </w:r>
      <w:r w:rsidRPr="66800E1C" w:rsidR="39BA1262">
        <w:rPr>
          <w:rFonts w:ascii="Calibri" w:hAnsi="Calibri" w:eastAsia="Calibri" w:cs="Calibri"/>
          <w:noProof w:val="0"/>
          <w:sz w:val="24"/>
          <w:szCs w:val="24"/>
          <w:lang w:val="it-IT"/>
        </w:rPr>
        <w:t>slot s</w:t>
      </w:r>
      <w:r w:rsidRPr="66800E1C" w:rsidR="39BA1262">
        <w:rPr>
          <w:rFonts w:ascii="Calibri" w:hAnsi="Calibri" w:eastAsia="Calibri" w:cs="Calibri"/>
          <w:noProof w:val="0"/>
          <w:sz w:val="24"/>
          <w:szCs w:val="24"/>
          <w:lang w:val="it-IT"/>
        </w:rPr>
        <w:t>, 0 altrimenti</w:t>
      </w:r>
      <w:r>
        <w:br/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e </w:t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= ore complessive di </w:t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lang w:val="it-IT"/>
        </w:rPr>
        <w:t>lavo</w:t>
      </w:r>
      <w:r w:rsidRPr="66800E1C" w:rsidR="3B75C8BE">
        <w:rPr>
          <w:rFonts w:ascii="Calibri" w:hAnsi="Calibri" w:eastAsia="Calibri" w:cs="Calibri"/>
          <w:noProof w:val="0"/>
          <w:sz w:val="24"/>
          <w:szCs w:val="24"/>
          <w:lang w:val="it-IT"/>
        </w:rPr>
        <w:t>r</w:t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66800E1C" w:rsidR="0844A8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dipendente e</w:t>
      </w:r>
      <w:r>
        <w:br/>
      </w:r>
    </w:p>
    <w:p w:rsidR="0BDD72FB" w:rsidP="15DEF31D" w:rsidRDefault="0BDD72FB" w14:paraId="5D4575ED" w14:textId="46F74412">
      <w:pPr>
        <w:pStyle w:val="Normal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15DEF31D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invece, vengono introdotte due variabili di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BDD72FB" w:rsidP="2CF7BAB7" w:rsidRDefault="0BDD72FB" w14:paraId="765CADF8" w14:textId="3242C1F9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</w:t>
      </w:r>
      <w:r w:rsidRPr="15DEF31D" w:rsidR="41994F28">
        <w:rPr>
          <w:rFonts w:ascii="Calibri" w:hAnsi="Calibri" w:eastAsia="Calibri" w:cs="Calibri"/>
          <w:noProof w:val="0"/>
          <w:sz w:val="24"/>
          <w:szCs w:val="24"/>
          <w:lang w:val="it-IT"/>
        </w:rPr>
        <w:t>in difetto</w:t>
      </w:r>
      <w:r w:rsidRPr="15DEF31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(sotto-copertura)</w:t>
      </w:r>
      <w:r w:rsidRPr="15DEF31D" w:rsidR="381FC4B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dipendente </w:t>
      </w:r>
      <w:r w:rsidRPr="15DEF31D" w:rsidR="381FC4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</w:t>
      </w:r>
      <w:r w:rsidRPr="15DEF31D" w:rsidR="0BDD72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,</w:t>
      </w:r>
    </w:p>
    <w:p w:rsidR="0BDD72FB" w:rsidP="2CF7BAB7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2CF7BAB7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6D06CD06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0207A7DD" w:rsidRDefault="1CE44DAF" w14:paraId="7F0F22FF" w14:textId="0F302829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0207A7DD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0207A7DD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0207A7DD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397746F7" w:rsidP="0207A7DD" w:rsidRDefault="397746F7" w14:paraId="2C3D1F34" w14:textId="2A3D40F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1480877A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15DEF31D" w:rsidRDefault="397746F7" w14:paraId="203867B8" w14:textId="4579C1F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>dove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w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it-IT"/>
        </w:rPr>
        <w:t>-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rappresenta il peso della penalità attribuita alle ore in difetto e 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</w:t>
      </w:r>
      <w:r w:rsidRPr="15DEF31D" w:rsidR="3714A5B7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it-IT"/>
        </w:rPr>
        <w:t>+</w:t>
      </w:r>
      <w:r w:rsidRPr="15DEF31D" w:rsidR="3714A5B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quello alle ora in eccesso. In questo modo si </w:t>
      </w:r>
      <w:r w:rsidRPr="15DEF31D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incoraggia il modello a rispettare il più possibile il monte ore previsto per ogni dipendente.</w:t>
      </w:r>
      <w:r w:rsidRPr="15DEF31D" w:rsidR="02D376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er ora nel programma è stato scelto di </w:t>
      </w:r>
      <w:r w:rsidRPr="15DEF31D" w:rsidR="5E50CDF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impostare 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15DEF31D" w:rsidR="6330AF1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due </w:t>
      </w:r>
      <w:r w:rsidRPr="15DEF31D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pesi uguali.</w:t>
      </w:r>
    </w:p>
    <w:p w:rsidR="609785F0" w:rsidP="15DEF31D" w:rsidRDefault="609785F0" w14:paraId="4D346144" w14:textId="76D728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15DEF31D" w:rsidR="5F1EC86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b</w:t>
      </w:r>
      <w:r w:rsidRPr="15DEF31D" w:rsidR="609785F0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. Saldo ore progressive</w:t>
      </w:r>
    </w:p>
    <w:p w:rsidR="5B08F415" w:rsidP="0207A7DD" w:rsidRDefault="5B08F415" w14:paraId="62E412F3" w14:textId="36FE6FE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il modello gestisce un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progressivo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ore rispetto al monte ore contrattuale, positivo se ha lavorato più del dovuto, negativo altrimenti.</w:t>
      </w:r>
      <w:r w:rsidRPr="0207A7DD" w:rsidR="44BCF04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input viene considerato il saldo progressivo iniziale</w:t>
      </w:r>
      <w:r w:rsidRPr="0207A7DD" w:rsidR="6225FFFF">
        <w:rPr>
          <w:rFonts w:ascii="Calibri" w:hAnsi="Calibri" w:eastAsia="Calibri" w:cs="Calibri"/>
          <w:noProof w:val="0"/>
          <w:sz w:val="24"/>
          <w:szCs w:val="24"/>
          <w:lang w:val="it-IT"/>
        </w:rPr>
        <w:t>, accumulato dall’inizio dell’anno fino alla data di inizio dell’orizzonte di pianificazione.</w:t>
      </w:r>
      <w:r>
        <w:br/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Durante la pianificazione mensile, il solver cerca di minimizzare gli scostamenti e favorire nel tempo il riequilibrio dei saldi individuali, nel rispetto dei vincoli di copertura, riposi e limiti orari.</w:t>
      </w:r>
    </w:p>
    <w:p w:rsidR="5B08F415" w:rsidP="15DEF31D" w:rsidRDefault="5B08F415" w14:paraId="34345E19" w14:textId="46C059B3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Penalità mensile con coefficienti adattativi</w:t>
      </w:r>
    </w:p>
    <w:p w:rsidR="5B08F415" w:rsidP="15DEF31D" w:rsidRDefault="5B08F415" w14:paraId="712496C7" w14:textId="692380BC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ogni dipendente 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le variabili di 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introdotte (vedi paragrafo precedente) è possibile scrivere </w:t>
      </w:r>
      <w:r w:rsidRPr="15DEF31D" w:rsidR="31574B5C">
        <w:rPr>
          <w:rFonts w:ascii="Calibri" w:hAnsi="Calibri" w:eastAsia="Calibri" w:cs="Calibri"/>
          <w:noProof w:val="0"/>
          <w:sz w:val="24"/>
          <w:szCs w:val="24"/>
          <w:lang w:val="it-IT"/>
        </w:rPr>
        <w:t>le seguenti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equazion</w:t>
      </w:r>
      <w:r w:rsidRPr="15DEF31D" w:rsidR="395F9631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15DEF31D" w:rsidR="63528D7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bilanciamento ore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5B08F415" w:rsidP="15DEF31D" w:rsidRDefault="5B08F415" w14:paraId="6224B81E" w14:textId="31656B4B">
      <w:pPr>
        <w:pStyle w:val="Normal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Bilancio mensile</w:t>
      </w:r>
    </w:p>
    <w:p w:rsidR="5E80D649" w:rsidP="15DEF31D" w:rsidRDefault="5E80D649" w14:paraId="66389012" w14:textId="29B3F983">
      <w:pPr>
        <w:pStyle w:val="Normal"/>
        <w:spacing w:before="0" w:beforeAutospacing="off"/>
      </w:pPr>
      <w:r w:rsidR="5E80D649">
        <w:drawing>
          <wp:inline wp14:editId="36A750EB" wp14:anchorId="1FDE9E60">
            <wp:extent cx="4657143" cy="200000"/>
            <wp:effectExtent l="0" t="0" r="0" b="0"/>
            <wp:docPr id="16132253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225341" name=""/>
                    <pic:cNvPicPr/>
                  </pic:nvPicPr>
                  <pic:blipFill>
                    <a:blip xmlns:r="http://schemas.openxmlformats.org/officeDocument/2006/relationships" r:embed="rId932382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63F736D9" w14:textId="0BEF9DE6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Aggiornamento saldo progressivo</w:t>
      </w:r>
    </w:p>
    <w:p w:rsidR="4C7D96B3" w:rsidP="15DEF31D" w:rsidRDefault="4C7D96B3" w14:paraId="742DBBCB" w14:textId="7EDAFCF2">
      <w:pPr>
        <w:pStyle w:val="Normal"/>
        <w:spacing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C7D96B3">
        <w:drawing>
          <wp:inline wp14:editId="4214C094" wp14:anchorId="0F8DCAF3">
            <wp:extent cx="4180953" cy="200000"/>
            <wp:effectExtent l="0" t="0" r="0" b="0"/>
            <wp:docPr id="1520963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0963621" name=""/>
                    <pic:cNvPicPr/>
                  </pic:nvPicPr>
                  <pic:blipFill>
                    <a:blip xmlns:r="http://schemas.openxmlformats.org/officeDocument/2006/relationships" r:embed="rId635252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36744365" w14:textId="26C5A3B3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Variazione massima mensile (vincolo HARD)</w:t>
      </w:r>
    </w:p>
    <w:p w:rsidR="1B4812B3" w:rsidP="15DEF31D" w:rsidRDefault="1B4812B3" w14:paraId="783F9901" w14:textId="786B69A3">
      <w:pPr>
        <w:pStyle w:val="Normal"/>
        <w:rPr>
          <w:noProof w:val="0"/>
          <w:lang w:val="it-IT"/>
        </w:rPr>
      </w:pPr>
      <w:r w:rsidR="1B4812B3">
        <w:drawing>
          <wp:inline wp14:editId="3980F7AD" wp14:anchorId="1DC84227">
            <wp:extent cx="3457143" cy="219048"/>
            <wp:effectExtent l="0" t="0" r="0" b="0"/>
            <wp:docPr id="288195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8195097" name=""/>
                    <pic:cNvPicPr/>
                  </pic:nvPicPr>
                  <pic:blipFill>
                    <a:blip xmlns:r="http://schemas.openxmlformats.org/officeDocument/2006/relationships" r:embed="rId2769787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2B3693F6" w14:textId="4E71DE5F">
      <w:pPr>
        <w:pStyle w:val="Normal"/>
        <w:spacing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Questo vincolo limita i recuperi o peggioramenti eccessivi in un singolo mese, garantendo una variazione graduale.</w:t>
      </w:r>
    </w:p>
    <w:p w:rsidR="5B08F415" w:rsidP="0207A7DD" w:rsidRDefault="5B08F415" w14:paraId="2B160B15" w14:textId="4F4F9103">
      <w:pPr>
        <w:pStyle w:val="Heading4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Zona di tolleranza (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deadband</w:t>
      </w: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)</w:t>
      </w:r>
    </w:p>
    <w:p w:rsidR="5B08F415" w:rsidP="0207A7DD" w:rsidRDefault="5B08F415" w14:paraId="081E5921" w14:textId="035BF7EE">
      <w:pPr>
        <w:pStyle w:val="Normal"/>
        <w:suppressLineNumbers w:val="0"/>
        <w:bidi w:val="0"/>
        <w:spacing w:before="12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1544818">
        <w:rPr>
          <w:rFonts w:ascii="Calibri" w:hAnsi="Calibri" w:eastAsia="Calibri" w:cs="Calibri"/>
          <w:noProof w:val="0"/>
          <w:sz w:val="24"/>
          <w:szCs w:val="24"/>
          <w:lang w:val="it-IT"/>
        </w:rPr>
        <w:t>Per evitare penalità su scostamenti minimi</w:t>
      </w:r>
      <w:r w:rsidRPr="66800E1C" w:rsidR="1FAFBAF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può introdurre una soglia di tolleranza, in modo che se la differenza tra ore dovute e ore effettivamente svolte risult</w:t>
      </w:r>
      <w:r w:rsidRPr="66800E1C" w:rsidR="6C2F878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</w:t>
      </w:r>
      <w:r w:rsidRPr="66800E1C" w:rsidR="6C2F8787">
        <w:rPr>
          <w:rFonts w:ascii="Calibri" w:hAnsi="Calibri" w:eastAsia="Calibri" w:cs="Calibri"/>
          <w:noProof w:val="0"/>
          <w:sz w:val="24"/>
          <w:szCs w:val="24"/>
          <w:lang w:val="it-IT"/>
        </w:rPr>
        <w:t>essere</w:t>
      </w:r>
      <w:r w:rsidRPr="66800E1C" w:rsidR="6C2F878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1FAFBAF3">
        <w:rPr>
          <w:rFonts w:ascii="Calibri" w:hAnsi="Calibri" w:eastAsia="Calibri" w:cs="Calibri"/>
          <w:noProof w:val="0"/>
          <w:sz w:val="24"/>
          <w:szCs w:val="24"/>
          <w:lang w:val="it-IT"/>
        </w:rPr>
        <w:t>inferior</w:t>
      </w:r>
      <w:r w:rsidRPr="66800E1C" w:rsidR="3D3E5B5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66800E1C" w:rsidR="1FAFBAF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un certo livello non </w:t>
      </w:r>
      <w:r w:rsidRPr="66800E1C" w:rsidR="36C93825">
        <w:rPr>
          <w:rFonts w:ascii="Calibri" w:hAnsi="Calibri" w:eastAsia="Calibri" w:cs="Calibri"/>
          <w:noProof w:val="0"/>
          <w:sz w:val="24"/>
          <w:szCs w:val="24"/>
          <w:lang w:val="it-IT"/>
        </w:rPr>
        <w:t>viene penalizzata.</w:t>
      </w:r>
    </w:p>
    <w:p w:rsidR="3F7F7C76" w:rsidP="0207A7DD" w:rsidRDefault="3F7F7C76" w14:paraId="07CD67D9" w14:textId="600D82AC">
      <w:pPr>
        <w:pStyle w:val="Normal"/>
        <w:spacing w:before="240" w:beforeAutospacing="off" w:after="240" w:afterAutospacing="off"/>
      </w:pPr>
      <w:r w:rsidR="339132E3">
        <w:drawing>
          <wp:inline wp14:editId="3A1EF721" wp14:anchorId="34296407">
            <wp:extent cx="5457143" cy="247619"/>
            <wp:effectExtent l="0" t="0" r="0" b="0"/>
            <wp:docPr id="747789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7789102" name=""/>
                    <pic:cNvPicPr/>
                  </pic:nvPicPr>
                  <pic:blipFill>
                    <a:blip xmlns:r="http://schemas.openxmlformats.org/officeDocument/2006/relationships" r:embed="rId10433650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7AACB31" w14:textId="2C1A4D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la soglia di tolleranza espressa in ore.</w:t>
      </w:r>
    </w:p>
    <w:p w:rsidR="5B08F415" w:rsidP="0207A7DD" w:rsidRDefault="5B08F415" w14:paraId="4E574D65" w14:textId="63268D8A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Coefficienti adattativi e normalizzazione</w:t>
      </w:r>
    </w:p>
    <w:p w:rsidR="5B08F415" w:rsidP="0207A7DD" w:rsidRDefault="5B08F415" w14:paraId="12A18A6B" w14:textId="707617E7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delle penalità mensili dipendono dal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iniziale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individuale e sono normalizzati per garantire un comportamento coerente tra i dipendenti.</w:t>
      </w:r>
    </w:p>
    <w:p w:rsidR="5B08F415" w:rsidP="0207A7DD" w:rsidRDefault="5B08F415" w14:paraId="3660CDC0" w14:textId="583A9169">
      <w:pPr>
        <w:pStyle w:val="ListParagraph"/>
        <w:numPr>
          <w:ilvl w:val="0"/>
          <w:numId w:val="29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Clamping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degli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outlier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(10°–90° percentile)</w:t>
      </w:r>
    </w:p>
    <w:p w:rsidR="5B08F415" w:rsidP="0207A7DD" w:rsidRDefault="5B08F415" w14:paraId="4593D226" w14:textId="0AEA9B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calcolano sui saldi iniziali i percentili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e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90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definiscono i limiti:</w:t>
      </w:r>
    </w:p>
    <w:p w:rsidR="13031723" w:rsidP="0207A7DD" w:rsidRDefault="13031723" w14:paraId="0009BA30" w14:textId="655AC3B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="13031723">
        <w:drawing>
          <wp:inline wp14:editId="4ACD27DA" wp14:anchorId="58A021D0">
            <wp:extent cx="4848225" cy="242008"/>
            <wp:effectExtent l="0" t="0" r="0" b="0"/>
            <wp:docPr id="98063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3965" name=""/>
                    <pic:cNvPicPr/>
                  </pic:nvPicPr>
                  <pic:blipFill>
                    <a:blip xmlns:r="http://schemas.openxmlformats.org/officeDocument/2006/relationships" r:embed="rId10998530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48225" cy="2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080F749" w14:textId="5F92E12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max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vertAlign w:val="subscript"/>
          <w:lang w:val="x-iv_mathan"/>
        </w:rPr>
        <w:t>⁡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</w:t>
      </w:r>
      <w:r w:rsidRPr="15DEF31D" w:rsidR="055BFB6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=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cap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massimo (es. 60h).</w:t>
      </w:r>
    </w:p>
    <w:p w:rsidR="6381EB3B" w:rsidP="15DEF31D" w:rsidRDefault="6381EB3B" w14:paraId="167FA074" w14:textId="54C88A2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il dipendente </w:t>
      </w:r>
      <w:r w:rsidRPr="15DEF31D" w:rsidR="6381EB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e </w:t>
      </w: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quindi si ha che il suo saldo progressivo </w:t>
      </w:r>
      <w:r w:rsidRPr="15DEF31D" w:rsidR="4D75625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iniziale </w:t>
      </w:r>
      <w:r w:rsidRPr="15DEF31D" w:rsidR="6381EB3B">
        <w:rPr>
          <w:rFonts w:ascii="Calibri" w:hAnsi="Calibri" w:eastAsia="Calibri" w:cs="Calibri"/>
          <w:noProof w:val="0"/>
          <w:sz w:val="24"/>
          <w:szCs w:val="24"/>
          <w:lang w:val="it-IT"/>
        </w:rPr>
        <w:t>viene mappato in:</w:t>
      </w:r>
    </w:p>
    <w:p w:rsidR="29910169" w:rsidP="0207A7DD" w:rsidRDefault="29910169" w14:paraId="65999772" w14:textId="27CE5E5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9910169">
        <w:drawing>
          <wp:inline wp14:editId="58357295" wp14:anchorId="050D35C5">
            <wp:extent cx="2492816" cy="276980"/>
            <wp:effectExtent l="0" t="0" r="0" b="0"/>
            <wp:docPr id="1706987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363483" name=""/>
                    <pic:cNvPicPr/>
                  </pic:nvPicPr>
                  <pic:blipFill>
                    <a:blip xmlns:r="http://schemas.openxmlformats.org/officeDocument/2006/relationships" r:embed="rId7059424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2816" cy="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A7DD" w:rsidP="0207A7DD" w:rsidRDefault="0207A7DD" w14:paraId="1D20E9D6" w14:textId="11D8E91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21C8DF4B" w14:textId="216DD4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lineare (mappa affine)</w:t>
      </w:r>
      <w:r>
        <w:br/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Si ottiene un valore normalizzato</w:t>
      </w:r>
      <w:r w:rsidRPr="15DEF31D" w:rsidR="3F22D19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∈[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0,1]:</w:t>
      </w:r>
    </w:p>
    <w:p w:rsidR="5B08F415" w:rsidP="15DEF31D" w:rsidRDefault="5B08F415" w14:paraId="2B4CB80D" w14:textId="661A8000">
      <w:pPr>
        <w:pStyle w:val="Normal"/>
        <w:spacing w:before="0" w:beforeAutospacing="off" w:after="240" w:afterAutospacing="off"/>
        <w:ind w:left="0"/>
      </w:pPr>
      <w:r w:rsidR="2538CCA9">
        <w:drawing>
          <wp:inline wp14:editId="4017F0F3" wp14:anchorId="2FD511D2">
            <wp:extent cx="2438095" cy="876190"/>
            <wp:effectExtent l="0" t="0" r="0" b="0"/>
            <wp:docPr id="48762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629613" name=""/>
                    <pic:cNvPicPr/>
                  </pic:nvPicPr>
                  <pic:blipFill>
                    <a:blip xmlns:r="http://schemas.openxmlformats.org/officeDocument/2006/relationships" r:embed="rId12350711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0B08B522" w14:textId="1E37DF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  <w:r w:rsidRPr="15DEF31D" w:rsidR="40B26582">
        <w:rPr>
          <w:rFonts w:ascii="Calibri" w:hAnsi="Calibri" w:eastAsia="Calibri" w:cs="Calibri"/>
          <w:noProof w:val="0"/>
          <w:sz w:val="24"/>
          <w:szCs w:val="24"/>
          <w:lang w:val="it-IT"/>
        </w:rPr>
        <w:t>Si tratta di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mappa affine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cioè una retta che riscala l’intervallo 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[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L,U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] in </w:t>
      </w:r>
      <w:r w:rsidRPr="15DEF31D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[0,1]:</w:t>
      </w:r>
    </w:p>
    <w:p w:rsidR="5B08F415" w:rsidP="15DEF31D" w:rsidRDefault="5B08F415" w14:paraId="346CDAC8" w14:textId="7694F148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negativi → 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≈0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; 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positivi → 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1503E94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≈1</w:t>
      </w:r>
    </w:p>
    <w:p w:rsidR="5B08F415" w:rsidP="15DEF31D" w:rsidRDefault="5B08F415" w14:paraId="6CBF841E" w14:textId="1A6FF0B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Coefficiente adattivo</w:t>
      </w:r>
    </w:p>
    <w:p w:rsidR="4B693FA4" w:rsidP="0207A7DD" w:rsidRDefault="4B693FA4" w14:paraId="661E9D3E" w14:textId="76F8F6E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B693FA4">
        <w:drawing>
          <wp:inline wp14:editId="67F2A615" wp14:anchorId="5EC1691A">
            <wp:extent cx="3571051" cy="219213"/>
            <wp:effectExtent l="0" t="0" r="0" b="0"/>
            <wp:docPr id="8732596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259624" name=""/>
                    <pic:cNvPicPr/>
                  </pic:nvPicPr>
                  <pic:blipFill>
                    <a:blip xmlns:r="http://schemas.openxmlformats.org/officeDocument/2006/relationships" r:embed="rId2898839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1051" cy="2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2E431968" w14:textId="5B7FB9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In questo modo:</w:t>
      </w:r>
    </w:p>
    <w:p w:rsidR="5B08F415" w:rsidP="0207A7DD" w:rsidRDefault="5B08F415" w14:paraId="5E09EB7B" w14:textId="4BEB69DF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positivo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surplus)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5B08F415" w:rsidP="0207A7DD" w:rsidRDefault="5B08F415" w14:paraId="227BDF35" w14:textId="34512E35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negativo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deficit) → penalità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0207A7DD" w:rsidP="0207A7DD" w:rsidRDefault="0207A7DD" w14:paraId="3D21B5FB" w14:textId="3BC74B63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0207A7DD" w:rsidRDefault="5B08F415" w14:paraId="5F718DD0" w14:textId="1E9423A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per ruolo (opzionale)</w:t>
      </w:r>
      <w:r>
        <w:br/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Se i ruoli hanno giornate tipo differenti, i coefficienti possono essere divisi per le ore medie giornaliere </w:t>
      </w:r>
      <w:r w:rsidRPr="0207A7DD" w:rsidR="3510CC5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del ruolo.</w:t>
      </w:r>
    </w:p>
    <w:p w:rsidR="5B08F415" w:rsidP="0207A7DD" w:rsidRDefault="5B08F415" w14:paraId="3BC0E999" w14:textId="5609A598">
      <w:pPr>
        <w:pStyle w:val="Heading4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Termine mensile in funzione obiettivo</w:t>
      </w:r>
    </w:p>
    <w:p w:rsidR="1190AC38" w:rsidP="0207A7DD" w:rsidRDefault="1190AC38" w14:paraId="3769BD54" w14:textId="21E12915">
      <w:pPr>
        <w:pStyle w:val="Heading4"/>
        <w:spacing w:before="240" w:beforeAutospacing="off" w:after="0" w:afterAutospacing="off"/>
        <w:rPr>
          <w:rFonts w:ascii="Calibri" w:hAnsi="Calibri" w:eastAsia="Calibri" w:cs="Calibri"/>
        </w:rPr>
      </w:pPr>
      <w:r w:rsidR="1190AC38">
        <w:drawing>
          <wp:inline wp14:editId="0EA55033" wp14:anchorId="5FE06F37">
            <wp:extent cx="5172075" cy="490530"/>
            <wp:effectExtent l="0" t="0" r="0" b="0"/>
            <wp:docPr id="920149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149340" name=""/>
                    <pic:cNvPicPr/>
                  </pic:nvPicPr>
                  <pic:blipFill>
                    <a:blip xmlns:r="http://schemas.openxmlformats.org/officeDocument/2006/relationships" r:embed="rId6687001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2075" cy="4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15DEF31D" w:rsidRDefault="5B08F415" w14:paraId="1EA1333A" w14:textId="653E2F4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over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,w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under</w:t>
      </w:r>
      <w:r w:rsidRPr="15DEF31D" w:rsidR="03AA61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i pesi base</w:t>
      </w:r>
      <w:r w:rsidRPr="15DEF31D" w:rsidR="29E3BE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globali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le ore in eccesso e in difetto.</w:t>
      </w:r>
    </w:p>
    <w:p w:rsidR="5B08F415" w:rsidP="15DEF31D" w:rsidRDefault="5B08F415" w14:paraId="09D2E299" w14:textId="62CB242A">
      <w:p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termine è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locale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penalizza le deviazioni individuali in funzione del saldo iniziale, ma non impone un riequilibrio collettivo.</w:t>
      </w:r>
    </w:p>
    <w:p w:rsidR="15703147" w:rsidP="66800E1C" w:rsidRDefault="15703147" w14:paraId="5E13126B" w14:textId="2F775AD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6800E1C" w:rsidR="115448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globale sul saldo finale (termine L1)</w:t>
      </w:r>
    </w:p>
    <w:p w:rsidR="5B08F415" w:rsidP="0207A7DD" w:rsidRDefault="5B08F415" w14:paraId="5FA1CBF8" w14:textId="408F2A4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incoraggiare un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riequilibrio </w:t>
      </w:r>
      <w:r w:rsidRPr="15DEF31D" w:rsidR="725ADC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generale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dei saldi progressivi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anche quando tutti i dipendenti potrebbero lavorare esattamente le ore dovute, si introduce un ulteriore termine di penalità basato sulla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dei valori assoluti dei saldi</w:t>
      </w:r>
      <w:r w:rsidRPr="15DEF31D" w:rsidR="70D779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5DEF31D" w:rsidR="70D77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alla fine dell’orizzonte di pianificazione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0C9AF48" w:rsidP="0207A7DD" w:rsidRDefault="10C9AF48" w14:paraId="385F6071" w14:textId="01F5E01D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10C9AF48">
        <w:drawing>
          <wp:inline wp14:editId="05AA52DC" wp14:anchorId="1EDCD3EB">
            <wp:extent cx="2835420" cy="452023"/>
            <wp:effectExtent l="0" t="0" r="0" b="0"/>
            <wp:docPr id="131475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643" name=""/>
                    <pic:cNvPicPr/>
                  </pic:nvPicPr>
                  <pic:blipFill>
                    <a:blip xmlns:r="http://schemas.openxmlformats.org/officeDocument/2006/relationships" r:embed="rId286396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420" cy="4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0B466554" w14:textId="47651A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che equivale a minimizzare la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 L1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vettore dei saldi finali.</w:t>
      </w:r>
      <w:r>
        <w:br/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sceglie la norma L1 e non la varianza </w:t>
      </w:r>
      <w:r w:rsidRPr="0207A7DD" w:rsidR="39B9B4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la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norma L2 in </w:t>
      </w:r>
      <w:r w:rsidRPr="0207A7DD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>quanto</w:t>
      </w:r>
      <w:r w:rsidRPr="0207A7DD" w:rsidR="42CD89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così si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mantiene la funzione obiettivo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lineare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facilmente </w:t>
      </w:r>
      <w:r w:rsidRPr="0207A7DD" w:rsidR="72DD6E4A">
        <w:rPr>
          <w:rFonts w:ascii="Calibri" w:hAnsi="Calibri" w:eastAsia="Calibri" w:cs="Calibri"/>
          <w:noProof w:val="0"/>
          <w:sz w:val="24"/>
          <w:szCs w:val="24"/>
          <w:lang w:val="it-IT"/>
        </w:rPr>
        <w:t>gestibile dal solver CP-SAT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5B08F415" w:rsidP="15DEF31D" w:rsidRDefault="5B08F415" w14:paraId="3DBCBCB0" w14:textId="5BEF271E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Significato operativo</w:t>
      </w:r>
    </w:p>
    <w:p w:rsidR="5B08F415" w:rsidP="15DEF31D" w:rsidRDefault="5B08F415" w14:paraId="5E44F29D" w14:textId="5BA5DFBA">
      <w:pPr>
        <w:pStyle w:val="ListParagraph"/>
        <w:numPr>
          <w:ilvl w:val="0"/>
          <w:numId w:val="2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tutti i saldi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verso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zero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anche in assenza di vincoli che impongano deviazioni.</w:t>
      </w:r>
    </w:p>
    <w:p w:rsidR="5B08F415" w:rsidP="0207A7DD" w:rsidRDefault="5B08F415" w14:paraId="4DEE44C2" w14:textId="4F0B937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differenza dei coefficienti adattativi (che agiscono solo quando </w:t>
      </w:r>
      <w:r w:rsidRPr="15DEF31D" w:rsidR="5D02E726">
        <w:rPr>
          <w:rFonts w:ascii="Calibri" w:hAnsi="Calibri" w:eastAsia="Calibri" w:cs="Calibri"/>
          <w:noProof w:val="0"/>
          <w:sz w:val="24"/>
          <w:szCs w:val="24"/>
          <w:lang w:val="it-IT"/>
        </w:rPr>
        <w:t>è necessario generare scostamenti dalle ore dovute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),</w:t>
      </w:r>
      <w:r w:rsidRPr="15DEF31D" w:rsidR="56CC1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termine L1 aggiunge una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spinta globale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verso l’equilibrio.</w:t>
      </w:r>
    </w:p>
    <w:p w:rsidR="5B08F415" w:rsidP="0207A7DD" w:rsidRDefault="5B08F415" w14:paraId="6A7953A1" w14:textId="2D134EC6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Il beneficio dell’equilibrio</w:t>
      </w:r>
      <w:r w:rsidRPr="15DEF31D" w:rsidR="7DB3B6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deve superare il costo delle ore extra create:</w:t>
      </w:r>
    </w:p>
    <w:p w:rsidR="04199585" w:rsidP="0207A7DD" w:rsidRDefault="04199585" w14:paraId="57B6ECBB" w14:textId="0498643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4199585">
        <w:drawing>
          <wp:inline wp14:editId="084FE0BF" wp14:anchorId="404516B5">
            <wp:extent cx="3345591" cy="226449"/>
            <wp:effectExtent l="0" t="0" r="0" b="0"/>
            <wp:docPr id="354733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4733838" name=""/>
                    <pic:cNvPicPr/>
                  </pic:nvPicPr>
                  <pic:blipFill>
                    <a:blip xmlns:r="http://schemas.openxmlformats.org/officeDocument/2006/relationships" r:embed="rId14988526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5591" cy="2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FDBA1FF" w14:textId="557072A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affinché uno scambio di ore da B (saldo positivo) ad A (saldo negativo) sia conveniente.</w:t>
      </w:r>
    </w:p>
    <w:p w:rsidR="5B08F415" w:rsidP="15DEF31D" w:rsidRDefault="5B08F415" w14:paraId="4DCA59BE" w14:textId="70EE8618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 xml:space="preserve">Scelta del peso 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x-iv_mathan"/>
        </w:rPr>
        <w:t>L1</w:t>
      </w:r>
      <w:r w:rsidRPr="15DEF31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it-IT"/>
        </w:rPr>
        <w:t xml:space="preserve"> </w:t>
      </w:r>
    </w:p>
    <w:p w:rsidR="5B08F415" w:rsidP="15DEF31D" w:rsidRDefault="5B08F415" w14:paraId="22CD425A" w14:textId="0AC2E08C">
      <w:pPr>
        <w:pStyle w:val="ListParagraph"/>
        <w:numPr>
          <w:ilvl w:val="0"/>
          <w:numId w:val="27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Se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15DEF31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molto piccolo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(1–3% dei pesi mensili), il termine agisce come </w:t>
      </w:r>
      <w:r w:rsidRPr="15DEF31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tie-breaker</w:t>
      </w:r>
      <w:r w:rsidRPr="15DEF31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riequilibra solo quando è indolore.</w:t>
      </w:r>
    </w:p>
    <w:p w:rsidR="5B08F415" w:rsidP="0207A7DD" w:rsidRDefault="5B08F415" w14:paraId="317FE216" w14:textId="6D9C87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 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0207A7DD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(≈ metà del marginale medio per ora),</w:t>
      </w:r>
      <w:r w:rsidRPr="0207A7DD" w:rsidR="5DD639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attivamente il sistema a ridurre i saldi anche quando tutti potrebbero lavorare le ore contrattuali.</w:t>
      </w:r>
    </w:p>
    <w:p w:rsidR="5B08F415" w:rsidP="0207A7DD" w:rsidRDefault="5B08F415" w14:paraId="628D8B11" w14:textId="05160FB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Funzione obiettivo completa (saldo progressivo)</w:t>
      </w:r>
    </w:p>
    <w:p w:rsidR="17CF5431" w:rsidP="0207A7DD" w:rsidRDefault="17CF5431" w14:paraId="2F67417E" w14:textId="6A12E7B6">
      <w:pPr>
        <w:pStyle w:val="Normal"/>
        <w:spacing w:after="240" w:afterAutospacing="off"/>
        <w:rPr>
          <w:rFonts w:ascii="Calibri" w:hAnsi="Calibri" w:eastAsia="Calibri" w:cs="Calibri"/>
          <w:noProof w:val="0"/>
          <w:lang w:val="it-IT"/>
        </w:rPr>
      </w:pPr>
      <w:r w:rsidRPr="0207A7DD" w:rsidR="17CF5431">
        <w:rPr>
          <w:rFonts w:ascii="Calibri" w:hAnsi="Calibri" w:eastAsia="Calibri" w:cs="Calibri"/>
          <w:noProof w:val="0"/>
          <w:lang w:val="it-IT"/>
        </w:rPr>
        <w:t>Quindi i termini relativi al saldo progressivo che compaiono in funzione obiettivo sono:</w:t>
      </w:r>
    </w:p>
    <w:p w:rsidR="33DE9652" w:rsidP="0207A7DD" w:rsidRDefault="33DE9652" w14:paraId="2E50CA81" w14:textId="2B55B9E1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33DE9652">
        <w:drawing>
          <wp:inline wp14:editId="292373F4" wp14:anchorId="03934BD2">
            <wp:extent cx="2652123" cy="227116"/>
            <wp:effectExtent l="0" t="0" r="0" b="0"/>
            <wp:docPr id="764666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666996" name=""/>
                    <pic:cNvPicPr/>
                  </pic:nvPicPr>
                  <pic:blipFill>
                    <a:blip xmlns:r="http://schemas.openxmlformats.org/officeDocument/2006/relationships" r:embed="rId1181848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2123" cy="2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0207A7DD" w:rsidRDefault="5B08F415" w14:paraId="7DFA748F" w14:textId="23AC9F9A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Effetto complessivo</w:t>
      </w:r>
    </w:p>
    <w:p w:rsidR="5B08F415" w:rsidP="0207A7DD" w:rsidRDefault="5B08F415" w14:paraId="366239FA" w14:textId="7EBAE316">
      <w:pPr>
        <w:pStyle w:val="ListParagraph"/>
        <w:numPr>
          <w:ilvl w:val="0"/>
          <w:numId w:val="2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 adattivo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guida le scelte </w:t>
      </w:r>
      <w:r w:rsidRPr="0207A7DD" w:rsidR="0ED2DF7D">
        <w:rPr>
          <w:rFonts w:ascii="Calibri" w:hAnsi="Calibri" w:eastAsia="Calibri" w:cs="Calibri"/>
          <w:noProof w:val="0"/>
          <w:sz w:val="24"/>
          <w:szCs w:val="24"/>
          <w:lang w:val="it-IT"/>
        </w:rPr>
        <w:t>per singolo dipendente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determinando chi deve fare ore in più o in meno.</w:t>
      </w:r>
    </w:p>
    <w:p w:rsidR="5B08F415" w:rsidP="0207A7DD" w:rsidRDefault="5B08F415" w14:paraId="5CD3F74F" w14:textId="6B9D2EF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0207A7DD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L1 globale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introduce una preferenza </w:t>
      </w:r>
      <w:r w:rsidRPr="0207A7DD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di sistema</w:t>
      </w: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la neutralità complessiva dei saldi.</w:t>
      </w:r>
    </w:p>
    <w:p w:rsidR="5B08F415" w:rsidP="0207A7DD" w:rsidRDefault="5B08F415" w14:paraId="64641113" w14:textId="03D0D1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La combinazione dei due produce un comportamento equilibrato: il solver assegna le ore coerentemente con i saldi individuali e, nel tempo, tende a far convergere l’intero organico verso saldi prossimi allo zero.</w:t>
      </w:r>
    </w:p>
    <w:p w:rsidR="01B7522C" w:rsidP="0207A7DD" w:rsidRDefault="01B7522C" w14:paraId="1EA2C9F8" w14:textId="3FD2F93F">
      <w:pPr>
        <w:spacing w:before="240" w:beforeAutospacing="off" w:after="240" w:afterAutospacing="off"/>
      </w:pP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Nota: 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presente termine della funzione obiettivo è espresso in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la maggior parte degli altri termini è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adimensionale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 quanto misura semplicemente il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di violazioni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di occorrenze di una certa clausola.</w:t>
      </w:r>
      <w:r>
        <w:br/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rendere omogenei i contributi e garantire confrontabilità, le ore vengono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normalizzate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dividendo per la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durata media di un turno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ruolo di appartenenza.</w:t>
      </w:r>
      <w:r>
        <w:br/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questo modo il termine non rappresenta più “ore in più o in meno”, ma il </w:t>
      </w:r>
      <w:r w:rsidRPr="15DEF31D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equivalente di turni medi in più o in meno</w:t>
      </w:r>
      <w:r w:rsidRPr="15DEF31D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>, consentendo di valutare in modo coerente l’impatto delle penalità tra ruoli con diversa struttura oraria.</w:t>
      </w:r>
    </w:p>
    <w:p w:rsidR="609785F0" w:rsidP="15DEF31D" w:rsidRDefault="609785F0" w14:paraId="1316E886" w14:textId="2AC92DA7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15DEF31D" w:rsidR="3C886CA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c</w:t>
      </w:r>
      <w:r w:rsidRPr="15DEF31D" w:rsidR="609785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. Penalità per turni in un altro reparto</w:t>
      </w:r>
    </w:p>
    <w:p w:rsidR="609785F0" w:rsidP="0207A7DD" w:rsidRDefault="609785F0" w14:paraId="6C474A5F" w14:textId="1723B282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proporzionale al numero di tali assegnazioni:</w:t>
      </w:r>
    </w:p>
    <w:p w:rsidR="45EAEF2C" w:rsidP="0207A7DD" w:rsidRDefault="45EAEF2C" w14:paraId="4B83852E" w14:textId="1EC0C65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5EAEF2C">
        <w:drawing>
          <wp:inline wp14:editId="28C60633" wp14:anchorId="1CCF0BF2">
            <wp:extent cx="2982251" cy="455354"/>
            <wp:effectExtent l="0" t="0" r="0" b="0"/>
            <wp:docPr id="524725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25797" name=""/>
                    <pic:cNvPicPr/>
                  </pic:nvPicPr>
                  <pic:blipFill>
                    <a:blip xmlns:r="http://schemas.openxmlformats.org/officeDocument/2006/relationships" r:embed="rId1730507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2251" cy="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0207A7DD" w:rsidRDefault="609785F0" w14:paraId="19749283" w14:textId="5F2BA8C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) = 1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lo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slot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15DEF31D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6A31C8E" w:rsidP="15DEF31D" w:rsidRDefault="06A31C8E" w14:paraId="19FA90DC" w14:textId="02680A4D">
      <w:pPr>
        <w:pStyle w:val="Normal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 w:themeColor="accent1" w:themeTint="FF" w:themeShade="FF"/>
          <w:sz w:val="26"/>
          <w:szCs w:val="26"/>
          <w:lang w:val="it-IT"/>
        </w:rPr>
      </w:pP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 xml:space="preserve">d. 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>Fairness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 xml:space="preserve"> su notti, festivi e </w:t>
      </w:r>
      <w:r w:rsidRPr="15DEF31D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5F81"/>
          <w:sz w:val="26"/>
          <w:szCs w:val="26"/>
          <w:lang w:val="it-IT"/>
        </w:rPr>
        <w:t>weekend</w:t>
      </w:r>
    </w:p>
    <w:p w:rsidR="06A31C8E" w:rsidP="15DEF31D" w:rsidRDefault="06A31C8E" w14:paraId="28F4E1FB" w14:textId="2F96A5BC">
      <w:pPr>
        <w:spacing w:before="12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15DEF31D" w:rsidR="06A31C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06A31C8E" w:rsidP="15DEF31D" w:rsidRDefault="06A31C8E" w14:paraId="2127F33D" w14:textId="18892BE1">
      <w:pPr>
        <w:pStyle w:val="ListParagraph"/>
        <w:numPr>
          <w:ilvl w:val="0"/>
          <w:numId w:val="21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06A31C8E" w:rsidP="15DEF31D" w:rsidRDefault="06A31C8E" w14:paraId="4229C27F" w14:textId="515C0657">
      <w:pPr>
        <w:pStyle w:val="ListParagraph"/>
        <w:numPr>
          <w:ilvl w:val="0"/>
          <w:numId w:val="21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numero di 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festività lavorate</w:t>
      </w:r>
    </w:p>
    <w:p w:rsidR="06A31C8E" w:rsidP="15DEF31D" w:rsidRDefault="06A31C8E" w14:paraId="3A7C366E" w14:textId="040B4CAD">
      <w:pPr>
        <w:pStyle w:val="Normal"/>
        <w:spacing w:before="12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e la si aggiunge come penalità. L’obiettivo è distribuire equamente i turni tipicamente meno desiderati.</w:t>
      </w:r>
    </w:p>
    <w:p w:rsidR="2E8E008B" w:rsidP="0207A7DD" w:rsidRDefault="2E8E008B" w14:paraId="4779000D" w14:textId="3AD40F82">
      <w:pPr>
        <w:pStyle w:val="Normal"/>
        <w:spacing w:before="0" w:beforeAutospacing="off" w:after="240" w:afterAutospacing="off"/>
        <w:ind w:left="0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criterio non impone un vincolo rigido, ma introduce un costo proporzionale alla misura della dispersione.</w:t>
      </w:r>
    </w:p>
    <w:p w:rsidR="2E8E008B" w:rsidP="15DEF31D" w:rsidRDefault="2E8E008B" w14:paraId="55611146" w14:textId="4774D74E">
      <w:pPr>
        <w:pStyle w:val="Heading3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15DEF31D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notti</w:t>
      </w:r>
    </w:p>
    <w:p w:rsidR="2E8E008B" w:rsidP="15DEF31D" w:rsidRDefault="2E8E008B" w14:paraId="55B77A26" w14:textId="30134581">
      <w:pPr>
        <w:spacing w:before="0" w:beforeAutospacing="on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ogni reparto, si considerano i soli dipendenti abilitati a coprire turni notturni.</w:t>
      </w:r>
      <w:r>
        <w:br/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ciascuno, si calcola il numero totale di notti cumulate fino alla fine dell’orizzonte di pianificazione:</w:t>
      </w:r>
    </w:p>
    <w:p w:rsidR="495903DF" w:rsidP="0207A7DD" w:rsidRDefault="495903DF" w14:paraId="3A4A09E2" w14:textId="79102F4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95903DF">
        <w:drawing>
          <wp:inline wp14:editId="00FD3687" wp14:anchorId="26C76912">
            <wp:extent cx="1264126" cy="181587"/>
            <wp:effectExtent l="0" t="0" r="0" b="0"/>
            <wp:docPr id="153329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29562" name=""/>
                    <pic:cNvPicPr/>
                  </pic:nvPicPr>
                  <pic:blipFill>
                    <a:blip xmlns:r="http://schemas.openxmlformats.org/officeDocument/2006/relationships" r:embed="rId1006853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126" cy="1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15DEF31D" w:rsidRDefault="2E8E008B" w14:paraId="15A3FA94" w14:textId="25FBC3E6">
      <w:pPr>
        <w:spacing w:before="240" w:beforeAutospacing="off" w:after="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2E8E008B" w:rsidP="15DEF31D" w:rsidRDefault="2E8E008B" w14:paraId="4328B943" w14:textId="70DC5A33">
      <w:pPr>
        <w:pStyle w:val="ListParagraph"/>
        <w:numPr>
          <w:ilvl w:val="0"/>
          <w:numId w:val="3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già effettuate prima dell’orizzonte (storico cumulato);</w:t>
      </w:r>
    </w:p>
    <w:p w:rsidR="2E8E008B" w:rsidP="0207A7DD" w:rsidRDefault="2E8E008B" w14:paraId="4A37B9EA" w14:textId="43B27B8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pianificate nel mese corrente.</w:t>
      </w:r>
    </w:p>
    <w:p w:rsidR="2E8E008B" w:rsidP="0207A7DD" w:rsidRDefault="2E8E008B" w14:paraId="510319C5" w14:textId="0473E3C6">
      <w:pPr>
        <w:spacing w:before="240" w:beforeAutospacing="off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determina quindi la </w:t>
      </w:r>
      <w:r w:rsidRPr="15DEF31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media pesata di reparto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utilizzando come pesi i coefficienti </w:t>
      </w:r>
      <w:r w:rsidRPr="15DEF31D" w:rsidR="2E8E008B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x-iv_mathan"/>
        </w:rPr>
        <w:t>w</w:t>
      </w:r>
      <w:r w:rsidRPr="15DEF31D" w:rsidR="2E8E008B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(</w:t>
      </w:r>
      <w:r w:rsidRPr="15DEF31D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uguale al coefficiente FTE, in modo da scalare opportunamente </w:t>
      </w:r>
      <w:r w:rsidRPr="15DEF31D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>per i lavoratori part-time</w:t>
      </w:r>
      <w:r w:rsidRPr="15DEF31D" w:rsidR="428C7523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</w:p>
    <w:p w:rsidR="1A9338AD" w:rsidP="0207A7DD" w:rsidRDefault="1A9338AD" w14:paraId="1090BEEA" w14:textId="2A05DBB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A9338AD">
        <w:drawing>
          <wp:inline wp14:editId="2231FEBA" wp14:anchorId="46B18EC8">
            <wp:extent cx="1731155" cy="557601"/>
            <wp:effectExtent l="0" t="0" r="0" b="0"/>
            <wp:docPr id="1067121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7121309" name=""/>
                    <pic:cNvPicPr/>
                  </pic:nvPicPr>
                  <pic:blipFill>
                    <a:blip xmlns:r="http://schemas.openxmlformats.org/officeDocument/2006/relationships" r:embed="rId10077132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1155" cy="5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1A100E9D" w14:textId="10BB991B">
      <w:pPr>
        <w:spacing w:before="240" w:beforeAutospacing="off" w:after="240" w:afterAutospacing="off"/>
      </w:pP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deviazione assoluta di ciascun dipendente rispetto alla media è linearizzata tramite variabili ausiliarie 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u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15DEF31D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≥0</w:t>
      </w:r>
      <w:r w:rsidRPr="15DEF31D" w:rsidR="2E8E008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:</w:t>
      </w:r>
    </w:p>
    <w:p w:rsidR="44E349CE" w:rsidP="15DEF31D" w:rsidRDefault="44E349CE" w14:paraId="4C5E502E" w14:textId="2E1F7B19">
      <w:pPr>
        <w:pStyle w:val="Normal"/>
        <w:spacing w:before="240" w:beforeAutospacing="off" w:after="240" w:afterAutospacing="off"/>
      </w:pPr>
      <w:r w:rsidR="44E349CE">
        <w:drawing>
          <wp:inline wp14:editId="2A47EFFC" wp14:anchorId="24DD7B4D">
            <wp:extent cx="2838095" cy="228571"/>
            <wp:effectExtent l="0" t="0" r="0" b="0"/>
            <wp:docPr id="1056598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598830" name=""/>
                    <pic:cNvPicPr/>
                  </pic:nvPicPr>
                  <pic:blipFill>
                    <a:blip xmlns:r="http://schemas.openxmlformats.org/officeDocument/2006/relationships" r:embed="rId1438583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37773B05" w14:textId="11AB5D90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termine di penalità per reparto è quindi:</w:t>
      </w:r>
    </w:p>
    <w:p w:rsidR="53A6C3AB" w:rsidP="0207A7DD" w:rsidRDefault="53A6C3AB" w14:paraId="031ADD48" w14:textId="159D195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53A6C3AB">
        <w:drawing>
          <wp:inline wp14:editId="2C6E779F" wp14:anchorId="31D78056">
            <wp:extent cx="1968036" cy="447559"/>
            <wp:effectExtent l="0" t="0" r="0" b="0"/>
            <wp:docPr id="904714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714640" name=""/>
                    <pic:cNvPicPr/>
                  </pic:nvPicPr>
                  <pic:blipFill>
                    <a:blip xmlns:r="http://schemas.openxmlformats.org/officeDocument/2006/relationships" r:embed="rId7887654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036" cy="4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94A35" w:rsidP="15DEF31D" w:rsidRDefault="25094A35" w14:paraId="20BF42D5" w14:textId="1A6B36C8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>Dove</w:t>
      </w:r>
      <w:r w:rsidRPr="15DEF31D" w:rsidR="22AE3A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α</w:t>
      </w:r>
      <w:r w:rsidRPr="15DEF31D" w:rsidR="22AE3A8C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il peso attribuito alla penalità</w:t>
      </w:r>
      <w:r w:rsidRPr="15DEF31D" w:rsidR="719361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relativa in funzione obiettivo.</w:t>
      </w:r>
    </w:p>
    <w:p w:rsidR="2E8E008B" w:rsidP="15DEF31D" w:rsidRDefault="2E8E008B" w14:paraId="5B7289E2" w14:textId="0B77B73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25094A35">
        <w:rPr>
          <w:rFonts w:ascii="Calibri" w:hAnsi="Calibri" w:eastAsia="Calibri" w:cs="Calibri"/>
          <w:noProof w:val="0"/>
          <w:sz w:val="24"/>
          <w:szCs w:val="24"/>
          <w:lang w:val="it-IT"/>
        </w:rPr>
        <w:t>Quindi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penalità complessiva di 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notti è</w:t>
      </w:r>
      <w:r w:rsidRPr="15DEF31D" w:rsidR="1E54A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pari all</w:t>
      </w:r>
      <w:r w:rsidRPr="15DEF31D" w:rsidR="1F3D9E45">
        <w:rPr>
          <w:rFonts w:ascii="Calibri" w:hAnsi="Calibri" w:eastAsia="Calibri" w:cs="Calibri"/>
          <w:noProof w:val="0"/>
          <w:sz w:val="24"/>
          <w:szCs w:val="24"/>
          <w:lang w:val="it-IT"/>
        </w:rPr>
        <w:t>a somma di quella di ogni reparto</w:t>
      </w:r>
      <w:r w:rsidRPr="15DEF31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2FF943C6" w:rsidP="0207A7DD" w:rsidRDefault="2FF943C6" w14:paraId="5810B950" w14:textId="38D1547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FF943C6">
        <w:drawing>
          <wp:inline wp14:editId="45A8F3D4" wp14:anchorId="4F57FFB7">
            <wp:extent cx="1635112" cy="444750"/>
            <wp:effectExtent l="0" t="0" r="0" b="0"/>
            <wp:docPr id="547916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916626" name=""/>
                    <pic:cNvPicPr/>
                  </pic:nvPicPr>
                  <pic:blipFill>
                    <a:blip xmlns:r="http://schemas.openxmlformats.org/officeDocument/2006/relationships" r:embed="rId15853129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5112" cy="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0207A7DD" w:rsidRDefault="2E8E008B" w14:paraId="220E288E" w14:textId="09854202">
      <w:pPr>
        <w:spacing w:before="240" w:beforeAutospacing="off" w:after="240" w:afterAutospacing="off"/>
      </w:pP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Tale termine penalizza la </w:t>
      </w:r>
      <w:r w:rsidRPr="0207A7DD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dispersione interna</w:t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delle notti totali (storico + pianificate) nel reparto, spingendo i totali individuali a convergere verso la media pesata.</w:t>
      </w:r>
      <w:r>
        <w:br/>
      </w:r>
      <w:r w:rsidRPr="0207A7DD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L’effetto è una redistribuzione progressiva dei turni notturni nel tempo, che tiene conto sia della storia pregressa sia del piano in costruzione.</w:t>
      </w:r>
    </w:p>
    <w:p w:rsidR="2E8E008B" w:rsidP="66800E1C" w:rsidRDefault="2E8E008B" w14:paraId="05CB0077" w14:textId="29B1951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B9345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Nota</w:t>
      </w:r>
      <w:r w:rsidRPr="66800E1C" w:rsidR="6B9345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66800E1C" w:rsidR="6AE4D4D1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>el POC è utilizzato un unico coefficiente globale</w:t>
      </w:r>
      <w:r w:rsidRPr="66800E1C" w:rsidR="543EEEC7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α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,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uguale per tutti i reparti. La formulazione è tuttavia generalizzabile introducendo un coefficiente </w:t>
      </w:r>
      <w:r w:rsidRPr="66800E1C" w:rsidR="3302DCA4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diverso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</w:t>
      </w:r>
      <w:r w:rsidRPr="66800E1C" w:rsidR="7A260E7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singolo</w:t>
      </w:r>
      <w:r w:rsidRPr="66800E1C" w:rsidR="3A92359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reparto, utile in caso di pesi differenziati tra reparti con diverso profilo operativo.</w:t>
      </w:r>
    </w:p>
    <w:p w:rsidR="2E8E008B" w:rsidP="0207A7DD" w:rsidRDefault="2E8E008B" w14:paraId="2665598B" w14:textId="6C3C03E3">
      <w:pPr>
        <w:spacing w:before="240" w:beforeAutospacing="off" w:after="240" w:afterAutospacing="off"/>
      </w:pPr>
    </w:p>
    <w:p w:rsidR="1DC20817" w:rsidP="15DEF31D" w:rsidRDefault="1DC20817" w14:paraId="06775F2A" w14:textId="6A6CEE51">
      <w:pPr>
        <w:pStyle w:val="Heading3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weekend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/festivi</w:t>
      </w:r>
    </w:p>
    <w:p w:rsidR="1DC20817" w:rsidP="15DEF31D" w:rsidRDefault="1DC20817" w14:paraId="280A63B0" w14:textId="3A261829">
      <w:pPr>
        <w:spacing w:before="120" w:beforeAutospacing="off" w:after="120" w:afterAutospacing="off"/>
      </w:pP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la distribuzione di turni su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sabato, domenica e festivi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, si adotta una formulazione analoga a quella descritta per le notti.</w:t>
      </w:r>
      <w:r>
        <w:br/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caso, per ogni dipendente si considerano i </w:t>
      </w:r>
      <w:r w:rsidRPr="15DEF31D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cumulativi, sommando </w:t>
      </w:r>
      <w:r w:rsidRPr="15DEF31D" w:rsidR="0683AAD8">
        <w:rPr>
          <w:rFonts w:ascii="Calibri" w:hAnsi="Calibri" w:eastAsia="Calibri" w:cs="Calibri"/>
          <w:noProof w:val="0"/>
          <w:sz w:val="24"/>
          <w:szCs w:val="24"/>
          <w:lang w:val="it-IT"/>
        </w:rPr>
        <w:t>quell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i storici e quelli pianificati.</w:t>
      </w:r>
      <w:r>
        <w:br/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misura la dispersione rispetto alla media pesata dei turni totali di reparto, secondo lo stesso schema di linearizzazione e ponderazione descritto sopra, con coefficiente globale per tutti i reparti.</w:t>
      </w:r>
    </w:p>
    <w:p w:rsidR="1DC20817" w:rsidP="15DEF31D" w:rsidRDefault="1DC20817" w14:paraId="606F96DD" w14:textId="26D28671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Formalmente, il termine complessivo di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 </w:t>
      </w:r>
      <w:r w:rsidRPr="15DEF31D" w:rsidR="5DA9FB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introdotto in funzione obiettivo </w:t>
      </w:r>
      <w:r w:rsidRPr="15DEF31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è:</w:t>
      </w:r>
    </w:p>
    <w:p w:rsidR="350E5223" w:rsidP="0207A7DD" w:rsidRDefault="350E5223" w14:paraId="4AD62DB6" w14:textId="1EE8623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50E5223">
        <w:drawing>
          <wp:inline wp14:editId="4F7B44A4" wp14:anchorId="63B30131">
            <wp:extent cx="1920363" cy="437551"/>
            <wp:effectExtent l="0" t="0" r="0" b="0"/>
            <wp:docPr id="116935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35433" name=""/>
                    <pic:cNvPicPr/>
                  </pic:nvPicPr>
                  <pic:blipFill>
                    <a:blip xmlns:r="http://schemas.openxmlformats.org/officeDocument/2006/relationships" r:embed="rId20171191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0363" cy="4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5CBE3AC" w14:textId="6A5B1630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le variabili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perscript"/>
          <w:lang w:val="it-IT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rappresentano le deviazioni assolute dei turni cumulativi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alla media pesata del reparto.</w:t>
      </w:r>
    </w:p>
    <w:p w:rsidR="1DC20817" w:rsidP="0207A7DD" w:rsidRDefault="1DC20817" w14:paraId="3C3F3578" w14:textId="342A737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complessivo</w:t>
      </w:r>
    </w:p>
    <w:p w:rsidR="1DC20817" w:rsidP="0207A7DD" w:rsidRDefault="1DC20817" w14:paraId="38E9A1B4" w14:textId="072AF23F">
      <w:pPr>
        <w:spacing w:before="240" w:beforeAutospacing="off" w:after="240" w:afterAutospacing="off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termini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nights</w:t>
      </w:r>
      <w:r w:rsidRPr="0207A7DD" w:rsidR="2FDB659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0207A7DD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we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vengono sommati alla funzione obiettivo complessiva:</w:t>
      </w:r>
    </w:p>
    <w:p w:rsidR="77876790" w:rsidP="0207A7DD" w:rsidRDefault="77876790" w14:paraId="2A8F880D" w14:textId="169A0111">
      <w:pPr>
        <w:pStyle w:val="Normal"/>
        <w:spacing w:before="240" w:beforeAutospacing="off" w:after="240" w:afterAutospacing="off"/>
      </w:pPr>
      <w:r w:rsidR="77876790">
        <w:drawing>
          <wp:inline wp14:editId="16BC20FA" wp14:anchorId="5DF63624">
            <wp:extent cx="1938095" cy="216072"/>
            <wp:effectExtent l="0" t="0" r="0" b="0"/>
            <wp:docPr id="164442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42478" name=""/>
                    <pic:cNvPicPr/>
                  </pic:nvPicPr>
                  <pic:blipFill>
                    <a:blip xmlns:r="http://schemas.openxmlformats.org/officeDocument/2006/relationships" r:embed="rId12253786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8095" cy="2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0207A7DD" w:rsidRDefault="1DC20817" w14:paraId="1CB02784" w14:textId="2150F13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ottenendo una penalità che promuove l’equità nella distribuzione dei turni gravosi (notti e 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/festivi) all’interno dei singoli repart</w:t>
      </w:r>
      <w:r w:rsidRPr="0207A7DD" w:rsidR="16AD00C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0207A7DD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09785F0" w:rsidP="66800E1C" w:rsidRDefault="609785F0" w14:paraId="4577117B" w14:textId="5296471B">
      <w:pPr>
        <w:pStyle w:val="Normal"/>
        <w:spacing w:before="24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DFF1C67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rimane interamente lineare e parametrizzabile tramite i coefficienti α</w:t>
      </w:r>
      <w:r w:rsidRPr="66800E1C" w:rsidR="6DFF1C6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66800E1C" w:rsidR="6DFF1C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e</w:t>
      </w:r>
      <w:r w:rsidRPr="66800E1C" w:rsidR="6DFF1C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6DFF1C67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γ</w:t>
      </w:r>
      <w:r w:rsidRPr="66800E1C" w:rsidR="6DFF1C67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>we</w:t>
      </w:r>
      <w:r w:rsidRPr="66800E1C" w:rsidR="6DFF1C67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baseline"/>
          <w:lang w:val="it-IT"/>
        </w:rPr>
        <w:t xml:space="preserve">, che consentono di regolare il peso relativo del criterio di </w:t>
      </w:r>
      <w:r w:rsidRPr="66800E1C" w:rsidR="6DFF1C67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6DFF1C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rispetto agli altri obiettivi.</w:t>
      </w:r>
    </w:p>
    <w:p w:rsidR="609785F0" w:rsidP="66800E1C" w:rsidRDefault="609785F0" w14:paraId="41FE72B4" w14:textId="14EC6736">
      <w:pPr>
        <w:pStyle w:val="Normal"/>
        <w:bidi w:val="0"/>
        <w:spacing w:before="240" w:beforeAutospacing="off" w:after="0" w:afterAutospacing="off" w:line="279" w:lineRule="auto"/>
        <w:ind w:left="0" w:right="0"/>
        <w:jc w:val="left"/>
      </w:pPr>
    </w:p>
    <w:p w:rsidR="609785F0" w:rsidP="66800E1C" w:rsidRDefault="609785F0" w14:paraId="1F38493E" w14:textId="059FA5AD">
      <w:p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217F9E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Nota: </w:t>
      </w:r>
      <w:r w:rsidRPr="66800E1C" w:rsidR="217F9EC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prospettiva, potrà essere introdotta una penalità di tipo </w:t>
      </w:r>
      <w:r w:rsidRPr="66800E1C" w:rsidR="217F9E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min–max</w:t>
      </w:r>
      <w:r w:rsidRPr="66800E1C" w:rsidR="217F9EC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alternativa o in aggiunta a quella basata sulla dispersione.</w:t>
      </w:r>
      <w:r>
        <w:br/>
      </w:r>
      <w:r w:rsidRPr="66800E1C" w:rsidR="217F9EC6">
        <w:rPr>
          <w:rFonts w:ascii="Calibri" w:hAnsi="Calibri" w:eastAsia="Calibri" w:cs="Calibri"/>
          <w:noProof w:val="0"/>
          <w:sz w:val="24"/>
          <w:szCs w:val="24"/>
          <w:lang w:val="it-IT"/>
        </w:rPr>
        <w:t>Tale approccio consente di minimizzare direttamente lo sbilanciamento massimo tra i dipendenti in termini di carico di turni notturni o festivi, ottenendo una misura di equità più stringente e intuitiva.</w:t>
      </w:r>
    </w:p>
    <w:p w:rsidR="609785F0" w:rsidP="66800E1C" w:rsidRDefault="609785F0" w14:paraId="47F2A8B4" w14:textId="27758D42">
      <w:pPr>
        <w:pStyle w:val="Normal"/>
        <w:bidi w:val="0"/>
        <w:spacing w:before="240" w:beforeAutospacing="off" w:after="0" w:afterAutospacing="off" w:line="279" w:lineRule="auto"/>
        <w:ind w:left="0" w:right="0"/>
        <w:jc w:val="left"/>
        <w:rPr>
          <w:b w:val="0"/>
          <w:bCs w:val="0"/>
        </w:rPr>
      </w:pPr>
      <w:r w:rsidR="217F9EC6">
        <w:drawing>
          <wp:inline wp14:editId="4B8C3B36" wp14:anchorId="6B49241C">
            <wp:extent cx="2066667" cy="380952"/>
            <wp:effectExtent l="0" t="0" r="0" b="0"/>
            <wp:docPr id="1689773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9773668" name=""/>
                    <pic:cNvPicPr/>
                  </pic:nvPicPr>
                  <pic:blipFill>
                    <a:blip xmlns:r="http://schemas.openxmlformats.org/officeDocument/2006/relationships" r:embed="rId4898767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B4A07AF">
        <w:rPr>
          <w:b w:val="0"/>
          <w:bCs w:val="0"/>
        </w:rPr>
        <w:t>dove:</w:t>
      </w:r>
    </w:p>
    <w:p w:rsidR="609785F0" w:rsidP="66800E1C" w:rsidRDefault="609785F0" w14:paraId="06AE13D1" w14:textId="402DCAC3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noProof w:val="0"/>
          <w:lang w:val="it-IT"/>
        </w:rPr>
      </w:pPr>
      <w:bookmarkStart w:name="_Int_4vEs400B" w:id="1473183573"/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lang w:val="x-iv_mathan"/>
        </w:rPr>
        <w:t>L</w:t>
      </w: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vertAlign w:val="subscript"/>
          <w:lang w:val="x-iv_mathan"/>
        </w:rPr>
        <w:t>i</w:t>
      </w:r>
      <w:r w:rsidRPr="66800E1C" w:rsidR="4B4A07AF">
        <w:rPr>
          <w:b w:val="1"/>
          <w:bCs w:val="1"/>
          <w:noProof w:val="0"/>
          <w:vertAlign w:val="subscript"/>
          <w:lang w:val="it-IT"/>
        </w:rPr>
        <w:t xml:space="preserve"> </w:t>
      </w:r>
      <w:r w:rsidRPr="66800E1C" w:rsidR="4B4A07AF">
        <w:rPr>
          <w:noProof w:val="0"/>
          <w:lang w:val="it-IT"/>
        </w:rPr>
        <w:t xml:space="preserve"> è</w:t>
      </w:r>
      <w:bookmarkEnd w:id="1473183573"/>
      <w:r w:rsidRPr="66800E1C" w:rsidR="4B4A07AF">
        <w:rPr>
          <w:noProof w:val="0"/>
          <w:lang w:val="it-IT"/>
        </w:rPr>
        <w:t xml:space="preserve"> il numero (o il peso) complessivo di turni gravosi assegnati al dipendente </w:t>
      </w:r>
      <w:r w:rsidRPr="66800E1C" w:rsidR="4B4A07AF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i</w:t>
      </w:r>
      <w:r>
        <w:br/>
      </w:r>
      <w:r w:rsidRPr="66800E1C" w:rsidR="4B4A07AF">
        <w:rPr>
          <w:noProof w:val="0"/>
          <w:lang w:val="it-IT"/>
        </w:rPr>
        <w:t xml:space="preserve"> (ad esempio notti, festivi o </w:t>
      </w:r>
      <w:bookmarkStart w:name="_Int_ZvM2VaF2" w:id="1895880794"/>
      <w:r w:rsidRPr="66800E1C" w:rsidR="4B4A07AF">
        <w:rPr>
          <w:noProof w:val="0"/>
          <w:lang w:val="it-IT"/>
        </w:rPr>
        <w:t>weekend</w:t>
      </w:r>
      <w:bookmarkEnd w:id="1895880794"/>
      <w:r w:rsidRPr="66800E1C" w:rsidR="4B4A07AF">
        <w:rPr>
          <w:noProof w:val="0"/>
          <w:lang w:val="it-IT"/>
        </w:rPr>
        <w:t>);</w:t>
      </w:r>
    </w:p>
    <w:p w:rsidR="609785F0" w:rsidP="66800E1C" w:rsidRDefault="609785F0" w14:paraId="0EC4BCE8" w14:textId="2197F904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noProof w:val="0"/>
          <w:lang w:val="it-IT"/>
        </w:rPr>
      </w:pP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lang w:val="x-iv_mathan"/>
        </w:rPr>
        <w:t>Max ⁡L</w:t>
      </w: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vertAlign w:val="subscript"/>
          <w:lang w:val="x-iv_mathan"/>
        </w:rPr>
        <w:t>i</w:t>
      </w:r>
      <w:r w:rsidRPr="66800E1C" w:rsidR="4B4A07AF">
        <w:rPr>
          <w:noProof w:val="0"/>
          <w:vertAlign w:val="subscript"/>
          <w:lang w:val="it-IT"/>
        </w:rPr>
        <w:t xml:space="preserve"> </w:t>
      </w:r>
      <w:r w:rsidRPr="66800E1C" w:rsidR="4B4A07AF">
        <w:rPr>
          <w:noProof w:val="0"/>
          <w:lang w:val="it-IT"/>
        </w:rPr>
        <w:t>rappresenta il carico massimo tra tutti i dipendenti;</w:t>
      </w:r>
    </w:p>
    <w:p w:rsidR="609785F0" w:rsidP="66800E1C" w:rsidRDefault="609785F0" w14:paraId="7037D7B5" w14:textId="0CFA0655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noProof w:val="0"/>
          <w:lang w:val="it-IT"/>
        </w:rPr>
      </w:pP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lang w:val="x-iv_mathan"/>
        </w:rPr>
        <w:t>Min ⁡L</w:t>
      </w: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vertAlign w:val="subscript"/>
          <w:lang w:val="x-iv_mathan"/>
        </w:rPr>
        <w:t>i</w:t>
      </w:r>
      <w:r w:rsidRPr="66800E1C" w:rsidR="4B4A07AF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vertAlign w:val="subscript"/>
          <w:lang w:val="x-iv_mathan"/>
        </w:rPr>
        <w:t xml:space="preserve"> </w:t>
      </w:r>
      <w:r w:rsidRPr="66800E1C" w:rsidR="4B4A07AF">
        <w:rPr>
          <w:noProof w:val="0"/>
          <w:lang w:val="it-IT"/>
        </w:rPr>
        <w:t>rappresenta il carico minimo;</w:t>
      </w:r>
    </w:p>
    <w:p w:rsidR="609785F0" w:rsidP="66800E1C" w:rsidRDefault="609785F0" w14:paraId="490EF24C" w14:textId="44E3D92F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noProof w:val="0"/>
          <w:lang w:val="it-IT"/>
        </w:rPr>
      </w:pPr>
      <w:r w:rsidRPr="66800E1C" w:rsidR="4B4A07AF">
        <w:rPr>
          <w:noProof w:val="0"/>
          <w:lang w:val="it-IT"/>
        </w:rPr>
        <w:t>l’obiettivo è minimizzare lo scarto tra i due estremi, ottenendo una distribuzione più equilibrata dei turni.</w:t>
      </w:r>
    </w:p>
    <w:p w:rsidR="609785F0" w:rsidP="66800E1C" w:rsidRDefault="609785F0" w14:paraId="4C55C4B2" w14:textId="003A9F2D">
      <w:pPr>
        <w:pStyle w:val="Normal"/>
        <w:bidi w:val="0"/>
        <w:spacing w:before="24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</w:pPr>
      <w:r>
        <w:br/>
      </w:r>
      <w:r w:rsidRPr="66800E1C" w:rsidR="04661F3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  <w:t>e</w:t>
      </w:r>
      <w:r w:rsidRPr="66800E1C" w:rsidR="5271558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  <w:t>. Stabilità del piano</w:t>
      </w:r>
    </w:p>
    <w:p w:rsidR="1A4295D1" w:rsidP="15DEF31D" w:rsidRDefault="1A4295D1" w14:paraId="61C2A19C" w14:textId="57C66CE8">
      <w:pPr>
        <w:spacing w:before="120" w:beforeAutospacing="off" w:after="12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supporta due modalità di utilizzo distinte:</w:t>
      </w:r>
    </w:p>
    <w:p w:rsidR="1A4295D1" w:rsidP="15DEF31D" w:rsidRDefault="1A4295D1" w14:paraId="491A949A" w14:textId="078E85FB">
      <w:pPr>
        <w:pStyle w:val="ListParagraph"/>
        <w:numPr>
          <w:ilvl w:val="0"/>
          <w:numId w:val="3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preventiva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la generazione completa del calendario di tutto il mese prima dell’inizio del periodo operativo.</w:t>
      </w:r>
    </w:p>
    <w:p w:rsidR="1A4295D1" w:rsidP="0207A7DD" w:rsidRDefault="1A4295D1" w14:paraId="24AF2598" w14:textId="3F2F2EB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adattivo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per aggiornare il piano durante il mese a fronte di variazioni operative (assenze, richieste, disponibilità), mantenendo il più possibile la coerenza con la pianificazione originale.</w:t>
      </w:r>
    </w:p>
    <w:p w:rsidR="1A4295D1" w:rsidP="0207A7DD" w:rsidRDefault="1A4295D1" w14:paraId="0F6592D6" w14:textId="11385D19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quest’ultima modalità, il modello introduce una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penalità di stabilità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che scoraggia modifiche inutili o eccessive rispetto al piano precedente, privilegiando soluzioni che rispettano il più possibile le assegnazioni già comunicate.</w:t>
      </w:r>
    </w:p>
    <w:p w:rsidR="1A4295D1" w:rsidP="0207A7DD" w:rsidRDefault="1A4295D1" w14:paraId="1F5D187B" w14:textId="38D016B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Funzione di penalità</w:t>
      </w:r>
    </w:p>
    <w:p w:rsidR="1A4295D1" w:rsidP="0207A7DD" w:rsidRDefault="1A4295D1" w14:paraId="21F7CA2A" w14:textId="0AA7583D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Sia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x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e,s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variabile binaria che indica se il dipendente e è assegnato al turno </w:t>
      </w:r>
      <w:r w:rsidRPr="0207A7DD" w:rsidR="25D0CA73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0207A7DD" w:rsidR="1A4295D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nel nuovo piano, e 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x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e,s</w:t>
      </w:r>
      <w:r w:rsidRPr="0207A7DD" w:rsidR="1A4295D1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perscript"/>
          <w:lang w:val="x-iv_mathan"/>
        </w:rPr>
        <w:t>old</w:t>
      </w:r>
      <w:r w:rsidRPr="0207A7DD" w:rsidR="1A4295D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la corrispondente assegnazione nel piano originale.</w:t>
      </w:r>
    </w:p>
    <w:p w:rsidR="1A4295D1" w:rsidP="0207A7DD" w:rsidRDefault="1A4295D1" w14:paraId="2EFD3F91" w14:textId="29F92E44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Per ogni coppia</w:t>
      </w:r>
      <w:r w:rsidRPr="0207A7DD" w:rsidR="58FF547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calcola la differenza assoluta tra i due valori:</w:t>
      </w:r>
    </w:p>
    <w:p w:rsidR="41C28E91" w:rsidP="0207A7DD" w:rsidRDefault="41C28E91" w14:paraId="774D2350" w14:textId="2224C6C5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1C28E91">
        <w:drawing>
          <wp:inline wp14:editId="5F7E7FBA" wp14:anchorId="4EC7706E">
            <wp:extent cx="1434574" cy="246099"/>
            <wp:effectExtent l="0" t="0" r="0" b="0"/>
            <wp:docPr id="1980151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0151303" name=""/>
                    <pic:cNvPicPr/>
                  </pic:nvPicPr>
                  <pic:blipFill>
                    <a:blip xmlns:r="http://schemas.openxmlformats.org/officeDocument/2006/relationships" r:embed="rId20379618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4574" cy="2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295D1" w:rsidP="15DEF31D" w:rsidRDefault="1A4295D1" w14:paraId="719ED88A" w14:textId="06C72E1E">
      <w:pPr>
        <w:spacing w:before="240" w:beforeAutospacing="off" w:after="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Questa variabile vale:</w:t>
      </w:r>
    </w:p>
    <w:p w:rsidR="5BACED61" w:rsidP="15DEF31D" w:rsidRDefault="5BACED61" w14:paraId="2F7EE114" w14:textId="1A3B967A">
      <w:pPr>
        <w:pStyle w:val="ListParagraph"/>
        <w:numPr>
          <w:ilvl w:val="0"/>
          <w:numId w:val="35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5BACED61">
        <w:rPr>
          <w:rFonts w:ascii="Calibri" w:hAnsi="Calibri" w:eastAsia="Calibri" w:cs="Calibri"/>
          <w:noProof w:val="0"/>
          <w:sz w:val="24"/>
          <w:szCs w:val="24"/>
          <w:lang w:val="it-IT"/>
        </w:rPr>
        <w:t>0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rimane invariato;</w:t>
      </w:r>
    </w:p>
    <w:p w:rsidR="760444B9" w:rsidP="0207A7DD" w:rsidRDefault="760444B9" w14:paraId="68D292A0" w14:textId="195D352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760444B9">
        <w:rPr>
          <w:rFonts w:ascii="Calibri" w:hAnsi="Calibri" w:eastAsia="Calibri" w:cs="Calibri"/>
          <w:noProof w:val="0"/>
          <w:sz w:val="24"/>
          <w:szCs w:val="24"/>
          <w:lang w:val="it-IT"/>
        </w:rPr>
        <w:t>1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il turno cambia (aggiunto o rimosso rispetto al piano precedente).</w:t>
      </w:r>
    </w:p>
    <w:p w:rsidR="1A4295D1" w:rsidP="0207A7DD" w:rsidRDefault="1A4295D1" w14:paraId="2CD7669F" w14:textId="07254C0D">
      <w:pPr>
        <w:spacing w:before="240" w:beforeAutospacing="off" w:after="240" w:afterAutospacing="off"/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di stabilità è quindi definita come:</w:t>
      </w:r>
    </w:p>
    <w:p w:rsidR="09287F53" w:rsidP="0207A7DD" w:rsidRDefault="09287F53" w14:paraId="61503F04" w14:textId="222352E6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9287F53">
        <w:drawing>
          <wp:inline wp14:editId="1DFE42A8" wp14:anchorId="21BC0E9C">
            <wp:extent cx="1739949" cy="469720"/>
            <wp:effectExtent l="0" t="0" r="0" b="0"/>
            <wp:docPr id="288934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8934014" name=""/>
                    <pic:cNvPicPr/>
                  </pic:nvPicPr>
                  <pic:blipFill>
                    <a:blip xmlns:r="http://schemas.openxmlformats.org/officeDocument/2006/relationships" r:embed="rId17662456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9949" cy="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A7DD" w:rsidP="15DEF31D" w:rsidRDefault="0207A7DD" w14:paraId="70235C17" w14:textId="2AC6B95C">
      <w:pPr>
        <w:spacing w:before="240" w:beforeAutospacing="off" w:after="24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è un coefficiente di peso che controlla l’importanza del mantenimento del piano rispetto agli altri criteri di ottimizzazione.</w:t>
      </w:r>
    </w:p>
    <w:p w:rsidR="1A4295D1" w:rsidP="0207A7DD" w:rsidRDefault="1A4295D1" w14:paraId="592B116B" w14:textId="51CC5E2D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del termine</w:t>
      </w:r>
    </w:p>
    <w:p w:rsidR="1A4295D1" w:rsidP="0207A7DD" w:rsidRDefault="1A4295D1" w14:paraId="311327A8" w14:textId="2C884A21">
      <w:pPr>
        <w:pStyle w:val="ListParagraph"/>
        <w:numPr>
          <w:ilvl w:val="0"/>
          <w:numId w:val="3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iniziale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, non è presente un piano precedente, quindi il termine non viene applicato. Il modello genera liberamente la soluzione ottima per l’intero mese.</w:t>
      </w:r>
    </w:p>
    <w:p w:rsidR="1A4295D1" w:rsidP="0207A7DD" w:rsidRDefault="1A4295D1" w14:paraId="71EF6B72" w14:textId="406777A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in corso di mese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il termine viene attivato: il solver </w:t>
      </w:r>
      <w:r w:rsidRPr="15DEF31D" w:rsidR="20894A2F">
        <w:rPr>
          <w:rFonts w:ascii="Calibri" w:hAnsi="Calibri" w:eastAsia="Calibri" w:cs="Calibri"/>
          <w:noProof w:val="0"/>
          <w:sz w:val="24"/>
          <w:szCs w:val="24"/>
          <w:lang w:val="it-IT"/>
        </w:rPr>
        <w:t>viene spinto a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modificare solo i turni necessari per migliorare la fattibilità o rispondere a nuovi vincoli, ma viene penalizzato per ogni cambiamento rispetto alla versione precedente.</w:t>
      </w:r>
    </w:p>
    <w:p w:rsidR="1A4295D1" w:rsidP="0207A7DD" w:rsidRDefault="1A4295D1" w14:paraId="185645BC" w14:textId="7F8FF17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È possibile regolare l’entità della penalità tramite il parametro 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w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stab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: valori più alti rendono il modello più “conservativo”, mentre valori più bassi favoriscono l’adattamento.</w:t>
      </w:r>
    </w:p>
    <w:p w:rsidR="1A4295D1" w:rsidP="15DEF31D" w:rsidRDefault="1A4295D1" w14:paraId="4F33D7DE" w14:textId="7CFFFBAD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Descrizione operativa</w:t>
      </w:r>
    </w:p>
    <w:p w:rsidR="1A4295D1" w:rsidP="15DEF31D" w:rsidRDefault="1A4295D1" w14:paraId="77F97FB5" w14:textId="076179C1">
      <w:pPr>
        <w:spacing w:before="0" w:beforeAutospacing="off" w:after="12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pratica, l’utente può:</w:t>
      </w:r>
    </w:p>
    <w:p w:rsidR="1A4295D1" w:rsidP="15DEF31D" w:rsidRDefault="1A4295D1" w14:paraId="797F8200" w14:textId="541C4C5C">
      <w:pPr>
        <w:pStyle w:val="ListParagraph"/>
        <w:numPr>
          <w:ilvl w:val="0"/>
          <w:numId w:val="37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Generare il piano completo del mese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prima dell’inizio del periodo, ottimizzando copertura, carichi e vincoli di 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4295D1" w:rsidP="0207A7DD" w:rsidRDefault="1A4295D1" w14:paraId="656827A5" w14:textId="3171C8B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Ricalcolare dinamicamente</w:t>
      </w: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piano durante il mese, ad esempio in seguito a:</w:t>
      </w:r>
    </w:p>
    <w:p w:rsidR="1A4295D1" w:rsidP="0207A7DD" w:rsidRDefault="1A4295D1" w14:paraId="7B8BCEF9" w14:textId="373B089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nuove disponibilità o richieste dei dipendenti;</w:t>
      </w:r>
    </w:p>
    <w:p w:rsidR="1A4295D1" w:rsidP="0207A7DD" w:rsidRDefault="1A4295D1" w14:paraId="19F7E298" w14:textId="0DABCD9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207A7D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assenze o sostituzioni;</w:t>
      </w:r>
    </w:p>
    <w:p w:rsidR="1A4295D1" w:rsidP="15DEF31D" w:rsidRDefault="1A4295D1" w14:paraId="7ABDB44B" w14:textId="09D6C44F">
      <w:pPr>
        <w:pStyle w:val="ListParagraph"/>
        <w:numPr>
          <w:ilvl w:val="1"/>
          <w:numId w:val="37"/>
        </w:num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modifiche del fabbisogno giornaliero.</w:t>
      </w:r>
    </w:p>
    <w:p w:rsidR="1A4295D1" w:rsidP="15DEF31D" w:rsidRDefault="1A4295D1" w14:paraId="3CB93ED9" w14:textId="2BC538C7">
      <w:pPr>
        <w:spacing w:before="120" w:beforeAutospacing="off" w:after="240" w:afterAutospacing="off"/>
      </w:pPr>
      <w:r w:rsidRPr="15DEF31D" w:rsidR="1A4295D1">
        <w:rPr>
          <w:rFonts w:ascii="Calibri" w:hAnsi="Calibri" w:eastAsia="Calibri" w:cs="Calibri"/>
          <w:noProof w:val="0"/>
          <w:sz w:val="24"/>
          <w:szCs w:val="24"/>
          <w:lang w:val="it-IT"/>
        </w:rPr>
        <w:t>In questa modalità, il modello tiene conto del piano precedente e introduce la penalità di stabilità, così che i cambiamenti siano limitati e coerenti con la versione già comunicata al personale.</w:t>
      </w:r>
    </w:p>
    <w:p w:rsidR="609785F0" w:rsidP="66800E1C" w:rsidRDefault="609785F0" w14:paraId="4A11E581" w14:textId="4E8F0BAC">
      <w:pPr>
        <w:pStyle w:val="Heading3"/>
        <w:spacing w:before="281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34E62EA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f</w:t>
      </w:r>
      <w:r w:rsidRPr="66800E1C" w:rsidR="5271558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. Funzione obiettivo complessi</w:t>
      </w:r>
      <w:r w:rsidRPr="66800E1C" w:rsidR="5271558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va</w:t>
      </w:r>
    </w:p>
    <w:p w:rsidR="609785F0" w:rsidP="7B1F217B" w:rsidRDefault="609785F0" w14:paraId="35F3B9F7" w14:textId="2ED62B01">
      <w:pPr>
        <w:pStyle w:val="Normal"/>
        <w:spacing w:before="120" w:beforeAutospacing="off" w:after="0" w:afterAutospacing="off"/>
      </w:pPr>
      <w:r w:rsidRPr="7B1F217B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</w:p>
    <w:p w:rsidR="609785F0" w:rsidP="7B1F217B" w:rsidRDefault="609785F0" w14:paraId="72DCBE20" w14:textId="31CF241C">
      <w:pPr>
        <w:pStyle w:val="Normal"/>
        <w:spacing w:before="0" w:beforeAutospacing="off" w:after="0" w:afterAutospacing="off"/>
      </w:pPr>
      <w:r>
        <w:br/>
      </w:r>
      <w:r w:rsidR="2902EB46">
        <w:drawing>
          <wp:inline wp14:editId="75D82015" wp14:anchorId="2F6CE90B">
            <wp:extent cx="4340665" cy="234631"/>
            <wp:effectExtent l="0" t="0" r="0" b="0"/>
            <wp:docPr id="545300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5300199" name=""/>
                    <pic:cNvPicPr/>
                  </pic:nvPicPr>
                  <pic:blipFill>
                    <a:blip xmlns:r="http://schemas.openxmlformats.org/officeDocument/2006/relationships" r:embed="rId16755095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0665" cy="2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15DEF31D" w:rsidRDefault="609785F0" w14:paraId="22AD26F6" w14:textId="5145D36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2715587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minimizza</w:t>
      </w:r>
      <w:r w:rsidRPr="66800E1C" w:rsidR="527155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66800E1C" w:rsidR="527155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x-iv_mathan"/>
        </w:rPr>
        <w:t>Z</w:t>
      </w:r>
      <w:r w:rsidRPr="66800E1C" w:rsidR="7D7704A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vertAlign w:val="subscript"/>
          <w:lang w:val="x-iv_mathan"/>
        </w:rPr>
        <w:t>tot</w:t>
      </w:r>
      <w:r>
        <w:br/>
      </w:r>
      <w:r w:rsidRPr="66800E1C" w:rsidR="5271558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</w:t>
      </w:r>
      <w:r w:rsidRPr="66800E1C" w:rsidR="4CBA4CAE">
        <w:rPr>
          <w:rFonts w:ascii="Calibri" w:hAnsi="Calibri" w:eastAsia="Calibri" w:cs="Calibri"/>
          <w:noProof w:val="0"/>
          <w:sz w:val="24"/>
          <w:szCs w:val="24"/>
          <w:lang w:val="it-IT"/>
        </w:rPr>
        <w:t>vanno</w:t>
      </w:r>
      <w:r w:rsidRPr="66800E1C" w:rsidR="5271558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calibra</w:t>
      </w:r>
      <w:r w:rsidRPr="66800E1C" w:rsidR="1B98A6B3">
        <w:rPr>
          <w:rFonts w:ascii="Calibri" w:hAnsi="Calibri" w:eastAsia="Calibri" w:cs="Calibri"/>
          <w:noProof w:val="0"/>
          <w:sz w:val="24"/>
          <w:szCs w:val="24"/>
          <w:lang w:val="it-IT"/>
        </w:rPr>
        <w:t>ti in modo da</w:t>
      </w:r>
      <w:r w:rsidRPr="66800E1C" w:rsidR="5271558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bilanciare i diversi obiettivi</w:t>
      </w:r>
      <w:r w:rsidRPr="66800E1C" w:rsidR="7AA54380">
        <w:rPr>
          <w:rFonts w:ascii="Calibri" w:hAnsi="Calibri" w:eastAsia="Calibri" w:cs="Calibri"/>
          <w:noProof w:val="0"/>
          <w:sz w:val="24"/>
          <w:szCs w:val="24"/>
          <w:lang w:val="it-IT"/>
        </w:rPr>
        <w:t>. Tendenzialmente</w:t>
      </w:r>
      <w:r w:rsidRPr="66800E1C" w:rsidR="10EC2E9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l’indicazione è di assegnare pesi alti con le violazioni che hanno a che fare con l’efficienza operativa e i vincoli contrattuali, bassi per quelli che hanno a che fare con equità e preferenze.</w:t>
      </w:r>
    </w:p>
    <w:p w:rsidR="0207A7DD" w:rsidP="66800E1C" w:rsidRDefault="0207A7DD" w14:paraId="021E0DB0" w14:textId="702FF5F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207A7DD" w:rsidP="66800E1C" w:rsidRDefault="0207A7DD" w14:paraId="188AC080" w14:textId="25925F4E">
      <w:pPr>
        <w:pStyle w:val="Normal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</w:pPr>
      <w:r w:rsidRPr="66800E1C" w:rsidR="43DE87B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  <w:t>g. Possibili sviluppi e integrazioni</w:t>
      </w:r>
    </w:p>
    <w:p w:rsidR="0207A7DD" w:rsidP="66800E1C" w:rsidRDefault="0207A7DD" w14:paraId="1637AACD" w14:textId="1257C9EB">
      <w:pPr>
        <w:suppressLineNumbers w:val="0"/>
        <w:bidi w:val="0"/>
        <w:spacing w:before="120" w:beforeAutospacing="off" w:after="120" w:afterAutospacing="off" w:line="279" w:lineRule="auto"/>
        <w:ind/>
        <w:jc w:val="left"/>
      </w:pP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potrà essere progressivamente ampliato per includere ulteriori aspetti della pianificazione e riflettere in modo più accurato la realtà operativa della clinica.</w:t>
      </w:r>
      <w:r>
        <w:br/>
      </w: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Tra le principali evoluzioni previste:</w:t>
      </w:r>
    </w:p>
    <w:p w:rsidR="0207A7DD" w:rsidP="66800E1C" w:rsidRDefault="0207A7DD" w14:paraId="0E8FB958" w14:textId="4EE42AD1">
      <w:pPr>
        <w:pStyle w:val="ListParagraph"/>
        <w:numPr>
          <w:ilvl w:val="0"/>
          <w:numId w:val="61"/>
        </w:numPr>
        <w:suppressLineNumbers w:val="0"/>
        <w:bidi w:val="0"/>
        <w:spacing w:before="120" w:beforeAutospacing="off" w:after="240" w:afterAutospacing="off" w:line="279" w:lineRule="auto"/>
        <w:ind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46B526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Richieste di copertura per skill</w:t>
      </w: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: introduzione di vincoli che garantiscano, per ciascun turno o reparto, la presenza minima di personale con determinate competenze (ad esempio infermieri specializzati, tecnici di laboratorio, figure di coordinamento). Ciò permetterà di modellare in modo più realistico le esigenze qualitative della copertura.</w:t>
      </w:r>
    </w:p>
    <w:p w:rsidR="0207A7DD" w:rsidP="66800E1C" w:rsidRDefault="0207A7DD" w14:paraId="4BF11D3E" w14:textId="7361EFED">
      <w:pPr>
        <w:pStyle w:val="ListParagraph"/>
        <w:numPr>
          <w:ilvl w:val="0"/>
          <w:numId w:val="61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46B526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Preferenze dei dipendenti</w:t>
      </w: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: integrazione di criteri che tengano conto delle richieste individuali al fine di aumentare la soddisfazione e la sostenibilità organizzativa del piano.</w:t>
      </w:r>
    </w:p>
    <w:p w:rsidR="0207A7DD" w:rsidP="66800E1C" w:rsidRDefault="0207A7DD" w14:paraId="5892C249" w14:textId="21769EC3">
      <w:pPr>
        <w:pStyle w:val="ListParagraph"/>
        <w:numPr>
          <w:ilvl w:val="0"/>
          <w:numId w:val="61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46B526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Uso di risorse esterne non dipendenti</w:t>
      </w: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: possibilità di includere personale a chiamata, collaboratori occasionali o altre risorse temporanee per coprire i turni scoperti o gestire picchi di domanda, con vincoli e penalità dedicati.</w:t>
      </w:r>
    </w:p>
    <w:p w:rsidR="0207A7DD" w:rsidP="66800E1C" w:rsidRDefault="0207A7DD" w14:paraId="460A0356" w14:textId="16E6B550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66800E1C" w:rsidR="46B52680">
        <w:rPr>
          <w:rFonts w:ascii="Calibri" w:hAnsi="Calibri" w:eastAsia="Calibri" w:cs="Calibri"/>
          <w:noProof w:val="0"/>
          <w:sz w:val="24"/>
          <w:szCs w:val="24"/>
          <w:lang w:val="it-IT"/>
        </w:rPr>
        <w:t>Queste integrazioni permetteranno di aumentare il livello di dettaglio e di adattabilità del modello, mantenendo al contempo la sua struttura generale e la compatibilità con le logiche di ottimizzazione già definite.</w:t>
      </w:r>
    </w:p>
    <w:p w:rsidR="0207A7DD" w:rsidP="66800E1C" w:rsidRDefault="0207A7DD" w14:paraId="05B81926" w14:textId="578BF09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207A7DD" w:rsidP="66800E1C" w:rsidRDefault="0207A7DD" w14:paraId="4B389C47" w14:textId="52B63B9A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240" w:afterAutospacing="off" w:line="279" w:lineRule="auto"/>
        <w:ind w:left="360" w:right="0" w:hanging="360"/>
        <w:jc w:val="left"/>
        <w:rPr>
          <w:rFonts w:ascii="Calibri" w:hAnsi="Calibri" w:eastAsia="Calibri" w:cs="Calibri"/>
          <w:b w:val="1"/>
          <w:bCs w:val="1"/>
          <w:noProof w:val="0"/>
          <w:color w:val="0E2841" w:themeColor="text2" w:themeTint="FF" w:themeShade="FF"/>
          <w:sz w:val="26"/>
          <w:szCs w:val="26"/>
          <w:lang w:val="it-IT"/>
        </w:rPr>
      </w:pPr>
      <w:r w:rsidRPr="66800E1C" w:rsidR="4306E4E8">
        <w:rPr>
          <w:rFonts w:ascii="Calibri" w:hAnsi="Calibri" w:eastAsia="Calibri" w:cs="Calibri"/>
          <w:b w:val="1"/>
          <w:bCs w:val="1"/>
          <w:noProof w:val="0"/>
          <w:color w:val="0E2841" w:themeColor="text2" w:themeTint="FF" w:themeShade="FF"/>
          <w:sz w:val="26"/>
          <w:szCs w:val="26"/>
          <w:lang w:val="it-IT"/>
        </w:rPr>
        <w:t>Valutazione delle soluzioni e gestione delle criticità</w:t>
      </w:r>
    </w:p>
    <w:p w:rsidR="3811D2A4" w:rsidP="66800E1C" w:rsidRDefault="3811D2A4" w14:paraId="6775027C" w14:textId="67CE5470">
      <w:pPr>
        <w:pStyle w:val="Heading3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3811D2A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Impostazione dei pesi e valutazione della soluzione</w:t>
      </w:r>
    </w:p>
    <w:p w:rsidR="3811D2A4" w:rsidP="66800E1C" w:rsidRDefault="3811D2A4" w14:paraId="69D27BA9" w14:textId="1FA5B07F">
      <w:pPr>
        <w:spacing w:before="0" w:beforeAutospacing="off" w:after="0" w:afterAutospacing="off"/>
      </w:pP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La definizione dei pesi nella funzione obiettivo deve riflettere la priorità reale dei diversi criteri di pianificazione.</w:t>
      </w:r>
      <w:r>
        <w:br/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generale, ai vincoli di tipo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legale o contrattuale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viene attribuito il peso più elevato, seguiti da quelli di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 operativa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 del piano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criteri di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preferenze individuali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assumono pesi inferiori.</w:t>
      </w:r>
      <w:r>
        <w:br/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La calibrazione iniziale può basarsi su valori qualitativi (ad esempio, “copertura = molto alta”, “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= media”) per poi essere raffinata iterativamente osservando i risultati.</w:t>
      </w:r>
    </w:p>
    <w:p w:rsidR="3811D2A4" w:rsidP="66800E1C" w:rsidRDefault="3811D2A4" w14:paraId="567BD840" w14:textId="3E5B8A6F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valutazione di una soluzione non si limita alla verifica della fattibilità, ma considera il </w:t>
      </w:r>
      <w:r w:rsidRPr="66800E1C" w:rsidR="3811D2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breakdown della funzione obiettivo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ossia la scomposizione del valore totale nei contributi dei diversi termini (copertura, stabilità, 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, preferenze, ecc.).</w:t>
      </w:r>
      <w:r>
        <w:br/>
      </w:r>
      <w:r w:rsidRPr="66800E1C" w:rsidR="3811D2A4">
        <w:rPr>
          <w:rFonts w:ascii="Calibri" w:hAnsi="Calibri" w:eastAsia="Calibri" w:cs="Calibri"/>
          <w:noProof w:val="0"/>
          <w:sz w:val="24"/>
          <w:szCs w:val="24"/>
          <w:lang w:val="it-IT"/>
        </w:rPr>
        <w:t>Questo consente di individuare quali aspetti influenzano maggiormente il costo complessivo e di intervenire in modo mirato sulla pesatura, migliorando progressivamente l’equilibrio tra qualità e tempi di calcolo.</w:t>
      </w:r>
      <w:r w:rsidRPr="66800E1C" w:rsidR="4176EC7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3D1972F6" w:rsidP="66800E1C" w:rsidRDefault="3D1972F6" w14:paraId="1EEFB6C9" w14:textId="10F78436">
      <w:pPr>
        <w:spacing w:before="0" w:beforeAutospacing="off" w:after="0" w:afterAutospacing="off"/>
      </w:pPr>
      <w:r w:rsidRPr="66800E1C" w:rsidR="3D1972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modo, oltre a perseguire l’obiettivo principale di </w:t>
      </w:r>
      <w:r w:rsidRPr="66800E1C" w:rsidR="3D1972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pianificazione ottimale dell’orario</w:t>
      </w:r>
      <w:r w:rsidRPr="66800E1C" w:rsidR="3D1972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il sistema consente di </w:t>
      </w:r>
      <w:r w:rsidRPr="66800E1C" w:rsidR="3D1972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evidenziare le principali criticità operative</w:t>
      </w:r>
      <w:r w:rsidRPr="66800E1C" w:rsidR="3D1972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di supportare </w:t>
      </w:r>
      <w:r w:rsidRPr="66800E1C" w:rsidR="3D1972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decisioni manageriali consapevoli</w:t>
      </w:r>
      <w:r w:rsidRPr="66800E1C" w:rsidR="3D1972F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merito all’organizzazione del personale e alla distribuzione delle risorse.</w:t>
      </w:r>
    </w:p>
    <w:p w:rsidR="66800E1C" w:rsidP="66800E1C" w:rsidRDefault="66800E1C" w14:paraId="01431DC8" w14:textId="78EFA27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736561E" w:rsidP="66800E1C" w:rsidRDefault="0736561E" w14:paraId="327773F5" w14:textId="15F86565">
      <w:pPr>
        <w:pStyle w:val="Heading3"/>
        <w:spacing w:before="12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05A752E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G</w:t>
      </w:r>
      <w:r w:rsidRPr="66800E1C" w:rsidR="11E3C2C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estione delle criticità</w:t>
      </w:r>
    </w:p>
    <w:p w:rsidR="0736561E" w:rsidP="66800E1C" w:rsidRDefault="0736561E" w14:paraId="2F669BEC" w14:textId="17B9985C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Dopo l’esecuzione del processo di ottimizzazione, la soluzione ottenuta viene valutata sia in termini di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qualità operativa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(rispetto dei vincoli e delle preferenze), sia in termini di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efficienza computazionale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(tempi di calcolo e stabilità del risultato).</w:t>
      </w:r>
      <w:r>
        <w:br/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Durante questa fase possono emergere alcune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criticità tipiche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>, legate sia alla natura dei dati sia alla complessità del modello:</w:t>
      </w:r>
    </w:p>
    <w:p w:rsidR="0736561E" w:rsidP="66800E1C" w:rsidRDefault="0736561E" w14:paraId="6F71B9ED" w14:textId="2FDCCDB1">
      <w:pPr>
        <w:pStyle w:val="ListParagraph"/>
        <w:numPr>
          <w:ilvl w:val="0"/>
          <w:numId w:val="5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solver può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non trovare alcuna soluzione fattibile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66800E1C" w:rsidR="11E3C2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 xml:space="preserve">problema </w:t>
      </w:r>
      <w:r w:rsidRPr="66800E1C" w:rsidR="11E3C2C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infeasible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>);</w:t>
      </w:r>
    </w:p>
    <w:p w:rsidR="0736561E" w:rsidP="66800E1C" w:rsidRDefault="0736561E" w14:paraId="62D334F4" w14:textId="6AE992F1">
      <w:pPr>
        <w:pStyle w:val="ListParagraph"/>
        <w:numPr>
          <w:ilvl w:val="0"/>
          <w:numId w:val="56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può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richiedere tempi di elaborazione troppo elevati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convergere verso l’ottimo</w:t>
      </w:r>
      <w:r w:rsidRPr="66800E1C" w:rsidR="211F838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736561E" w:rsidP="66800E1C" w:rsidRDefault="0736561E" w14:paraId="75B41DF2" w14:textId="3F784E41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Nei paragrafi seguenti sono descritte le principali cause di tali situazioni e le relative </w:t>
      </w:r>
      <w:r w:rsidRPr="66800E1C" w:rsidR="11E3C2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strategie correttive</w:t>
      </w:r>
      <w:r w:rsidRPr="66800E1C" w:rsidR="11E3C2C7">
        <w:rPr>
          <w:rFonts w:ascii="Calibri" w:hAnsi="Calibri" w:eastAsia="Calibri" w:cs="Calibri"/>
          <w:noProof w:val="0"/>
          <w:sz w:val="24"/>
          <w:szCs w:val="24"/>
          <w:lang w:val="it-IT"/>
        </w:rPr>
        <w:t>, suddivise per tipologia di problema.</w:t>
      </w:r>
    </w:p>
    <w:p w:rsidR="0736561E" w:rsidP="66800E1C" w:rsidRDefault="0736561E" w14:paraId="39612025" w14:textId="2875E407">
      <w:pPr>
        <w:pStyle w:val="ListParagraph"/>
        <w:numPr>
          <w:ilvl w:val="0"/>
          <w:numId w:val="57"/>
        </w:numPr>
        <w:spacing w:before="240" w:beforeAutospacing="off" w:after="240" w:afterAutospacing="off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</w:pPr>
      <w:r w:rsidRPr="66800E1C" w:rsidR="0905937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  <w:t xml:space="preserve">Problema </w:t>
      </w:r>
      <w:r w:rsidRPr="66800E1C" w:rsidR="0905937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6"/>
          <w:szCs w:val="26"/>
          <w:lang w:val="it-IT"/>
        </w:rPr>
        <w:t>infeasible</w:t>
      </w:r>
    </w:p>
    <w:p w:rsidR="0736561E" w:rsidP="66800E1C" w:rsidRDefault="0736561E" w14:paraId="4CCB4265" w14:textId="4598E48A">
      <w:pPr>
        <w:pStyle w:val="ListParagraph"/>
        <w:spacing w:before="120" w:beforeAutospacing="off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Quando il solver non riesce a trovare alcuna soluzione fattibile, significa che i vincoli </w:t>
      </w:r>
      <w:r w:rsidRPr="66800E1C" w:rsidR="090593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tra loro incompatibili o eccessivamente restrittivi rispetto ai dati disponibili.</w:t>
      </w:r>
      <w:r>
        <w:br/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questi casi è necessario ampliare lo spazio di ricerca attraverso un </w:t>
      </w:r>
      <w:r w:rsidRPr="66800E1C" w:rsidR="090593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rilassamento controllato del modello</w:t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736561E" w:rsidP="66800E1C" w:rsidRDefault="0736561E" w14:paraId="01688CF1" w14:textId="4D8D7628">
      <w:pPr>
        <w:pStyle w:val="ListParagraph"/>
        <w:spacing w:before="12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>Le principali azioni correttive sono:</w:t>
      </w:r>
    </w:p>
    <w:p w:rsidR="0736561E" w:rsidP="66800E1C" w:rsidRDefault="0736561E" w14:paraId="2F75C22E" w14:textId="435D3929">
      <w:pPr>
        <w:pStyle w:val="ListParagraph"/>
        <w:numPr>
          <w:ilvl w:val="0"/>
          <w:numId w:val="53"/>
        </w:numPr>
        <w:spacing w:before="24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90593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Rilassare vincoli secondari o parametri rigidi</w:t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estendendo i limiti di riposo, le soglie di ore massime o le regole sui pattern troppo vincolanti.</w:t>
      </w:r>
    </w:p>
    <w:p w:rsidR="0736561E" w:rsidP="66800E1C" w:rsidRDefault="0736561E" w14:paraId="2248A911" w14:textId="5B2FA812">
      <w:pPr>
        <w:pStyle w:val="ListParagraph"/>
        <w:numPr>
          <w:ilvl w:val="0"/>
          <w:numId w:val="53"/>
        </w:numPr>
        <w:spacing w:before="24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90593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Trasferire vincoli troppo rigidi nei soft</w:t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>, introducendo penalità elevate ma finite per consentire al solver di individuare comunque una soluzione.</w:t>
      </w:r>
    </w:p>
    <w:p w:rsidR="0736561E" w:rsidP="66800E1C" w:rsidRDefault="0736561E" w14:paraId="30C170FC" w14:textId="6D13DADD">
      <w:pPr>
        <w:pStyle w:val="ListParagraph"/>
        <w:numPr>
          <w:ilvl w:val="0"/>
          <w:numId w:val="53"/>
        </w:numPr>
        <w:spacing w:before="240" w:beforeAutospacing="off" w:after="240" w:afterAutospacing="off"/>
        <w:ind w:left="927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090593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Modificare i dati di input</w:t>
      </w:r>
      <w:r w:rsidRPr="66800E1C" w:rsidR="090593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ampliare il dominio delle soluzioni, ad esempio permettendo a più personale di coprire turni notturni o di operare in più reparti.</w:t>
      </w:r>
    </w:p>
    <w:p w:rsidR="0736561E" w:rsidP="66800E1C" w:rsidRDefault="0736561E" w14:paraId="66CE4321" w14:textId="67D77513">
      <w:pPr>
        <w:pStyle w:val="ListParagraph"/>
        <w:spacing w:before="240" w:beforeAutospacing="off" w:after="240" w:afterAutospacing="off"/>
        <w:ind w:left="927"/>
      </w:pPr>
    </w:p>
    <w:p w:rsidR="0736561E" w:rsidP="66800E1C" w:rsidRDefault="0736561E" w14:paraId="0CFE1366" w14:textId="052E0EA9">
      <w:pPr>
        <w:pStyle w:val="ListParagraph"/>
        <w:spacing w:before="240" w:beforeAutospacing="off" w:after="240" w:afterAutospacing="off"/>
        <w:ind w:left="927"/>
      </w:pPr>
    </w:p>
    <w:p w:rsidR="0736561E" w:rsidP="66800E1C" w:rsidRDefault="0736561E" w14:paraId="743E3E4D" w14:textId="0C1FAA80">
      <w:pPr>
        <w:pStyle w:val="ListParagraph"/>
        <w:spacing w:before="240" w:beforeAutospacing="off" w:after="240" w:afterAutospacing="off"/>
        <w:ind w:left="927"/>
      </w:pPr>
    </w:p>
    <w:p w:rsidR="0736561E" w:rsidP="66800E1C" w:rsidRDefault="0736561E" w14:paraId="5DDEA705" w14:textId="6B119963">
      <w:pPr>
        <w:pStyle w:val="ListParagraph"/>
        <w:spacing w:before="240" w:beforeAutospacing="off" w:after="240" w:afterAutospacing="off"/>
        <w:ind w:left="0"/>
      </w:pPr>
    </w:p>
    <w:p w:rsidR="0736561E" w:rsidP="66800E1C" w:rsidRDefault="0736561E" w14:paraId="7C2716D0" w14:textId="618A46FA">
      <w:pPr>
        <w:pStyle w:val="Heading3"/>
        <w:spacing w:before="281" w:beforeAutospacing="off" w:after="12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454C66E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2.</w:t>
      </w:r>
      <w:r w:rsidRPr="66800E1C" w:rsidR="68A3C04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Tempo di computazione eccessivo</w:t>
      </w:r>
    </w:p>
    <w:p w:rsidR="0736561E" w:rsidP="66800E1C" w:rsidRDefault="0736561E" w14:paraId="4437D8FF" w14:textId="4C2DBA57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Quando il solver impiega un tempo elevato per trovare o migliorare una soluzione, il problema non è di incompatibilità tra vincoli ma di </w:t>
      </w:r>
      <w:r w:rsidRPr="66800E1C" w:rsidR="68A3C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complessità combinatoria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di </w:t>
      </w:r>
      <w:r w:rsidRPr="66800E1C" w:rsidR="68A3C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eccessiva ricchezza del modello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>
        <w:br/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questi casi è opportuno intervenire per ridurre lo spazio di ricerca o rendere più efficiente la procedura di ottimizzazione, mantenendo comunque una qualità accettabile della soluzione.</w:t>
      </w:r>
    </w:p>
    <w:p w:rsidR="0736561E" w:rsidP="66800E1C" w:rsidRDefault="0736561E" w14:paraId="785B4110" w14:textId="3D139E7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Le principali azioni correttive sono:</w:t>
      </w:r>
    </w:p>
    <w:p w:rsidR="0736561E" w:rsidP="66800E1C" w:rsidRDefault="0736561E" w14:paraId="1334EA0B" w14:textId="09CA740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Accettare una soluzione sub-ottimale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impostando una soglia di accettabilità (ad esempio 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</w:t>
      </w:r>
      <w:r w:rsidRPr="66800E1C" w:rsidR="68A3C04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relative</w:t>
      </w:r>
      <w:r w:rsidRPr="66800E1C" w:rsidR="68A3C04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66800E1C" w:rsidR="68A3C04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gap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10%) per interrompere la ricerca quando la qualità è già soddisfacente.</w:t>
      </w:r>
    </w:p>
    <w:p w:rsidR="0736561E" w:rsidP="66800E1C" w:rsidRDefault="0736561E" w14:paraId="1B497CFF" w14:textId="616FF04C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Eliminare o semplificare vincoli soft poco significativi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, riducendo la complessità della funzione obiettivo senza compromettere la qualità operativa del piano.</w:t>
      </w:r>
    </w:p>
    <w:p w:rsidR="0736561E" w:rsidP="66800E1C" w:rsidRDefault="0736561E" w14:paraId="10AFE386" w14:textId="342DE13F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Limitare la densità di variabili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, restringendo il numero di dipendenti eleggibili per ciascun turno o reparto, così da contenere il numero di combinazioni esplorate dal solver.</w:t>
      </w:r>
    </w:p>
    <w:p w:rsidR="0736561E" w:rsidP="66800E1C" w:rsidRDefault="0736561E" w14:paraId="247107FB" w14:textId="06ECCB8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garantire tempi di calcolo prevedibili e soluzioni praticabili, anche a costo di sacrificare una </w:t>
      </w:r>
      <w:r w:rsidRPr="66800E1C" w:rsidR="46C364B5">
        <w:rPr>
          <w:rFonts w:ascii="Calibri" w:hAnsi="Calibri" w:eastAsia="Calibri" w:cs="Calibri"/>
          <w:noProof w:val="0"/>
          <w:sz w:val="24"/>
          <w:szCs w:val="24"/>
          <w:lang w:val="it-IT"/>
        </w:rPr>
        <w:t>piccol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a parte dell’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>ottimalità</w:t>
      </w:r>
      <w:r w:rsidRPr="66800E1C" w:rsidR="68A3C04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teorica.</w:t>
      </w:r>
    </w:p>
    <w:p w:rsidR="0736561E" w:rsidP="0736561E" w:rsidRDefault="0736561E" w14:paraId="75823312" w14:textId="22B54922">
      <w:pPr>
        <w:pStyle w:val="Normal"/>
      </w:pPr>
    </w:p>
    <w:p w:rsidR="0736561E" w:rsidP="0736561E" w:rsidRDefault="0736561E" w14:paraId="79A1AC1C" w14:textId="01FC2EF5">
      <w:pPr>
        <w:pStyle w:val="Normal"/>
      </w:pPr>
    </w:p>
    <w:p w:rsidR="0736561E" w:rsidP="0736561E" w:rsidRDefault="0736561E" w14:paraId="7A5A6C07" w14:textId="1AC4BCE1">
      <w:pPr>
        <w:pStyle w:val="Normal"/>
      </w:pPr>
    </w:p>
    <w:p w:rsidR="6D545AC5" w:rsidP="66800E1C" w:rsidRDefault="6D545AC5" w14:paraId="50D05A2C" w14:textId="4585EF97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6"/>
          <w:szCs w:val="26"/>
          <w:lang w:val="it-IT"/>
        </w:rPr>
      </w:pPr>
      <w:r w:rsidRPr="66800E1C" w:rsidR="25A91AD8"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6"/>
          <w:szCs w:val="26"/>
          <w:lang w:val="it-IT"/>
        </w:rPr>
        <w:t>Strategie e tecniche di ottimizzazione computazionale</w:t>
      </w:r>
    </w:p>
    <w:p w:rsidR="6D545AC5" w:rsidP="66800E1C" w:rsidRDefault="6D545AC5" w14:paraId="5A3F9DAA" w14:textId="55DC26D7">
      <w:pPr>
        <w:bidi w:val="0"/>
        <w:spacing w:before="12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45FD2E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Anche in presenza di una corretta impostazione dei vincoli e dei parametri, possono emergere </w:t>
      </w:r>
      <w:r w:rsidRPr="66800E1C" w:rsidR="45FD2E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criticità strutturali</w:t>
      </w:r>
      <w:r w:rsidRPr="66800E1C" w:rsidR="45FD2E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legate all’architettura o al flusso del modello di ottimizzazione.</w:t>
      </w:r>
      <w:r>
        <w:br/>
      </w:r>
      <w:r w:rsidRPr="66800E1C" w:rsidR="45FD2E7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questi casi — ad esempio quando il solver impiega costantemente tempi eccessivi o mostra difficoltà di convergenza — è possibile intervenire non solo sui parametri, ma anche </w:t>
      </w:r>
      <w:r w:rsidRPr="66800E1C" w:rsidR="45FD2E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sulla struttura del problema e sul processo di risoluzione</w:t>
      </w:r>
      <w:r w:rsidRPr="66800E1C" w:rsidR="45FD2E70">
        <w:rPr>
          <w:rFonts w:ascii="Calibri" w:hAnsi="Calibri" w:eastAsia="Calibri" w:cs="Calibri"/>
          <w:noProof w:val="0"/>
          <w:sz w:val="24"/>
          <w:szCs w:val="24"/>
          <w:lang w:val="it-IT"/>
        </w:rPr>
        <w:t>, attraverso modifiche mirate al modello, alla sua decomposizione o alla sequenza di calcolo.</w:t>
      </w:r>
      <w:r>
        <w:br/>
      </w:r>
      <w:r w:rsidRPr="66800E1C" w:rsidR="45FD2E70">
        <w:rPr>
          <w:rFonts w:ascii="Calibri" w:hAnsi="Calibri" w:eastAsia="Calibri" w:cs="Calibri"/>
          <w:noProof w:val="0"/>
          <w:sz w:val="24"/>
          <w:szCs w:val="24"/>
          <w:lang w:val="it-IT"/>
        </w:rPr>
        <w:t>Tali interventi consentono di migliorare l’efficienza complessiva, garantendo comunque la coerenza con i vincoli e gli obiettivi di pianificazione.</w:t>
      </w:r>
    </w:p>
    <w:p w:rsidR="6D545AC5" w:rsidP="66800E1C" w:rsidRDefault="6D545AC5" w14:paraId="52CBFD8B" w14:textId="3C759A94">
      <w:pPr>
        <w:pStyle w:val="Heading3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Warm Start</w:t>
      </w:r>
    </w:p>
    <w:p w:rsidR="6D545AC5" w:rsidP="66800E1C" w:rsidRDefault="6D545AC5" w14:paraId="1C9AE57F" w14:textId="0D69491A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approccio efficace per migliorare i tempi di calcolo e la stabilità delle soluzioni consiste nell’utilizzare una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strategia di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warm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start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, ovvero fornire al solver un punto di partenza già plausibile rispetto ai vincoli del modello.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questo modo, la ricerca dell’ottimo non parte da uno stato completamente vuoto ma da una configurazione coerente, riducendo il numero di decisioni da esplorare e favorendo la convergenza verso una buona soluzione in tempi più brevi.</w:t>
      </w:r>
    </w:p>
    <w:p w:rsidR="6D545AC5" w:rsidP="66800E1C" w:rsidRDefault="6D545AC5" w14:paraId="583BF176" w14:textId="227325A4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contesto del modello di pianificazione per cliniche e case di cura, si considerano principalmente due modalità di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warm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start, entrambe semplici da implementare e compatibili con la struttura CP-SAT:</w:t>
      </w:r>
    </w:p>
    <w:p w:rsidR="6D545AC5" w:rsidP="66800E1C" w:rsidRDefault="6D545AC5" w14:paraId="7B2B9F87" w14:textId="0F142593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Riutilizzo del piano del mese precedente.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piano di turni già generato per il mese precedente viene utilizzato come base iniziale per il nuovo orizzonte di pianificazione.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assegnazioni compatibili (stesso dipendente, stesso turno, stesso reparto) vengono fornite al solver come </w:t>
      </w:r>
      <w:r w:rsidRPr="66800E1C" w:rsidR="73AE95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hint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iniziali.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Le giornate o i turni non più validi vengono esclusi, ma la struttura generale del piano rimane simile, consentendo al modello di evolvere da una soluzione “vicina” a quella precedente.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approccio risulta particolarmente utile in caso di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ricalcolo in corso di mese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, dove la stabilità e la continuità del piano rappresentano un obiettivo importante oltre alla copertura operativa.</w:t>
      </w:r>
    </w:p>
    <w:p w:rsidR="6D545AC5" w:rsidP="66800E1C" w:rsidRDefault="6D545AC5" w14:paraId="27EC90E8" w14:textId="67845652">
      <w:pPr>
        <w:pStyle w:val="ListParagraph"/>
        <w:numPr>
          <w:ilvl w:val="0"/>
          <w:numId w:val="62"/>
        </w:numPr>
        <w:bidi w:val="0"/>
        <w:spacing w:before="0" w:beforeAutospacing="off" w:after="12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e sequenze predefinite.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alternativa, si può inizializzare il modello con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sequenze di turni valide o frequenti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, costruite sulla base di regole operative note (ad esempio, “M–M–R”, “N–SN–R”, “P–P–R”).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Tali pattern possono essere applicati a gruppi di dipendenti o a singoli reparti, fornendo una struttura iniziale che rispetta i vincoli di base su riposi e notti consecutive, e riducendo sensibilmente la complessità combinatoria.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Il solver completa poi l’assegnazione ottimizzando la copertura e i vincoli soft residui.</w:t>
      </w:r>
    </w:p>
    <w:p w:rsidR="6D545AC5" w:rsidP="66800E1C" w:rsidRDefault="6D545AC5" w14:paraId="05096864" w14:textId="2D8FD601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Entrambe le modalità sono compatibili con l’architettura attuale del modello e non richiedono modifiche strutturali: il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warm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start si traduce semplicemente in un set di variabili binarie inizializzate a valori coerenti (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solver.SetHint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() nel framework OR-Tools).</w:t>
      </w:r>
      <w:r>
        <w:br/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vantaggio è duplice: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riduzione dei tempi di elaborazione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maggiore stabilità delle soluzioni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rispetto ai piani precedenti.</w:t>
      </w:r>
    </w:p>
    <w:p w:rsidR="6D545AC5" w:rsidP="66800E1C" w:rsidRDefault="6D545AC5" w14:paraId="5F706A42" w14:textId="274FCDC7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prospettiva, il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warm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start potrà essere ulteriormente potenziato fornendo al solver una soluzione iniziale derivata da </w:t>
      </w:r>
      <w:r w:rsidRPr="66800E1C" w:rsidR="73AE95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euristiche o metaeuristiche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(ad esempio algoritmi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greedy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simulated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>annealing</w:t>
      </w:r>
      <w:r w:rsidRPr="66800E1C" w:rsidR="73AE95F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genetici), che verranno discusse nel paragrafo successivo.</w:t>
      </w:r>
    </w:p>
    <w:p w:rsidR="6D545AC5" w:rsidP="66800E1C" w:rsidRDefault="6D545AC5" w14:paraId="375B9FCC" w14:textId="777BB4E0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156082" w:themeColor="accent1" w:themeTint="FF" w:themeShade="FF"/>
          <w:sz w:val="26"/>
          <w:szCs w:val="26"/>
          <w:lang w:val="it-IT"/>
        </w:rPr>
      </w:pPr>
    </w:p>
    <w:p w:rsidR="6D545AC5" w:rsidP="66800E1C" w:rsidRDefault="6D545AC5" w14:paraId="32BA3A13" w14:textId="73037C8E">
      <w:pPr>
        <w:pStyle w:val="Heading3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</w:pPr>
      <w:r w:rsidRPr="66800E1C" w:rsidR="136470C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6"/>
          <w:szCs w:val="26"/>
          <w:lang w:val="it-IT"/>
        </w:rPr>
        <w:t>Parallelizzazione per reparto</w:t>
      </w:r>
    </w:p>
    <w:p w:rsidR="6D545AC5" w:rsidP="66800E1C" w:rsidRDefault="6D545AC5" w14:paraId="16B52BD1" w14:textId="44A96A13">
      <w:pPr>
        <w:bidi w:val="0"/>
        <w:spacing w:before="0" w:beforeAutospacing="off" w:after="12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Quando il numero di dipendenti e turni cresce, la dimensione del problema combinatorio può aumentare rapidamente, rendendo onerosa la ricerca dell’ottimo anche per un solver efficiente come CP-SAT.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Un modo semplice e scalabile per migliorare i tempi di computazione è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suddividere il problema per reparto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risolvendo in parallelo più istanze indipendenti, e successivamente effettuare una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fase di affinamento globale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ricompone e ottimizza il piano complessivo.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Questa strategia consente di ridurre drasticamente il numero di variabili per singolo modello, sfruttando al contempo la coerenza tra i reparti nella fase finale.</w:t>
      </w:r>
    </w:p>
    <w:p w:rsidR="6D545AC5" w:rsidP="66800E1C" w:rsidRDefault="6D545AC5" w14:paraId="4E45E62F" w14:textId="01A510F6">
      <w:pPr>
        <w:pStyle w:val="Heading4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Fase 1 – Ottimizzazione per reparto (in parallelo)</w:t>
      </w:r>
    </w:p>
    <w:p w:rsidR="6D545AC5" w:rsidP="66800E1C" w:rsidRDefault="6D545AC5" w14:paraId="30103142" w14:textId="506C7A9F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reparto viene creato un modello autonomo, comprendente solo:</w:t>
      </w:r>
    </w:p>
    <w:p w:rsidR="6D545AC5" w:rsidP="66800E1C" w:rsidRDefault="6D545AC5" w14:paraId="48122927" w14:textId="328AFDBC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i dipendenti assegnati a quel reparto,</w:t>
      </w:r>
    </w:p>
    <w:p w:rsidR="6D545AC5" w:rsidP="66800E1C" w:rsidRDefault="6D545AC5" w14:paraId="69BC17D8" w14:textId="67CA70D9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i turni e i giorni dell’orizzonte temporale pertinenti,</w:t>
      </w:r>
    </w:p>
    <w:p w:rsidR="6D545AC5" w:rsidP="66800E1C" w:rsidRDefault="6D545AC5" w14:paraId="74508E02" w14:textId="44BF7665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i relativi vincoli di copertura, orario e riposo.</w:t>
      </w:r>
    </w:p>
    <w:p w:rsidR="6D545AC5" w:rsidP="66800E1C" w:rsidRDefault="6D545AC5" w14:paraId="20A54986" w14:textId="69D26DEA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assegnazioni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cross-reparto sono disabilitate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, così da ridurre il dominio decisionale.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Tutti i vincoli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mantenuti, mentre la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 della domanda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trattata come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vincolo SOFT con penalità elevata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, consentendo al solver di trovare una soluzione anche in caso di carenze locali di personale.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Gli altri vincoli SOFT (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, ore progressive, riposi, ecc.) mantengono le stesse pesature previste nel modello globale, garantendo coerenza tra le due fasi.</w:t>
      </w:r>
    </w:p>
    <w:p w:rsidR="6D545AC5" w:rsidP="66800E1C" w:rsidRDefault="6D545AC5" w14:paraId="58B0AF8E" w14:textId="5D6F0A38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istanza per reparto viene risolta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in parallelo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con un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time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limit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ridotto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seconda delle dimensioni</w:t>
      </w:r>
      <w:r w:rsidRPr="66800E1C" w:rsidR="46BC747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relative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gap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accettabilità</w:t>
      </w:r>
      <w:r w:rsidRPr="66800E1C" w:rsidR="4A7327F0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243E533B">
        <w:rPr>
          <w:rFonts w:ascii="Calibri" w:hAnsi="Calibri" w:eastAsia="Calibri" w:cs="Calibri"/>
          <w:noProof w:val="0"/>
          <w:sz w:val="24"/>
          <w:szCs w:val="24"/>
          <w:lang w:val="it-IT"/>
        </w:rPr>
        <w:t>ad esempio</w:t>
      </w:r>
      <w:r w:rsidRPr="66800E1C" w:rsidR="243E53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del 5–10%.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L’obiettivo non è ottenere la soluzione perfetta per ogni reparto, ma una configurazione coerente e quasi completa che rispetti la maggior parte dei vincoli locali.</w:t>
      </w:r>
    </w:p>
    <w:p w:rsidR="6D545AC5" w:rsidP="66800E1C" w:rsidRDefault="6D545AC5" w14:paraId="02A2EC0A" w14:textId="623D9EF8">
      <w:pPr>
        <w:bidi w:val="0"/>
        <w:spacing w:before="0" w:beforeAutospacing="off" w:after="12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Al termine della fase, per ciascun reparto vengono esportate le assegnazioni trovate (x[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] = 1) e utilizzate come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warm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start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hint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) per la successiva ottimizzazione globale.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caso di reparti con soluzione parziale o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infeasible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, vengono comunque mantenute le assegnazioni valide: il solver della fase successiva potrà completare o correggere la pianificazione grazie alle assegnazioni cross-reparto.</w:t>
      </w:r>
    </w:p>
    <w:p w:rsidR="6D545AC5" w:rsidP="66800E1C" w:rsidRDefault="6D545AC5" w14:paraId="0612285E" w14:textId="71533150">
      <w:pPr>
        <w:pStyle w:val="Heading4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Fase 2 – Affinamento globale</w:t>
      </w:r>
    </w:p>
    <w:p w:rsidR="6D545AC5" w:rsidP="66800E1C" w:rsidRDefault="6D545AC5" w14:paraId="501BD83A" w14:textId="68CF48B7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seconda fase viene lanciato un modello complessivo che include tutti i reparti e abilita le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assegnazioni cross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secondo le regole di idoneità definite nei pool di compatibilità.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 della domanda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torna ad essere un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vincolo HARD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e vengono ricalcolati tutti i termini globali della funzione obiettivo (saldo ore progressivo,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, penalità cross e stabilità del piano).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Le soluzioni ottenute nella fase precedente vengono fornite al solver come </w:t>
      </w:r>
      <w:r w:rsidRPr="66800E1C" w:rsidR="136470C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hint</w:t>
      </w:r>
      <w:r w:rsidRPr="66800E1C" w:rsidR="136470C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 xml:space="preserve"> iniziali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tramite la funzione 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SetHint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>() di OR-Tools, migliorando sensibilmente la convergenza.</w:t>
      </w:r>
    </w:p>
    <w:p w:rsidR="6D545AC5" w:rsidP="66800E1C" w:rsidRDefault="6D545AC5" w14:paraId="24C44C43" w14:textId="36884959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questa fase la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stabilità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viene mantenuta attiva con un peso intermedio, così da favorire la coerenza con le assegnazioni già trovate ma senza impedire le correzioni necessarie.</w:t>
      </w:r>
      <w:r>
        <w:br/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solver viene eseguito con un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time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limit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più ampio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(60–180 secondi) e un 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gap</w:t>
      </w:r>
      <w:r w:rsidRPr="66800E1C" w:rsidR="136470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obiettivo</w:t>
      </w:r>
      <w:r w:rsidRPr="66800E1C" w:rsidR="136470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ridotto (3–5%), permettendo di affinare la soluzione complessiva e garantire una copertura completa e bilanciata tra i reparti.</w:t>
      </w:r>
    </w:p>
    <w:p w:rsidR="6D545AC5" w:rsidP="66800E1C" w:rsidRDefault="6D545AC5" w14:paraId="32A5B679" w14:textId="4322CF75">
      <w:p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12466C1F" w14:textId="76BDEBC7">
      <w:pPr>
        <w:pStyle w:val="Heading4"/>
        <w:bidi w:val="0"/>
        <w:spacing w:before="319" w:beforeAutospacing="off" w:after="12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66800E1C" w:rsidR="1B93534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Strategia alternativa – Doppia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run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sequenziale (cross disabilitato → abilitato)</w:t>
      </w:r>
    </w:p>
    <w:p w:rsidR="6D545AC5" w:rsidP="66800E1C" w:rsidRDefault="6D545AC5" w14:paraId="647E1920" w14:textId="08B37008">
      <w:pPr>
        <w:bidi w:val="0"/>
        <w:spacing w:before="120" w:beforeAutospacing="off" w:after="240" w:afterAutospacing="off"/>
        <w:jc w:val="left"/>
      </w:pP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Un’alternativa più semplice dal punto di vista implementativo consiste nell’eseguire due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run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sequenziali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dello stesso modello, senza creare istanze separate per reparto.</w:t>
      </w:r>
      <w:r>
        <w:br/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prima esecuzione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le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assegnazioni cross-reparto vengono disabilitate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>, limitando il dominio decisionale ai soli dipendenti e turni del proprio reparto.</w:t>
      </w:r>
      <w:r>
        <w:br/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questa fase la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 è vincolo HARD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>, ma il solver opera su un problema molto più piccolo e strutturato, ottenendo rapidamente una soluzione “chiusa” per reparto.</w:t>
      </w:r>
    </w:p>
    <w:p w:rsidR="6D545AC5" w:rsidP="66800E1C" w:rsidRDefault="6D545AC5" w14:paraId="21AC68BD" w14:textId="6807BC01">
      <w:pPr>
        <w:bidi w:val="0"/>
        <w:spacing w:before="240" w:beforeAutospacing="off" w:after="240" w:afterAutospacing="off"/>
        <w:jc w:val="left"/>
      </w:pP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seconda esecuzione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le variabili cross vengono riattivate e la soluzione precedente viene fornita come 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warm</w:t>
      </w:r>
      <w:r w:rsidRPr="66800E1C" w:rsidR="1B9353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start</w:t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>
        <w:br/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>Il solver può così ottimizzare globalmente, consentendo spostamenti controllati tra reparti per migliorare la copertura complessiva, l’equilibrio dei carichi e il rispetto dei vincoli soft.</w:t>
      </w:r>
      <w:r>
        <w:br/>
      </w:r>
      <w:r w:rsidRPr="66800E1C" w:rsidR="1B93534B">
        <w:rPr>
          <w:rFonts w:ascii="Calibri" w:hAnsi="Calibri" w:eastAsia="Calibri" w:cs="Calibri"/>
          <w:noProof w:val="0"/>
          <w:sz w:val="24"/>
          <w:szCs w:val="24"/>
          <w:lang w:val="it-IT"/>
        </w:rPr>
        <w:t>Questa strategia è meno efficiente in termini di tempo complessivo rispetto alla parallelizzazione, ma risulta più facile da integrare poiché utilizza un unico modello e non richiede la gestione di più istanze in parallelo.</w:t>
      </w:r>
    </w:p>
    <w:p w:rsidR="6D545AC5" w:rsidP="66800E1C" w:rsidRDefault="6D545AC5" w14:paraId="1334731A" w14:textId="65605356">
      <w:pPr>
        <w:pStyle w:val="Heading4"/>
        <w:bidi w:val="0"/>
        <w:spacing w:before="319" w:beforeAutospacing="off"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66800E1C" w:rsidR="56955C6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Affinamento locale su zone di sotto-copertura</w:t>
      </w:r>
    </w:p>
    <w:p w:rsidR="6D545AC5" w:rsidP="66800E1C" w:rsidRDefault="6D545AC5" w14:paraId="583EC63C" w14:textId="3C3846A2">
      <w:pPr>
        <w:bidi w:val="0"/>
        <w:spacing w:before="120" w:beforeAutospacing="off" w:after="0" w:afterAutospacing="off"/>
        <w:jc w:val="left"/>
      </w:pP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>Dopo l’esecuzione della fase iniziale di pianificazione (sia essa per reparto o globale), può rimanere qualche giorno scoperto o con copertura parziale.</w:t>
      </w:r>
      <w:r>
        <w:br/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correggere in modo mirato queste situazioni senza ricalcolare l’intero piano, è possibile applicare una </w:t>
      </w:r>
      <w:r w:rsidRPr="66800E1C" w:rsidR="56955C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fase di affinamento locale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>, in cui il solver opera solo su un sottoinsieme ristretto di variabili.</w:t>
      </w:r>
    </w:p>
    <w:p w:rsidR="6D545AC5" w:rsidP="66800E1C" w:rsidRDefault="6D545AC5" w14:paraId="39EC85DB" w14:textId="60797DD6">
      <w:pPr>
        <w:bidi w:val="0"/>
        <w:spacing w:before="0" w:beforeAutospacing="off" w:after="120" w:afterAutospacing="off"/>
        <w:jc w:val="left"/>
      </w:pP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pratica, si individuano i </w:t>
      </w:r>
      <w:r w:rsidRPr="66800E1C" w:rsidR="56955C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giorni e reparti con sotto-copertura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e, per ciascuno, si </w:t>
      </w:r>
      <w:r w:rsidRPr="66800E1C" w:rsidR="56955C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sbloccano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le variabili di assegnazione relative </w:t>
      </w:r>
      <w:r w:rsidRPr="66800E1C" w:rsidR="37C7F7C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solo 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ai </w:t>
      </w:r>
      <w:r w:rsidRPr="66800E1C" w:rsidR="56955C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dipendenti dello stesso ruolo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un piccolo intervallo di giorni contigui.</w:t>
      </w:r>
      <w:r w:rsidRPr="66800E1C" w:rsidR="4770A81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>
        <w:br/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>Tutte le altre variabili restano fissate ai valori trovati nella soluzione precedente, mantenendo così la stabilità del piano.</w:t>
      </w:r>
    </w:p>
    <w:p w:rsidR="6D545AC5" w:rsidP="66800E1C" w:rsidRDefault="6D545AC5" w14:paraId="5D51BDBC" w14:textId="28875F74">
      <w:pPr>
        <w:bidi w:val="0"/>
        <w:spacing w:before="120" w:beforeAutospacing="off" w:after="240" w:afterAutospacing="off"/>
        <w:jc w:val="left"/>
      </w:pP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>Il solver può così riassegnare i turni solo all’interno di queste finestre locali, chiudendo i buchi residui e riequilibrando i carichi in modo coerente con i vincoli di riposo, orario e copertura.</w:t>
      </w:r>
      <w:r>
        <w:br/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Questa procedura riduce drasticamente lo spazio di ricerca e consente di ottenere un piano pienamente coperto con </w:t>
      </w:r>
      <w:r w:rsidRPr="66800E1C" w:rsidR="56955C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tempi computazionali molto contenuti</w:t>
      </w:r>
      <w:r w:rsidRPr="66800E1C" w:rsidR="56955C6A">
        <w:rPr>
          <w:rFonts w:ascii="Calibri" w:hAnsi="Calibri" w:eastAsia="Calibri" w:cs="Calibri"/>
          <w:noProof w:val="0"/>
          <w:sz w:val="24"/>
          <w:szCs w:val="24"/>
          <w:lang w:val="it-IT"/>
        </w:rPr>
        <w:t>, evitando modifiche superflue alle parti già valide della pianificazione.</w:t>
      </w:r>
    </w:p>
    <w:p w:rsidR="6D545AC5" w:rsidP="66800E1C" w:rsidRDefault="6D545AC5" w14:paraId="56FCE0AE" w14:textId="78B87F32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2EA23CAF" w14:textId="057F8E3A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lang w:val="it-IT"/>
        </w:rPr>
      </w:pPr>
      <w:r w:rsidRPr="66800E1C" w:rsidR="6EDAD4BE">
        <w:rPr>
          <w:rFonts w:ascii="Calibri" w:hAnsi="Calibri" w:eastAsia="Calibri" w:cs="Calibri"/>
          <w:b w:val="1"/>
          <w:bCs w:val="1"/>
          <w:i w:val="1"/>
          <w:iCs w:val="1"/>
          <w:color w:val="156082" w:themeColor="accent1" w:themeTint="FF" w:themeShade="FF"/>
          <w:sz w:val="24"/>
          <w:szCs w:val="24"/>
        </w:rPr>
        <w:t>Euristiche e metaeuristiche</w:t>
      </w:r>
    </w:p>
    <w:p w:rsidR="6D545AC5" w:rsidP="66800E1C" w:rsidRDefault="6D545AC5" w14:paraId="065331BF" w14:textId="048B7CFB">
      <w:pPr>
        <w:bidi w:val="0"/>
        <w:spacing w:before="120" w:beforeAutospacing="off" w:after="120" w:afterAutospacing="off"/>
        <w:jc w:val="left"/>
      </w:pP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pianificazione dei turni può essere affrontata anche servendosi di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tecniche euristiche e metaeuristiche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, utilizzate per ridurre i tempi di calcolo o migliorare la qualità delle soluzioni in problemi complessi e di grande scala.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Questi metodi non garantiscono l’ottimo matematico, ma ricercano in modo intelligente e controllato soluzioni di buona qualità, bilanciando precisione, rapidità e flessibilità.</w:t>
      </w:r>
    </w:p>
    <w:p w:rsidR="6D545AC5" w:rsidP="66800E1C" w:rsidRDefault="6D545AC5" w14:paraId="61C2AC6E" w14:textId="0771FF85">
      <w:pPr>
        <w:bidi w:val="0"/>
        <w:spacing w:before="120" w:beforeAutospacing="off" w:after="240" w:afterAutospacing="off"/>
        <w:jc w:val="left"/>
      </w:pP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Le principali tecniche applicabili al contesto di scheduling sanitario sono le seguenti:</w:t>
      </w:r>
    </w:p>
    <w:p w:rsidR="6D545AC5" w:rsidP="66800E1C" w:rsidRDefault="6D545AC5" w14:paraId="48AFFF9C" w14:textId="1EC45D96">
      <w:pPr>
        <w:pStyle w:val="ListParagraph"/>
        <w:numPr>
          <w:ilvl w:val="0"/>
          <w:numId w:val="64"/>
        </w:numPr>
        <w:bidi w:val="0"/>
        <w:spacing w:before="240" w:beforeAutospacing="off" w:after="12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Greedy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+ Repair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Costruisce rapidamente una soluzione iniziale seguendo una logica di priorità — ad esempio assegnando prima i turni più critici o le risorse più vincolate — per poi correggere progressivamente eventuali violazioni o squilibri.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È un approccio molto efficace per ottenere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soluzioni fattibili in tempi brevissimi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, che possono essere successivamente migliorate dal solver principale.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Viene spesso utilizzata come fase preliminare (</w:t>
      </w:r>
      <w:r w:rsidRPr="66800E1C" w:rsidR="568EF26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warm</w:t>
      </w:r>
      <w:r w:rsidRPr="66800E1C" w:rsidR="568EF26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 xml:space="preserve"> start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) per fornire al modello un punto di partenza realistico e coerente con i vincoli operativi.</w:t>
      </w:r>
    </w:p>
    <w:p w:rsidR="6D545AC5" w:rsidP="66800E1C" w:rsidRDefault="6D545AC5" w14:paraId="5BA3E8D5" w14:textId="0D29306E">
      <w:pPr>
        <w:pStyle w:val="ListParagraph"/>
        <w:bidi w:val="0"/>
        <w:spacing w:before="12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495AE78F" w14:textId="445D044A">
      <w:pPr>
        <w:pStyle w:val="ListParagraph"/>
        <w:numPr>
          <w:ilvl w:val="0"/>
          <w:numId w:val="64"/>
        </w:numPr>
        <w:bidi w:val="0"/>
        <w:spacing w:before="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Large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Neighborhood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Search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(LNS)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Parte da una soluzione valida e ne migliora iterativamente la qualità, “rilassando” porzioni limitate del problema (ad esempio una settimana, un reparto o un gruppo di ruoli) e ottimizzandole localmente.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Il principio è simile a quello di un affinamento progressivo: anziché risolvere nuovamente l’intero modello, si concentra l’ottimizzazione solo su sottoinsiemi significativi, mantenendo fissi gli altri elementi.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Questa strategia, ampiamente utilizzata in combinazione con CP-SAT, consente di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ridurre drasticamente lo spazio di ricerca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ottenere miglioramenti consistenti in tempi contenuti.</w:t>
      </w:r>
    </w:p>
    <w:p w:rsidR="6D545AC5" w:rsidP="66800E1C" w:rsidRDefault="6D545AC5" w14:paraId="0A77888F" w14:textId="68B9E8E6">
      <w:pPr>
        <w:pStyle w:val="ListParagraph"/>
        <w:bidi w:val="0"/>
        <w:spacing w:before="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73F42A4F" w14:textId="1B7673C5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Simulated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Annealing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(SA)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Si ispira al processo fisico di ricottura dei metalli, in cui un materiale viene scaldato e poi raffreddato lentamente per raggiungere una configurazione stabile.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In modo analogo, l’algoritmo introduce modifiche casuali alla soluzione corrente e accetta temporaneamente anche peggioramenti, con una probabilità che diminuisce nel tempo.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meccanismo consente di evitare di restare intrappolati in minimi locali, migliorando la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capacità esplorativa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processo e favorendo l’equilibrio tra efficienza e stabilità del piano.</w:t>
      </w:r>
    </w:p>
    <w:p w:rsidR="6D545AC5" w:rsidP="66800E1C" w:rsidRDefault="6D545AC5" w14:paraId="3C4878FF" w14:textId="595A6F7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6B50E837" w14:textId="26C8DBA1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Tabu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Search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(TS)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una strategia di miglioramento locale che utilizza una </w:t>
      </w:r>
      <w:r w:rsidRPr="66800E1C" w:rsidR="568EF26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memoria delle mosse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già esplorate (la cosiddetta </w:t>
      </w:r>
      <w:r w:rsidRPr="66800E1C" w:rsidR="568EF26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tabu list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) per evitare di ripetere schemi di assegnazione recenti e favorire l’esplorazione di nuove configurazioni.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L’approccio è più strutturato e deterministico rispetto al 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Simulated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Annealing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, e consente una ricerca mirata del miglioramento.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particolarmente efficace come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fase di rifinitura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ottimizzare criteri di 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, stabilità o bilanciamento, senza compromettere la fattibilità dei vincoli hard.</w:t>
      </w:r>
    </w:p>
    <w:p w:rsidR="6D545AC5" w:rsidP="66800E1C" w:rsidRDefault="6D545AC5" w14:paraId="4F60D1BC" w14:textId="5C82E783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D545AC5" w:rsidP="66800E1C" w:rsidRDefault="6D545AC5" w14:paraId="45829B84" w14:textId="0743D647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Genetic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Algorithm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(GA)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basa sui principi dell’evoluzione biologica: una popolazione di soluzioni viene fatta “evolvere” attraverso operazioni di selezione, crossover e mutazione.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Le soluzioni migliori vengono combinate per generare nuove configurazioni, con l’obiettivo di ottenere piani progressivamente più equilibrati e robusti.</w:t>
      </w:r>
      <w:r>
        <w:br/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È una tecnica potente per </w:t>
      </w:r>
      <w:r w:rsidRPr="66800E1C" w:rsidR="568EF2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esplorare ampie regioni dello spazio delle soluzioni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affrontare obiettivi multipli, come la copertura, la 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66800E1C" w:rsidR="568EF2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la stabilità, anche se richiede tempi di calcolo più elevati e un’implementazione più articolata.</w:t>
      </w:r>
    </w:p>
    <w:p w:rsidR="6D545AC5" w:rsidP="66800E1C" w:rsidRDefault="6D545AC5" w14:paraId="3EC412B8" w14:textId="22D012DF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6D545AC5" w:rsidP="0736561E" w:rsidRDefault="6D545AC5" w14:paraId="06C02E7F" w14:textId="4F098797">
      <w:pPr>
        <w:pStyle w:val="Normal"/>
      </w:pPr>
    </w:p>
    <w:p w:rsidR="6D545AC5" w:rsidP="0736561E" w:rsidRDefault="6D545AC5" w14:paraId="02D8F075" w14:textId="5A3816E1">
      <w:pPr>
        <w:pStyle w:val="Normal"/>
      </w:pPr>
    </w:p>
    <w:p w:rsidR="6D545AC5" w:rsidP="0736561E" w:rsidRDefault="6D545AC5" w14:textId="2173AB17" w14:paraId="1F76D639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7652370E" wp14:editId="3D6A02A8">
                <wp:extent xmlns:wp="http://schemas.openxmlformats.org/drawingml/2006/wordprocessingDrawing" cx="5420359" cy="2575559"/>
                <wp:effectExtent xmlns:wp="http://schemas.openxmlformats.org/drawingml/2006/wordprocessingDrawing" l="0" t="0" r="28575" b="15875"/>
                <wp:docPr xmlns:wp="http://schemas.openxmlformats.org/drawingml/2006/wordprocessingDrawing" id="1941957465" name="drawing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0359" cy="2575559"/>
                          <a:chOff x="0" y="0"/>
                          <a:chExt cx="5420359" cy="2575559"/>
                        </a:xfrm>
                      </wpg:grpSpPr>
                      <wps:wsp xmlns:wps="http://schemas.microsoft.com/office/word/2010/wordprocessingShape">
                        <wps:cNvPr id="1071675578" name="Rettangolo 1071675578"/>
                        <wps:cNvSpPr/>
                        <wps:spPr>
                          <a:xfrm>
                            <a:off x="0" y="927734"/>
                            <a:ext cx="2026446" cy="66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6"/>
                                  <w:szCs w:val="2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Modifiche strutturali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2955394" name="Connettore 2 1022955394"/>
                        <wps:cNvCnPr/>
                        <wps:spPr>
                          <a:xfrm flipV="1">
                            <a:off x="2030255" y="373380"/>
                            <a:ext cx="754204" cy="56387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0733828" name="Rettangolo 1800733828"/>
                        <wps:cNvSpPr/>
                        <wps:spPr>
                          <a:xfrm>
                            <a:off x="2784458" y="1168715"/>
                            <a:ext cx="2635901" cy="3905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Parallelizzazione per reparto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16750535" name="Connettore 2 1116750535"/>
                        <wps:cNvCnPr/>
                        <wps:spPr>
                          <a:xfrm>
                            <a:off x="2037873" y="1363978"/>
                            <a:ext cx="710399" cy="381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093765" name="Rettangolo 82093765"/>
                        <wps:cNvSpPr/>
                        <wps:spPr>
                          <a:xfrm>
                            <a:off x="2784458" y="0"/>
                            <a:ext cx="2635901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Warm-Start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09613426" name="Rettangolo 409613426"/>
                        <wps:cNvSpPr/>
                        <wps:spPr>
                          <a:xfrm>
                            <a:off x="2784458" y="2080259"/>
                            <a:ext cx="2635901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5A84" w:rsidP="00695A84" w:rsidRDefault="00695A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Integrazione di euristiche / metaeuristiche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0608388" name="Connettore 2 2020608388"/>
                        <wps:cNvCnPr/>
                        <wps:spPr>
                          <a:xfrm>
                            <a:off x="2039779" y="1604009"/>
                            <a:ext cx="731347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7238c8e47c4128"/>
      <w:footerReference w:type="default" r:id="Rc8efabd7babc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5A7739DF">
      <w:trPr>
        <w:trHeight w:val="300"/>
      </w:trPr>
      <w:tc>
        <w:tcPr>
          <w:tcW w:w="3005" w:type="dxa"/>
          <w:tcMar/>
        </w:tcPr>
        <w:p w:rsidR="2CF7BAB7" w:rsidP="2CF7BAB7" w:rsidRDefault="2CF7BAB7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2CF7BAB7" w:rsidRDefault="2CF7BAB7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6EC2B2D4">
      <w:trPr>
        <w:trHeight w:val="300"/>
      </w:trPr>
      <w:tc>
        <w:tcPr>
          <w:tcW w:w="3005" w:type="dxa"/>
          <w:tcMar/>
        </w:tcPr>
        <w:p w:rsidR="2CF7BAB7" w:rsidP="2CF7BAB7" w:rsidRDefault="2CF7BAB7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2CF7BAB7" w:rsidP="2CF7BAB7" w:rsidRDefault="2CF7BAB7" w14:paraId="295C1242" w14:textId="3FBD66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vEs400B" int2:invalidationBookmarkName="" int2:hashCode="v8PQhCg7Rh35nd" int2:id="TXujZaF5">
      <int2:state int2:type="gram" int2:value="Rejected"/>
    </int2:bookmark>
    <int2:bookmark int2:bookmarkName="_Int_ZvM2VaF2" int2:invalidationBookmarkName="" int2:hashCode="UF6r37gIL5HtSi" int2:id="ZW9p26WY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47c88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7154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f018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d887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d43a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1e0b5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1505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1ffa4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938b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c5d7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efe8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067d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b2ff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871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98ba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5b6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19e3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e25b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fb2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dc8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f03a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970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4e6a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d012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3294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9e04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b87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665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1680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70a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0f02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57aa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03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4a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2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8c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734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9b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a1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13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24E95"/>
    <w:rsid w:val="000785E3"/>
    <w:rsid w:val="00097804"/>
    <w:rsid w:val="0049B3FC"/>
    <w:rsid w:val="004D6343"/>
    <w:rsid w:val="00524D07"/>
    <w:rsid w:val="00807CCA"/>
    <w:rsid w:val="00880D80"/>
    <w:rsid w:val="008F53DF"/>
    <w:rsid w:val="00942501"/>
    <w:rsid w:val="00BF9235"/>
    <w:rsid w:val="00CB16CB"/>
    <w:rsid w:val="00E4340D"/>
    <w:rsid w:val="0128D4E4"/>
    <w:rsid w:val="012BAAA2"/>
    <w:rsid w:val="013CF29C"/>
    <w:rsid w:val="0142964C"/>
    <w:rsid w:val="0184B231"/>
    <w:rsid w:val="019BFFF5"/>
    <w:rsid w:val="01B06535"/>
    <w:rsid w:val="01B7522C"/>
    <w:rsid w:val="01D26A65"/>
    <w:rsid w:val="0207A7DD"/>
    <w:rsid w:val="023789A2"/>
    <w:rsid w:val="0238C791"/>
    <w:rsid w:val="02D376CE"/>
    <w:rsid w:val="02F0AD84"/>
    <w:rsid w:val="02FE6245"/>
    <w:rsid w:val="03021626"/>
    <w:rsid w:val="03162B24"/>
    <w:rsid w:val="0333BC5B"/>
    <w:rsid w:val="03450009"/>
    <w:rsid w:val="034B59DA"/>
    <w:rsid w:val="037AED06"/>
    <w:rsid w:val="0385AB12"/>
    <w:rsid w:val="039B6540"/>
    <w:rsid w:val="039BFEEC"/>
    <w:rsid w:val="03AA6102"/>
    <w:rsid w:val="03B6DBFF"/>
    <w:rsid w:val="03C2E688"/>
    <w:rsid w:val="03DEE022"/>
    <w:rsid w:val="03F4C6BB"/>
    <w:rsid w:val="04199585"/>
    <w:rsid w:val="042BC284"/>
    <w:rsid w:val="042DE67E"/>
    <w:rsid w:val="04609C8C"/>
    <w:rsid w:val="04661F34"/>
    <w:rsid w:val="046B7DF2"/>
    <w:rsid w:val="04730EFE"/>
    <w:rsid w:val="0488EE08"/>
    <w:rsid w:val="0491211D"/>
    <w:rsid w:val="04A7C7C4"/>
    <w:rsid w:val="04CBF578"/>
    <w:rsid w:val="04CDF62F"/>
    <w:rsid w:val="04D53449"/>
    <w:rsid w:val="04EC9061"/>
    <w:rsid w:val="051C6DED"/>
    <w:rsid w:val="051EADAD"/>
    <w:rsid w:val="053D9D80"/>
    <w:rsid w:val="0545E322"/>
    <w:rsid w:val="055BFB64"/>
    <w:rsid w:val="056998ED"/>
    <w:rsid w:val="05A752E4"/>
    <w:rsid w:val="05BD31BC"/>
    <w:rsid w:val="05DDEDF2"/>
    <w:rsid w:val="05E65A44"/>
    <w:rsid w:val="0619781B"/>
    <w:rsid w:val="061F1BB3"/>
    <w:rsid w:val="0624D68D"/>
    <w:rsid w:val="0683AAD8"/>
    <w:rsid w:val="06A31C8E"/>
    <w:rsid w:val="06A4B47F"/>
    <w:rsid w:val="06A894B7"/>
    <w:rsid w:val="06AD7B9C"/>
    <w:rsid w:val="06CB0D15"/>
    <w:rsid w:val="06EEE41C"/>
    <w:rsid w:val="06F86E79"/>
    <w:rsid w:val="07030825"/>
    <w:rsid w:val="0707D848"/>
    <w:rsid w:val="070DBE38"/>
    <w:rsid w:val="07295A16"/>
    <w:rsid w:val="07302FBC"/>
    <w:rsid w:val="0735EC32"/>
    <w:rsid w:val="0736561E"/>
    <w:rsid w:val="075C47A4"/>
    <w:rsid w:val="076B468A"/>
    <w:rsid w:val="0775123E"/>
    <w:rsid w:val="0784D7F5"/>
    <w:rsid w:val="078B709D"/>
    <w:rsid w:val="07951741"/>
    <w:rsid w:val="07965578"/>
    <w:rsid w:val="07B10F52"/>
    <w:rsid w:val="07BD825F"/>
    <w:rsid w:val="07C06ACE"/>
    <w:rsid w:val="07F48FA2"/>
    <w:rsid w:val="07F84DA1"/>
    <w:rsid w:val="0801904A"/>
    <w:rsid w:val="0809313F"/>
    <w:rsid w:val="0817AAE9"/>
    <w:rsid w:val="08247B5A"/>
    <w:rsid w:val="083765D4"/>
    <w:rsid w:val="08388BF4"/>
    <w:rsid w:val="083A6396"/>
    <w:rsid w:val="0844A8E7"/>
    <w:rsid w:val="087F1C6C"/>
    <w:rsid w:val="088F8DB9"/>
    <w:rsid w:val="0896D19A"/>
    <w:rsid w:val="08AF0592"/>
    <w:rsid w:val="08BC35D6"/>
    <w:rsid w:val="08C71092"/>
    <w:rsid w:val="08D586B0"/>
    <w:rsid w:val="08D7F756"/>
    <w:rsid w:val="08E0DB2B"/>
    <w:rsid w:val="09041481"/>
    <w:rsid w:val="0905937E"/>
    <w:rsid w:val="091796DC"/>
    <w:rsid w:val="09287F53"/>
    <w:rsid w:val="0941F7E6"/>
    <w:rsid w:val="096F9BB0"/>
    <w:rsid w:val="097E7171"/>
    <w:rsid w:val="0980C880"/>
    <w:rsid w:val="09868780"/>
    <w:rsid w:val="09C007D8"/>
    <w:rsid w:val="0A01B3D5"/>
    <w:rsid w:val="0A06FAEE"/>
    <w:rsid w:val="0A35AA78"/>
    <w:rsid w:val="0A37160C"/>
    <w:rsid w:val="0A37160C"/>
    <w:rsid w:val="0A47FB10"/>
    <w:rsid w:val="0A72C892"/>
    <w:rsid w:val="0A8D2E96"/>
    <w:rsid w:val="0A9280A8"/>
    <w:rsid w:val="0AA13A79"/>
    <w:rsid w:val="0AA671CF"/>
    <w:rsid w:val="0AB14DE0"/>
    <w:rsid w:val="0ABA9488"/>
    <w:rsid w:val="0ACB8F4D"/>
    <w:rsid w:val="0AD34085"/>
    <w:rsid w:val="0B04995C"/>
    <w:rsid w:val="0B162253"/>
    <w:rsid w:val="0B33AFDC"/>
    <w:rsid w:val="0B52462C"/>
    <w:rsid w:val="0B802CBB"/>
    <w:rsid w:val="0B96BFDC"/>
    <w:rsid w:val="0BAE16A4"/>
    <w:rsid w:val="0BBB70FB"/>
    <w:rsid w:val="0BC8611F"/>
    <w:rsid w:val="0BDD72FB"/>
    <w:rsid w:val="0BE2551F"/>
    <w:rsid w:val="0BE8DD4F"/>
    <w:rsid w:val="0C445452"/>
    <w:rsid w:val="0C4A44C9"/>
    <w:rsid w:val="0C7149BB"/>
    <w:rsid w:val="0C77655A"/>
    <w:rsid w:val="0C7C53AE"/>
    <w:rsid w:val="0C920733"/>
    <w:rsid w:val="0C9DBDAB"/>
    <w:rsid w:val="0C9F1A2A"/>
    <w:rsid w:val="0CA0AC1E"/>
    <w:rsid w:val="0CA0B38D"/>
    <w:rsid w:val="0D023383"/>
    <w:rsid w:val="0D0573FB"/>
    <w:rsid w:val="0D522042"/>
    <w:rsid w:val="0D798CF8"/>
    <w:rsid w:val="0D92C802"/>
    <w:rsid w:val="0D9C951B"/>
    <w:rsid w:val="0D9F3B03"/>
    <w:rsid w:val="0DA7B71F"/>
    <w:rsid w:val="0DAC6F2B"/>
    <w:rsid w:val="0DCC701E"/>
    <w:rsid w:val="0DE7CC94"/>
    <w:rsid w:val="0DF3B4D4"/>
    <w:rsid w:val="0E1F404D"/>
    <w:rsid w:val="0E23F76A"/>
    <w:rsid w:val="0E25C178"/>
    <w:rsid w:val="0E2FDA2B"/>
    <w:rsid w:val="0E417535"/>
    <w:rsid w:val="0E720CC4"/>
    <w:rsid w:val="0EBC5A34"/>
    <w:rsid w:val="0ED2DF7D"/>
    <w:rsid w:val="0EEFFB3D"/>
    <w:rsid w:val="0EFD3EE5"/>
    <w:rsid w:val="0F1534F0"/>
    <w:rsid w:val="0F79891F"/>
    <w:rsid w:val="0F8BD3A3"/>
    <w:rsid w:val="0FAD0134"/>
    <w:rsid w:val="0FB1BA42"/>
    <w:rsid w:val="100D88B1"/>
    <w:rsid w:val="101ED249"/>
    <w:rsid w:val="10337E6F"/>
    <w:rsid w:val="108BE29C"/>
    <w:rsid w:val="10BC7934"/>
    <w:rsid w:val="10BF9E60"/>
    <w:rsid w:val="10C9AF48"/>
    <w:rsid w:val="10EC2E92"/>
    <w:rsid w:val="10F1906B"/>
    <w:rsid w:val="111D6EC5"/>
    <w:rsid w:val="11224E8D"/>
    <w:rsid w:val="1124A695"/>
    <w:rsid w:val="1125B46F"/>
    <w:rsid w:val="11262B0C"/>
    <w:rsid w:val="11535BB1"/>
    <w:rsid w:val="11544818"/>
    <w:rsid w:val="11707BF4"/>
    <w:rsid w:val="1175C741"/>
    <w:rsid w:val="1175EDC8"/>
    <w:rsid w:val="118AD64C"/>
    <w:rsid w:val="1190AC38"/>
    <w:rsid w:val="11A56317"/>
    <w:rsid w:val="11BB6277"/>
    <w:rsid w:val="11E3C2C7"/>
    <w:rsid w:val="120740C1"/>
    <w:rsid w:val="121E3B9E"/>
    <w:rsid w:val="124F8D9D"/>
    <w:rsid w:val="126275B5"/>
    <w:rsid w:val="126774CF"/>
    <w:rsid w:val="1269D53C"/>
    <w:rsid w:val="127A7930"/>
    <w:rsid w:val="128A8A9D"/>
    <w:rsid w:val="12A95B60"/>
    <w:rsid w:val="12C018B2"/>
    <w:rsid w:val="12C313BC"/>
    <w:rsid w:val="12C89D6C"/>
    <w:rsid w:val="12E11949"/>
    <w:rsid w:val="13031723"/>
    <w:rsid w:val="130FDE04"/>
    <w:rsid w:val="1358C5E0"/>
    <w:rsid w:val="136470CF"/>
    <w:rsid w:val="13887477"/>
    <w:rsid w:val="13AC3749"/>
    <w:rsid w:val="13B83C6A"/>
    <w:rsid w:val="13BAF95A"/>
    <w:rsid w:val="13D8A0AF"/>
    <w:rsid w:val="13E801E9"/>
    <w:rsid w:val="14015406"/>
    <w:rsid w:val="142D659F"/>
    <w:rsid w:val="143BAE66"/>
    <w:rsid w:val="1479416E"/>
    <w:rsid w:val="14B2E69B"/>
    <w:rsid w:val="1503E94D"/>
    <w:rsid w:val="150B32F1"/>
    <w:rsid w:val="1513A58D"/>
    <w:rsid w:val="152BF1D2"/>
    <w:rsid w:val="1549B914"/>
    <w:rsid w:val="156B68DE"/>
    <w:rsid w:val="15703147"/>
    <w:rsid w:val="159B4C86"/>
    <w:rsid w:val="15C54F55"/>
    <w:rsid w:val="15D6C29B"/>
    <w:rsid w:val="15DEF31D"/>
    <w:rsid w:val="16016B49"/>
    <w:rsid w:val="16137620"/>
    <w:rsid w:val="1613E642"/>
    <w:rsid w:val="161EF622"/>
    <w:rsid w:val="1623771E"/>
    <w:rsid w:val="16375E4B"/>
    <w:rsid w:val="1663A4BA"/>
    <w:rsid w:val="1682AD97"/>
    <w:rsid w:val="168951C9"/>
    <w:rsid w:val="1696996A"/>
    <w:rsid w:val="1698DF82"/>
    <w:rsid w:val="16AD00CE"/>
    <w:rsid w:val="1708FD71"/>
    <w:rsid w:val="17196C2B"/>
    <w:rsid w:val="17287A2A"/>
    <w:rsid w:val="172972CD"/>
    <w:rsid w:val="17549625"/>
    <w:rsid w:val="1757433A"/>
    <w:rsid w:val="17658405"/>
    <w:rsid w:val="17959556"/>
    <w:rsid w:val="179A92C1"/>
    <w:rsid w:val="17CF5431"/>
    <w:rsid w:val="17D12672"/>
    <w:rsid w:val="17EC36D8"/>
    <w:rsid w:val="17FB933A"/>
    <w:rsid w:val="18221E09"/>
    <w:rsid w:val="182E01F0"/>
    <w:rsid w:val="1837B332"/>
    <w:rsid w:val="183BEAE7"/>
    <w:rsid w:val="18466132"/>
    <w:rsid w:val="18629A50"/>
    <w:rsid w:val="18695C75"/>
    <w:rsid w:val="1872AF4D"/>
    <w:rsid w:val="187F014A"/>
    <w:rsid w:val="18820AB0"/>
    <w:rsid w:val="1891A6D1"/>
    <w:rsid w:val="18964A02"/>
    <w:rsid w:val="18A4C7F8"/>
    <w:rsid w:val="18A6C654"/>
    <w:rsid w:val="18C2C6A5"/>
    <w:rsid w:val="18C47139"/>
    <w:rsid w:val="1925E040"/>
    <w:rsid w:val="194AA49B"/>
    <w:rsid w:val="1959B243"/>
    <w:rsid w:val="195F337B"/>
    <w:rsid w:val="1962B27E"/>
    <w:rsid w:val="198E8D56"/>
    <w:rsid w:val="199101E5"/>
    <w:rsid w:val="19A2B606"/>
    <w:rsid w:val="19AD23ED"/>
    <w:rsid w:val="19D66996"/>
    <w:rsid w:val="1A06A420"/>
    <w:rsid w:val="1A1875F8"/>
    <w:rsid w:val="1A18B91B"/>
    <w:rsid w:val="1A222AFE"/>
    <w:rsid w:val="1A39898F"/>
    <w:rsid w:val="1A410192"/>
    <w:rsid w:val="1A4295D1"/>
    <w:rsid w:val="1A9338AD"/>
    <w:rsid w:val="1A9B53CC"/>
    <w:rsid w:val="1AA100A9"/>
    <w:rsid w:val="1AB6F712"/>
    <w:rsid w:val="1AD6070D"/>
    <w:rsid w:val="1B18263B"/>
    <w:rsid w:val="1B1AC18D"/>
    <w:rsid w:val="1B386F46"/>
    <w:rsid w:val="1B4812B3"/>
    <w:rsid w:val="1B7F12E5"/>
    <w:rsid w:val="1B8FF4AD"/>
    <w:rsid w:val="1B93534B"/>
    <w:rsid w:val="1B98A6B3"/>
    <w:rsid w:val="1BBAF795"/>
    <w:rsid w:val="1BBF8ED2"/>
    <w:rsid w:val="1BCB66FF"/>
    <w:rsid w:val="1BD9BEF0"/>
    <w:rsid w:val="1BE407B7"/>
    <w:rsid w:val="1BFD9C52"/>
    <w:rsid w:val="1C2D0009"/>
    <w:rsid w:val="1C551982"/>
    <w:rsid w:val="1C5A4B09"/>
    <w:rsid w:val="1C8557E8"/>
    <w:rsid w:val="1CAC7799"/>
    <w:rsid w:val="1CE44DAF"/>
    <w:rsid w:val="1CED6EAE"/>
    <w:rsid w:val="1D1424B6"/>
    <w:rsid w:val="1D23D882"/>
    <w:rsid w:val="1D3BF37A"/>
    <w:rsid w:val="1D497A9B"/>
    <w:rsid w:val="1D4A26D9"/>
    <w:rsid w:val="1D533495"/>
    <w:rsid w:val="1D6F754C"/>
    <w:rsid w:val="1D831C71"/>
    <w:rsid w:val="1DA9721F"/>
    <w:rsid w:val="1DAB8778"/>
    <w:rsid w:val="1DBD282A"/>
    <w:rsid w:val="1DC00E0B"/>
    <w:rsid w:val="1DC20817"/>
    <w:rsid w:val="1DD9D806"/>
    <w:rsid w:val="1E012788"/>
    <w:rsid w:val="1E0AF83F"/>
    <w:rsid w:val="1E2CD677"/>
    <w:rsid w:val="1E44C3E3"/>
    <w:rsid w:val="1E52FCB2"/>
    <w:rsid w:val="1E54A595"/>
    <w:rsid w:val="1E5A7C99"/>
    <w:rsid w:val="1E5A7C99"/>
    <w:rsid w:val="1E7E6AAA"/>
    <w:rsid w:val="1E87967D"/>
    <w:rsid w:val="1E9062B5"/>
    <w:rsid w:val="1E973329"/>
    <w:rsid w:val="1EB23502"/>
    <w:rsid w:val="1EB24EBD"/>
    <w:rsid w:val="1EB2738C"/>
    <w:rsid w:val="1ECD7F35"/>
    <w:rsid w:val="1ECE4E80"/>
    <w:rsid w:val="1EDB2629"/>
    <w:rsid w:val="1EE22177"/>
    <w:rsid w:val="1F19A2F9"/>
    <w:rsid w:val="1F20B914"/>
    <w:rsid w:val="1F2B18B0"/>
    <w:rsid w:val="1F350E62"/>
    <w:rsid w:val="1F3D9E45"/>
    <w:rsid w:val="1F4632E6"/>
    <w:rsid w:val="1F57A45B"/>
    <w:rsid w:val="1F5AE5BE"/>
    <w:rsid w:val="1F5E344C"/>
    <w:rsid w:val="1F616D00"/>
    <w:rsid w:val="1F67E0E0"/>
    <w:rsid w:val="1F772E72"/>
    <w:rsid w:val="1F9F0359"/>
    <w:rsid w:val="1FAE6723"/>
    <w:rsid w:val="1FAFBAF3"/>
    <w:rsid w:val="1FCF1567"/>
    <w:rsid w:val="1FD0ACAF"/>
    <w:rsid w:val="201D59EA"/>
    <w:rsid w:val="2023CA82"/>
    <w:rsid w:val="2074D9D7"/>
    <w:rsid w:val="2077E488"/>
    <w:rsid w:val="20806068"/>
    <w:rsid w:val="20861892"/>
    <w:rsid w:val="20894A2F"/>
    <w:rsid w:val="20CDCF09"/>
    <w:rsid w:val="21121FBC"/>
    <w:rsid w:val="2118AB21"/>
    <w:rsid w:val="211F8381"/>
    <w:rsid w:val="212C08F8"/>
    <w:rsid w:val="213208EC"/>
    <w:rsid w:val="21579133"/>
    <w:rsid w:val="217E8A8B"/>
    <w:rsid w:val="217F9EC6"/>
    <w:rsid w:val="2185EFF1"/>
    <w:rsid w:val="21B34F86"/>
    <w:rsid w:val="21CBF4BC"/>
    <w:rsid w:val="21CE74B7"/>
    <w:rsid w:val="21D884F6"/>
    <w:rsid w:val="21F06B04"/>
    <w:rsid w:val="2203A94C"/>
    <w:rsid w:val="2203FBC1"/>
    <w:rsid w:val="22AE3A8C"/>
    <w:rsid w:val="22C98517"/>
    <w:rsid w:val="2329C587"/>
    <w:rsid w:val="232CF0CB"/>
    <w:rsid w:val="2373FEAC"/>
    <w:rsid w:val="23777C82"/>
    <w:rsid w:val="2382D7D6"/>
    <w:rsid w:val="2388EB6F"/>
    <w:rsid w:val="23B67688"/>
    <w:rsid w:val="23D1A2B2"/>
    <w:rsid w:val="23E62A74"/>
    <w:rsid w:val="23E69B39"/>
    <w:rsid w:val="242AFD7D"/>
    <w:rsid w:val="243E533B"/>
    <w:rsid w:val="244DABE0"/>
    <w:rsid w:val="2465BC4E"/>
    <w:rsid w:val="2470C0CF"/>
    <w:rsid w:val="249A277D"/>
    <w:rsid w:val="24C89989"/>
    <w:rsid w:val="24CD81CF"/>
    <w:rsid w:val="24FE0CD9"/>
    <w:rsid w:val="25094A35"/>
    <w:rsid w:val="25151B63"/>
    <w:rsid w:val="2523F477"/>
    <w:rsid w:val="2534B4CE"/>
    <w:rsid w:val="2538CCA9"/>
    <w:rsid w:val="254032CD"/>
    <w:rsid w:val="254FF4EF"/>
    <w:rsid w:val="256F9A82"/>
    <w:rsid w:val="258F7DA0"/>
    <w:rsid w:val="25A91AD8"/>
    <w:rsid w:val="25AA7734"/>
    <w:rsid w:val="25C9B613"/>
    <w:rsid w:val="25D0CA73"/>
    <w:rsid w:val="25D4D35A"/>
    <w:rsid w:val="25DC35FB"/>
    <w:rsid w:val="25E9849E"/>
    <w:rsid w:val="2606D35A"/>
    <w:rsid w:val="2627BBE6"/>
    <w:rsid w:val="2657806F"/>
    <w:rsid w:val="2676557F"/>
    <w:rsid w:val="270E1556"/>
    <w:rsid w:val="27334D58"/>
    <w:rsid w:val="27453B25"/>
    <w:rsid w:val="277CB394"/>
    <w:rsid w:val="277CED6B"/>
    <w:rsid w:val="277DD634"/>
    <w:rsid w:val="278FF454"/>
    <w:rsid w:val="27989670"/>
    <w:rsid w:val="279F49E5"/>
    <w:rsid w:val="27A18CDB"/>
    <w:rsid w:val="27D91D44"/>
    <w:rsid w:val="28628C3A"/>
    <w:rsid w:val="28643FE5"/>
    <w:rsid w:val="28755675"/>
    <w:rsid w:val="28A92EDA"/>
    <w:rsid w:val="28B18583"/>
    <w:rsid w:val="28BFFB7C"/>
    <w:rsid w:val="28C2D8EB"/>
    <w:rsid w:val="28D88B46"/>
    <w:rsid w:val="28F36362"/>
    <w:rsid w:val="2902EB46"/>
    <w:rsid w:val="2910BBDF"/>
    <w:rsid w:val="2916CDCD"/>
    <w:rsid w:val="292758A9"/>
    <w:rsid w:val="294157BE"/>
    <w:rsid w:val="29445DBC"/>
    <w:rsid w:val="296AB9D2"/>
    <w:rsid w:val="297DAE5D"/>
    <w:rsid w:val="297F648C"/>
    <w:rsid w:val="29910169"/>
    <w:rsid w:val="299496F7"/>
    <w:rsid w:val="29BE8221"/>
    <w:rsid w:val="29C2EF4B"/>
    <w:rsid w:val="29D78CB8"/>
    <w:rsid w:val="29D8C45C"/>
    <w:rsid w:val="29E3BE25"/>
    <w:rsid w:val="2A2E4F5E"/>
    <w:rsid w:val="2A377CB2"/>
    <w:rsid w:val="2A7C3E6D"/>
    <w:rsid w:val="2A894826"/>
    <w:rsid w:val="2A8DE62D"/>
    <w:rsid w:val="2AF186DB"/>
    <w:rsid w:val="2B09FC38"/>
    <w:rsid w:val="2B54F37A"/>
    <w:rsid w:val="2B5E4761"/>
    <w:rsid w:val="2B752E7A"/>
    <w:rsid w:val="2BB38A87"/>
    <w:rsid w:val="2BBC6176"/>
    <w:rsid w:val="2BBF2139"/>
    <w:rsid w:val="2BC44918"/>
    <w:rsid w:val="2BCEFC44"/>
    <w:rsid w:val="2BE1CF50"/>
    <w:rsid w:val="2BE74874"/>
    <w:rsid w:val="2C15AA3A"/>
    <w:rsid w:val="2C3B0368"/>
    <w:rsid w:val="2C9A5585"/>
    <w:rsid w:val="2CA8C9FE"/>
    <w:rsid w:val="2CAF3A23"/>
    <w:rsid w:val="2CE041B7"/>
    <w:rsid w:val="2CE0CE5A"/>
    <w:rsid w:val="2CF7BAB7"/>
    <w:rsid w:val="2D451C60"/>
    <w:rsid w:val="2D4AF5AA"/>
    <w:rsid w:val="2D77A35B"/>
    <w:rsid w:val="2D9D38A4"/>
    <w:rsid w:val="2DB9CFC3"/>
    <w:rsid w:val="2DBDF8B1"/>
    <w:rsid w:val="2DBFBAA2"/>
    <w:rsid w:val="2DCC42BD"/>
    <w:rsid w:val="2DE33E0F"/>
    <w:rsid w:val="2DFCCF1E"/>
    <w:rsid w:val="2E092C37"/>
    <w:rsid w:val="2E12D18B"/>
    <w:rsid w:val="2E17A819"/>
    <w:rsid w:val="2E1FFB8F"/>
    <w:rsid w:val="2E2ECF1F"/>
    <w:rsid w:val="2E36F6E4"/>
    <w:rsid w:val="2E3FD1AA"/>
    <w:rsid w:val="2E515847"/>
    <w:rsid w:val="2E7F23B0"/>
    <w:rsid w:val="2E836AEB"/>
    <w:rsid w:val="2E8E008B"/>
    <w:rsid w:val="2E938E08"/>
    <w:rsid w:val="2E9C92E3"/>
    <w:rsid w:val="2EAEDD11"/>
    <w:rsid w:val="2EBE630F"/>
    <w:rsid w:val="2EE55DB6"/>
    <w:rsid w:val="2F0FEDC8"/>
    <w:rsid w:val="2F147B39"/>
    <w:rsid w:val="2F1580D5"/>
    <w:rsid w:val="2F2B6BD2"/>
    <w:rsid w:val="2F3E3F58"/>
    <w:rsid w:val="2F4AB4E2"/>
    <w:rsid w:val="2F52E21F"/>
    <w:rsid w:val="2F5D3568"/>
    <w:rsid w:val="2F650B1D"/>
    <w:rsid w:val="2F69DA76"/>
    <w:rsid w:val="2F85E3F0"/>
    <w:rsid w:val="2F89EB31"/>
    <w:rsid w:val="2FBB21BD"/>
    <w:rsid w:val="2FBB34B4"/>
    <w:rsid w:val="2FDB6596"/>
    <w:rsid w:val="2FE6C90B"/>
    <w:rsid w:val="2FF943C6"/>
    <w:rsid w:val="3008768C"/>
    <w:rsid w:val="302C5501"/>
    <w:rsid w:val="304F6A56"/>
    <w:rsid w:val="30597005"/>
    <w:rsid w:val="305C728D"/>
    <w:rsid w:val="306AD9DE"/>
    <w:rsid w:val="3097A331"/>
    <w:rsid w:val="30EEF22D"/>
    <w:rsid w:val="310D0DB7"/>
    <w:rsid w:val="312255A3"/>
    <w:rsid w:val="312F855A"/>
    <w:rsid w:val="3143E8FE"/>
    <w:rsid w:val="3148A7CB"/>
    <w:rsid w:val="31574B5C"/>
    <w:rsid w:val="316D644E"/>
    <w:rsid w:val="31772226"/>
    <w:rsid w:val="31956EF1"/>
    <w:rsid w:val="319B0902"/>
    <w:rsid w:val="31AFF27B"/>
    <w:rsid w:val="31BA26D3"/>
    <w:rsid w:val="31C8D8F9"/>
    <w:rsid w:val="31D9E71B"/>
    <w:rsid w:val="32115AB6"/>
    <w:rsid w:val="3228A94B"/>
    <w:rsid w:val="3228FFB0"/>
    <w:rsid w:val="322A7F4E"/>
    <w:rsid w:val="3246C05D"/>
    <w:rsid w:val="324BE1C8"/>
    <w:rsid w:val="32A3CD6E"/>
    <w:rsid w:val="32BF1030"/>
    <w:rsid w:val="32C3B50A"/>
    <w:rsid w:val="32EBC8C9"/>
    <w:rsid w:val="32FCFBE6"/>
    <w:rsid w:val="3302DCA4"/>
    <w:rsid w:val="332CCD95"/>
    <w:rsid w:val="3341F70F"/>
    <w:rsid w:val="33472CBB"/>
    <w:rsid w:val="3363B137"/>
    <w:rsid w:val="3382A3A6"/>
    <w:rsid w:val="339132E3"/>
    <w:rsid w:val="33AA6ACD"/>
    <w:rsid w:val="33ABB391"/>
    <w:rsid w:val="33BAFF18"/>
    <w:rsid w:val="33CBAA73"/>
    <w:rsid w:val="33DE9652"/>
    <w:rsid w:val="33EB1C4C"/>
    <w:rsid w:val="33F59B66"/>
    <w:rsid w:val="340DCBC4"/>
    <w:rsid w:val="34311E5D"/>
    <w:rsid w:val="343D01C5"/>
    <w:rsid w:val="3446DAE6"/>
    <w:rsid w:val="3469887B"/>
    <w:rsid w:val="34725D37"/>
    <w:rsid w:val="348598F0"/>
    <w:rsid w:val="34998749"/>
    <w:rsid w:val="34AE5A08"/>
    <w:rsid w:val="34AF959F"/>
    <w:rsid w:val="34E62EA1"/>
    <w:rsid w:val="34E7DFEC"/>
    <w:rsid w:val="350E5223"/>
    <w:rsid w:val="3510CC56"/>
    <w:rsid w:val="353DC650"/>
    <w:rsid w:val="3545D2F1"/>
    <w:rsid w:val="357D138F"/>
    <w:rsid w:val="3598C4B6"/>
    <w:rsid w:val="35A17AD0"/>
    <w:rsid w:val="35A1E57D"/>
    <w:rsid w:val="35B1F29D"/>
    <w:rsid w:val="35D38234"/>
    <w:rsid w:val="35D7D59D"/>
    <w:rsid w:val="361B4945"/>
    <w:rsid w:val="3652D6ED"/>
    <w:rsid w:val="366AA47D"/>
    <w:rsid w:val="366EB212"/>
    <w:rsid w:val="36865416"/>
    <w:rsid w:val="36945609"/>
    <w:rsid w:val="36A7B7F7"/>
    <w:rsid w:val="36C23729"/>
    <w:rsid w:val="36C93825"/>
    <w:rsid w:val="36E00A61"/>
    <w:rsid w:val="36ED73E3"/>
    <w:rsid w:val="370B508B"/>
    <w:rsid w:val="3714A5B7"/>
    <w:rsid w:val="3722F5ED"/>
    <w:rsid w:val="3732BBF5"/>
    <w:rsid w:val="37417E6F"/>
    <w:rsid w:val="375E2810"/>
    <w:rsid w:val="3765F87A"/>
    <w:rsid w:val="37C4C9D7"/>
    <w:rsid w:val="37C7F7C4"/>
    <w:rsid w:val="37D03BD2"/>
    <w:rsid w:val="3811D2A4"/>
    <w:rsid w:val="381BF72F"/>
    <w:rsid w:val="381FC4BC"/>
    <w:rsid w:val="382C850E"/>
    <w:rsid w:val="382EAC8B"/>
    <w:rsid w:val="38628628"/>
    <w:rsid w:val="387C38DD"/>
    <w:rsid w:val="3893EF9D"/>
    <w:rsid w:val="38981033"/>
    <w:rsid w:val="38C3178B"/>
    <w:rsid w:val="38E12337"/>
    <w:rsid w:val="3905DE1E"/>
    <w:rsid w:val="391C9D87"/>
    <w:rsid w:val="391CB76C"/>
    <w:rsid w:val="3949C1AE"/>
    <w:rsid w:val="395F9631"/>
    <w:rsid w:val="396EF990"/>
    <w:rsid w:val="397746F7"/>
    <w:rsid w:val="399AEFC1"/>
    <w:rsid w:val="39B9B4E7"/>
    <w:rsid w:val="39BA1262"/>
    <w:rsid w:val="39EB3580"/>
    <w:rsid w:val="3A1A0655"/>
    <w:rsid w:val="3A26C83B"/>
    <w:rsid w:val="3A3385C1"/>
    <w:rsid w:val="3A54E567"/>
    <w:rsid w:val="3A6A8B97"/>
    <w:rsid w:val="3A6D85B2"/>
    <w:rsid w:val="3A8C6871"/>
    <w:rsid w:val="3A92359A"/>
    <w:rsid w:val="3AB1E5B9"/>
    <w:rsid w:val="3AED937D"/>
    <w:rsid w:val="3AFB7DCF"/>
    <w:rsid w:val="3B0AA2FA"/>
    <w:rsid w:val="3B131E4C"/>
    <w:rsid w:val="3B589FD6"/>
    <w:rsid w:val="3B5D3019"/>
    <w:rsid w:val="3B6DB45B"/>
    <w:rsid w:val="3B6E4B63"/>
    <w:rsid w:val="3B75C8BE"/>
    <w:rsid w:val="3BFDD4A3"/>
    <w:rsid w:val="3C0DB476"/>
    <w:rsid w:val="3C1765D4"/>
    <w:rsid w:val="3C276B10"/>
    <w:rsid w:val="3C38565C"/>
    <w:rsid w:val="3C886CAB"/>
    <w:rsid w:val="3CB74C26"/>
    <w:rsid w:val="3CD4B208"/>
    <w:rsid w:val="3CE65432"/>
    <w:rsid w:val="3CF40F31"/>
    <w:rsid w:val="3D10BF20"/>
    <w:rsid w:val="3D1972F6"/>
    <w:rsid w:val="3D27D3EE"/>
    <w:rsid w:val="3D2ED507"/>
    <w:rsid w:val="3D3E5B52"/>
    <w:rsid w:val="3D505890"/>
    <w:rsid w:val="3D7661D3"/>
    <w:rsid w:val="3D9C4EDB"/>
    <w:rsid w:val="3DAF1B4D"/>
    <w:rsid w:val="3DBB7831"/>
    <w:rsid w:val="3DD905A9"/>
    <w:rsid w:val="3E10F34E"/>
    <w:rsid w:val="3E1DA87D"/>
    <w:rsid w:val="3E2D47E1"/>
    <w:rsid w:val="3E39A09C"/>
    <w:rsid w:val="3E4CC468"/>
    <w:rsid w:val="3E525B11"/>
    <w:rsid w:val="3E731157"/>
    <w:rsid w:val="3EA054C3"/>
    <w:rsid w:val="3EA2329A"/>
    <w:rsid w:val="3EAD32DA"/>
    <w:rsid w:val="3EE4AF97"/>
    <w:rsid w:val="3EE4DAB1"/>
    <w:rsid w:val="3EF4A3D9"/>
    <w:rsid w:val="3F22D19E"/>
    <w:rsid w:val="3F25F865"/>
    <w:rsid w:val="3F2A61E6"/>
    <w:rsid w:val="3F3F84EC"/>
    <w:rsid w:val="3F58CE53"/>
    <w:rsid w:val="3F601411"/>
    <w:rsid w:val="3F63C3D8"/>
    <w:rsid w:val="3F793323"/>
    <w:rsid w:val="3F7F7C76"/>
    <w:rsid w:val="3FB4C51B"/>
    <w:rsid w:val="3FF2D527"/>
    <w:rsid w:val="404F2760"/>
    <w:rsid w:val="405FD7F9"/>
    <w:rsid w:val="40659038"/>
    <w:rsid w:val="407691A4"/>
    <w:rsid w:val="40B26582"/>
    <w:rsid w:val="40BF7B2E"/>
    <w:rsid w:val="40DF12BA"/>
    <w:rsid w:val="40E7977E"/>
    <w:rsid w:val="4103834F"/>
    <w:rsid w:val="4108ADED"/>
    <w:rsid w:val="411EF713"/>
    <w:rsid w:val="41430041"/>
    <w:rsid w:val="41436BF8"/>
    <w:rsid w:val="41641486"/>
    <w:rsid w:val="4176EC71"/>
    <w:rsid w:val="4177EAB0"/>
    <w:rsid w:val="417CF60B"/>
    <w:rsid w:val="41976521"/>
    <w:rsid w:val="41994F28"/>
    <w:rsid w:val="41C28E91"/>
    <w:rsid w:val="41F394A2"/>
    <w:rsid w:val="4219116F"/>
    <w:rsid w:val="421A5743"/>
    <w:rsid w:val="421CBDC3"/>
    <w:rsid w:val="423E4879"/>
    <w:rsid w:val="4245F3E6"/>
    <w:rsid w:val="42483DD7"/>
    <w:rsid w:val="424EA266"/>
    <w:rsid w:val="42574101"/>
    <w:rsid w:val="42613BBC"/>
    <w:rsid w:val="427B5DEC"/>
    <w:rsid w:val="427F6B54"/>
    <w:rsid w:val="428927D5"/>
    <w:rsid w:val="428C7523"/>
    <w:rsid w:val="4291CFCD"/>
    <w:rsid w:val="42935007"/>
    <w:rsid w:val="42998C1C"/>
    <w:rsid w:val="42B286C2"/>
    <w:rsid w:val="42CD89D0"/>
    <w:rsid w:val="42F4DD57"/>
    <w:rsid w:val="4306E4E8"/>
    <w:rsid w:val="432872EC"/>
    <w:rsid w:val="4331418B"/>
    <w:rsid w:val="43512FEB"/>
    <w:rsid w:val="43791DAF"/>
    <w:rsid w:val="4389A840"/>
    <w:rsid w:val="4391B5A4"/>
    <w:rsid w:val="43A2EDFC"/>
    <w:rsid w:val="43AD6E64"/>
    <w:rsid w:val="43DE87B2"/>
    <w:rsid w:val="43E6CECF"/>
    <w:rsid w:val="4431B1E0"/>
    <w:rsid w:val="44566583"/>
    <w:rsid w:val="446AC703"/>
    <w:rsid w:val="446D7CBE"/>
    <w:rsid w:val="44765909"/>
    <w:rsid w:val="4490D8EE"/>
    <w:rsid w:val="44933D86"/>
    <w:rsid w:val="4493AF65"/>
    <w:rsid w:val="44977DDF"/>
    <w:rsid w:val="44BCF04C"/>
    <w:rsid w:val="44E349CE"/>
    <w:rsid w:val="44EC45EA"/>
    <w:rsid w:val="44EDD6EB"/>
    <w:rsid w:val="44EFAE62"/>
    <w:rsid w:val="4523B132"/>
    <w:rsid w:val="4525DA3C"/>
    <w:rsid w:val="4530FE4C"/>
    <w:rsid w:val="45463BCF"/>
    <w:rsid w:val="454C66EA"/>
    <w:rsid w:val="455F5713"/>
    <w:rsid w:val="4569DCB7"/>
    <w:rsid w:val="45733E6D"/>
    <w:rsid w:val="4597F9A5"/>
    <w:rsid w:val="45B5DFA7"/>
    <w:rsid w:val="45EAEF2C"/>
    <w:rsid w:val="45FD2E70"/>
    <w:rsid w:val="462037BE"/>
    <w:rsid w:val="463AFB49"/>
    <w:rsid w:val="466171E4"/>
    <w:rsid w:val="467D946B"/>
    <w:rsid w:val="4688EFDA"/>
    <w:rsid w:val="46A14F65"/>
    <w:rsid w:val="46B52680"/>
    <w:rsid w:val="46BC747C"/>
    <w:rsid w:val="46C364B5"/>
    <w:rsid w:val="46CAC604"/>
    <w:rsid w:val="46D2BA81"/>
    <w:rsid w:val="46D6A72F"/>
    <w:rsid w:val="46E8E957"/>
    <w:rsid w:val="46F23BC8"/>
    <w:rsid w:val="46F2F975"/>
    <w:rsid w:val="46F4DDB3"/>
    <w:rsid w:val="4708EEE6"/>
    <w:rsid w:val="471FC786"/>
    <w:rsid w:val="47301BEE"/>
    <w:rsid w:val="47429F66"/>
    <w:rsid w:val="476B7BB7"/>
    <w:rsid w:val="4770A811"/>
    <w:rsid w:val="4776D871"/>
    <w:rsid w:val="479A7B51"/>
    <w:rsid w:val="47B0840E"/>
    <w:rsid w:val="47D2BD1E"/>
    <w:rsid w:val="47D544AB"/>
    <w:rsid w:val="47DFA205"/>
    <w:rsid w:val="47F58260"/>
    <w:rsid w:val="480F805F"/>
    <w:rsid w:val="4812A341"/>
    <w:rsid w:val="4818B705"/>
    <w:rsid w:val="484B04D9"/>
    <w:rsid w:val="484B07F6"/>
    <w:rsid w:val="4862840A"/>
    <w:rsid w:val="487A986A"/>
    <w:rsid w:val="48AEE4A0"/>
    <w:rsid w:val="48B15F0D"/>
    <w:rsid w:val="48C97EF5"/>
    <w:rsid w:val="48D3E7BB"/>
    <w:rsid w:val="48ED1093"/>
    <w:rsid w:val="48ED3096"/>
    <w:rsid w:val="492DCB25"/>
    <w:rsid w:val="495658C0"/>
    <w:rsid w:val="495903DF"/>
    <w:rsid w:val="495BE2D0"/>
    <w:rsid w:val="4967C6C2"/>
    <w:rsid w:val="49A4E385"/>
    <w:rsid w:val="49A9A960"/>
    <w:rsid w:val="49BB66B0"/>
    <w:rsid w:val="49CF53A7"/>
    <w:rsid w:val="49D4C97C"/>
    <w:rsid w:val="49DF7C6A"/>
    <w:rsid w:val="4A2A68CF"/>
    <w:rsid w:val="4A2D5F0F"/>
    <w:rsid w:val="4A62660F"/>
    <w:rsid w:val="4A716E45"/>
    <w:rsid w:val="4A7327F0"/>
    <w:rsid w:val="4A7E5D59"/>
    <w:rsid w:val="4AA221D4"/>
    <w:rsid w:val="4AAF1155"/>
    <w:rsid w:val="4ABB14EE"/>
    <w:rsid w:val="4AE26A53"/>
    <w:rsid w:val="4AFF7F1F"/>
    <w:rsid w:val="4B34FC9B"/>
    <w:rsid w:val="4B4A07AF"/>
    <w:rsid w:val="4B5B7463"/>
    <w:rsid w:val="4B5FB077"/>
    <w:rsid w:val="4B693FA4"/>
    <w:rsid w:val="4B69EF7E"/>
    <w:rsid w:val="4B6A32E3"/>
    <w:rsid w:val="4B9DCD6A"/>
    <w:rsid w:val="4BAF6272"/>
    <w:rsid w:val="4BB058D0"/>
    <w:rsid w:val="4BC83C15"/>
    <w:rsid w:val="4BD3B226"/>
    <w:rsid w:val="4BE750B2"/>
    <w:rsid w:val="4BF7389E"/>
    <w:rsid w:val="4C103DFE"/>
    <w:rsid w:val="4C52DD2E"/>
    <w:rsid w:val="4C619ABE"/>
    <w:rsid w:val="4C74FDE5"/>
    <w:rsid w:val="4C7D96B3"/>
    <w:rsid w:val="4C9C166C"/>
    <w:rsid w:val="4CA07A88"/>
    <w:rsid w:val="4CBA35CA"/>
    <w:rsid w:val="4CBA4CAE"/>
    <w:rsid w:val="4CC63586"/>
    <w:rsid w:val="4CE6EBAC"/>
    <w:rsid w:val="4CE9748C"/>
    <w:rsid w:val="4CF202CA"/>
    <w:rsid w:val="4D0749EF"/>
    <w:rsid w:val="4D18FCCD"/>
    <w:rsid w:val="4D28DB2A"/>
    <w:rsid w:val="4D3D722F"/>
    <w:rsid w:val="4D756251"/>
    <w:rsid w:val="4D8CBEB4"/>
    <w:rsid w:val="4DB0B466"/>
    <w:rsid w:val="4E4633B4"/>
    <w:rsid w:val="4E4902AC"/>
    <w:rsid w:val="4E65B536"/>
    <w:rsid w:val="4E6FEE8F"/>
    <w:rsid w:val="4E76C861"/>
    <w:rsid w:val="4E785E63"/>
    <w:rsid w:val="4E78A448"/>
    <w:rsid w:val="4E862277"/>
    <w:rsid w:val="4EADF348"/>
    <w:rsid w:val="4EB188A7"/>
    <w:rsid w:val="4EBA2875"/>
    <w:rsid w:val="4F0F4422"/>
    <w:rsid w:val="4F1AB8AE"/>
    <w:rsid w:val="4F2010A7"/>
    <w:rsid w:val="4F62E382"/>
    <w:rsid w:val="4F7FF9B4"/>
    <w:rsid w:val="4F887F65"/>
    <w:rsid w:val="4F8CE887"/>
    <w:rsid w:val="4F8EA2B2"/>
    <w:rsid w:val="4F923F08"/>
    <w:rsid w:val="4FB517E5"/>
    <w:rsid w:val="4FCD336B"/>
    <w:rsid w:val="4FF9AC71"/>
    <w:rsid w:val="5001C743"/>
    <w:rsid w:val="502801A5"/>
    <w:rsid w:val="50313AC4"/>
    <w:rsid w:val="50339D23"/>
    <w:rsid w:val="5046764B"/>
    <w:rsid w:val="5047C99C"/>
    <w:rsid w:val="506DA5D7"/>
    <w:rsid w:val="5073D168"/>
    <w:rsid w:val="50C35976"/>
    <w:rsid w:val="50D766F7"/>
    <w:rsid w:val="50E93314"/>
    <w:rsid w:val="5101B101"/>
    <w:rsid w:val="51114740"/>
    <w:rsid w:val="515991C8"/>
    <w:rsid w:val="5163676B"/>
    <w:rsid w:val="518A4955"/>
    <w:rsid w:val="52286DB3"/>
    <w:rsid w:val="52300A76"/>
    <w:rsid w:val="523E5ACA"/>
    <w:rsid w:val="525BAEA0"/>
    <w:rsid w:val="52625BF8"/>
    <w:rsid w:val="526FF44E"/>
    <w:rsid w:val="52715587"/>
    <w:rsid w:val="52902AC4"/>
    <w:rsid w:val="5290337A"/>
    <w:rsid w:val="529BD28E"/>
    <w:rsid w:val="52A251B2"/>
    <w:rsid w:val="52A4BDCE"/>
    <w:rsid w:val="52C6F934"/>
    <w:rsid w:val="52D7929D"/>
    <w:rsid w:val="52D9C281"/>
    <w:rsid w:val="53315E93"/>
    <w:rsid w:val="53409E37"/>
    <w:rsid w:val="53690756"/>
    <w:rsid w:val="5394030B"/>
    <w:rsid w:val="53A6C3AB"/>
    <w:rsid w:val="53AF2384"/>
    <w:rsid w:val="53AF4A22"/>
    <w:rsid w:val="53C04760"/>
    <w:rsid w:val="53C842AE"/>
    <w:rsid w:val="53C9EBB8"/>
    <w:rsid w:val="53E34269"/>
    <w:rsid w:val="53FF0BCB"/>
    <w:rsid w:val="540EE88C"/>
    <w:rsid w:val="543EEEC7"/>
    <w:rsid w:val="543F3BD6"/>
    <w:rsid w:val="5445BB82"/>
    <w:rsid w:val="545062A4"/>
    <w:rsid w:val="5467601B"/>
    <w:rsid w:val="546F6D96"/>
    <w:rsid w:val="5471AAB8"/>
    <w:rsid w:val="548438EA"/>
    <w:rsid w:val="54915C5A"/>
    <w:rsid w:val="54B7DBDD"/>
    <w:rsid w:val="54C333D9"/>
    <w:rsid w:val="551B9AD5"/>
    <w:rsid w:val="553DDF77"/>
    <w:rsid w:val="55408DDF"/>
    <w:rsid w:val="554BCEE4"/>
    <w:rsid w:val="557B25B7"/>
    <w:rsid w:val="5583A659"/>
    <w:rsid w:val="55887C94"/>
    <w:rsid w:val="55B5B724"/>
    <w:rsid w:val="55B75EA4"/>
    <w:rsid w:val="55D46629"/>
    <w:rsid w:val="55F54155"/>
    <w:rsid w:val="56143A67"/>
    <w:rsid w:val="5617FDD0"/>
    <w:rsid w:val="5618A121"/>
    <w:rsid w:val="5660A89A"/>
    <w:rsid w:val="568C92F9"/>
    <w:rsid w:val="568EF26B"/>
    <w:rsid w:val="56955C6A"/>
    <w:rsid w:val="56AD6EFE"/>
    <w:rsid w:val="56B992AD"/>
    <w:rsid w:val="56CA024F"/>
    <w:rsid w:val="56CC1E4A"/>
    <w:rsid w:val="56CFBE48"/>
    <w:rsid w:val="56D4D92D"/>
    <w:rsid w:val="56F514F4"/>
    <w:rsid w:val="56F595FA"/>
    <w:rsid w:val="56F80B87"/>
    <w:rsid w:val="572A2D1A"/>
    <w:rsid w:val="57309B0B"/>
    <w:rsid w:val="574A7154"/>
    <w:rsid w:val="5755F05B"/>
    <w:rsid w:val="5776DDAC"/>
    <w:rsid w:val="57B51DCC"/>
    <w:rsid w:val="57C1A9F4"/>
    <w:rsid w:val="57D191FE"/>
    <w:rsid w:val="57D1F242"/>
    <w:rsid w:val="57E49E09"/>
    <w:rsid w:val="58019B22"/>
    <w:rsid w:val="581C20AE"/>
    <w:rsid w:val="582E7A14"/>
    <w:rsid w:val="58499408"/>
    <w:rsid w:val="58737F4E"/>
    <w:rsid w:val="58896AD7"/>
    <w:rsid w:val="58BDCE4B"/>
    <w:rsid w:val="58CEA3D5"/>
    <w:rsid w:val="58CEAC13"/>
    <w:rsid w:val="58D0BD92"/>
    <w:rsid w:val="58DCD76B"/>
    <w:rsid w:val="58E086D7"/>
    <w:rsid w:val="58E7938D"/>
    <w:rsid w:val="58FF547E"/>
    <w:rsid w:val="590CC8C5"/>
    <w:rsid w:val="59279CD0"/>
    <w:rsid w:val="5934425E"/>
    <w:rsid w:val="59449619"/>
    <w:rsid w:val="5982F5FC"/>
    <w:rsid w:val="59850ABA"/>
    <w:rsid w:val="59E2228D"/>
    <w:rsid w:val="5A64B3EB"/>
    <w:rsid w:val="5A69B265"/>
    <w:rsid w:val="5A7364E3"/>
    <w:rsid w:val="5A779094"/>
    <w:rsid w:val="5A866F0D"/>
    <w:rsid w:val="5AAA1231"/>
    <w:rsid w:val="5ABDFCAB"/>
    <w:rsid w:val="5ACE6F39"/>
    <w:rsid w:val="5AD221BF"/>
    <w:rsid w:val="5ADF25F9"/>
    <w:rsid w:val="5AF55697"/>
    <w:rsid w:val="5B08F415"/>
    <w:rsid w:val="5B2B0CC8"/>
    <w:rsid w:val="5B346266"/>
    <w:rsid w:val="5B5578B7"/>
    <w:rsid w:val="5B887BC3"/>
    <w:rsid w:val="5BACED61"/>
    <w:rsid w:val="5BAFAE5A"/>
    <w:rsid w:val="5BBD050E"/>
    <w:rsid w:val="5BD6B261"/>
    <w:rsid w:val="5BDB3E01"/>
    <w:rsid w:val="5C0909F9"/>
    <w:rsid w:val="5C0A91C5"/>
    <w:rsid w:val="5C16D016"/>
    <w:rsid w:val="5C263F24"/>
    <w:rsid w:val="5C478831"/>
    <w:rsid w:val="5C491CF5"/>
    <w:rsid w:val="5C4B2EE7"/>
    <w:rsid w:val="5C5C5CA0"/>
    <w:rsid w:val="5C771163"/>
    <w:rsid w:val="5C911A28"/>
    <w:rsid w:val="5C916719"/>
    <w:rsid w:val="5C92AF67"/>
    <w:rsid w:val="5CA0386C"/>
    <w:rsid w:val="5CA24850"/>
    <w:rsid w:val="5CB10AF0"/>
    <w:rsid w:val="5CB63425"/>
    <w:rsid w:val="5CBA23BE"/>
    <w:rsid w:val="5CF88531"/>
    <w:rsid w:val="5D02E726"/>
    <w:rsid w:val="5D387BB0"/>
    <w:rsid w:val="5D403201"/>
    <w:rsid w:val="5D40A594"/>
    <w:rsid w:val="5D48F58A"/>
    <w:rsid w:val="5D5443C8"/>
    <w:rsid w:val="5D84B071"/>
    <w:rsid w:val="5DA9FB6B"/>
    <w:rsid w:val="5DD63965"/>
    <w:rsid w:val="5DF055B1"/>
    <w:rsid w:val="5E26E500"/>
    <w:rsid w:val="5E31C7FD"/>
    <w:rsid w:val="5E50CDFF"/>
    <w:rsid w:val="5E66455E"/>
    <w:rsid w:val="5E6AA3D9"/>
    <w:rsid w:val="5E77E22D"/>
    <w:rsid w:val="5E80D649"/>
    <w:rsid w:val="5E8D8DCD"/>
    <w:rsid w:val="5E918B90"/>
    <w:rsid w:val="5E9F2E7C"/>
    <w:rsid w:val="5EB06ECD"/>
    <w:rsid w:val="5ED6D4B0"/>
    <w:rsid w:val="5F1EC86E"/>
    <w:rsid w:val="5F316A82"/>
    <w:rsid w:val="5F53CB53"/>
    <w:rsid w:val="5F700A51"/>
    <w:rsid w:val="5F75098C"/>
    <w:rsid w:val="5F86A585"/>
    <w:rsid w:val="5FAF2345"/>
    <w:rsid w:val="5FB52407"/>
    <w:rsid w:val="5FEBAEC2"/>
    <w:rsid w:val="609785F0"/>
    <w:rsid w:val="60C81B23"/>
    <w:rsid w:val="60E10487"/>
    <w:rsid w:val="60E35F3D"/>
    <w:rsid w:val="60FF61CB"/>
    <w:rsid w:val="61252410"/>
    <w:rsid w:val="61345073"/>
    <w:rsid w:val="6152298A"/>
    <w:rsid w:val="616957B0"/>
    <w:rsid w:val="617C7A57"/>
    <w:rsid w:val="6187F80D"/>
    <w:rsid w:val="6193AC53"/>
    <w:rsid w:val="61B960B4"/>
    <w:rsid w:val="61CBC4B8"/>
    <w:rsid w:val="61D1A170"/>
    <w:rsid w:val="61D92650"/>
    <w:rsid w:val="61F3BED5"/>
    <w:rsid w:val="61F8F255"/>
    <w:rsid w:val="6204D269"/>
    <w:rsid w:val="62173066"/>
    <w:rsid w:val="6225FFFF"/>
    <w:rsid w:val="622E765F"/>
    <w:rsid w:val="6250C988"/>
    <w:rsid w:val="62608EEB"/>
    <w:rsid w:val="62809E7E"/>
    <w:rsid w:val="6281FE2A"/>
    <w:rsid w:val="62A1B184"/>
    <w:rsid w:val="62C60595"/>
    <w:rsid w:val="62E0B6FE"/>
    <w:rsid w:val="6301AE52"/>
    <w:rsid w:val="63084718"/>
    <w:rsid w:val="6308A73E"/>
    <w:rsid w:val="631E4CE4"/>
    <w:rsid w:val="6330AF19"/>
    <w:rsid w:val="633B4CF3"/>
    <w:rsid w:val="633D92A0"/>
    <w:rsid w:val="63528D72"/>
    <w:rsid w:val="6352E547"/>
    <w:rsid w:val="6368A1F6"/>
    <w:rsid w:val="637901C7"/>
    <w:rsid w:val="6381EB3B"/>
    <w:rsid w:val="63D0099B"/>
    <w:rsid w:val="63D4F93D"/>
    <w:rsid w:val="63E540A2"/>
    <w:rsid w:val="63E9FF58"/>
    <w:rsid w:val="63EA5160"/>
    <w:rsid w:val="63EB0C13"/>
    <w:rsid w:val="63F39201"/>
    <w:rsid w:val="6416ADAC"/>
    <w:rsid w:val="641B4B3E"/>
    <w:rsid w:val="643250F1"/>
    <w:rsid w:val="649BA6AF"/>
    <w:rsid w:val="64B90BAE"/>
    <w:rsid w:val="64D5A880"/>
    <w:rsid w:val="64F014D5"/>
    <w:rsid w:val="65035A30"/>
    <w:rsid w:val="655210DD"/>
    <w:rsid w:val="65536549"/>
    <w:rsid w:val="65726D64"/>
    <w:rsid w:val="658D4A75"/>
    <w:rsid w:val="6591385F"/>
    <w:rsid w:val="659A6FE5"/>
    <w:rsid w:val="65DCC14A"/>
    <w:rsid w:val="65F6276D"/>
    <w:rsid w:val="66134C5B"/>
    <w:rsid w:val="661C360F"/>
    <w:rsid w:val="6649BF68"/>
    <w:rsid w:val="665B38DD"/>
    <w:rsid w:val="66800E1C"/>
    <w:rsid w:val="669081FD"/>
    <w:rsid w:val="66A2680F"/>
    <w:rsid w:val="66A76EE2"/>
    <w:rsid w:val="66BB9F3A"/>
    <w:rsid w:val="66E208DF"/>
    <w:rsid w:val="66E4C13F"/>
    <w:rsid w:val="66F22B93"/>
    <w:rsid w:val="6709FBE2"/>
    <w:rsid w:val="6716C403"/>
    <w:rsid w:val="6725872C"/>
    <w:rsid w:val="674A9893"/>
    <w:rsid w:val="6765984A"/>
    <w:rsid w:val="6770ECB4"/>
    <w:rsid w:val="679B276F"/>
    <w:rsid w:val="67A14765"/>
    <w:rsid w:val="67A47EB6"/>
    <w:rsid w:val="67EE95DE"/>
    <w:rsid w:val="681F8B26"/>
    <w:rsid w:val="6822787A"/>
    <w:rsid w:val="689D9F30"/>
    <w:rsid w:val="689F455D"/>
    <w:rsid w:val="68A3C04D"/>
    <w:rsid w:val="68D1BFCB"/>
    <w:rsid w:val="68D626AE"/>
    <w:rsid w:val="68E6D393"/>
    <w:rsid w:val="68FCC6BC"/>
    <w:rsid w:val="69032894"/>
    <w:rsid w:val="69443A22"/>
    <w:rsid w:val="694B5EF9"/>
    <w:rsid w:val="69608C6C"/>
    <w:rsid w:val="6969C321"/>
    <w:rsid w:val="69990872"/>
    <w:rsid w:val="699D3E03"/>
    <w:rsid w:val="69A7888F"/>
    <w:rsid w:val="69B02B4F"/>
    <w:rsid w:val="69B3C6CC"/>
    <w:rsid w:val="69E8036C"/>
    <w:rsid w:val="69F6250F"/>
    <w:rsid w:val="69FD4FC8"/>
    <w:rsid w:val="6A0F64DE"/>
    <w:rsid w:val="6A12297F"/>
    <w:rsid w:val="6A1AABEB"/>
    <w:rsid w:val="6A2500F9"/>
    <w:rsid w:val="6A3816F6"/>
    <w:rsid w:val="6A5BF448"/>
    <w:rsid w:val="6A76A0D0"/>
    <w:rsid w:val="6A7B7BC3"/>
    <w:rsid w:val="6A7F1CBF"/>
    <w:rsid w:val="6A821C6A"/>
    <w:rsid w:val="6AAC23E3"/>
    <w:rsid w:val="6AAF07CF"/>
    <w:rsid w:val="6AC249E9"/>
    <w:rsid w:val="6ADD1A52"/>
    <w:rsid w:val="6AE4D4D1"/>
    <w:rsid w:val="6AEB18EE"/>
    <w:rsid w:val="6B0E3652"/>
    <w:rsid w:val="6B20BE70"/>
    <w:rsid w:val="6B6AEF48"/>
    <w:rsid w:val="6B70072C"/>
    <w:rsid w:val="6B9345F2"/>
    <w:rsid w:val="6BAA0EEB"/>
    <w:rsid w:val="6BBFA65B"/>
    <w:rsid w:val="6BBFE961"/>
    <w:rsid w:val="6BC3301B"/>
    <w:rsid w:val="6BEAB42B"/>
    <w:rsid w:val="6BFB6F74"/>
    <w:rsid w:val="6C2F8787"/>
    <w:rsid w:val="6C314065"/>
    <w:rsid w:val="6C6B0C74"/>
    <w:rsid w:val="6C858C61"/>
    <w:rsid w:val="6C9F8420"/>
    <w:rsid w:val="6CA1A9B2"/>
    <w:rsid w:val="6CBD07B5"/>
    <w:rsid w:val="6CDBA82B"/>
    <w:rsid w:val="6CEB1E7D"/>
    <w:rsid w:val="6CFFECBB"/>
    <w:rsid w:val="6D1F8E57"/>
    <w:rsid w:val="6D341574"/>
    <w:rsid w:val="6D545AC5"/>
    <w:rsid w:val="6D5F7207"/>
    <w:rsid w:val="6D838D9A"/>
    <w:rsid w:val="6D95170E"/>
    <w:rsid w:val="6DB62A72"/>
    <w:rsid w:val="6DBBA3CE"/>
    <w:rsid w:val="6DC51A4C"/>
    <w:rsid w:val="6DDB3E8A"/>
    <w:rsid w:val="6DDD934E"/>
    <w:rsid w:val="6DE34382"/>
    <w:rsid w:val="6DE6F613"/>
    <w:rsid w:val="6DFF1C67"/>
    <w:rsid w:val="6E0CD1BD"/>
    <w:rsid w:val="6E25C875"/>
    <w:rsid w:val="6E3BBB01"/>
    <w:rsid w:val="6E4B84D0"/>
    <w:rsid w:val="6E53747F"/>
    <w:rsid w:val="6E66FE18"/>
    <w:rsid w:val="6EAED476"/>
    <w:rsid w:val="6EB3BC18"/>
    <w:rsid w:val="6EB6DDEB"/>
    <w:rsid w:val="6ECEB5B9"/>
    <w:rsid w:val="6ED1FBB9"/>
    <w:rsid w:val="6EDAD4BE"/>
    <w:rsid w:val="6F143789"/>
    <w:rsid w:val="6F542C32"/>
    <w:rsid w:val="6F694C8A"/>
    <w:rsid w:val="6F6C4AD3"/>
    <w:rsid w:val="6F9EB673"/>
    <w:rsid w:val="6FB6998C"/>
    <w:rsid w:val="6FBB57E8"/>
    <w:rsid w:val="6FDC74EF"/>
    <w:rsid w:val="7035A712"/>
    <w:rsid w:val="7045A7D3"/>
    <w:rsid w:val="704F776B"/>
    <w:rsid w:val="7081F731"/>
    <w:rsid w:val="7097E576"/>
    <w:rsid w:val="70BE5A8F"/>
    <w:rsid w:val="70D5F1F6"/>
    <w:rsid w:val="70D633E3"/>
    <w:rsid w:val="70D779B4"/>
    <w:rsid w:val="70F2D5F7"/>
    <w:rsid w:val="70FCE54F"/>
    <w:rsid w:val="7101B54C"/>
    <w:rsid w:val="71146149"/>
    <w:rsid w:val="713DBBEF"/>
    <w:rsid w:val="7186F2A5"/>
    <w:rsid w:val="7189E767"/>
    <w:rsid w:val="71936163"/>
    <w:rsid w:val="71A21975"/>
    <w:rsid w:val="71B4D997"/>
    <w:rsid w:val="71C419D7"/>
    <w:rsid w:val="71C9A1CF"/>
    <w:rsid w:val="71E21A11"/>
    <w:rsid w:val="71F4270D"/>
    <w:rsid w:val="7236FEC9"/>
    <w:rsid w:val="7240C9B7"/>
    <w:rsid w:val="724C2A04"/>
    <w:rsid w:val="72516CEE"/>
    <w:rsid w:val="7255EE68"/>
    <w:rsid w:val="725ADCDA"/>
    <w:rsid w:val="72898DD5"/>
    <w:rsid w:val="72900B5D"/>
    <w:rsid w:val="72DD6E4A"/>
    <w:rsid w:val="73231CE3"/>
    <w:rsid w:val="7324A1A5"/>
    <w:rsid w:val="7331A521"/>
    <w:rsid w:val="7331E7C9"/>
    <w:rsid w:val="73387386"/>
    <w:rsid w:val="7368DEC2"/>
    <w:rsid w:val="736FB3D0"/>
    <w:rsid w:val="7371F9CE"/>
    <w:rsid w:val="7386B79F"/>
    <w:rsid w:val="7386EB18"/>
    <w:rsid w:val="7398E73B"/>
    <w:rsid w:val="73AB5AD4"/>
    <w:rsid w:val="73AE95F1"/>
    <w:rsid w:val="741068AD"/>
    <w:rsid w:val="74720C5C"/>
    <w:rsid w:val="7472BE45"/>
    <w:rsid w:val="74A3BB97"/>
    <w:rsid w:val="74ACDE02"/>
    <w:rsid w:val="74BC642C"/>
    <w:rsid w:val="74E757F2"/>
    <w:rsid w:val="74EF884A"/>
    <w:rsid w:val="7539D62B"/>
    <w:rsid w:val="7551784E"/>
    <w:rsid w:val="7564F42F"/>
    <w:rsid w:val="758621FA"/>
    <w:rsid w:val="759F17BB"/>
    <w:rsid w:val="75D76D7E"/>
    <w:rsid w:val="75DCCA5A"/>
    <w:rsid w:val="75E60282"/>
    <w:rsid w:val="75E6E704"/>
    <w:rsid w:val="75E79701"/>
    <w:rsid w:val="75F8533C"/>
    <w:rsid w:val="760444B9"/>
    <w:rsid w:val="76049390"/>
    <w:rsid w:val="761F7771"/>
    <w:rsid w:val="76212066"/>
    <w:rsid w:val="76281D8B"/>
    <w:rsid w:val="7639BFB7"/>
    <w:rsid w:val="7668A0D5"/>
    <w:rsid w:val="76B3F6E1"/>
    <w:rsid w:val="76BF8121"/>
    <w:rsid w:val="76C3A1B5"/>
    <w:rsid w:val="76D78B57"/>
    <w:rsid w:val="76F9A48A"/>
    <w:rsid w:val="7713C313"/>
    <w:rsid w:val="7738663F"/>
    <w:rsid w:val="773B1515"/>
    <w:rsid w:val="775D6B34"/>
    <w:rsid w:val="77784A7D"/>
    <w:rsid w:val="77876790"/>
    <w:rsid w:val="77956E75"/>
    <w:rsid w:val="77A8B36E"/>
    <w:rsid w:val="77AA59FD"/>
    <w:rsid w:val="77B728C6"/>
    <w:rsid w:val="77D6CE1A"/>
    <w:rsid w:val="77D810F4"/>
    <w:rsid w:val="77DA3858"/>
    <w:rsid w:val="785EADC6"/>
    <w:rsid w:val="786BC390"/>
    <w:rsid w:val="786FB7F2"/>
    <w:rsid w:val="787CF9A7"/>
    <w:rsid w:val="78A07C80"/>
    <w:rsid w:val="78ABFB9A"/>
    <w:rsid w:val="78BE7205"/>
    <w:rsid w:val="78C3804C"/>
    <w:rsid w:val="78D86E90"/>
    <w:rsid w:val="78EB5EFB"/>
    <w:rsid w:val="78F670B7"/>
    <w:rsid w:val="7903359D"/>
    <w:rsid w:val="790B7931"/>
    <w:rsid w:val="7911A014"/>
    <w:rsid w:val="792648C3"/>
    <w:rsid w:val="79591D38"/>
    <w:rsid w:val="79847F98"/>
    <w:rsid w:val="798A1721"/>
    <w:rsid w:val="79981F8E"/>
    <w:rsid w:val="79B7F120"/>
    <w:rsid w:val="79E4C454"/>
    <w:rsid w:val="7A028D03"/>
    <w:rsid w:val="7A0881D5"/>
    <w:rsid w:val="7A13F537"/>
    <w:rsid w:val="7A260E71"/>
    <w:rsid w:val="7A6A66CD"/>
    <w:rsid w:val="7A6F518F"/>
    <w:rsid w:val="7A823A94"/>
    <w:rsid w:val="7AA54380"/>
    <w:rsid w:val="7ACC6231"/>
    <w:rsid w:val="7B07DEBB"/>
    <w:rsid w:val="7B1F217B"/>
    <w:rsid w:val="7B32FD2F"/>
    <w:rsid w:val="7B3401BB"/>
    <w:rsid w:val="7B50BBF6"/>
    <w:rsid w:val="7B561CFE"/>
    <w:rsid w:val="7B6C10F7"/>
    <w:rsid w:val="7B6FEDDF"/>
    <w:rsid w:val="7B7CF4A7"/>
    <w:rsid w:val="7B82F79D"/>
    <w:rsid w:val="7B8C4E58"/>
    <w:rsid w:val="7BD50E73"/>
    <w:rsid w:val="7C4D4A48"/>
    <w:rsid w:val="7C7BB15B"/>
    <w:rsid w:val="7CA1B7E5"/>
    <w:rsid w:val="7CC456EA"/>
    <w:rsid w:val="7CDA7F68"/>
    <w:rsid w:val="7CF48CFE"/>
    <w:rsid w:val="7CF49B8D"/>
    <w:rsid w:val="7D20594E"/>
    <w:rsid w:val="7D3B8AED"/>
    <w:rsid w:val="7D4D94D3"/>
    <w:rsid w:val="7D7704A3"/>
    <w:rsid w:val="7D788EFC"/>
    <w:rsid w:val="7D799741"/>
    <w:rsid w:val="7D9F3AB4"/>
    <w:rsid w:val="7DB07958"/>
    <w:rsid w:val="7DB3B6E8"/>
    <w:rsid w:val="7DD9CDA3"/>
    <w:rsid w:val="7DEA2C0B"/>
    <w:rsid w:val="7DF5A5C9"/>
    <w:rsid w:val="7E0A9A36"/>
    <w:rsid w:val="7E0DB27B"/>
    <w:rsid w:val="7E2552EF"/>
    <w:rsid w:val="7E2DC47D"/>
    <w:rsid w:val="7E5541F6"/>
    <w:rsid w:val="7E63AC89"/>
    <w:rsid w:val="7E6A34FE"/>
    <w:rsid w:val="7E8250D6"/>
    <w:rsid w:val="7E844D3E"/>
    <w:rsid w:val="7E94D1F5"/>
    <w:rsid w:val="7EEEA9F5"/>
    <w:rsid w:val="7EF0288B"/>
    <w:rsid w:val="7EFB22AE"/>
    <w:rsid w:val="7F0CE766"/>
    <w:rsid w:val="7F442715"/>
    <w:rsid w:val="7F8C890D"/>
    <w:rsid w:val="7F90E7DF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F7BAB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CF7BA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F7BA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2CF7BA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0207A7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f67238c8e47c4128" /><Relationship Type="http://schemas.openxmlformats.org/officeDocument/2006/relationships/footer" Target="footer.xml" Id="Rc8efabd7babc48ec" /><Relationship Type="http://schemas.openxmlformats.org/officeDocument/2006/relationships/numbering" Target="numbering.xml" Id="R61510921ea1b406e" /><Relationship Type="http://schemas.openxmlformats.org/officeDocument/2006/relationships/image" Target="/media/image9.png" Id="rId1099853092" /><Relationship Type="http://schemas.openxmlformats.org/officeDocument/2006/relationships/image" Target="/media/imagea.png" Id="rId705942464" /><Relationship Type="http://schemas.openxmlformats.org/officeDocument/2006/relationships/image" Target="/media/imagec.png" Id="rId289883976" /><Relationship Type="http://schemas.openxmlformats.org/officeDocument/2006/relationships/image" Target="/media/imaged.png" Id="rId668700153" /><Relationship Type="http://schemas.openxmlformats.org/officeDocument/2006/relationships/image" Target="/media/imagee.png" Id="rId28639603" /><Relationship Type="http://schemas.openxmlformats.org/officeDocument/2006/relationships/image" Target="/media/imagef.png" Id="rId1498852634" /><Relationship Type="http://schemas.openxmlformats.org/officeDocument/2006/relationships/image" Target="/media/image10.png" Id="rId1181848314" /><Relationship Type="http://schemas.openxmlformats.org/officeDocument/2006/relationships/image" Target="/media/image11.png" Id="rId1730507065" /><Relationship Type="http://schemas.openxmlformats.org/officeDocument/2006/relationships/image" Target="/media/image12.png" Id="rId1006853900" /><Relationship Type="http://schemas.openxmlformats.org/officeDocument/2006/relationships/image" Target="/media/image13.png" Id="rId1007713230" /><Relationship Type="http://schemas.openxmlformats.org/officeDocument/2006/relationships/image" Target="/media/image15.png" Id="rId788765448" /><Relationship Type="http://schemas.openxmlformats.org/officeDocument/2006/relationships/image" Target="/media/image16.png" Id="rId1585312925" /><Relationship Type="http://schemas.openxmlformats.org/officeDocument/2006/relationships/image" Target="/media/image17.png" Id="rId2017119168" /><Relationship Type="http://schemas.openxmlformats.org/officeDocument/2006/relationships/image" Target="/media/image18.png" Id="rId1225378624" /><Relationship Type="http://schemas.openxmlformats.org/officeDocument/2006/relationships/image" Target="/media/image19.png" Id="rId2037961825" /><Relationship Type="http://schemas.openxmlformats.org/officeDocument/2006/relationships/image" Target="/media/image1a.png" Id="rId1766245637" /><Relationship Type="http://schemas.openxmlformats.org/officeDocument/2006/relationships/image" Target="/media/image1b.png" Id="rId1675509566" /><Relationship Type="http://schemas.openxmlformats.org/officeDocument/2006/relationships/image" Target="/media/image1c.png" Id="rId932382175" /><Relationship Type="http://schemas.openxmlformats.org/officeDocument/2006/relationships/image" Target="/media/image1d.png" Id="rId635252079" /><Relationship Type="http://schemas.openxmlformats.org/officeDocument/2006/relationships/image" Target="/media/image1e.png" Id="rId276978767" /><Relationship Type="http://schemas.openxmlformats.org/officeDocument/2006/relationships/image" Target="/media/image1f.png" Id="rId1043365020" /><Relationship Type="http://schemas.openxmlformats.org/officeDocument/2006/relationships/image" Target="/media/image20.png" Id="rId1235071183" /><Relationship Type="http://schemas.openxmlformats.org/officeDocument/2006/relationships/image" Target="/media/image21.png" Id="rId1438583868" /><Relationship Type="http://schemas.openxmlformats.org/officeDocument/2006/relationships/image" Target="/media/image22.png" Id="rId489876784" /><Relationship Type="http://schemas.microsoft.com/office/2020/10/relationships/intelligence" Target="intelligence2.xml" Id="R03858e3fd56746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2025-10-15T13:20:42.5377779Z</dcterms:modified>
  <dc:creator>Michele Grieco</dc:creator>
  <lastModifiedBy>Michele Grieco</lastModifiedBy>
</coreProperties>
</file>