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D8A0AF" w:rsidP="0207A7DD" w:rsidRDefault="13D8A0AF" w14:paraId="5609536A" w14:textId="3AF2B8E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 w:themeColor="accent1" w:themeTint="FF" w:themeShade="FF"/>
          <w:sz w:val="30"/>
          <w:szCs w:val="30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SHIFT-SCHEDULING per CLINICHE e CASE DI CURA </w:t>
      </w:r>
    </w:p>
    <w:p w:rsidR="13D8A0AF" w:rsidP="0207A7DD" w:rsidRDefault="13D8A0AF" w14:paraId="13B36590" w14:textId="4953318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 w:themeColor="accent1" w:themeTint="FF" w:themeShade="FF"/>
          <w:sz w:val="30"/>
          <w:szCs w:val="30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Formulazione di vincoli, </w:t>
      </w:r>
      <w:r w:rsidRPr="0207A7DD" w:rsidR="5EB06EC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>variabil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>i e funzione obiettivo</w:t>
      </w:r>
    </w:p>
    <w:p w:rsidR="1E2CD677" w:rsidP="0207A7DD" w:rsidRDefault="1E2CD677" w14:paraId="653D2FDE" w14:textId="59A0650B">
      <w:pPr>
        <w:spacing w:before="0" w:beforeAutospacing="off" w:after="0" w:afterAutospacing="off"/>
        <w:jc w:val="righ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</w:pPr>
      <w:r w:rsidRPr="0207A7DD" w:rsidR="1E2CD67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           Michele Grieco</w:t>
      </w:r>
    </w:p>
    <w:p w:rsidR="0207A7DD" w:rsidP="0207A7DD" w:rsidRDefault="0207A7DD" w14:paraId="6286DB88" w14:textId="5C34554C">
      <w:pPr>
        <w:spacing w:before="0" w:beforeAutospacing="off" w:after="0" w:afterAutospacing="off"/>
        <w:jc w:val="righ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</w:pPr>
    </w:p>
    <w:p w:rsidR="724C2A04" w:rsidP="0207A7DD" w:rsidRDefault="724C2A04" w14:paraId="7FB054B3" w14:textId="6F20CDEB">
      <w:pPr>
        <w:pStyle w:val="Heading2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8"/>
          <w:szCs w:val="28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8"/>
          <w:szCs w:val="28"/>
          <w:lang w:val="it-IT"/>
        </w:rPr>
        <w:t>Indice</w:t>
      </w:r>
    </w:p>
    <w:p w:rsidR="724C2A04" w:rsidP="0207A7DD" w:rsidRDefault="724C2A04" w14:paraId="1E1DBB7F" w14:textId="759983C3">
      <w:pPr>
        <w:pStyle w:val="Heading3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Inquadramento </w:t>
      </w:r>
      <w:r w:rsidRPr="0207A7DD" w:rsidR="3F2A61E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 impostazione progettuale</w:t>
      </w:r>
    </w:p>
    <w:p w:rsidR="724C2A04" w:rsidP="0207A7DD" w:rsidRDefault="724C2A04" w14:paraId="037BD238" w14:textId="5098455F">
      <w:pPr>
        <w:pStyle w:val="ListParagraph"/>
        <w:numPr>
          <w:ilvl w:val="0"/>
          <w:numId w:val="39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Obiettivo</w:t>
      </w:r>
    </w:p>
    <w:p w:rsidR="724C2A04" w:rsidP="0207A7DD" w:rsidRDefault="724C2A04" w14:paraId="277B86FC" w14:textId="1BDAC892">
      <w:pPr>
        <w:pStyle w:val="ListParagraph"/>
        <w:numPr>
          <w:ilvl w:val="0"/>
          <w:numId w:val="39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Caratteristiche principali</w:t>
      </w:r>
    </w:p>
    <w:p w:rsidR="724C2A04" w:rsidP="0207A7DD" w:rsidRDefault="724C2A04" w14:paraId="0829BFCA" w14:textId="4621680D">
      <w:pPr>
        <w:pStyle w:val="ListParagraph"/>
        <w:numPr>
          <w:ilvl w:val="0"/>
          <w:numId w:val="39"/>
        </w:numPr>
        <w:spacing w:before="0" w:beforeAutospacing="off" w:after="12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Scelte di </w:t>
      </w:r>
      <w:r w:rsidRPr="0207A7DD" w:rsidR="3862862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modell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azione</w:t>
      </w:r>
    </w:p>
    <w:p w:rsidR="724C2A04" w:rsidP="0207A7DD" w:rsidRDefault="724C2A04" w14:paraId="139B80BF" w14:textId="5A4C1558">
      <w:pPr>
        <w:pStyle w:val="Heading3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Definizione dei vincoli</w:t>
      </w:r>
    </w:p>
    <w:p w:rsidR="724C2A04" w:rsidP="0207A7DD" w:rsidRDefault="724C2A04" w14:paraId="078E5473" w14:textId="1BBC94BE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di copertura della domanda</w:t>
      </w:r>
    </w:p>
    <w:p w:rsidR="724C2A04" w:rsidP="0207A7DD" w:rsidRDefault="724C2A04" w14:paraId="6482B5D8" w14:textId="5B4E7B50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orari</w:t>
      </w:r>
    </w:p>
    <w:p w:rsidR="724C2A04" w:rsidP="0207A7DD" w:rsidRDefault="724C2A04" w14:paraId="1170ACC9" w14:textId="59EE042E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Vincoli </w:t>
      </w:r>
      <w:r w:rsidRPr="0207A7DD" w:rsidR="47B0840E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sui turni 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nott</w:t>
      </w:r>
      <w:r w:rsidRPr="0207A7DD" w:rsidR="7DF5A5C9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urni</w:t>
      </w:r>
    </w:p>
    <w:p w:rsidR="724C2A04" w:rsidP="0207A7DD" w:rsidRDefault="724C2A04" w14:paraId="3B648764" w14:textId="6594D4E4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sui pattern</w:t>
      </w:r>
    </w:p>
    <w:p w:rsidR="724C2A04" w:rsidP="0207A7DD" w:rsidRDefault="724C2A04" w14:paraId="3CBC8332" w14:textId="60C24637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di riposo</w:t>
      </w:r>
    </w:p>
    <w:p w:rsidR="724C2A04" w:rsidP="0207A7DD" w:rsidRDefault="724C2A04" w14:paraId="772B4E00" w14:textId="0D0A1477">
      <w:pPr>
        <w:pStyle w:val="ListParagraph"/>
        <w:numPr>
          <w:ilvl w:val="0"/>
          <w:numId w:val="40"/>
        </w:numPr>
        <w:spacing w:before="0" w:beforeAutospacing="off" w:after="12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Vincolo sul</w:t>
      </w:r>
      <w:r w:rsidRPr="0207A7DD" w:rsidR="55887C9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saldo ore progressivo</w:t>
      </w:r>
    </w:p>
    <w:p w:rsidR="2BBC6176" w:rsidP="0207A7DD" w:rsidRDefault="2BBC6176" w14:paraId="6B9C103D" w14:textId="5B62BFC2">
      <w:pPr>
        <w:pStyle w:val="ListParagraph"/>
        <w:numPr>
          <w:ilvl w:val="0"/>
          <w:numId w:val="40"/>
        </w:numPr>
        <w:spacing w:before="0" w:beforeAutospacing="off" w:after="12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7B1F217B" w:rsidR="6725872C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Vincolo di stabilità</w:t>
      </w:r>
    </w:p>
    <w:p w:rsidR="724C2A04" w:rsidP="0207A7DD" w:rsidRDefault="724C2A04" w14:paraId="4A7E536B" w14:textId="040C529C">
      <w:pPr>
        <w:pStyle w:val="Heading3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Funzione obiettivo e modellazione matematica</w:t>
      </w:r>
    </w:p>
    <w:p w:rsidR="724C2A04" w:rsidP="0207A7DD" w:rsidRDefault="724C2A04" w14:paraId="72DB6D03" w14:textId="6B21D3CA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Struttura generale</w:t>
      </w:r>
    </w:p>
    <w:p w:rsidR="724C2A04" w:rsidP="0207A7DD" w:rsidRDefault="724C2A04" w14:paraId="513BE071" w14:textId="29546096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Componenti principali della funzione obiettivo</w:t>
      </w:r>
      <w:r>
        <w:br/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a. </w:t>
      </w:r>
      <w:r w:rsidRPr="0207A7DD" w:rsidR="277CB394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it-IT"/>
        </w:rPr>
        <w:t xml:space="preserve">Slack 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dei vincoli soft</w:t>
      </w:r>
      <w:r>
        <w:br/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b. Saldo ore progressive</w:t>
      </w:r>
      <w:r>
        <w:br/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c. Penalità per turni in un altro reparto</w:t>
      </w:r>
      <w:r>
        <w:br/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d. </w:t>
      </w: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Fairness</w:t>
      </w: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su notti, festivi e </w:t>
      </w: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weekend</w:t>
      </w:r>
    </w:p>
    <w:p w:rsidR="724C2A04" w:rsidP="0207A7DD" w:rsidRDefault="724C2A04" w14:paraId="195FF41D" w14:textId="2995E634">
      <w:pPr>
        <w:pStyle w:val="ListParagraph"/>
        <w:spacing w:before="0" w:beforeAutospacing="off" w:after="0" w:afterAutospacing="off"/>
        <w:ind w:left="927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e. Stabilità del piano</w:t>
      </w:r>
    </w:p>
    <w:p w:rsidR="3D7661D3" w:rsidP="0207A7DD" w:rsidRDefault="3D7661D3" w14:paraId="3352A041" w14:textId="7C993A5F">
      <w:pPr>
        <w:pStyle w:val="ListParagraph"/>
        <w:spacing w:before="0" w:beforeAutospacing="off" w:after="120" w:afterAutospacing="off"/>
        <w:ind w:left="927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3D7661D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f. </w:t>
      </w: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Funzione obiettivo complessiva</w:t>
      </w:r>
    </w:p>
    <w:p w:rsidR="724C2A04" w:rsidP="0207A7DD" w:rsidRDefault="724C2A04" w14:paraId="799B3A39" w14:textId="14C0B957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Possibili </w:t>
      </w:r>
      <w:r w:rsidRPr="0207A7DD" w:rsidR="7472BE4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modifiche e </w:t>
      </w: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integrazioni</w:t>
      </w:r>
      <w:r w:rsidRPr="0207A7DD" w:rsidR="0986878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(TO DO)</w:t>
      </w:r>
    </w:p>
    <w:p w:rsidR="0207A7DD" w:rsidP="0207A7DD" w:rsidRDefault="0207A7DD" w14:paraId="038CCBBB" w14:textId="4BE88766">
      <w:pPr>
        <w:spacing w:after="0" w:afterAutospacing="off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</w:p>
    <w:p w:rsidR="4A62660F" w:rsidP="0207A7DD" w:rsidRDefault="4A62660F" w14:paraId="07A2D1D4" w14:textId="3A1ED07F">
      <w:pPr>
        <w:pStyle w:val="ListParagraph"/>
        <w:numPr>
          <w:ilvl w:val="0"/>
          <w:numId w:val="44"/>
        </w:numPr>
        <w:spacing w:after="0" w:afterAutospacing="off"/>
        <w:ind w:left="360"/>
        <w:rPr>
          <w:rFonts w:ascii="Calibri" w:hAnsi="Calibri" w:eastAsia="Calibri" w:cs="Calibri"/>
          <w:b w:val="1"/>
          <w:bCs w:val="1"/>
          <w:color w:val="002060"/>
          <w:sz w:val="24"/>
          <w:szCs w:val="24"/>
        </w:rPr>
      </w:pPr>
      <w:r w:rsidRPr="0207A7DD" w:rsidR="4A62660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Inquadramento e </w:t>
      </w:r>
      <w:r w:rsidRPr="0207A7DD" w:rsidR="4EB188A7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impostazione progettuale</w:t>
      </w:r>
    </w:p>
    <w:p w:rsidR="6BFB6F74" w:rsidP="2CF7BAB7" w:rsidRDefault="6BFB6F74" w14:paraId="43FD04DA" w14:textId="6DE748E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736561E" w:rsidR="2CE041B7">
        <w:rPr>
          <w:rFonts w:ascii="Calibri" w:hAnsi="Calibri" w:eastAsia="Calibri" w:cs="Calibri"/>
          <w:b w:val="1"/>
          <w:bCs w:val="1"/>
          <w:noProof w:val="0"/>
          <w:color w:val="155F81"/>
          <w:sz w:val="24"/>
          <w:szCs w:val="24"/>
          <w:lang w:val="it-IT"/>
        </w:rPr>
        <w:t>Obiettivo</w:t>
      </w:r>
      <w:r w:rsidRPr="0736561E" w:rsidR="2CE041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programma genera </w:t>
      </w:r>
      <w:r w:rsidRPr="0736561E" w:rsidR="083765D4">
        <w:rPr>
          <w:rFonts w:ascii="Calibri" w:hAnsi="Calibri" w:eastAsia="Calibri" w:cs="Calibri"/>
          <w:noProof w:val="0"/>
          <w:sz w:val="24"/>
          <w:szCs w:val="24"/>
          <w:lang w:val="it-IT"/>
        </w:rPr>
        <w:t>orari d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0736561E" w:rsidR="083765D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lavoro 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>ottimali per cliniche e case di cura</w:t>
      </w:r>
      <w:r w:rsidRPr="0736561E" w:rsidR="52300A76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rispettando vincoli legali, contrattuali e organizzativi</w:t>
      </w:r>
      <w:r w:rsidRPr="0736561E" w:rsidR="2C15AA3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0736561E" w:rsidR="2657806F">
        <w:rPr>
          <w:rFonts w:ascii="Calibri" w:hAnsi="Calibri" w:eastAsia="Calibri" w:cs="Calibri"/>
          <w:noProof w:val="0"/>
          <w:sz w:val="24"/>
          <w:szCs w:val="24"/>
          <w:lang w:val="it-IT"/>
        </w:rPr>
        <w:t>tenendo conto del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esigenze di copertura dei reparti. I vincoli sono classificati in </w:t>
      </w:r>
      <w:r w:rsidRPr="0736561E" w:rsidR="2CE041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(inderogabili</w:t>
      </w:r>
      <w:r w:rsidRPr="0736561E" w:rsidR="1DAB8778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  <w:r w:rsidRPr="0736561E" w:rsidR="5C47883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non esiste una soluzione che li rispetta il problema viene dichiarato non risolvibile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</w:t>
      </w:r>
      <w:r w:rsidRPr="0736561E" w:rsidR="2CE041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SOFT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(derogabili con </w:t>
      </w:r>
      <w:r w:rsidRPr="0736561E" w:rsidR="2BE748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relativa 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>penalità in funzione obiettivo).</w:t>
      </w:r>
    </w:p>
    <w:p w:rsidR="0736561E" w:rsidRDefault="0736561E" w14:paraId="0299182A" w14:textId="724C3060">
      <w:r>
        <w:br w:type="page"/>
      </w:r>
    </w:p>
    <w:p w:rsidR="6BFB6F74" w:rsidP="0207A7DD" w:rsidRDefault="6BFB6F74" w14:paraId="2F138428" w14:textId="129C91A3">
      <w:pPr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C</w:t>
      </w:r>
      <w:r w:rsidRPr="0207A7DD" w:rsidR="66E4C13F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aratteristiche</w:t>
      </w:r>
      <w:r w:rsidRPr="0207A7DD" w:rsidR="446AC703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 xml:space="preserve"> principali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:</w:t>
      </w:r>
    </w:p>
    <w:p w:rsidR="097E7171" w:rsidP="2CF7BAB7" w:rsidRDefault="097E7171" w14:paraId="589DB805" w14:textId="46E1F207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può definire l’orizzonte temporale dell’orario da elaborare. I </w:t>
      </w:r>
      <w:r w:rsidRPr="0207A7DD" w:rsidR="08C71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diversi 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vincoli fanno riferimento a </w:t>
      </w:r>
      <w:r w:rsidRPr="0207A7DD" w:rsidR="17FB93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finestre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 temporali divers</w:t>
      </w:r>
      <w:r w:rsidRPr="0207A7DD" w:rsidR="74A3BB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e 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(giorni, settiman</w:t>
      </w:r>
      <w:r w:rsidRPr="0207A7DD" w:rsidR="296AB9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e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, mes</w:t>
      </w:r>
      <w:r w:rsidRPr="0207A7DD" w:rsidR="45463B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i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).</w:t>
      </w:r>
    </w:p>
    <w:p w:rsidR="54915C5A" w:rsidP="2CF7BAB7" w:rsidRDefault="54915C5A" w14:paraId="6B1AF6A0" w14:textId="48ABAA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Possibilità di</w:t>
      </w:r>
      <w:r w:rsidRPr="0207A7DD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lock </w:t>
      </w:r>
      <w:r w:rsidRPr="0207A7DD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</w:t>
      </w:r>
      <w:r w:rsidRPr="0207A7DD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-assegnazioni</w:t>
      </w: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 Si possono definire assegnazioni dipendente-</w:t>
      </w:r>
      <w:r w:rsidRPr="0207A7DD" w:rsidR="046B7DF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turno </w:t>
      </w: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da soddisfare necessariamente oppure da </w:t>
      </w:r>
      <w:r w:rsidRPr="0207A7DD" w:rsidR="49BB66B0">
        <w:rPr>
          <w:rFonts w:ascii="Calibri" w:hAnsi="Calibri" w:eastAsia="Calibri" w:cs="Calibri"/>
          <w:noProof w:val="0"/>
          <w:sz w:val="24"/>
          <w:szCs w:val="24"/>
          <w:lang w:val="it-IT"/>
        </w:rPr>
        <w:t>vieta</w:t>
      </w:r>
      <w:r w:rsidRPr="0207A7DD" w:rsidR="0784D7F5">
        <w:rPr>
          <w:rFonts w:ascii="Calibri" w:hAnsi="Calibri" w:eastAsia="Calibri" w:cs="Calibri"/>
          <w:noProof w:val="0"/>
          <w:sz w:val="24"/>
          <w:szCs w:val="24"/>
          <w:lang w:val="it-IT"/>
        </w:rPr>
        <w:t>re</w:t>
      </w:r>
      <w:r w:rsidRPr="0207A7DD" w:rsidR="4143004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categoricamente</w:t>
      </w: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FDC74EF" w:rsidP="2CF7BAB7" w:rsidRDefault="6FDC74EF" w14:paraId="2B216370" w14:textId="11FC72FC">
      <w:pPr>
        <w:pStyle w:val="ListParagraph"/>
        <w:numPr>
          <w:ilvl w:val="0"/>
          <w:numId w:val="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>Vien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0207A7DD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garantita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richiesta per ogni giorno–reparto–turno</w:t>
      </w:r>
      <w:r w:rsidRPr="0207A7DD" w:rsidR="424EA26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7E2DC47D" w:rsidP="2CF7BAB7" w:rsidRDefault="7E2DC47D" w14:paraId="7AA482ED" w14:textId="0789ED6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7E2DC47D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orari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15DEF31D" w:rsidR="4F62E38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massimi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mensili/</w:t>
      </w:r>
      <w:r w:rsidRPr="15DEF31D" w:rsidR="7D4D94D3">
        <w:rPr>
          <w:rFonts w:ascii="Calibri" w:hAnsi="Calibri" w:eastAsia="Calibri" w:cs="Calibri"/>
          <w:noProof w:val="0"/>
          <w:sz w:val="24"/>
          <w:szCs w:val="24"/>
          <w:lang w:val="it-IT"/>
        </w:rPr>
        <w:t>settimanali, numero</w:t>
      </w:r>
      <w:r w:rsidRPr="15DEF31D" w:rsidR="5BBD050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giorni consecutivi) e di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riposo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(11h tra turni, riposi settimanali)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15DEF31D" w:rsidR="2FE6C90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6BFB6F74" w:rsidP="2CF7BAB7" w:rsidRDefault="6BFB6F74" w14:paraId="3E824867" w14:textId="0E1639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Gestisce i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notturni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(idoneità, limiti settimanali/mensili</w:t>
      </w:r>
      <w:r w:rsidRPr="0207A7DD" w:rsidR="3B6E4B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0207A7DD" w:rsidR="63EB0C1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notti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consecutiv</w:t>
      </w:r>
      <w:r w:rsidRPr="0207A7DD" w:rsidR="387C38DD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i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pattern post-notte</w:t>
      </w:r>
      <w:r w:rsidRPr="0207A7DD" w:rsidR="48AEE4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</w:p>
    <w:p w:rsidR="6BFB6F74" w:rsidP="2CF7BAB7" w:rsidRDefault="6BFB6F74" w14:paraId="1A3FDD1F" w14:textId="7B77E3B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Considera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assenze individuali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(ferie/malattia/permessi) </w:t>
      </w:r>
      <w:r w:rsidRPr="0207A7DD" w:rsidR="0CA0B38D">
        <w:rPr>
          <w:rFonts w:ascii="Calibri" w:hAnsi="Calibri" w:eastAsia="Calibri" w:cs="Calibri"/>
          <w:noProof w:val="0"/>
          <w:sz w:val="24"/>
          <w:szCs w:val="24"/>
          <w:lang w:val="it-IT"/>
        </w:rPr>
        <w:t>che vengono conteggiate come ore lavorate per quanto riguarda i vincoli contrattuali</w:t>
      </w:r>
      <w:r w:rsidRPr="0207A7DD" w:rsidR="07951741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BFB6F74" w:rsidP="2CF7BAB7" w:rsidRDefault="6BFB6F74" w14:paraId="21D5DA68" w14:textId="4E32009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Supporta </w:t>
      </w:r>
      <w:r w:rsidRPr="15DEF31D" w:rsidR="581C20A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logica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multi-reparto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15DEF31D" w:rsidR="19A2B606">
        <w:rPr>
          <w:rFonts w:ascii="Calibri" w:hAnsi="Calibri" w:eastAsia="Calibri" w:cs="Calibri"/>
          <w:noProof w:val="0"/>
          <w:sz w:val="24"/>
          <w:szCs w:val="24"/>
          <w:lang w:val="it-IT"/>
        </w:rPr>
        <w:t>Ogni dipendente è affiliato a un reparto</w:t>
      </w:r>
      <w:r w:rsidRPr="15DEF31D" w:rsidR="6DE6F613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15DEF31D" w:rsidR="19A2B60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coperture e orari sono </w:t>
      </w:r>
      <w:r w:rsidRPr="15DEF31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indicati </w:t>
      </w:r>
      <w:r w:rsidRPr="15DEF31D" w:rsidR="0B04995C">
        <w:rPr>
          <w:rFonts w:ascii="Calibri" w:hAnsi="Calibri" w:eastAsia="Calibri" w:cs="Calibri"/>
          <w:noProof w:val="0"/>
          <w:sz w:val="24"/>
          <w:szCs w:val="24"/>
          <w:lang w:val="it-IT"/>
        </w:rPr>
        <w:t>separatamente da</w:t>
      </w:r>
      <w:r w:rsidRPr="15DEF31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2D9D38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ciascun </w:t>
      </w:r>
      <w:r w:rsidRPr="15DEF31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>reparto</w:t>
      </w:r>
      <w:r w:rsidRPr="15DEF31D" w:rsidR="32115AB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15DEF31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3B5D3019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15DEF31D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necessità</w:t>
      </w:r>
      <w:r w:rsidRPr="15DEF31D" w:rsidR="3905DE1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a parità di ruolo</w:t>
      </w:r>
      <w:r w:rsidRPr="15DEF31D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abilita</w:t>
      </w:r>
      <w:r w:rsidRPr="15DEF31D" w:rsidR="42935007">
        <w:rPr>
          <w:rFonts w:ascii="Calibri" w:hAnsi="Calibri" w:eastAsia="Calibri" w:cs="Calibri"/>
          <w:noProof w:val="0"/>
          <w:sz w:val="24"/>
          <w:szCs w:val="24"/>
          <w:lang w:val="it-IT"/>
        </w:rPr>
        <w:t>no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assegnazioni in </w:t>
      </w:r>
      <w:r w:rsidRPr="15DEF31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reparti diversi dal proprio</w:t>
      </w:r>
      <w:r w:rsidRPr="15DEF31D" w:rsidR="523E5ACA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15DEF31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considerat</w:t>
      </w:r>
      <w:r w:rsidRPr="15DEF31D" w:rsidR="305C728D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15DEF31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idone</w:t>
      </w:r>
      <w:r w:rsidRPr="15DEF31D" w:rsidR="3341F70F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15DEF31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BFB6F74" w:rsidP="2CF7BAB7" w:rsidRDefault="6BFB6F74" w14:paraId="353D750D" w14:textId="39A74B9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Bilancia la distribuzione (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di notti,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/festivi,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proporzionalmente al</w:t>
      </w:r>
      <w:r w:rsidRPr="15DEF31D" w:rsidR="50313AC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FTE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15DEF31D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full-time </w:t>
      </w:r>
      <w:r w:rsidRPr="15DEF31D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>equivalent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  <w:r w:rsidRPr="15DEF31D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adeguare</w:t>
      </w:r>
      <w:r w:rsidRPr="15DEF31D" w:rsidR="1E9062B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proporzionalmente</w:t>
      </w:r>
      <w:r w:rsidRPr="15DEF31D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 parametri </w:t>
      </w:r>
      <w:r w:rsidRPr="15DEF31D" w:rsidR="1D3BF37A">
        <w:rPr>
          <w:rFonts w:ascii="Calibri" w:hAnsi="Calibri" w:eastAsia="Calibri" w:cs="Calibri"/>
          <w:noProof w:val="0"/>
          <w:sz w:val="24"/>
          <w:szCs w:val="24"/>
          <w:lang w:val="it-IT"/>
        </w:rPr>
        <w:t>dei</w:t>
      </w:r>
      <w:r w:rsidRPr="15DEF31D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lavoratori part-time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A06A420" w:rsidP="2CF7BAB7" w:rsidRDefault="1A06A420" w14:paraId="02C1D27B" w14:textId="6210547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ha un </w:t>
      </w:r>
      <w:r w:rsidRPr="15DEF31D" w:rsidR="1A06A42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ore</w:t>
      </w:r>
      <w:r w:rsidRPr="15DEF31D" w:rsidR="421A57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progressivo</w:t>
      </w: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indica l</w:t>
      </w:r>
      <w:r w:rsidRPr="15DEF31D" w:rsidR="53690756">
        <w:rPr>
          <w:rFonts w:ascii="Calibri" w:hAnsi="Calibri" w:eastAsia="Calibri" w:cs="Calibri"/>
          <w:noProof w:val="0"/>
          <w:sz w:val="24"/>
          <w:szCs w:val="24"/>
          <w:lang w:val="it-IT"/>
        </w:rPr>
        <w:t>’accumulo di</w:t>
      </w: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ore di lavoro in più o in meno</w:t>
      </w: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2916CDCD">
        <w:rPr>
          <w:rFonts w:ascii="Calibri" w:hAnsi="Calibri" w:eastAsia="Calibri" w:cs="Calibri"/>
          <w:noProof w:val="0"/>
          <w:sz w:val="24"/>
          <w:szCs w:val="24"/>
          <w:lang w:val="it-IT"/>
        </w:rPr>
        <w:t>rispetto a quelle previste dal contratto</w:t>
      </w: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</w:t>
      </w:r>
      <w:r w:rsidRPr="15DEF31D" w:rsidR="0B96BFDC">
        <w:rPr>
          <w:rFonts w:ascii="Calibri" w:hAnsi="Calibri" w:eastAsia="Calibri" w:cs="Calibri"/>
          <w:noProof w:val="0"/>
          <w:sz w:val="24"/>
          <w:szCs w:val="24"/>
          <w:lang w:val="it-IT"/>
        </w:rPr>
        <w:t>Si cerca, se possibile, di ridur</w:t>
      </w:r>
      <w:r w:rsidRPr="15DEF31D" w:rsidR="3469887B">
        <w:rPr>
          <w:rFonts w:ascii="Calibri" w:hAnsi="Calibri" w:eastAsia="Calibri" w:cs="Calibri"/>
          <w:noProof w:val="0"/>
          <w:sz w:val="24"/>
          <w:szCs w:val="24"/>
          <w:lang w:val="it-IT"/>
        </w:rPr>
        <w:t>l</w:t>
      </w:r>
      <w:r w:rsidRPr="15DEF31D" w:rsidR="0B96BFDC">
        <w:rPr>
          <w:rFonts w:ascii="Calibri" w:hAnsi="Calibri" w:eastAsia="Calibri" w:cs="Calibri"/>
          <w:noProof w:val="0"/>
          <w:sz w:val="24"/>
          <w:szCs w:val="24"/>
          <w:lang w:val="it-IT"/>
        </w:rPr>
        <w:t>o.</w:t>
      </w:r>
    </w:p>
    <w:p w:rsidR="0AA671CF" w:rsidP="0207A7DD" w:rsidRDefault="0AA671CF" w14:paraId="71148E75" w14:textId="5B5575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lang w:val="it-IT"/>
        </w:rPr>
      </w:pPr>
      <w:r w:rsidRPr="0207A7DD" w:rsidR="0AA671CF">
        <w:rPr>
          <w:rFonts w:ascii="Calibri" w:hAnsi="Calibri" w:eastAsia="Calibri" w:cs="Calibri"/>
          <w:b w:val="1"/>
          <w:bCs w:val="1"/>
          <w:noProof w:val="0"/>
          <w:lang w:val="it-IT"/>
        </w:rPr>
        <w:t xml:space="preserve">Modalità di pianificazione flessibile: </w:t>
      </w:r>
      <w:r w:rsidRPr="0207A7DD" w:rsidR="0AA671CF">
        <w:rPr>
          <w:rFonts w:ascii="Calibri" w:hAnsi="Calibri" w:eastAsia="Calibri" w:cs="Calibri"/>
          <w:noProof w:val="0"/>
          <w:lang w:val="it-IT"/>
        </w:rPr>
        <w:t xml:space="preserve">il modello può essere utilizzato sia per </w:t>
      </w:r>
      <w:r w:rsidRPr="0207A7DD" w:rsidR="0AA671CF">
        <w:rPr>
          <w:rFonts w:ascii="Calibri" w:hAnsi="Calibri" w:eastAsia="Calibri" w:cs="Calibri"/>
          <w:b w:val="1"/>
          <w:bCs w:val="1"/>
          <w:noProof w:val="0"/>
          <w:lang w:val="it-IT"/>
        </w:rPr>
        <w:t>generare l’intero piano mensile</w:t>
      </w:r>
      <w:r w:rsidRPr="0207A7DD" w:rsidR="0AA671CF">
        <w:rPr>
          <w:rFonts w:ascii="Calibri" w:hAnsi="Calibri" w:eastAsia="Calibri" w:cs="Calibri"/>
          <w:noProof w:val="0"/>
          <w:lang w:val="it-IT"/>
        </w:rPr>
        <w:t xml:space="preserve"> prima dell’inizio del periodo, sia per </w:t>
      </w:r>
      <w:r w:rsidRPr="0207A7DD" w:rsidR="0AA671CF">
        <w:rPr>
          <w:rFonts w:ascii="Calibri" w:hAnsi="Calibri" w:eastAsia="Calibri" w:cs="Calibri"/>
          <w:b w:val="1"/>
          <w:bCs w:val="1"/>
          <w:noProof w:val="0"/>
          <w:lang w:val="it-IT"/>
        </w:rPr>
        <w:t>ricalcolare dinamicamente il calendario in corso di mese</w:t>
      </w:r>
      <w:r w:rsidRPr="0207A7DD" w:rsidR="0AA671CF">
        <w:rPr>
          <w:rFonts w:ascii="Calibri" w:hAnsi="Calibri" w:eastAsia="Calibri" w:cs="Calibri"/>
          <w:noProof w:val="0"/>
          <w:lang w:val="it-IT"/>
        </w:rPr>
        <w:t xml:space="preserve">, mantenendo </w:t>
      </w:r>
      <w:r w:rsidRPr="0207A7DD" w:rsidR="00097804">
        <w:rPr>
          <w:rFonts w:ascii="Calibri" w:hAnsi="Calibri" w:eastAsia="Calibri" w:cs="Calibri"/>
          <w:noProof w:val="0"/>
          <w:lang w:val="it-IT"/>
        </w:rPr>
        <w:t xml:space="preserve">il più possibile </w:t>
      </w:r>
      <w:r w:rsidRPr="0207A7DD" w:rsidR="0AA671CF">
        <w:rPr>
          <w:rFonts w:ascii="Calibri" w:hAnsi="Calibri" w:eastAsia="Calibri" w:cs="Calibri"/>
          <w:noProof w:val="0"/>
          <w:lang w:val="it-IT"/>
        </w:rPr>
        <w:t>la stabilità del piano attraverso una penalità che scoraggia modifiche non necessarie rispetto alla versione precedente</w:t>
      </w:r>
      <w:r w:rsidRPr="0207A7DD" w:rsidR="3652D6ED">
        <w:rPr>
          <w:rFonts w:ascii="Calibri" w:hAnsi="Calibri" w:eastAsia="Calibri" w:cs="Calibri"/>
          <w:noProof w:val="0"/>
          <w:lang w:val="it-IT"/>
        </w:rPr>
        <w:t>.</w:t>
      </w:r>
    </w:p>
    <w:p w:rsidR="6BFB6F74" w:rsidP="0207A7DD" w:rsidRDefault="6BFB6F74" w14:paraId="3A2C3C0D" w14:textId="7FE6270C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 xml:space="preserve">Scelte di </w:t>
      </w:r>
      <w:r w:rsidRPr="0207A7DD" w:rsidR="1269D53C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modell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azione</w:t>
      </w:r>
    </w:p>
    <w:p w:rsidR="7B8C4E58" w:rsidP="0207A7DD" w:rsidRDefault="7B8C4E58" w14:paraId="765BDE9C" w14:textId="0DA87EEA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DEFINIZIONE DEI TURNI</w:t>
      </w:r>
      <w:r w:rsidRPr="0207A7DD" w:rsidR="2627BB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turni sono considerati </w:t>
      </w: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contenitori temporali indivisibili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ne viene sempre preservata l’integrità.</w:t>
      </w:r>
      <w:r>
        <w:br/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Ogni dipendente in una giornata può trovarsi nei seguenti stati:</w:t>
      </w:r>
    </w:p>
    <w:p w:rsidR="7B8C4E58" w:rsidP="0207A7DD" w:rsidRDefault="7B8C4E58" w14:paraId="0733588D" w14:textId="469C2005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del mattino</w:t>
      </w:r>
    </w:p>
    <w:p w:rsidR="7B8C4E58" w:rsidP="0207A7DD" w:rsidRDefault="7B8C4E58" w14:paraId="136BA481" w14:textId="62A7AB60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pomeridiano</w:t>
      </w:r>
    </w:p>
    <w:p w:rsidR="7B8C4E58" w:rsidP="0207A7DD" w:rsidRDefault="7B8C4E58" w14:paraId="5640BA76" w14:textId="2A9E354C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notturno</w:t>
      </w:r>
    </w:p>
    <w:p w:rsidR="7B8C4E58" w:rsidP="0207A7DD" w:rsidRDefault="7B8C4E58" w14:paraId="5832BF82" w14:textId="396544F6">
      <w:pPr>
        <w:pStyle w:val="ListParagraph"/>
        <w:numPr>
          <w:ilvl w:val="0"/>
          <w:numId w:val="7"/>
        </w:numPr>
        <w:suppressLineNumbers w:val="0"/>
        <w:bidi w:val="0"/>
        <w:spacing w:before="220" w:beforeAutospacing="off" w:after="220" w:afterAutospacing="off" w:line="279" w:lineRule="auto"/>
        <w:ind w:left="1494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smonto notte. Non è un vero e proprio turno, è un indicatore per segnalare che il giorno successivo a un turno notturno non va conteggiato come giornata di riposo. Si attiva</w:t>
      </w:r>
      <w:r w:rsidRPr="0207A7DD" w:rsidR="0AB14D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solo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il giorno successivo all’inizio del turno notturno non vengono assegnati altri turni. (Quindi se </w:t>
      </w:r>
      <w:r w:rsidRPr="0207A7DD" w:rsidR="551B9AD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vengono assegnate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due notti consecutive la sequenza sarà N-N e non N-SN)</w:t>
      </w:r>
    </w:p>
    <w:p w:rsidR="7B8C4E58" w:rsidP="0207A7DD" w:rsidRDefault="7B8C4E58" w14:paraId="354E118E" w14:textId="1D3A7073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giornata di riposo</w:t>
      </w:r>
    </w:p>
    <w:p w:rsidR="7B8C4E58" w:rsidP="0207A7DD" w:rsidRDefault="7B8C4E58" w14:paraId="063E99CC" w14:textId="57C1F7D7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ferie/malattia/permesso</w:t>
      </w:r>
      <w:r w:rsidRPr="0207A7DD" w:rsidR="3B131E4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/assenza</w:t>
      </w:r>
    </w:p>
    <w:p w:rsidR="2CF7BAB7" w:rsidP="0207A7DD" w:rsidRDefault="2CF7BAB7" w14:paraId="41AF8B86" w14:textId="1FF03169">
      <w:pPr>
        <w:pStyle w:val="ListParagraph"/>
        <w:spacing w:before="220" w:beforeAutospacing="off" w:after="220" w:afterAutospacing="off"/>
        <w:ind w:left="720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669081FD" w:rsidP="2CF7BAB7" w:rsidRDefault="669081FD" w14:paraId="39DC83DB" w14:textId="6DE9085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69081FD">
        <w:rPr>
          <w:rFonts w:ascii="Calibri" w:hAnsi="Calibri" w:eastAsia="Calibri" w:cs="Calibri"/>
          <w:noProof w:val="0"/>
          <w:sz w:val="24"/>
          <w:szCs w:val="24"/>
          <w:lang w:val="it-IT"/>
        </w:rPr>
        <w:t>Esistono degli orari globali predefiniti per ciascun turno ma o</w:t>
      </w:r>
      <w:r w:rsidRPr="0207A7DD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gni reparto può, secondo le esigenze, modificar</w:t>
      </w:r>
      <w:r w:rsidRPr="0207A7DD" w:rsidR="1BCB66FF">
        <w:rPr>
          <w:rFonts w:ascii="Calibri" w:hAnsi="Calibri" w:eastAsia="Calibri" w:cs="Calibri"/>
          <w:noProof w:val="0"/>
          <w:sz w:val="24"/>
          <w:szCs w:val="24"/>
          <w:lang w:val="it-IT"/>
        </w:rPr>
        <w:t>li</w:t>
      </w:r>
      <w:r w:rsidRPr="0207A7DD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Possono anche essere creati nuovi turni, che possono essere abilitati </w:t>
      </w:r>
      <w:r w:rsidRPr="0207A7DD" w:rsidR="5A7364E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tutti i reparti o solo </w:t>
      </w:r>
      <w:r w:rsidRPr="0207A7DD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nei reparti che lo richiedono.</w:t>
      </w:r>
    </w:p>
    <w:p w:rsidR="6BFB6F74" w:rsidP="2CF7BAB7" w:rsidRDefault="6BFB6F74" w14:paraId="3327DA7D" w14:textId="40C2CD6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compatibilità </w:t>
      </w:r>
      <w:r w:rsidRPr="0207A7DD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ruolo↔turno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207A7DD" w:rsidR="142D659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è</w:t>
      </w:r>
      <w:r w:rsidRPr="0207A7DD" w:rsidR="142D659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definita globalmente</w:t>
      </w:r>
      <w:r w:rsidRPr="0207A7DD" w:rsidR="075C47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ruolo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Utile per </w:t>
      </w:r>
      <w:r w:rsidRPr="0207A7DD" w:rsidR="6FBB57E8">
        <w:rPr>
          <w:rFonts w:ascii="Calibri" w:hAnsi="Calibri" w:eastAsia="Calibri" w:cs="Calibri"/>
          <w:noProof w:val="0"/>
          <w:sz w:val="24"/>
          <w:szCs w:val="24"/>
          <w:lang w:val="it-IT"/>
        </w:rPr>
        <w:t>esempio</w:t>
      </w:r>
      <w:r w:rsidRPr="0207A7DD" w:rsidR="6FBB57E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>abilitare</w:t>
      </w:r>
      <w:r w:rsidRPr="0207A7DD" w:rsidR="5CB634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disabilitare un </w:t>
      </w:r>
      <w:r w:rsidRPr="0207A7DD" w:rsidR="120740C1">
        <w:rPr>
          <w:rFonts w:ascii="Calibri" w:hAnsi="Calibri" w:eastAsia="Calibri" w:cs="Calibri"/>
          <w:noProof w:val="0"/>
          <w:sz w:val="24"/>
          <w:szCs w:val="24"/>
          <w:lang w:val="it-IT"/>
        </w:rPr>
        <w:t>ruolo a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turni notturni.</w:t>
      </w:r>
      <w:r w:rsidRPr="0207A7DD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6BBFA65B" w:rsidP="2CF7BAB7" w:rsidRDefault="6BBFA65B" w14:paraId="3C55E6FC" w14:textId="7AE5ACF8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0880D80">
        <w:rPr>
          <w:rFonts w:ascii="Calibri" w:hAnsi="Calibri" w:eastAsia="Calibri" w:cs="Calibri"/>
          <w:noProof w:val="0"/>
          <w:sz w:val="24"/>
          <w:szCs w:val="24"/>
          <w:lang w:val="it-IT"/>
        </w:rPr>
        <w:t>Anche p</w:t>
      </w:r>
      <w:r w:rsidRPr="0207A7DD" w:rsidR="6BBFA65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er </w:t>
      </w:r>
      <w:r w:rsidRPr="0207A7DD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>singolo reparto</w:t>
      </w:r>
      <w:r w:rsidRPr="0207A7DD" w:rsidR="574A715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3D10BF20">
        <w:rPr>
          <w:rFonts w:ascii="Calibri" w:hAnsi="Calibri" w:eastAsia="Calibri" w:cs="Calibri"/>
          <w:noProof w:val="0"/>
          <w:sz w:val="24"/>
          <w:szCs w:val="24"/>
          <w:lang w:val="it-IT"/>
        </w:rPr>
        <w:t>si può disabilitare un turno non richiesto.</w:t>
      </w:r>
    </w:p>
    <w:p w:rsidR="4B69EF7E" w:rsidP="2CF7BAB7" w:rsidRDefault="4B69EF7E" w14:paraId="31179202" w14:textId="723EA9B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può </w:t>
      </w:r>
      <w:r w:rsidRPr="0207A7DD" w:rsidR="23D1A2B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inoltre </w:t>
      </w:r>
      <w:r w:rsidRPr="0207A7DD" w:rsidR="3DBB7831">
        <w:rPr>
          <w:rFonts w:ascii="Calibri" w:hAnsi="Calibri" w:eastAsia="Calibri" w:cs="Calibri"/>
          <w:noProof w:val="0"/>
          <w:sz w:val="24"/>
          <w:szCs w:val="24"/>
          <w:lang w:val="it-IT"/>
        </w:rPr>
        <w:t>defini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la possibilità o impossibilità di </w:t>
      </w:r>
      <w:r w:rsidRPr="0207A7DD" w:rsidR="2DB9CFC3">
        <w:rPr>
          <w:rFonts w:ascii="Calibri" w:hAnsi="Calibri" w:eastAsia="Calibri" w:cs="Calibri"/>
          <w:noProof w:val="0"/>
          <w:sz w:val="24"/>
          <w:szCs w:val="24"/>
          <w:lang w:val="it-IT"/>
        </w:rPr>
        <w:t>copri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un </w:t>
      </w:r>
      <w:r w:rsidRPr="0207A7DD" w:rsidR="04730EFE">
        <w:rPr>
          <w:rFonts w:ascii="Calibri" w:hAnsi="Calibri" w:eastAsia="Calibri" w:cs="Calibri"/>
          <w:noProof w:val="0"/>
          <w:sz w:val="24"/>
          <w:szCs w:val="24"/>
          <w:lang w:val="it-IT"/>
        </w:rPr>
        <w:t>turn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notturno anche a livello di singolo 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>dipendente.</w:t>
      </w:r>
    </w:p>
    <w:p w:rsidR="2DCC42BD" w:rsidP="0207A7DD" w:rsidRDefault="2DCC42BD" w14:paraId="5C9B01E1" w14:textId="7120D8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</w:t>
      </w:r>
      <w:r w:rsidRPr="0207A7DD" w:rsidR="143BAE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pertura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per reparto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0207A7DD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prevede che ogni reparto </w:t>
      </w:r>
      <w:r w:rsidRPr="0207A7DD" w:rsidR="665B38D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richieda per </w:t>
      </w:r>
      <w:r w:rsidRPr="0207A7DD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>ciascun giorno e per ciascun turno una domanda di personale</w:t>
      </w:r>
      <w:r w:rsidRPr="0207A7DD" w:rsidR="67A47EB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relativamente a ogni ruolo.</w:t>
      </w:r>
      <w:r w:rsidRPr="0207A7DD" w:rsidR="4D8CBEB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DCC42BD" w:rsidP="0207A7DD" w:rsidRDefault="2DCC42BD" w14:paraId="56159B7C" w14:textId="729E6359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0207A7DD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0207A7DD" w:rsidR="2DCC42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possibilità </w:t>
      </w:r>
      <w:r w:rsidRPr="0207A7DD" w:rsidR="4D0749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impedire categoricamente l’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0207A7DD" w:rsidR="77956E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di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permetter</w:t>
      </w:r>
      <w:r w:rsidRPr="0207A7DD" w:rsidR="00E434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fissando un tetto.</w:t>
      </w:r>
    </w:p>
    <w:p w:rsidR="13B83C6A" w:rsidP="0207A7DD" w:rsidRDefault="13B83C6A" w14:paraId="2AB717D2" w14:textId="298213B8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La maggior parte dei parametri che vengono utilizzati nell’espressione dei vincoli seguono una logica di </w:t>
      </w:r>
      <w:r w:rsidRPr="0207A7DD" w:rsidR="13B83C6A">
        <w:rPr>
          <w:rFonts w:ascii="Calibri" w:hAnsi="Calibri" w:eastAsia="Calibri" w:cs="Calibri"/>
          <w:b w:val="1"/>
          <w:bCs w:val="1"/>
          <w:noProof w:val="0"/>
          <w:lang w:val="it-IT"/>
        </w:rPr>
        <w:t>ereditarietà</w:t>
      </w: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: valore specifico per dipendente → </w:t>
      </w:r>
      <w:r w:rsidRPr="0207A7DD" w:rsidR="13B83C6A">
        <w:rPr>
          <w:rFonts w:ascii="Calibri" w:hAnsi="Calibri" w:eastAsia="Calibri" w:cs="Calibri"/>
          <w:noProof w:val="0"/>
          <w:lang w:val="it-IT"/>
        </w:rPr>
        <w:t>fallback</w:t>
      </w: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 per ruolo/reparto → </w:t>
      </w:r>
      <w:r w:rsidRPr="0207A7DD" w:rsidR="13B83C6A">
        <w:rPr>
          <w:rFonts w:ascii="Calibri" w:hAnsi="Calibri" w:eastAsia="Calibri" w:cs="Calibri"/>
          <w:noProof w:val="0"/>
          <w:lang w:val="it-IT"/>
        </w:rPr>
        <w:t>fallback</w:t>
      </w: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 globale</w:t>
      </w:r>
    </w:p>
    <w:p w:rsidR="27453B25" w:rsidP="2CF7BAB7" w:rsidRDefault="27453B25" w14:paraId="2CF1C591" w14:textId="64BF30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27453B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Bordi dell’orizzonte</w:t>
      </w:r>
      <w:r w:rsidRPr="0207A7DD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quando viene </w:t>
      </w:r>
      <w:r w:rsidRPr="0207A7DD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>eleborato</w:t>
      </w:r>
      <w:r w:rsidRPr="0207A7DD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l’orario si “guarda indietro” alcuni giorni per applicare correttamente i vincoli che hanno bisogno di controlli sul periodo precedente.</w:t>
      </w:r>
    </w:p>
    <w:p w:rsidR="6BFB6F74" w:rsidP="0736561E" w:rsidRDefault="6BFB6F74" w14:paraId="7926DA1A" w14:textId="3BD5E04D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736561E" w:rsidR="2CE041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Tecnologia di soluzione</w:t>
      </w:r>
      <w:r w:rsidRPr="0736561E" w:rsidR="18A4C7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: 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di ottimizzazione</w:t>
      </w:r>
      <w:r w:rsidRPr="0736561E" w:rsidR="0A06FAE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736561E" w:rsidR="1125B46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adottato è </w:t>
      </w:r>
      <w:r w:rsidRPr="0736561E" w:rsidR="0A06FAE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OR-TOOLS</w:t>
      </w:r>
      <w:r w:rsidRPr="0736561E" w:rsidR="2CE041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(CP-SAT)</w:t>
      </w:r>
      <w:r w:rsidRPr="0736561E" w:rsidR="3C276B10">
        <w:rPr>
          <w:rFonts w:ascii="Calibri" w:hAnsi="Calibri" w:eastAsia="Calibri" w:cs="Calibri"/>
          <w:noProof w:val="0"/>
          <w:sz w:val="24"/>
          <w:szCs w:val="24"/>
          <w:lang w:val="it-IT"/>
        </w:rPr>
        <w:t>, ideale per la presenza di variabili di assegnazione binarie e vincoli lineari.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CF7BAB7" w:rsidP="0736561E" w:rsidRDefault="2CF7BAB7" w14:paraId="0D46DD87" w14:textId="0AF6654E">
      <w:pPr>
        <w:pStyle w:val="Heading3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Gestione delle assenze successive alla pianificazione</w:t>
      </w:r>
      <w:r w:rsidRPr="0736561E" w:rsidR="0385AB12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: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Nel modello le assenze vengono trattate in modo differenziato a seconda del momento in cui sono comunicate.</w:t>
      </w:r>
      <w:r w:rsidRPr="0736561E" w:rsidR="4597F9A5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</w:t>
      </w:r>
    </w:p>
    <w:p w:rsidR="2CF7BAB7" w:rsidP="0736561E" w:rsidRDefault="2CF7BAB7" w14:paraId="02C7A4C4" w14:textId="7BCB3BB9">
      <w:pPr>
        <w:pStyle w:val="Heading3"/>
        <w:numPr>
          <w:ilvl w:val="0"/>
          <w:numId w:val="5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Se l’assenza è 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nota prima dell’elaborazione del piano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, la sua durata viene </w:t>
      </w:r>
      <w:r>
        <w:tab/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valorizzata in base alle 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ore standard previste per il ruolo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del dipendente secondo contratto.</w:t>
      </w:r>
    </w:p>
    <w:p w:rsidR="2CF7BAB7" w:rsidP="0736561E" w:rsidRDefault="2CF7BAB7" w14:paraId="1004A038" w14:textId="25A6A266">
      <w:pPr>
        <w:pStyle w:val="Heading3"/>
        <w:numPr>
          <w:ilvl w:val="0"/>
          <w:numId w:val="5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Se invece l’assenza viene 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registrata dopo la generazione dell’orario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, il sistema utilizza le 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ore effettive del turno originariamente assegnato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in quella giornata.</w:t>
      </w:r>
    </w:p>
    <w:p w:rsidR="2CF7BAB7" w:rsidP="2CF7BAB7" w:rsidRDefault="2CF7BAB7" w14:paraId="1439A6F0" w14:textId="1ED8C1D4">
      <w:pPr>
        <w:spacing w:after="0" w:afterAutospacing="off"/>
        <w:rPr>
          <w:rFonts w:ascii="Calibri" w:hAnsi="Calibri" w:eastAsia="Calibri" w:cs="Calibri"/>
        </w:rPr>
      </w:pPr>
    </w:p>
    <w:p w:rsidR="7B32FD2F" w:rsidP="0207A7DD" w:rsidRDefault="7B32FD2F" w14:paraId="54DCA7FF" w14:textId="7F2BF1E9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20" w:afterAutospacing="off" w:line="279" w:lineRule="auto"/>
        <w:ind w:left="360" w:right="0"/>
        <w:jc w:val="left"/>
        <w:rPr>
          <w:rFonts w:ascii="Calibri" w:hAnsi="Calibri" w:eastAsia="Calibri" w:cs="Calibri"/>
          <w:b w:val="1"/>
          <w:bCs w:val="1"/>
          <w:color w:val="002060"/>
          <w:sz w:val="24"/>
          <w:szCs w:val="24"/>
        </w:rPr>
      </w:pPr>
      <w:r w:rsidRPr="0207A7DD" w:rsidR="7B32FD2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Definizione dei </w:t>
      </w:r>
      <w:r w:rsidRPr="0207A7DD" w:rsidR="22C98517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Vincoli</w:t>
      </w:r>
    </w:p>
    <w:p w:rsidR="6765984A" w:rsidP="2CF7BAB7" w:rsidRDefault="6765984A" w14:paraId="415C340D" w14:textId="0B1BE7F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0207A7DD" w:rsidR="6765984A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Possono essere definiti i seguenti gruppi principali di vincoli: vincoli di copertura della domanda, vincoli orari, vincoli sul riposo, vincoli sulle notti, vincoli sui pattern</w:t>
      </w:r>
      <w:r w:rsidRPr="0207A7DD" w:rsidR="11535BB1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, vincoli sul saldo progressivo.</w:t>
      </w:r>
    </w:p>
    <w:p w:rsidR="2CF7BAB7" w:rsidP="0736561E" w:rsidRDefault="2CF7BAB7" w14:paraId="07CDB39C" w14:textId="4C8D79F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 w:themeColor="text1" w:themeTint="FF" w:themeShade="FF"/>
          <w:sz w:val="24"/>
          <w:szCs w:val="24"/>
          <w:lang w:val="it-IT"/>
        </w:rPr>
      </w:pPr>
      <w:r w:rsidRPr="0736561E" w:rsidR="5F53CB5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 parametri che fanno </w:t>
      </w:r>
      <w:r w:rsidRPr="0736561E" w:rsidR="5F53CB5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riferimento</w:t>
      </w:r>
      <w:r w:rsidRPr="0736561E" w:rsidR="5F53CB5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ai vincoli sono </w:t>
      </w:r>
      <w:r w:rsidRPr="0736561E" w:rsidR="297DAE5D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stati </w:t>
      </w:r>
      <w:r w:rsidRPr="0736561E" w:rsidR="5F53CB5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definiti discrezionalmente e possono essere modificati dall’utente in base alle necessità.</w:t>
      </w:r>
    </w:p>
    <w:p w:rsidR="302C5501" w:rsidP="0736561E" w:rsidRDefault="302C5501" w14:paraId="77E7C2CE" w14:textId="59BDAA36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302C5501" w:rsidP="0207A7DD" w:rsidRDefault="302C5501" w14:paraId="217B4C1E" w14:textId="3453450D">
      <w:pPr>
        <w:spacing w:before="0" w:beforeAutospacing="off" w:after="0" w:afterAutospacing="off"/>
      </w:pPr>
      <w:r>
        <w:br w:type="page"/>
      </w:r>
    </w:p>
    <w:p w:rsidR="302C5501" w:rsidP="0736561E" w:rsidRDefault="302C5501" w14:paraId="22B3CDAA" w14:textId="3512FA8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2DBFBAA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 sulla c</w:t>
      </w:r>
      <w:r w:rsidRPr="0736561E" w:rsidR="042DE67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opertura</w:t>
      </w:r>
      <w:r w:rsidRPr="0736561E" w:rsidR="03C2E68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della</w:t>
      </w:r>
      <w:r w:rsidRPr="0736561E" w:rsidR="042DE67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domanda</w:t>
      </w:r>
      <w:r w:rsidRPr="0736561E" w:rsidR="042DE67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persona</w:t>
      </w:r>
      <w:r w:rsidRPr="0736561E" w:rsidR="242AFD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</w:t>
      </w:r>
      <w:r w:rsidRPr="0736561E" w:rsidR="042DE67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giorno/reparto/</w:t>
      </w:r>
      <w:r w:rsidRPr="0736561E" w:rsidR="042DE67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</w:t>
      </w:r>
      <w:r w:rsidRPr="0736561E" w:rsidR="28F363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</w:t>
      </w:r>
      <w:r w:rsidRPr="0736561E" w:rsidR="3E4CC4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</w:t>
      </w:r>
      <w:r w:rsidRPr="0736561E" w:rsidR="5944961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 w:rsidRPr="0736561E" w:rsidR="72900B5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).</w:t>
      </w:r>
    </w:p>
    <w:p w:rsidR="30597005" w:rsidP="0207A7DD" w:rsidRDefault="30597005" w14:paraId="31FB8BFA" w14:textId="5591274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305970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ogni giorno</w:t>
      </w:r>
      <w:r w:rsidRPr="0207A7DD" w:rsidR="63D009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dell’orizzonte di pianificazione</w:t>
      </w:r>
      <w:r w:rsidRPr="0207A7DD" w:rsidR="305970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ogni repart</w:t>
      </w:r>
      <w:r w:rsidRPr="0207A7DD" w:rsidR="5982F5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 </w:t>
      </w:r>
      <w:r w:rsidRPr="0207A7DD" w:rsidR="32C3B5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indic</w:t>
      </w:r>
      <w:r w:rsidRPr="0207A7DD" w:rsidR="305970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</w:t>
      </w:r>
      <w:r w:rsidRPr="0207A7DD" w:rsidR="5B5578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nel month plan</w:t>
      </w:r>
      <w:r w:rsidRPr="0207A7DD" w:rsidR="305970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suo piano di turni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 la relativa domanda di personale, </w:t>
      </w:r>
      <w:r w:rsidRPr="0207A7DD" w:rsidR="637901C7">
        <w:rPr>
          <w:rFonts w:ascii="Calibri" w:hAnsi="Calibri" w:eastAsia="Calibri" w:cs="Calibri"/>
          <w:noProof w:val="0"/>
          <w:sz w:val="24"/>
          <w:szCs w:val="24"/>
          <w:lang w:val="it-IT"/>
        </w:rPr>
        <w:t>che viene sviluppata sia per gruppi di ruoli che per singolo ruolo.</w:t>
      </w:r>
      <w:r>
        <w:br/>
      </w:r>
      <w:r w:rsidRPr="0207A7DD" w:rsidR="637901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Esempio: si può 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richiedere che siano presenti almeno 7 dipendenti tra infermieri e 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di cui almeno 2 infermieri e almeno 3 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  <w:r w:rsidRPr="0207A7DD" w:rsidR="704F77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13D8A0AF" w:rsidP="0207A7DD" w:rsidRDefault="13D8A0AF" w14:paraId="440474E5" w14:textId="240EF97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0207A7DD" w:rsidR="704F776B">
        <w:rPr>
          <w:rFonts w:ascii="Calibri" w:hAnsi="Calibri" w:eastAsia="Calibri" w:cs="Calibri"/>
        </w:rPr>
        <w:t>La domanda di personale deve essere necessariamente soddisfatta.</w:t>
      </w:r>
    </w:p>
    <w:p w:rsidR="13D8A0AF" w:rsidP="0207A7DD" w:rsidRDefault="13D8A0AF" w14:paraId="0BB92611" w14:textId="00A9C6E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>
        <w:br/>
      </w:r>
      <w:r w:rsidRPr="0207A7DD" w:rsidR="312F85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orari:</w:t>
      </w:r>
    </w:p>
    <w:p w:rsidR="13D8A0AF" w:rsidP="0207A7DD" w:rsidRDefault="13D8A0AF" w14:paraId="1EC4D360" w14:textId="35AF55F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teoriche secondo contratto - </w:t>
      </w:r>
      <w:r w:rsidRPr="0207A7DD" w:rsidR="54B7DB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0545E322" w:rsidP="0207A7DD" w:rsidRDefault="0545E322" w14:paraId="65A57F08" w14:textId="18A23FD7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Esiste un default per ruolo</w:t>
      </w:r>
      <w:r w:rsidRPr="0207A7DD" w:rsidR="6A2500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le ore previste dal contratto nel mese di pianificazione</w:t>
      </w: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con possibilità di </w:t>
      </w: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  <w:r>
        <w:br/>
      </w:r>
      <w:r w:rsidRPr="0207A7DD" w:rsidR="68D1BF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la possibilità di derogare alle ore previste da contratto se necessario, penalizzando opportunamente la deroga in funzione obiettivo.</w:t>
      </w:r>
    </w:p>
    <w:p w:rsidR="2CF7BAB7" w:rsidP="2CF7BAB7" w:rsidRDefault="2CF7BAB7" w14:paraId="49B139B9" w14:textId="4E8A1C11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13D8A0AF" w:rsidP="0207A7DD" w:rsidRDefault="13D8A0AF" w14:paraId="1EF7E061" w14:textId="583A1F3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massime inderogabili - </w:t>
      </w:r>
      <w:r w:rsidRPr="0207A7DD" w:rsidR="18C2C6A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>
        <w:br/>
      </w:r>
      <w:r w:rsidRPr="0207A7DD" w:rsidR="304F6A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Pur permettendo di assegnare più </w:t>
      </w:r>
      <w:r w:rsidRPr="0207A7DD" w:rsidR="304F6A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ore di quelle previste da contratto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6BBFE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un tetto che non si può superare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Se </w:t>
      </w:r>
      <w:r w:rsidRPr="0207A7DD" w:rsidR="34AE5A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non indicato</w:t>
      </w:r>
      <w:r w:rsidRPr="0207A7DD" w:rsidR="0BE255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esplicitamente dall’utente</w:t>
      </w:r>
      <w:r w:rsidRPr="0207A7DD" w:rsidR="34AE5A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si è scelto di impostar</w:t>
      </w:r>
      <w:r w:rsidRPr="0207A7DD" w:rsidR="049121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default </w:t>
      </w:r>
      <w:r w:rsidRPr="0207A7DD" w:rsidR="1FD0AC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pari al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25% in più delle ore contrattuali mensili</w:t>
      </w:r>
      <w:r w:rsidRPr="0207A7DD" w:rsidR="3A8C68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previste.</w:t>
      </w:r>
    </w:p>
    <w:p w:rsidR="2CF7BAB7" w:rsidP="0207A7DD" w:rsidRDefault="2CF7BAB7" w14:paraId="60F53F32" w14:textId="1332F1A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0207A7DD" w:rsidRDefault="13D8A0AF" w14:paraId="4D397CA7" w14:textId="3E97083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Ore settimanali massime -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4708EEE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518A4955" w:rsidP="0207A7DD" w:rsidRDefault="518A4955" w14:paraId="51C9AB26" w14:textId="58970538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518A49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prevede un massimo anche alle ore settimanali per non concentrare </w:t>
      </w:r>
      <w:r w:rsidRPr="0207A7DD" w:rsidR="11224E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tutte le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eventuali ore extra</w:t>
      </w:r>
      <w:r w:rsidRPr="0207A7DD" w:rsidR="1613E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mensili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una sola settimana. Si è scelto di impostare </w:t>
      </w:r>
      <w:r w:rsidRPr="0207A7DD" w:rsidR="3E1DA8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il massimo di ore settimanali </w:t>
      </w:r>
      <w:r w:rsidRPr="0207A7DD" w:rsidR="525BAEA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uguale</w:t>
      </w:r>
      <w:r w:rsidRPr="0207A7DD" w:rsidR="3E1DA8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l </w:t>
      </w:r>
      <w:r w:rsidRPr="0207A7DD" w:rsidR="4F887F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4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0% in più di quelle teoriche. Può essere modificato in base alle esigenze.</w:t>
      </w:r>
    </w:p>
    <w:p w:rsidR="2CF7BAB7" w:rsidP="2CF7BAB7" w:rsidRDefault="2CF7BAB7" w14:paraId="0CADD87B" w14:textId="3BFFB45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CDA7F68" w:rsidP="0207A7DD" w:rsidRDefault="7CDA7F68" w14:paraId="63D12754" w14:textId="3CA42E06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0207A7DD" w:rsidR="7CDA7F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notti</w:t>
      </w:r>
    </w:p>
    <w:p w:rsidR="13D8A0AF" w:rsidP="15DEF31D" w:rsidRDefault="13D8A0AF" w14:paraId="3B075328" w14:textId="12AFC5D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Idoneità notte per ruolo/dipendente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0D0233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15DEF31D" w:rsidR="382EAC8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15DEF31D" w:rsidR="529BD28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529BD28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→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(se non idoneo: nessun</w:t>
      </w:r>
      <w:r w:rsidRPr="15DEF31D" w:rsidR="736FB3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 notte 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assegnabile).</w:t>
      </w:r>
    </w:p>
    <w:p w:rsidR="13D8A0AF" w:rsidP="0207A7DD" w:rsidRDefault="13D8A0AF" w14:paraId="68F3F9C0" w14:textId="52DBA3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</w:t>
      </w:r>
      <w:r w:rsidRPr="0207A7DD" w:rsidR="5660A8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notti </w:t>
      </w:r>
      <w:r w:rsidRPr="0207A7DD" w:rsidR="3AED937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settimana/mese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3143E8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0207A7DD" w:rsidR="3143E8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HARD)</w:t>
      </w:r>
      <w:r w:rsidRPr="0207A7DD" w:rsidR="3EA232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332CCD95" w:rsidP="0207A7DD" w:rsidRDefault="332CCD95" w14:paraId="6ADD9B57" w14:textId="256B03E0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332CCD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 definisce per ogni ruolo se sono previsti turni notturni e, in caso positivo, il numero massimo di notti settimanali e mensili. Possibilità di</w:t>
      </w:r>
      <w:r w:rsidRPr="0207A7DD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0207A7DD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</w:p>
    <w:p w:rsidR="13D8A0AF" w:rsidP="0207A7DD" w:rsidRDefault="13D8A0AF" w14:paraId="288EFCAC" w14:textId="05FF7E2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notti consecutive -&gt; </w:t>
      </w:r>
      <w:r w:rsidRPr="0207A7DD" w:rsidR="3DD905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13D8A0AF" w:rsidP="0207A7DD" w:rsidRDefault="13D8A0AF" w14:paraId="01A311A0" w14:textId="289C50D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per ogni notte consecutiva dopo la prima -&gt;</w:t>
      </w:r>
      <w:r w:rsidRPr="0207A7DD" w:rsidR="256F9A8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13D8A0AF" w:rsidP="0207A7DD" w:rsidRDefault="13D8A0AF" w14:paraId="4B1FEFC8" w14:textId="621C6CF5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Vengono permesse notti consecutive (con penalità) ma viene comunque stabilito un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massimo che non si può superare.</w:t>
      </w:r>
    </w:p>
    <w:p w:rsidR="0736561E" w:rsidP="0736561E" w:rsidRDefault="0736561E" w14:paraId="10432C26" w14:textId="2A81127B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0736561E" w:rsidP="0736561E" w:rsidRDefault="0736561E" w14:paraId="5F626DA4" w14:textId="208493BD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3AB1E5B9" w:rsidP="0207A7DD" w:rsidRDefault="3AB1E5B9" w14:paraId="11039C54" w14:textId="53105C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3AB1E5B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Vincoli sui pattern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w:rsidR="13D8A0AF" w:rsidP="15DEF31D" w:rsidRDefault="13D8A0AF" w14:paraId="1B9CCB8F" w14:textId="348E08D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15DEF31D" w:rsidR="74BC64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15DEF31D" w:rsidR="3CB74C2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equenza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2</w:t>
      </w:r>
      <w:r w:rsidRPr="15DEF31D" w:rsidR="06AD7B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più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notti </w:t>
      </w:r>
      <w:r w:rsidRPr="15DEF31D" w:rsidR="27334D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deve esserci una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SN (smonto notte) − </w:t>
      </w:r>
      <w:r w:rsidRPr="15DEF31D" w:rsidR="28C2D8E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15DEF31D" w:rsidR="23B6768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28C2D8E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Riposo</w:t>
      </w:r>
      <w:r w:rsidRPr="15DEF31D" w:rsidR="4AFF7F1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nei due giorni successivi </w:t>
      </w:r>
      <w:r w:rsidRPr="15DEF31D" w:rsidR="6B7007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(o SN-F) </w:t>
      </w:r>
      <w:r w:rsidRPr="15DEF31D" w:rsidR="096F9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</w:t>
      </w:r>
      <w:r w:rsidRPr="15DEF31D" w:rsidR="7324A1A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096F9BB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13D8A0AF" w:rsidP="0207A7DD" w:rsidRDefault="13D8A0AF" w14:paraId="31453B91" w14:textId="2CAFB24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0736561E" w:rsidR="1CAC77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singola notte</w:t>
      </w:r>
      <w:r w:rsidRPr="0736561E" w:rsidR="0238C7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viene </w:t>
      </w:r>
      <w:r w:rsidRPr="0736561E" w:rsidR="4CE6EB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suggerita </w:t>
      </w:r>
      <w:r w:rsidRPr="0736561E" w:rsidR="0238C7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una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preferenza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</w:t>
      </w:r>
      <w:r w:rsidRPr="0736561E" w:rsidR="2A2E4F5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la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sequenza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 (smonto notte) − R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2074D9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404F27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SOFT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  <w:r w:rsidRPr="0736561E" w:rsidR="6187F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(Nel caso in cui il dipendente ha ferie o permessi, non si penalizza nemmeno la sequenza </w:t>
      </w:r>
      <w:r w:rsidRPr="0736561E" w:rsidR="6187F80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N-SN-F</w:t>
      </w:r>
      <w:r w:rsidRPr="0736561E" w:rsidR="6187F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</w:p>
    <w:p w:rsidR="13D8A0AF" w:rsidP="0736561E" w:rsidRDefault="13D8A0AF" w14:paraId="4D5FA5ED" w14:textId="55826DF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Incompatibilità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Notte→Mattina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3AFB7D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 </w:t>
      </w:r>
      <w:r w:rsidRPr="0736561E" w:rsidR="3AFB7D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Notte→Pomeriggio </w:t>
      </w:r>
      <w:r w:rsidRPr="0736561E" w:rsidR="6B0E36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2D77A35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44933D86" w:rsidP="0207A7DD" w:rsidRDefault="44933D86" w14:paraId="4D9AC4A9" w14:textId="34BE032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6250C98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Turni notturni incompatibili con a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ssenze</w:t>
      </w:r>
      <w:r w:rsidRPr="0736561E" w:rsidR="3E2D47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giorno </w:t>
      </w:r>
      <w:r w:rsidRPr="0736561E" w:rsidR="3E2D47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successivo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→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3EA054C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>
        <w:br/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un giorno D è </w:t>
      </w:r>
      <w:r w:rsidRPr="0736561E" w:rsidR="28628C3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prevista un’assenza per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Ferie/Malattia</w:t>
      </w:r>
      <w:r w:rsidRPr="0736561E" w:rsidR="06F86E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/Permesso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r w:rsidRPr="0736561E" w:rsidR="179595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vieta</w:t>
      </w:r>
      <w:r w:rsidRPr="0736561E" w:rsidR="5F316A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l’assegnazione di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</w:t>
      </w:r>
      <w:r w:rsidRPr="0736561E" w:rsidR="1EB235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736561E" w:rsidR="183BEAE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otte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che termini in D (niente</w:t>
      </w:r>
      <w:r w:rsidRPr="0736561E" w:rsidR="4103834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 al giorno D−1).</w:t>
      </w:r>
    </w:p>
    <w:p w:rsidR="786FB7F2" w:rsidP="0736561E" w:rsidRDefault="786FB7F2" w14:paraId="2388A297" w14:textId="0E4F708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486284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13D8A0AF" w:rsidP="0736561E" w:rsidRDefault="13D8A0AF" w14:paraId="1CCD21EB" w14:textId="1FE5613F">
      <w:pPr>
        <w:pStyle w:val="Normal"/>
        <w:suppressLineNumbers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1EB24E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riposo:</w:t>
      </w:r>
    </w:p>
    <w:p w:rsidR="13D8A0AF" w:rsidP="0207A7DD" w:rsidRDefault="13D8A0AF" w14:paraId="7CC2C264" w14:textId="5CC27929">
      <w:pPr>
        <w:pStyle w:val="ListParagraph"/>
        <w:numPr>
          <w:ilvl w:val="0"/>
          <w:numId w:val="4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tra un turno e l’altro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VINCOLO SOFT</w:t>
      </w:r>
      <w:r w:rsidRPr="0207A7DD" w:rsidR="6C9F842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valido per tutti i ruoli.</w:t>
      </w:r>
    </w:p>
    <w:p w:rsidR="366EB212" w:rsidP="0207A7DD" w:rsidRDefault="366EB212" w14:paraId="518A263D" w14:textId="06EB5CC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366EB21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deroghe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alle 11 ore di riposo in un mese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</w:t>
      </w:r>
      <w:r w:rsidRPr="0207A7DD" w:rsidR="03162B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69E8036C" w:rsidP="0207A7DD" w:rsidRDefault="69E8036C" w14:paraId="26EB18D2" w14:textId="2DB6C65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69E803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deroghe consecutive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di riposo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0207A7DD" w:rsidR="21B34F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078B709D" w:rsidP="0207A7DD" w:rsidRDefault="078B709D" w14:paraId="6E0FAE6D" w14:textId="7B88F4FD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078B70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0207A7DD" w:rsidR="078B70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Anche per questi parametri c’è la possibilità di </w:t>
      </w:r>
      <w:r w:rsidRPr="0207A7DD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sovras</w:t>
      </w:r>
      <w:r w:rsidRPr="0207A7DD" w:rsidR="389810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</w:t>
      </w:r>
      <w:r w:rsidRPr="0207A7DD" w:rsidR="6C858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0207A7DD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ivere</w:t>
      </w:r>
      <w:r w:rsidRPr="0207A7DD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parametro globale e impostarlo 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singolo di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dente.</w:t>
      </w:r>
      <w:r w:rsidRPr="0207A7DD" w:rsidR="63D4F9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2CF7BAB7" w:rsidP="0207A7DD" w:rsidRDefault="2CF7BAB7" w14:paraId="35535F1C" w14:textId="47442E8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0207A7DD" w:rsidRDefault="13D8A0AF" w14:paraId="2F77AADB" w14:textId="1B1981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un giorno a settimana -&gt; VINCOLO SOFT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tutti i ruoli</w:t>
      </w:r>
    </w:p>
    <w:p w:rsidR="13D8A0AF" w:rsidP="15DEF31D" w:rsidRDefault="13D8A0AF" w14:paraId="5348A8CE" w14:textId="17B46EB7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 giorni </w:t>
      </w:r>
      <w:r w:rsidRPr="15DEF31D" w:rsidR="1549B91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15DEF31D" w:rsidR="25E9849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iposo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 2 settimane -&gt; VINCOLO HARD </w:t>
      </w:r>
      <w:r>
        <w:br/>
      </w:r>
      <w:r w:rsidRPr="15DEF31D" w:rsidR="3722F5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può derogare al giorno di riposo settimanale, </w:t>
      </w:r>
      <w:r w:rsidRPr="15DEF31D" w:rsidR="6ECEB5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 in quel caso si deve recuperare il mancato riposo la settimana successiva.</w:t>
      </w:r>
    </w:p>
    <w:p w:rsidR="6A76A0D0" w:rsidP="0736561E" w:rsidRDefault="6A76A0D0" w14:paraId="1FA1A167" w14:textId="0BF2E800">
      <w:pPr>
        <w:pStyle w:val="ListParagraph"/>
        <w:spacing w:before="0" w:beforeAutospacing="off"/>
        <w:ind w:left="567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1D831C71">
        <w:rPr>
          <w:rFonts w:ascii="Calibri" w:hAnsi="Calibri" w:eastAsia="Calibri" w:cs="Calibri"/>
          <w:b w:val="1"/>
          <w:bCs w:val="1"/>
          <w:noProof w:val="0"/>
          <w:lang w:val="it-IT"/>
        </w:rPr>
        <w:t>Nota</w:t>
      </w:r>
      <w:r w:rsidRPr="0736561E" w:rsidR="1D831C71">
        <w:rPr>
          <w:rFonts w:ascii="Calibri" w:hAnsi="Calibri" w:eastAsia="Calibri" w:cs="Calibri"/>
          <w:noProof w:val="0"/>
          <w:lang w:val="it-IT"/>
        </w:rPr>
        <w:t xml:space="preserve">: </w:t>
      </w:r>
      <w:r w:rsidRPr="0736561E" w:rsidR="2BBF2139">
        <w:rPr>
          <w:rFonts w:ascii="Calibri" w:hAnsi="Calibri" w:eastAsia="Calibri" w:cs="Calibri"/>
          <w:noProof w:val="0"/>
          <w:lang w:val="it-IT"/>
        </w:rPr>
        <w:t>per</w:t>
      </w:r>
      <w:r w:rsidRPr="0736561E" w:rsidR="2BBF2139">
        <w:rPr>
          <w:rFonts w:ascii="Calibri" w:hAnsi="Calibri" w:eastAsia="Calibri" w:cs="Calibri"/>
          <w:noProof w:val="0"/>
          <w:lang w:val="it-IT"/>
        </w:rPr>
        <w:t xml:space="preserve"> questi ultimi due vincoli si intende la settimana come finestra mobile. Quindi vengono controllati anche i turni assegnati nei giorni precedenti all’orizzonte di pianificazione per verificare il rispetto dei vincoli.</w:t>
      </w:r>
    </w:p>
    <w:p w:rsidR="2CF7BAB7" w:rsidP="0207A7DD" w:rsidRDefault="2CF7BAB7" w14:paraId="509E703A" w14:textId="6039A4C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ACC6231" w:rsidP="0207A7DD" w:rsidRDefault="7ACC6231" w14:paraId="54AF27F3" w14:textId="6831266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ACC62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</w:t>
      </w:r>
      <w:r w:rsidRPr="0207A7DD" w:rsidR="02FE624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</w:t>
      </w:r>
      <w:r w:rsidRPr="0207A7DD" w:rsidR="7ACC62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sul</w:t>
      </w:r>
      <w:r w:rsidRPr="0207A7DD" w:rsidR="1837B33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saldo ore progressivo da fine a ini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zio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mese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 </w:t>
      </w:r>
    </w:p>
    <w:p w:rsidR="63084718" w:rsidP="0736561E" w:rsidRDefault="63084718" w14:paraId="33235923" w14:textId="2D125D98">
      <w:pPr>
        <w:pStyle w:val="Normal"/>
        <w:spacing w:before="12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controlla il bilancio delle ore dovute ed effettivamente svolte per ciascun dipendente su base mensile e cumulata.</w:t>
      </w:r>
      <w:r>
        <w:br/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 quindi:</w:t>
      </w:r>
    </w:p>
    <w:p w:rsidR="63084718" w:rsidP="0207A7DD" w:rsidRDefault="63084718" w14:paraId="35F86667" w14:textId="6907EC6D">
      <w:pPr>
        <w:pStyle w:val="ListParagraph"/>
        <w:numPr>
          <w:ilvl w:val="1"/>
          <w:numId w:val="46"/>
        </w:numPr>
        <w:suppressLineNumbers w:val="0"/>
        <w:bidi w:val="0"/>
        <w:spacing w:before="120" w:beforeAutospacing="off" w:after="240" w:afterAutospacing="off" w:line="279" w:lineRule="auto"/>
        <w:ind w:left="927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soft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, che penalizzano gli scostamenti dal numero di ore teoriche del mese, in modo proporzionale al saldo iniziale di ciascun dipendente (pe</w:t>
      </w:r>
      <w:r w:rsidRPr="0207A7DD" w:rsidR="6A3816F6">
        <w:rPr>
          <w:rFonts w:ascii="Calibri" w:hAnsi="Calibri" w:eastAsia="Calibri" w:cs="Calibri"/>
          <w:noProof w:val="0"/>
          <w:sz w:val="24"/>
          <w:szCs w:val="24"/>
          <w:lang w:val="it-IT"/>
        </w:rPr>
        <w:t>r chi ha un saldo progressivo positivo si penalizzano ulteriori surplus di ore</w:t>
      </w:r>
      <w:r w:rsidRPr="0207A7DD" w:rsidR="37417E6F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6A3816F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viceversa per chi ha un saldo progressivo negativo).</w:t>
      </w:r>
    </w:p>
    <w:p w:rsidR="63084718" w:rsidP="0207A7DD" w:rsidRDefault="63084718" w14:paraId="7FA63193" w14:textId="6CD68CAD">
      <w:pPr>
        <w:pStyle w:val="ListParagraph"/>
        <w:numPr>
          <w:ilvl w:val="1"/>
          <w:numId w:val="46"/>
        </w:numPr>
        <w:spacing w:before="120" w:beforeAutospacing="off" w:after="240" w:afterAutospacing="off"/>
        <w:ind w:left="927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penalità globale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 saldo finale che riduce la dispersione complessiva tra i dipendenti</w:t>
      </w:r>
    </w:p>
    <w:p w:rsidR="63084718" w:rsidP="0207A7DD" w:rsidRDefault="63084718" w14:paraId="78E5ED51" w14:textId="418F1B46">
      <w:pPr>
        <w:pStyle w:val="ListParagraph"/>
        <w:numPr>
          <w:ilvl w:val="1"/>
          <w:numId w:val="46"/>
        </w:numPr>
        <w:spacing w:before="120" w:beforeAutospacing="off" w:after="240" w:afterAutospacing="off"/>
        <w:ind w:left="927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 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vincolo hard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sulla variazione massima mensile, che impedisce correzioni troppo brusche del saldo da un mese all’altro.</w:t>
      </w:r>
    </w:p>
    <w:p w:rsidR="0A72C892" w:rsidP="0207A7DD" w:rsidRDefault="0A72C892" w14:paraId="0AC97893" w14:textId="188147B1">
      <w:pPr>
        <w:pStyle w:val="Normal"/>
        <w:spacing w:before="12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736561E" w:rsidR="46CAC6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Vincoli di </w:t>
      </w:r>
      <w:r w:rsidRPr="0736561E" w:rsidR="60C81B2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Fairness</w:t>
      </w:r>
      <w:r w:rsidRPr="0736561E" w:rsidR="60C81B2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(notti e </w:t>
      </w:r>
      <w:r w:rsidRPr="0736561E" w:rsidR="60C81B2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weekend</w:t>
      </w:r>
      <w:r w:rsidRPr="0736561E" w:rsidR="60C81B2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/festivi):</w:t>
      </w:r>
      <w:r w:rsidRPr="0736561E" w:rsidR="56CFBE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736561E" w:rsidR="56CFBE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</w:t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penalizza la dispersione </w:t>
      </w:r>
      <w:r w:rsidRPr="0736561E" w:rsidR="2798967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numero di notti e di turni </w:t>
      </w:r>
      <w:r w:rsidRPr="0736561E" w:rsidR="2798967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festivi complessivi </w:t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>tra i dipendenti d</w:t>
      </w:r>
      <w:r w:rsidRPr="0736561E" w:rsidR="3B589FD6">
        <w:rPr>
          <w:rFonts w:ascii="Calibri" w:hAnsi="Calibri" w:eastAsia="Calibri" w:cs="Calibri"/>
          <w:noProof w:val="0"/>
          <w:sz w:val="24"/>
          <w:szCs w:val="24"/>
          <w:lang w:val="it-IT"/>
        </w:rPr>
        <w:t>i ciascun</w:t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reparto (storico + mese corrente),</w:t>
      </w:r>
      <w:r w:rsidRPr="0736561E" w:rsidR="5C7711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>favorendo una distribuzione equa.</w:t>
      </w:r>
      <w:r w:rsidRPr="0736561E" w:rsidR="0FB1BA4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736561E" w:rsidR="0FB1BA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(VINCOLO SOFT)</w:t>
      </w:r>
    </w:p>
    <w:p w:rsidR="4DB0B466" w:rsidP="0207A7DD" w:rsidRDefault="4DB0B466" w14:paraId="07673401" w14:textId="544A23B3">
      <w:pPr>
        <w:pStyle w:val="Normal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736561E" w:rsidR="2A7C3E6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Cambi di reparto: </w:t>
      </w:r>
    </w:p>
    <w:p w:rsidR="4DB0B466" w:rsidP="0207A7DD" w:rsidRDefault="4DB0B466" w14:paraId="6E7448FA" w14:textId="135FFF93">
      <w:pPr>
        <w:pStyle w:val="Normal"/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L’assegnazione di un dipendente a un reparto diverso da quello principale è consentita </w:t>
      </w:r>
      <w:r w:rsidRPr="0207A7D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solo se il dipendente è considerato idoneo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 operare nel reparto di destinazione.</w:t>
      </w:r>
      <w:r>
        <w:br/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>L’idoneità viene determinata secondo le seguenti regole:</w:t>
      </w:r>
    </w:p>
    <w:p w:rsidR="4DB0B466" w:rsidP="0207A7DD" w:rsidRDefault="4DB0B466" w14:paraId="5FF2B33E" w14:textId="2F5BA13E">
      <w:pPr>
        <w:pStyle w:val="ListParagraph"/>
        <w:numPr>
          <w:ilvl w:val="0"/>
          <w:numId w:val="48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Parità di ruolo:</w:t>
      </w:r>
      <w:r w:rsidRPr="15DEF31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un dipendente può essere assegnato a turni di un altro reparto solo se app</w:t>
      </w:r>
      <w:r w:rsidRPr="15DEF31D" w:rsidR="52A4BDC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artiene </w:t>
      </w:r>
      <w:r w:rsidRPr="15DEF31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>al ruolo professionale</w:t>
      </w:r>
      <w:r w:rsidRPr="15DEF31D" w:rsidR="7B7CF4A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richiesto.</w:t>
      </w:r>
    </w:p>
    <w:p w:rsidR="4DB0B466" w:rsidP="0207A7DD" w:rsidRDefault="4DB0B466" w14:paraId="03090BF8" w14:textId="2FD1FD72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Pool di reparti abilitati: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ciascun ruolo viene definito un insieme (</w:t>
      </w:r>
      <w:r w:rsidRPr="0207A7DD" w:rsidR="4DB0B46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pool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>) di reparti nei quali quel ruolo è abilitato a prestare servizio. Le assegnazioni sono consentite esclusivamente all’interno del pool di appartenenza.</w:t>
      </w:r>
    </w:p>
    <w:p w:rsidR="7097E576" w:rsidP="0207A7DD" w:rsidRDefault="7097E576" w14:paraId="46FBAF0C" w14:textId="69F81545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>L’architettura scelta</w:t>
      </w:r>
      <w:r w:rsidRPr="15DEF31D" w:rsidR="0488EE0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>presuppone quindi che</w:t>
      </w:r>
      <w:r w:rsidRPr="15DEF31D" w:rsidR="217E8A8B">
        <w:rPr>
          <w:rFonts w:ascii="Calibri" w:hAnsi="Calibri" w:eastAsia="Calibri" w:cs="Calibri"/>
          <w:noProof w:val="0"/>
          <w:sz w:val="24"/>
          <w:szCs w:val="24"/>
          <w:lang w:val="it-IT"/>
        </w:rPr>
        <w:t>, per ogni ruolo,</w:t>
      </w:r>
      <w:r w:rsidRPr="15DEF31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compatibilità </w:t>
      </w:r>
      <w:r w:rsidRPr="15DEF31D" w:rsidR="08E0DB2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tra reparti </w:t>
      </w:r>
      <w:r w:rsidRPr="15DEF31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sia simmetrica e transitiva. </w:t>
      </w:r>
      <w:r w:rsidRPr="15DEF31D" w:rsidR="41436BF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così non fosse</w:t>
      </w:r>
      <w:r w:rsidRPr="15DEF31D" w:rsidR="641B4B3E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15DEF31D" w:rsidR="41436BF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andrebbe sostituita con una matrice </w:t>
      </w:r>
      <w:r w:rsidRPr="15DEF31D" w:rsidR="150B32F1">
        <w:rPr>
          <w:rFonts w:ascii="Calibri" w:hAnsi="Calibri" w:eastAsia="Calibri" w:cs="Calibri"/>
          <w:noProof w:val="0"/>
          <w:sz w:val="24"/>
          <w:szCs w:val="24"/>
          <w:lang w:val="it-IT"/>
        </w:rPr>
        <w:t>di</w:t>
      </w:r>
      <w:r w:rsidRPr="15DEF31D" w:rsidR="41436BF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compatibilità per sin</w:t>
      </w:r>
      <w:r w:rsidRPr="15DEF31D" w:rsidR="77DA3858">
        <w:rPr>
          <w:rFonts w:ascii="Calibri" w:hAnsi="Calibri" w:eastAsia="Calibri" w:cs="Calibri"/>
          <w:noProof w:val="0"/>
          <w:sz w:val="24"/>
          <w:szCs w:val="24"/>
          <w:lang w:val="it-IT"/>
        </w:rPr>
        <w:t>gole coppie (ordinate) di reparti.</w:t>
      </w:r>
    </w:p>
    <w:p w:rsidR="63084718" w:rsidP="0207A7DD" w:rsidRDefault="63084718" w14:paraId="20212EEE" w14:textId="721536E8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Stabilità del piano:</w:t>
      </w:r>
    </w:p>
    <w:p w:rsidR="0E720CC4" w:rsidP="0207A7DD" w:rsidRDefault="0E720CC4" w14:paraId="10786F39" w14:textId="1E98770F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B1F217B" w:rsidR="0E720CC4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B1F217B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ricalcolo in corso di mese, il modello penalizza le modifiche rispetto al piano precedente, favorendo la coerenza delle assegnazioni già comunicate e riducendo l’impatto operativo delle revisioni.</w:t>
      </w:r>
      <w:r w:rsidRPr="7B1F217B" w:rsidR="254FF4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B1F217B" w:rsidR="254FF4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(VINCOLO SOFT)</w:t>
      </w:r>
    </w:p>
    <w:p w:rsidR="609785F0" w:rsidP="0207A7DD" w:rsidRDefault="609785F0" w14:paraId="56BB4982" w14:textId="6E0B187C">
      <w:pPr>
        <w:pStyle w:val="Heading3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0207A7DD" w:rsidR="1E973329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 xml:space="preserve">3. </w:t>
      </w:r>
      <w:r w:rsidRPr="0207A7DD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FUNZIONE OBIETTIVO E MODELLAZIONE MATEMATICA</w:t>
      </w:r>
    </w:p>
    <w:p w:rsidR="609785F0" w:rsidP="0207A7DD" w:rsidRDefault="609785F0" w14:paraId="20C0C1F7" w14:textId="2ED824AC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0207A7DD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1. Struttura generale</w:t>
      </w:r>
    </w:p>
    <w:p w:rsidR="609785F0" w:rsidP="0207A7DD" w:rsidRDefault="609785F0" w14:paraId="080C6F2A" w14:textId="6228DB38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funzione obiettivo del modello è una </w:t>
      </w:r>
      <w:r w:rsidRPr="15DEF31D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ponderata di penalità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associate a violazioni o comportamenti indesiderati.</w:t>
      </w:r>
      <w:r>
        <w:br/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L’obiettivo è </w:t>
      </w:r>
      <w:r w:rsidRPr="15DEF31D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minimizzare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tale somma, in modo da trovare una pianificazione che rispetti il più possibile le regole e le preferenze organizzative.</w:t>
      </w:r>
    </w:p>
    <w:p w:rsidR="42483DD7" w:rsidP="15DEF31D" w:rsidRDefault="42483DD7" w14:paraId="3EFE0B78" w14:textId="5743E915">
      <w:pPr>
        <w:pStyle w:val="Normal"/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2483DD7">
        <w:drawing>
          <wp:inline wp14:editId="54C0C93E" wp14:anchorId="730DBF00">
            <wp:extent cx="1449952" cy="406472"/>
            <wp:effectExtent l="0" t="0" r="0" b="0"/>
            <wp:docPr id="5294814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259348" name=""/>
                    <pic:cNvPicPr/>
                  </pic:nvPicPr>
                  <pic:blipFill>
                    <a:blip xmlns:r="http://schemas.openxmlformats.org/officeDocument/2006/relationships" r:embed="rId1767142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9952" cy="4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2CF7BAB7" w:rsidRDefault="609785F0" w14:paraId="0AA7343F" w14:textId="5768D81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4177EAB0" w:rsidP="2CF7BAB7" w:rsidRDefault="4177EAB0" w14:paraId="36EFB718" w14:textId="061D6F57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427F6B54">
        <w:rPr>
          <w:rFonts w:ascii="Calibri" w:hAnsi="Calibri" w:eastAsia="Calibri" w:cs="Calibri"/>
          <w:b w:val="1"/>
          <w:bCs w:val="1"/>
          <w:sz w:val="24"/>
          <w:szCs w:val="24"/>
          <w:vertAlign w:val="baseline"/>
        </w:rPr>
        <w:t>s</w:t>
      </w:r>
      <w:r w:rsidRPr="15DEF31D" w:rsidR="4177EAB0">
        <w:rPr>
          <w:rFonts w:ascii="Calibri" w:hAnsi="Calibri" w:eastAsia="Calibri" w:cs="Calibri"/>
          <w:b w:val="1"/>
          <w:bCs w:val="1"/>
          <w:sz w:val="24"/>
          <w:szCs w:val="24"/>
          <w:vertAlign w:val="subscript"/>
        </w:rPr>
        <w:t>i</w:t>
      </w:r>
      <w:r w:rsidRPr="15DEF31D" w:rsidR="4177EAB0">
        <w:rPr>
          <w:rFonts w:ascii="Calibri" w:hAnsi="Calibri" w:eastAsia="Calibri" w:cs="Calibri"/>
          <w:b w:val="1"/>
          <w:bCs w:val="1"/>
          <w:sz w:val="24"/>
          <w:szCs w:val="24"/>
          <w:vertAlign w:val="subscript"/>
        </w:rPr>
        <w:t xml:space="preserve"> </w:t>
      </w:r>
      <w:r w:rsidRPr="15DEF31D" w:rsidR="4177EAB0">
        <w:rPr>
          <w:rFonts w:ascii="Calibri" w:hAnsi="Calibri" w:eastAsia="Calibri" w:cs="Calibri"/>
          <w:sz w:val="24"/>
          <w:szCs w:val="24"/>
          <w:vertAlign w:val="subscript"/>
        </w:rPr>
        <w:t>=</w:t>
      </w:r>
      <w:r w:rsidRPr="15DEF31D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484B07F6">
        <w:rPr>
          <w:rFonts w:ascii="Calibri" w:hAnsi="Calibri" w:eastAsia="Calibri" w:cs="Calibri"/>
          <w:noProof w:val="0"/>
          <w:sz w:val="24"/>
          <w:szCs w:val="24"/>
          <w:lang w:val="it-IT"/>
        </w:rPr>
        <w:t>numero</w:t>
      </w:r>
      <w:r w:rsidRPr="15DEF31D" w:rsidR="62A1B18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62A1B184">
        <w:rPr>
          <w:rFonts w:ascii="Calibri" w:hAnsi="Calibri" w:eastAsia="Calibri" w:cs="Calibri"/>
          <w:noProof w:val="0"/>
          <w:sz w:val="24"/>
          <w:szCs w:val="24"/>
          <w:lang w:val="it-IT"/>
        </w:rPr>
        <w:t>di occorrenze di mancato soddisfacimento di una clausola o, se usata una scala temporale, minuti / ore in cui non si rispetta un vincolo</w:t>
      </w:r>
      <w:r w:rsidRPr="15DEF31D" w:rsidR="18820AB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preferenza.</w:t>
      </w:r>
    </w:p>
    <w:p w:rsidR="2CF7BAB7" w:rsidP="2CF7BAB7" w:rsidRDefault="2CF7BAB7" w14:paraId="0EAC7810" w14:textId="474BDF8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15D6C29B" w:rsidP="2CF7BAB7" w:rsidRDefault="15D6C29B" w14:paraId="5A8B859C" w14:textId="6F24816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3C9EBB8">
        <w:rPr>
          <w:rFonts w:ascii="Calibri" w:hAnsi="Calibri" w:eastAsia="Calibri" w:cs="Calibri"/>
          <w:b w:val="1"/>
          <w:bCs w:val="1"/>
          <w:sz w:val="24"/>
          <w:szCs w:val="24"/>
          <w:vertAlign w:val="baseline"/>
        </w:rPr>
        <w:t>w</w:t>
      </w:r>
      <w:r w:rsidRPr="15DEF31D" w:rsidR="15D6C29B">
        <w:rPr>
          <w:rFonts w:ascii="Calibri" w:hAnsi="Calibri" w:eastAsia="Calibri" w:cs="Calibri"/>
          <w:b w:val="1"/>
          <w:bCs w:val="1"/>
          <w:sz w:val="24"/>
          <w:szCs w:val="24"/>
          <w:vertAlign w:val="subscript"/>
        </w:rPr>
        <w:t>i</w:t>
      </w:r>
      <w:r w:rsidRPr="15DEF31D" w:rsidR="15D6C29B">
        <w:rPr>
          <w:rFonts w:ascii="Calibri" w:hAnsi="Calibri" w:eastAsia="Calibri" w:cs="Calibri"/>
          <w:sz w:val="24"/>
          <w:szCs w:val="24"/>
          <w:vertAlign w:val="subscript"/>
        </w:rPr>
        <w:t xml:space="preserve"> </w:t>
      </w:r>
      <w:r w:rsidRPr="15DEF31D" w:rsidR="15D6C29B">
        <w:rPr>
          <w:rFonts w:ascii="Calibri" w:hAnsi="Calibri" w:eastAsia="Calibri" w:cs="Calibri"/>
          <w:sz w:val="24"/>
          <w:szCs w:val="24"/>
          <w:vertAlign w:val="baseline"/>
        </w:rPr>
        <w:t xml:space="preserve">= </w:t>
      </w:r>
      <w:r w:rsidRPr="15DEF31D" w:rsidR="15D6C29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peso (penalità) </w:t>
      </w:r>
    </w:p>
    <w:p w:rsidR="609785F0" w:rsidP="2CF7BAB7" w:rsidRDefault="609785F0" w14:paraId="41B72802" w14:textId="2530F04A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I vincoli hard restano sempre soddisfatti; quelli soft possono essere violati, ma ogni violazione incrementa il valore della funzione obiettivo proporzionalmente al suo peso.</w:t>
      </w:r>
    </w:p>
    <w:p w:rsidR="609785F0" w:rsidP="2CF7BAB7" w:rsidRDefault="609785F0" w14:paraId="5BA248E8" w14:textId="57FEE60E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0207A7DD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2. Componenti principali della funzione obiettivo</w:t>
      </w:r>
    </w:p>
    <w:p w:rsidR="609785F0" w:rsidP="15DEF31D" w:rsidRDefault="609785F0" w14:paraId="0F99F36A" w14:textId="17E20E59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15DEF31D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a. Slack dei vincoli soft</w:t>
      </w:r>
    </w:p>
    <w:p w:rsidR="759F17BB" w:rsidP="0207A7DD" w:rsidRDefault="759F17BB" w14:paraId="7D010B22" w14:textId="1285C788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chiarire il significato delle </w:t>
      </w:r>
      <w:r w:rsidRPr="0207A7DD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variabili di </w:t>
      </w:r>
      <w:r w:rsidRPr="0207A7DD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slack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utile mostrare come esse vengono introdotte per trasformare un vincolo rigido in un vincolo “morbido”.</w:t>
      </w:r>
      <w:r>
        <w:br/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 caso di un vincolo </w:t>
      </w:r>
      <w:r w:rsidRPr="0207A7DD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, l’uguaglianza o l</w:t>
      </w:r>
      <w:r w:rsidRPr="0207A7DD" w:rsidR="4E4902AC">
        <w:rPr>
          <w:rFonts w:ascii="Calibri" w:hAnsi="Calibri" w:eastAsia="Calibri" w:cs="Calibri"/>
          <w:noProof w:val="0"/>
          <w:sz w:val="24"/>
          <w:szCs w:val="24"/>
          <w:lang w:val="it-IT"/>
        </w:rPr>
        <w:t>a disuguaglianza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devono essere sempre rispettate; quando invece il vincolo viene reso </w:t>
      </w:r>
      <w:r w:rsidRPr="0207A7DD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introduce una variabile di 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misura l’entità della violazione consentita.</w:t>
      </w:r>
      <w:r w:rsidRPr="0207A7DD" w:rsidR="1D5334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Tale variabile è poi penalizzata in funzione obiettivo, in modo che il solver tenda comunque a ridurla al minimo.</w:t>
      </w:r>
    </w:p>
    <w:p w:rsidR="759F17BB" w:rsidP="2CF7BAB7" w:rsidRDefault="759F17BB" w14:paraId="0D5A2CB2" w14:textId="7F1F369B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titolo di esempio, consideriamo il vincolo relativo al </w:t>
      </w:r>
      <w:r w:rsidRPr="0207A7DD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monte ore settimanale per dipendente</w:t>
      </w:r>
      <w:r w:rsidRPr="0207A7DD" w:rsidR="2B5E476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. </w:t>
      </w:r>
      <w:r w:rsidRPr="0207A7DD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modello </w:t>
      </w:r>
      <w:r w:rsidRPr="0207A7DD" w:rsidR="2B5E476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0207A7DD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>, il totale delle ore assegnate a ciascun dipendente e deve coincidere esattamente con il target settimanale.</w:t>
      </w:r>
    </w:p>
    <w:p w:rsidR="324BE1C8" w:rsidP="2CF7BAB7" w:rsidRDefault="324BE1C8" w14:paraId="586EF330" w14:textId="01D7B73F">
      <w:pPr>
        <w:pStyle w:val="Normal"/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24BE1C8">
        <w:drawing>
          <wp:inline wp14:editId="40CCCD0C" wp14:anchorId="18D7BAE5">
            <wp:extent cx="1549395" cy="503390"/>
            <wp:effectExtent l="0" t="0" r="0" b="0"/>
            <wp:docPr id="1121399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1399763" name=""/>
                    <pic:cNvPicPr/>
                  </pic:nvPicPr>
                  <pic:blipFill>
                    <a:blip xmlns:r="http://schemas.openxmlformats.org/officeDocument/2006/relationships" r:embed="rId16521508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95" cy="5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D72FB" w:rsidP="15DEF31D" w:rsidRDefault="0BDD72FB" w14:paraId="48170AD5" w14:textId="777297F3">
      <w:pPr>
        <w:pStyle w:val="Normal"/>
        <w:suppressLineNumbers w:val="0"/>
        <w:bidi w:val="0"/>
        <w:spacing w:before="24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073D168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15DEF31D" w:rsidR="5073D168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15DEF31D" w:rsidR="5073D16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= insieme di tutti gli </w:t>
      </w:r>
      <w:r w:rsidRPr="15DEF31D" w:rsidR="5073D168">
        <w:rPr>
          <w:rFonts w:ascii="Calibri" w:hAnsi="Calibri" w:eastAsia="Calibri" w:cs="Calibri"/>
          <w:noProof w:val="0"/>
          <w:sz w:val="24"/>
          <w:szCs w:val="24"/>
          <w:lang w:val="it-IT"/>
        </w:rPr>
        <w:t>slot s</w:t>
      </w:r>
      <w:r w:rsidRPr="15DEF31D" w:rsidR="5073D16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cui il dipendente e può potenzialmente lavorare</w:t>
      </w:r>
      <w:r>
        <w:br/>
      </w:r>
      <w:r w:rsidRPr="15DEF31D" w:rsidR="316D644E">
        <w:rPr>
          <w:rFonts w:ascii="Calibri" w:hAnsi="Calibri" w:eastAsia="Calibri" w:cs="Calibri"/>
          <w:noProof w:val="0"/>
          <w:sz w:val="24"/>
          <w:szCs w:val="24"/>
          <w:lang w:val="it-IT"/>
        </w:rPr>
        <w:t>h</w:t>
      </w:r>
      <w:r w:rsidRPr="15DEF31D" w:rsidR="316D644E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s</w:t>
      </w:r>
      <w:r w:rsidRPr="15DEF31D" w:rsidR="316D644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= ore di lavoro dello slot s</w:t>
      </w:r>
      <w:r>
        <w:br/>
      </w:r>
      <w:r w:rsidRPr="15DEF31D" w:rsidR="5FEBAEC2">
        <w:rPr>
          <w:rFonts w:ascii="Calibri" w:hAnsi="Calibri" w:eastAsia="Calibri" w:cs="Calibri"/>
          <w:noProof w:val="0"/>
          <w:sz w:val="24"/>
          <w:szCs w:val="24"/>
          <w:lang w:val="it-IT"/>
        </w:rPr>
        <w:t>x</w:t>
      </w:r>
      <w:r w:rsidRPr="15DEF31D" w:rsidR="5FEBAEC2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e,s</w:t>
      </w:r>
      <w:r w:rsidRPr="15DEF31D" w:rsidR="5FEBAEC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= variabile binaria di assegnazione: vale 1 se il dipendente e viene assegnato allo </w:t>
      </w:r>
      <w:r w:rsidRPr="15DEF31D" w:rsidR="5FEBAEC2">
        <w:rPr>
          <w:rFonts w:ascii="Calibri" w:hAnsi="Calibri" w:eastAsia="Calibri" w:cs="Calibri"/>
          <w:noProof w:val="0"/>
          <w:sz w:val="24"/>
          <w:szCs w:val="24"/>
          <w:lang w:val="it-IT"/>
        </w:rPr>
        <w:t>slot s</w:t>
      </w:r>
      <w:r w:rsidRPr="15DEF31D" w:rsidR="5FEBAEC2">
        <w:rPr>
          <w:rFonts w:ascii="Calibri" w:hAnsi="Calibri" w:eastAsia="Calibri" w:cs="Calibri"/>
          <w:noProof w:val="0"/>
          <w:sz w:val="24"/>
          <w:szCs w:val="24"/>
          <w:lang w:val="it-IT"/>
        </w:rPr>
        <w:t>, 0 altrimenti</w:t>
      </w:r>
      <w:r>
        <w:br/>
      </w:r>
      <w:r w:rsidRPr="15DEF31D" w:rsidR="2EBE630F">
        <w:rPr>
          <w:rFonts w:ascii="Calibri" w:hAnsi="Calibri" w:eastAsia="Calibri" w:cs="Calibri"/>
          <w:noProof w:val="0"/>
          <w:sz w:val="24"/>
          <w:szCs w:val="24"/>
          <w:lang w:val="it-IT"/>
        </w:rPr>
        <w:t>H</w:t>
      </w:r>
      <w:r w:rsidRPr="15DEF31D" w:rsidR="2EBE630F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e </w:t>
      </w:r>
      <w:r w:rsidRPr="15DEF31D" w:rsidR="2EBE630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= ore complessive di </w:t>
      </w:r>
      <w:r w:rsidRPr="15DEF31D" w:rsidR="2EBE630F">
        <w:rPr>
          <w:rFonts w:ascii="Calibri" w:hAnsi="Calibri" w:eastAsia="Calibri" w:cs="Calibri"/>
          <w:noProof w:val="0"/>
          <w:sz w:val="24"/>
          <w:szCs w:val="24"/>
          <w:lang w:val="it-IT"/>
        </w:rPr>
        <w:t>lavoto</w:t>
      </w:r>
      <w:r w:rsidRPr="15DEF31D" w:rsidR="2EBE630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dipendente e</w:t>
      </w:r>
      <w:r>
        <w:br/>
      </w:r>
    </w:p>
    <w:p w:rsidR="0BDD72FB" w:rsidP="15DEF31D" w:rsidRDefault="0BDD72FB" w14:paraId="5D4575ED" w14:textId="46F74412">
      <w:pPr>
        <w:pStyle w:val="Normal"/>
        <w:suppressLineNumbers w:val="0"/>
        <w:bidi w:val="0"/>
        <w:spacing w:before="24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versione </w:t>
      </w:r>
      <w:r w:rsidRPr="15DEF31D" w:rsidR="0BDD72F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invece, vengono introdotte due variabili di 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0BDD72FB" w:rsidP="2CF7BAB7" w:rsidRDefault="0BDD72FB" w14:paraId="765CADF8" w14:textId="3242C1F9">
      <w:pPr>
        <w:pStyle w:val="ListParagraph"/>
        <w:numPr>
          <w:ilvl w:val="0"/>
          <w:numId w:val="23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</w:t>
      </w:r>
      <w:r w:rsidRPr="15DEF31D" w:rsidR="41994F28">
        <w:rPr>
          <w:rFonts w:ascii="Calibri" w:hAnsi="Calibri" w:eastAsia="Calibri" w:cs="Calibri"/>
          <w:noProof w:val="0"/>
          <w:sz w:val="24"/>
          <w:szCs w:val="24"/>
          <w:lang w:val="it-IT"/>
        </w:rPr>
        <w:t>in difetto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(sotto-copertura)</w:t>
      </w:r>
      <w:r w:rsidRPr="15DEF31D" w:rsidR="381FC4B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dipendente </w:t>
      </w:r>
      <w:r w:rsidRPr="15DEF31D" w:rsidR="381FC4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</w:t>
      </w:r>
      <w:r w:rsidRPr="15DEF31D" w:rsidR="0BDD72F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,</w:t>
      </w:r>
    </w:p>
    <w:p w:rsidR="0BDD72FB" w:rsidP="2CF7BAB7" w:rsidRDefault="0BDD72FB" w14:paraId="15C766C2" w14:textId="0CB10727">
      <w:pPr>
        <w:pStyle w:val="ListParagraph"/>
        <w:numPr>
          <w:ilvl w:val="0"/>
          <w:numId w:val="23"/>
        </w:numPr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o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in eccesso (sovra-copertura).</w:t>
      </w:r>
    </w:p>
    <w:p w:rsidR="19D66996" w:rsidP="2CF7BAB7" w:rsidRDefault="19D66996" w14:paraId="713D2FD8" w14:textId="640EAAE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9D66996">
        <w:drawing>
          <wp:inline wp14:editId="6D06CD06" wp14:anchorId="61C47A9C">
            <wp:extent cx="3854064" cy="496258"/>
            <wp:effectExtent l="0" t="0" r="0" b="0"/>
            <wp:docPr id="1063143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3350593" name=""/>
                    <pic:cNvPicPr/>
                  </pic:nvPicPr>
                  <pic:blipFill>
                    <a:blip xmlns:r="http://schemas.openxmlformats.org/officeDocument/2006/relationships" r:embed="rId816725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4064" cy="4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4DAF" w:rsidP="0207A7DD" w:rsidRDefault="1CE44DAF" w14:paraId="7F0F22FF" w14:textId="0F302829">
      <w:pPr>
        <w:pStyle w:val="Normal"/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vincolo diventa quindi flessibile: può essere violato, ma le violazioni vengono poi </w:t>
      </w:r>
      <w:r w:rsidRPr="0207A7DD" w:rsidR="1CE44D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penalizzate nella funzione obiettivo</w:t>
      </w:r>
      <w:r w:rsidRPr="0207A7DD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, ad esempio con un termine d</w:t>
      </w:r>
      <w:r w:rsidRPr="0207A7DD" w:rsidR="40E7977E">
        <w:rPr>
          <w:rFonts w:ascii="Calibri" w:hAnsi="Calibri" w:eastAsia="Calibri" w:cs="Calibri"/>
          <w:noProof w:val="0"/>
          <w:sz w:val="24"/>
          <w:szCs w:val="24"/>
          <w:lang w:val="it-IT"/>
        </w:rPr>
        <w:t>i questo tipo</w:t>
      </w:r>
      <w:r w:rsidRPr="0207A7DD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397746F7" w:rsidP="0207A7DD" w:rsidRDefault="397746F7" w14:paraId="2C3D1F34" w14:textId="2A3D40FE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34B59DA">
        <w:drawing>
          <wp:inline wp14:editId="1480877A" wp14:anchorId="380FCC61">
            <wp:extent cx="2138804" cy="361025"/>
            <wp:effectExtent l="0" t="0" r="0" b="0"/>
            <wp:docPr id="458876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876330" name=""/>
                    <pic:cNvPicPr/>
                  </pic:nvPicPr>
                  <pic:blipFill>
                    <a:blip xmlns:r="http://schemas.openxmlformats.org/officeDocument/2006/relationships" r:embed="rId675222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8804" cy="3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746F7" w:rsidP="15DEF31D" w:rsidRDefault="397746F7" w14:paraId="203867B8" w14:textId="4579C1F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3714A5B7">
        <w:rPr>
          <w:rFonts w:ascii="Calibri" w:hAnsi="Calibri" w:eastAsia="Calibri" w:cs="Calibri"/>
          <w:noProof w:val="0"/>
          <w:sz w:val="24"/>
          <w:szCs w:val="24"/>
          <w:lang w:val="it-IT"/>
        </w:rPr>
        <w:t>dove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w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vertAlign w:val="superscript"/>
          <w:lang w:val="it-IT"/>
        </w:rPr>
        <w:t>-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5DEF31D" w:rsidR="3714A5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rappresenta il peso della penalità attribuita alle ore in difetto e 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vertAlign w:val="superscript"/>
          <w:lang w:val="it-IT"/>
        </w:rPr>
        <w:t>+</w:t>
      </w:r>
      <w:r w:rsidRPr="15DEF31D" w:rsidR="3714A5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quello alle ora in eccesso. In questo modo si </w:t>
      </w:r>
      <w:r w:rsidRPr="15DEF31D" w:rsidR="397746F7">
        <w:rPr>
          <w:rFonts w:ascii="Calibri" w:hAnsi="Calibri" w:eastAsia="Calibri" w:cs="Calibri"/>
          <w:noProof w:val="0"/>
          <w:sz w:val="24"/>
          <w:szCs w:val="24"/>
          <w:lang w:val="it-IT"/>
        </w:rPr>
        <w:t>incoraggia il modello a rispettare il più possibile il monte ore previsto per ogni dipendente.</w:t>
      </w:r>
      <w:r w:rsidRPr="15DEF31D" w:rsidR="02D376C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</w:t>
      </w:r>
      <w:r w:rsidRPr="15DEF31D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er ora nel programma è stato scelto di </w:t>
      </w:r>
      <w:r w:rsidRPr="15DEF31D" w:rsidR="5E50CDF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impostare </w:t>
      </w:r>
      <w:r w:rsidRPr="15DEF31D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15DEF31D" w:rsidR="6330AF1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due </w:t>
      </w:r>
      <w:r w:rsidRPr="15DEF31D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>pesi uguali.</w:t>
      </w:r>
    </w:p>
    <w:p w:rsidR="609785F0" w:rsidP="15DEF31D" w:rsidRDefault="609785F0" w14:paraId="4D346144" w14:textId="76D72818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15DEF31D" w:rsidR="5F1EC86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b</w:t>
      </w:r>
      <w:r w:rsidRPr="15DEF31D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. Saldo ore progressive</w:t>
      </w:r>
    </w:p>
    <w:p w:rsidR="5B08F415" w:rsidP="0207A7DD" w:rsidRDefault="5B08F415" w14:paraId="62E412F3" w14:textId="36FE6FE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ciascun dipendente il modello gestisce un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progressivo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ore rispetto al monte ore contrattuale, positivo se ha lavorato più del dovuto, negativo altrimenti.</w:t>
      </w:r>
      <w:r w:rsidRPr="0207A7DD" w:rsidR="44BCF04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input viene considerato il saldo progressivo iniziale</w:t>
      </w:r>
      <w:r w:rsidRPr="0207A7DD" w:rsidR="6225FFFF">
        <w:rPr>
          <w:rFonts w:ascii="Calibri" w:hAnsi="Calibri" w:eastAsia="Calibri" w:cs="Calibri"/>
          <w:noProof w:val="0"/>
          <w:sz w:val="24"/>
          <w:szCs w:val="24"/>
          <w:lang w:val="it-IT"/>
        </w:rPr>
        <w:t>, accumulato dall’inizio dell’anno fino alla data di inizio dell’orizzonte di pianificazione.</w:t>
      </w:r>
      <w:r>
        <w:br/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Durante la pianificazione mensile, il solver cerca di minimizzare gli scostamenti e favorire nel tempo il riequilibrio dei saldi individuali, nel rispetto dei vincoli di copertura, riposi e limiti orari.</w:t>
      </w:r>
    </w:p>
    <w:p w:rsidR="5B08F415" w:rsidP="15DEF31D" w:rsidRDefault="5B08F415" w14:paraId="34345E19" w14:textId="46C059B3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Penalità mensile con coefficienti adattativi</w:t>
      </w:r>
    </w:p>
    <w:p w:rsidR="5B08F415" w:rsidP="15DEF31D" w:rsidRDefault="5B08F415" w14:paraId="712496C7" w14:textId="692380BC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ogni dipendente 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 le variabili di 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introdotte (vedi paragrafo precedente) è possibile scrivere </w:t>
      </w:r>
      <w:r w:rsidRPr="15DEF31D" w:rsidR="31574B5C">
        <w:rPr>
          <w:rFonts w:ascii="Calibri" w:hAnsi="Calibri" w:eastAsia="Calibri" w:cs="Calibri"/>
          <w:noProof w:val="0"/>
          <w:sz w:val="24"/>
          <w:szCs w:val="24"/>
          <w:lang w:val="it-IT"/>
        </w:rPr>
        <w:t>le seguenti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equazion</w:t>
      </w:r>
      <w:r w:rsidRPr="15DEF31D" w:rsidR="395F9631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bilanciamento ore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5B08F415" w:rsidP="15DEF31D" w:rsidRDefault="5B08F415" w14:paraId="6224B81E" w14:textId="31656B4B">
      <w:pPr>
        <w:pStyle w:val="Normal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Bilancio mensile</w:t>
      </w:r>
    </w:p>
    <w:p w:rsidR="5E80D649" w:rsidP="15DEF31D" w:rsidRDefault="5E80D649" w14:paraId="66389012" w14:textId="29B3F983">
      <w:pPr>
        <w:pStyle w:val="Normal"/>
        <w:spacing w:before="0" w:beforeAutospacing="off"/>
      </w:pPr>
      <w:r w:rsidR="5E80D649">
        <w:drawing>
          <wp:inline wp14:editId="36A750EB" wp14:anchorId="1FDE9E60">
            <wp:extent cx="4657143" cy="200000"/>
            <wp:effectExtent l="0" t="0" r="0" b="0"/>
            <wp:docPr id="16132253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3225341" name=""/>
                    <pic:cNvPicPr/>
                  </pic:nvPicPr>
                  <pic:blipFill>
                    <a:blip xmlns:r="http://schemas.openxmlformats.org/officeDocument/2006/relationships" r:embed="rId9323821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63F736D9" w14:textId="0BEF9DE6">
      <w:pPr>
        <w:pStyle w:val="Normal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Aggiornamento saldo progressivo</w:t>
      </w:r>
    </w:p>
    <w:p w:rsidR="4C7D96B3" w:rsidP="15DEF31D" w:rsidRDefault="4C7D96B3" w14:paraId="742DBBCB" w14:textId="7EDAFCF2">
      <w:pPr>
        <w:pStyle w:val="Normal"/>
        <w:spacing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="4C7D96B3">
        <w:drawing>
          <wp:inline wp14:editId="4214C094" wp14:anchorId="0F8DCAF3">
            <wp:extent cx="4180953" cy="200000"/>
            <wp:effectExtent l="0" t="0" r="0" b="0"/>
            <wp:docPr id="15209636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0963621" name=""/>
                    <pic:cNvPicPr/>
                  </pic:nvPicPr>
                  <pic:blipFill>
                    <a:blip xmlns:r="http://schemas.openxmlformats.org/officeDocument/2006/relationships" r:embed="rId6352520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36744365" w14:textId="26C5A3B3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Variazione massima mensile (vincolo HARD)</w:t>
      </w:r>
    </w:p>
    <w:p w:rsidR="1B4812B3" w:rsidP="15DEF31D" w:rsidRDefault="1B4812B3" w14:paraId="783F9901" w14:textId="786B69A3">
      <w:pPr>
        <w:pStyle w:val="Normal"/>
        <w:rPr>
          <w:noProof w:val="0"/>
          <w:lang w:val="it-IT"/>
        </w:rPr>
      </w:pPr>
      <w:r w:rsidR="1B4812B3">
        <w:drawing>
          <wp:inline wp14:editId="3980F7AD" wp14:anchorId="1DC84227">
            <wp:extent cx="3457143" cy="219048"/>
            <wp:effectExtent l="0" t="0" r="0" b="0"/>
            <wp:docPr id="2881950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8195097" name=""/>
                    <pic:cNvPicPr/>
                  </pic:nvPicPr>
                  <pic:blipFill>
                    <a:blip xmlns:r="http://schemas.openxmlformats.org/officeDocument/2006/relationships" r:embed="rId2769787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2B3693F6" w14:textId="4E71DE5F">
      <w:pPr>
        <w:pStyle w:val="Normal"/>
        <w:spacing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Questo vincolo limita i recuperi o peggioramenti eccessivi in un singolo mese, garantendo una variazione graduale.</w:t>
      </w:r>
    </w:p>
    <w:p w:rsidR="5B08F415" w:rsidP="0207A7DD" w:rsidRDefault="5B08F415" w14:paraId="2B160B15" w14:textId="4F4F9103">
      <w:pPr>
        <w:pStyle w:val="Heading4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Zona di tolleranza (</w:t>
      </w: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deadband</w:t>
      </w: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)</w:t>
      </w:r>
    </w:p>
    <w:p w:rsidR="5B08F415" w:rsidP="0207A7DD" w:rsidRDefault="5B08F415" w14:paraId="081E5921" w14:textId="700BB166">
      <w:pPr>
        <w:pStyle w:val="Normal"/>
        <w:suppressLineNumbers w:val="0"/>
        <w:bidi w:val="0"/>
        <w:spacing w:before="12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Per evitare penalità su scostamenti minimi</w:t>
      </w:r>
      <w:r w:rsidRPr="15DEF31D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può introdurre una soglia di tolleranza, in modo che se la differenza tra ore dovute e ore effettivamente svolte risult</w:t>
      </w:r>
      <w:r w:rsidRPr="15DEF31D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</w:t>
      </w:r>
      <w:r w:rsidRPr="15DEF31D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>esserte</w:t>
      </w:r>
      <w:r w:rsidRPr="15DEF31D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>inferior</w:t>
      </w:r>
      <w:r w:rsidRPr="15DEF31D" w:rsidR="74ACDE02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15DEF31D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 un certo livello non </w:t>
      </w:r>
      <w:r w:rsidRPr="15DEF31D" w:rsidR="5163676B">
        <w:rPr>
          <w:rFonts w:ascii="Calibri" w:hAnsi="Calibri" w:eastAsia="Calibri" w:cs="Calibri"/>
          <w:noProof w:val="0"/>
          <w:sz w:val="24"/>
          <w:szCs w:val="24"/>
          <w:lang w:val="it-IT"/>
        </w:rPr>
        <w:t>viene penalizzata.</w:t>
      </w:r>
    </w:p>
    <w:p w:rsidR="3F7F7C76" w:rsidP="0207A7DD" w:rsidRDefault="3F7F7C76" w14:paraId="07CD67D9" w14:textId="600D82AC">
      <w:pPr>
        <w:pStyle w:val="Normal"/>
        <w:spacing w:before="240" w:beforeAutospacing="off" w:after="240" w:afterAutospacing="off"/>
      </w:pPr>
      <w:r w:rsidR="339132E3">
        <w:drawing>
          <wp:inline wp14:editId="3A1EF721" wp14:anchorId="34296407">
            <wp:extent cx="5457143" cy="247619"/>
            <wp:effectExtent l="0" t="0" r="0" b="0"/>
            <wp:docPr id="747789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7789102" name=""/>
                    <pic:cNvPicPr/>
                  </pic:nvPicPr>
                  <pic:blipFill>
                    <a:blip xmlns:r="http://schemas.openxmlformats.org/officeDocument/2006/relationships" r:embed="rId10433650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7AACB31" w14:textId="2C1A4D8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la soglia di tolleranza espressa in ore.</w:t>
      </w:r>
    </w:p>
    <w:p w:rsidR="5B08F415" w:rsidP="0207A7DD" w:rsidRDefault="5B08F415" w14:paraId="4E574D65" w14:textId="63268D8A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Coefficienti adattativi e normalizzazione</w:t>
      </w:r>
    </w:p>
    <w:p w:rsidR="5B08F415" w:rsidP="0207A7DD" w:rsidRDefault="5B08F415" w14:paraId="12A18A6B" w14:textId="707617E7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pesi delle penalità mensili dipendono dal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iniziale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individuale e sono normalizzati per garantire un comportamento coerente tra i dipendenti.</w:t>
      </w:r>
    </w:p>
    <w:p w:rsidR="5B08F415" w:rsidP="0207A7DD" w:rsidRDefault="5B08F415" w14:paraId="3660CDC0" w14:textId="583A9169">
      <w:pPr>
        <w:pStyle w:val="ListParagraph"/>
        <w:numPr>
          <w:ilvl w:val="0"/>
          <w:numId w:val="29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Clamping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degli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outlier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(10°–90° percentile)</w:t>
      </w:r>
    </w:p>
    <w:p w:rsidR="5B08F415" w:rsidP="0207A7DD" w:rsidRDefault="5B08F415" w14:paraId="4593D226" w14:textId="0AEA9BA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calcolano sui saldi iniziali i percentili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Q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10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 e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Q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90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definiscono i limiti:</w:t>
      </w:r>
    </w:p>
    <w:p w:rsidR="13031723" w:rsidP="0207A7DD" w:rsidRDefault="13031723" w14:paraId="0009BA30" w14:textId="655AC3B7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="13031723">
        <w:drawing>
          <wp:inline wp14:editId="4ACD27DA" wp14:anchorId="58A021D0">
            <wp:extent cx="4848225" cy="242008"/>
            <wp:effectExtent l="0" t="0" r="0" b="0"/>
            <wp:docPr id="98063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063965" name=""/>
                    <pic:cNvPicPr/>
                  </pic:nvPicPr>
                  <pic:blipFill>
                    <a:blip xmlns:r="http://schemas.openxmlformats.org/officeDocument/2006/relationships" r:embed="rId10998530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48225" cy="24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080F749" w14:textId="5F92E124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 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x-iv_mathan"/>
        </w:rPr>
        <w:t>S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max</w:t>
      </w:r>
      <w:r w:rsidRPr="15DEF31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vertAlign w:val="subscript"/>
          <w:lang w:val="x-iv_mathan"/>
        </w:rPr>
        <w:t>⁡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</w:t>
      </w:r>
      <w:r w:rsidRPr="15DEF31D" w:rsidR="055BFB6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=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cap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massimo (es. 60h).</w:t>
      </w:r>
    </w:p>
    <w:p w:rsidR="6381EB3B" w:rsidP="15DEF31D" w:rsidRDefault="6381EB3B" w14:paraId="167FA074" w14:textId="54C88A2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381EB3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il dipendente </w:t>
      </w:r>
      <w:r w:rsidRPr="15DEF31D" w:rsidR="6381EB3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e </w:t>
      </w:r>
      <w:r w:rsidRPr="15DEF31D" w:rsidR="6381EB3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quindi si ha che il suo saldo progressivo </w:t>
      </w:r>
      <w:r w:rsidRPr="15DEF31D" w:rsidR="4D75625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iniziale </w:t>
      </w:r>
      <w:r w:rsidRPr="15DEF31D" w:rsidR="6381EB3B">
        <w:rPr>
          <w:rFonts w:ascii="Calibri" w:hAnsi="Calibri" w:eastAsia="Calibri" w:cs="Calibri"/>
          <w:noProof w:val="0"/>
          <w:sz w:val="24"/>
          <w:szCs w:val="24"/>
          <w:lang w:val="it-IT"/>
        </w:rPr>
        <w:t>viene mappato in:</w:t>
      </w:r>
    </w:p>
    <w:p w:rsidR="29910169" w:rsidP="0207A7DD" w:rsidRDefault="29910169" w14:paraId="65999772" w14:textId="27CE5E5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29910169">
        <w:drawing>
          <wp:inline wp14:editId="58357295" wp14:anchorId="050D35C5">
            <wp:extent cx="2492816" cy="276980"/>
            <wp:effectExtent l="0" t="0" r="0" b="0"/>
            <wp:docPr id="1706987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1363483" name=""/>
                    <pic:cNvPicPr/>
                  </pic:nvPicPr>
                  <pic:blipFill>
                    <a:blip xmlns:r="http://schemas.openxmlformats.org/officeDocument/2006/relationships" r:embed="rId7059424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2816" cy="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7A7DD" w:rsidP="0207A7DD" w:rsidRDefault="0207A7DD" w14:paraId="1D20E9D6" w14:textId="11D8E91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5B08F415" w:rsidP="0207A7DD" w:rsidRDefault="5B08F415" w14:paraId="21C8DF4B" w14:textId="216DD48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lineare (mappa affine)</w:t>
      </w:r>
      <w:r>
        <w:br/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Si ottiene un valore normalizzato</w:t>
      </w:r>
      <w:r w:rsidRPr="15DEF31D" w:rsidR="3F22D19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∈[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0,1]:</w:t>
      </w:r>
    </w:p>
    <w:p w:rsidR="5B08F415" w:rsidP="15DEF31D" w:rsidRDefault="5B08F415" w14:paraId="2B4CB80D" w14:textId="661A8000">
      <w:pPr>
        <w:pStyle w:val="Normal"/>
        <w:spacing w:before="0" w:beforeAutospacing="off" w:after="240" w:afterAutospacing="off"/>
        <w:ind w:left="0"/>
      </w:pPr>
      <w:r w:rsidR="2538CCA9">
        <w:drawing>
          <wp:inline wp14:editId="4017F0F3" wp14:anchorId="2FD511D2">
            <wp:extent cx="2438095" cy="876190"/>
            <wp:effectExtent l="0" t="0" r="0" b="0"/>
            <wp:docPr id="4876296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7629613" name=""/>
                    <pic:cNvPicPr/>
                  </pic:nvPicPr>
                  <pic:blipFill>
                    <a:blip xmlns:r="http://schemas.openxmlformats.org/officeDocument/2006/relationships" r:embed="rId12350711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0B08B522" w14:textId="1E37DF6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</w:pPr>
      <w:r w:rsidRPr="15DEF31D" w:rsidR="40B26582">
        <w:rPr>
          <w:rFonts w:ascii="Calibri" w:hAnsi="Calibri" w:eastAsia="Calibri" w:cs="Calibri"/>
          <w:noProof w:val="0"/>
          <w:sz w:val="24"/>
          <w:szCs w:val="24"/>
          <w:lang w:val="it-IT"/>
        </w:rPr>
        <w:t>Si tratta di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mappa affine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cioè una retta che riscala l’intervallo </w:t>
      </w:r>
      <w:r w:rsidRPr="15DEF31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[</w:t>
      </w:r>
      <w:r w:rsidRPr="15DEF31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L,U</w:t>
      </w:r>
      <w:r w:rsidRPr="15DEF31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] in </w:t>
      </w:r>
      <w:r w:rsidRPr="15DEF31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[0,1]:</w:t>
      </w:r>
    </w:p>
    <w:p w:rsidR="5B08F415" w:rsidP="15DEF31D" w:rsidRDefault="5B08F415" w14:paraId="346CDAC8" w14:textId="7694F148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negativi → 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≈0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 xml:space="preserve">; 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positivi → 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≈1</w:t>
      </w:r>
    </w:p>
    <w:p w:rsidR="5B08F415" w:rsidP="15DEF31D" w:rsidRDefault="5B08F415" w14:paraId="6CBF841E" w14:textId="1A6FF0B4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Coefficiente adattivo</w:t>
      </w:r>
    </w:p>
    <w:p w:rsidR="4B693FA4" w:rsidP="0207A7DD" w:rsidRDefault="4B693FA4" w14:paraId="661E9D3E" w14:textId="76F8F6EC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="4B693FA4">
        <w:drawing>
          <wp:inline wp14:editId="67F2A615" wp14:anchorId="5EC1691A">
            <wp:extent cx="3571051" cy="219213"/>
            <wp:effectExtent l="0" t="0" r="0" b="0"/>
            <wp:docPr id="8732596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3259624" name=""/>
                    <pic:cNvPicPr/>
                  </pic:nvPicPr>
                  <pic:blipFill>
                    <a:blip xmlns:r="http://schemas.openxmlformats.org/officeDocument/2006/relationships" r:embed="rId2898839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71051" cy="2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2E431968" w14:textId="5B7FB9F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In questo modo:</w:t>
      </w:r>
    </w:p>
    <w:p w:rsidR="5B08F415" w:rsidP="0207A7DD" w:rsidRDefault="5B08F415" w14:paraId="5E09EB7B" w14:textId="4BEB69DF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positivo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surplus) → penalità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5B08F415" w:rsidP="0207A7DD" w:rsidRDefault="5B08F415" w14:paraId="227BDF35" w14:textId="34512E35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negativo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deficit) → penalità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0207A7DD" w:rsidP="0207A7DD" w:rsidRDefault="0207A7DD" w14:paraId="3D21B5FB" w14:textId="3BC74B63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5B08F415" w:rsidP="0207A7DD" w:rsidRDefault="5B08F415" w14:paraId="5F718DD0" w14:textId="1E9423A4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per ruolo (opzionale)</w:t>
      </w:r>
      <w:r>
        <w:br/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Se i ruoli hanno giornate tipo differenti, i coefficienti possono essere divisi per le ore medie giornaliere </w:t>
      </w:r>
      <w:r w:rsidRPr="0207A7DD" w:rsidR="3510CC5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del ruolo.</w:t>
      </w:r>
    </w:p>
    <w:p w:rsidR="5B08F415" w:rsidP="0207A7DD" w:rsidRDefault="5B08F415" w14:paraId="3BC0E999" w14:textId="5609A598">
      <w:pPr>
        <w:pStyle w:val="Heading4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Termine mensile in funzione obiettivo</w:t>
      </w:r>
    </w:p>
    <w:p w:rsidR="1190AC38" w:rsidP="0207A7DD" w:rsidRDefault="1190AC38" w14:paraId="3769BD54" w14:textId="21E12915">
      <w:pPr>
        <w:pStyle w:val="Heading4"/>
        <w:spacing w:before="240" w:beforeAutospacing="off" w:after="0" w:afterAutospacing="off"/>
        <w:rPr>
          <w:rFonts w:ascii="Calibri" w:hAnsi="Calibri" w:eastAsia="Calibri" w:cs="Calibri"/>
        </w:rPr>
      </w:pPr>
      <w:r w:rsidR="1190AC38">
        <w:drawing>
          <wp:inline wp14:editId="0EA55033" wp14:anchorId="5FE06F37">
            <wp:extent cx="5172075" cy="490530"/>
            <wp:effectExtent l="0" t="0" r="0" b="0"/>
            <wp:docPr id="9201493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0149340" name=""/>
                    <pic:cNvPicPr/>
                  </pic:nvPicPr>
                  <pic:blipFill>
                    <a:blip xmlns:r="http://schemas.openxmlformats.org/officeDocument/2006/relationships" r:embed="rId6687001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72075" cy="4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1EA1333A" w14:textId="653E2F4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x-iv_mathan"/>
        </w:rPr>
        <w:t>w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over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x-iv_mathan"/>
        </w:rPr>
        <w:t>,w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under</w:t>
      </w:r>
      <w:r w:rsidRPr="15DEF31D" w:rsidR="03AA610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sono i pesi base</w:t>
      </w:r>
      <w:r w:rsidRPr="15DEF31D" w:rsidR="29E3BE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globali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le ore in eccesso e in difetto.</w:t>
      </w:r>
    </w:p>
    <w:p w:rsidR="5B08F415" w:rsidP="15DEF31D" w:rsidRDefault="5B08F415" w14:paraId="09D2E299" w14:textId="62CB242A">
      <w:p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Questo termine è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locale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penalizza le deviazioni individuali in funzione del saldo iniziale, ma non impone un riequilibrio collettivo.</w:t>
      </w:r>
    </w:p>
    <w:p w:rsidR="15703147" w:rsidP="0207A7DD" w:rsidRDefault="15703147" w14:paraId="5E13126B" w14:textId="1681F86C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0207A7DD" w:rsidR="157031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2.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Penalità globale sul saldo finale (termine L1)</w:t>
      </w:r>
    </w:p>
    <w:p w:rsidR="5B08F415" w:rsidP="0207A7DD" w:rsidRDefault="5B08F415" w14:paraId="5FA1CBF8" w14:textId="408F2A4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incoraggiare un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riequilibrio </w:t>
      </w:r>
      <w:r w:rsidRPr="15DEF31D" w:rsidR="725ADC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generale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dei saldi progressivi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anche quando tutti i dipendenti potrebbero lavorare esattamente le ore dovute, si introduce un ulteriore termine di penalità basato sulla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dei valori assoluti dei saldi</w:t>
      </w:r>
      <w:r w:rsidRPr="15DEF31D" w:rsidR="70D779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5DEF31D" w:rsidR="70D77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alla fine dell’orizzonte di pianificazione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0C9AF48" w:rsidP="0207A7DD" w:rsidRDefault="10C9AF48" w14:paraId="385F6071" w14:textId="01F5E01D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10C9AF48">
        <w:drawing>
          <wp:inline wp14:editId="05AA52DC" wp14:anchorId="1EDCD3EB">
            <wp:extent cx="2835420" cy="452023"/>
            <wp:effectExtent l="0" t="0" r="0" b="0"/>
            <wp:docPr id="13147506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4750643" name=""/>
                    <pic:cNvPicPr/>
                  </pic:nvPicPr>
                  <pic:blipFill>
                    <a:blip xmlns:r="http://schemas.openxmlformats.org/officeDocument/2006/relationships" r:embed="rId286396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420" cy="4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B466554" w14:textId="47651A2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che equivale a minimizzare la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 L1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vettore dei saldi finali.</w:t>
      </w:r>
      <w:r>
        <w:br/>
      </w:r>
      <w:r w:rsidRPr="0207A7DD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sceglie la norma L1 e non la varianza </w:t>
      </w:r>
      <w:r w:rsidRPr="0207A7DD" w:rsidR="39B9B4E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la </w:t>
      </w:r>
      <w:r w:rsidRPr="0207A7DD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norma L2 in </w:t>
      </w:r>
      <w:r w:rsidRPr="0207A7DD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>quanto</w:t>
      </w:r>
      <w:r w:rsidRPr="0207A7DD" w:rsidR="42CD89D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così si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mantiene la funzione obiettivo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lineare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facilmente </w:t>
      </w:r>
      <w:r w:rsidRPr="0207A7DD" w:rsidR="72DD6E4A">
        <w:rPr>
          <w:rFonts w:ascii="Calibri" w:hAnsi="Calibri" w:eastAsia="Calibri" w:cs="Calibri"/>
          <w:noProof w:val="0"/>
          <w:sz w:val="24"/>
          <w:szCs w:val="24"/>
          <w:lang w:val="it-IT"/>
        </w:rPr>
        <w:t>gestibile dal solver CP-SAT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5B08F415" w:rsidP="15DEF31D" w:rsidRDefault="5B08F415" w14:paraId="3DBCBCB0" w14:textId="5BEF271E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Significato operativo</w:t>
      </w:r>
    </w:p>
    <w:p w:rsidR="5B08F415" w:rsidP="15DEF31D" w:rsidRDefault="5B08F415" w14:paraId="5E44F29D" w14:textId="5BA5DFBA">
      <w:pPr>
        <w:pStyle w:val="ListParagraph"/>
        <w:numPr>
          <w:ilvl w:val="0"/>
          <w:numId w:val="26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tutti i saldi</w:t>
      </w:r>
      <w:r w:rsidRPr="15DEF31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verso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zero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anche in assenza di vincoli che impongano deviazioni.</w:t>
      </w:r>
    </w:p>
    <w:p w:rsidR="5B08F415" w:rsidP="0207A7DD" w:rsidRDefault="5B08F415" w14:paraId="4DEE44C2" w14:textId="4F0B937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differenza dei coefficienti adattativi (che agiscono solo quando </w:t>
      </w:r>
      <w:r w:rsidRPr="15DEF31D" w:rsidR="5D02E726">
        <w:rPr>
          <w:rFonts w:ascii="Calibri" w:hAnsi="Calibri" w:eastAsia="Calibri" w:cs="Calibri"/>
          <w:noProof w:val="0"/>
          <w:sz w:val="24"/>
          <w:szCs w:val="24"/>
          <w:lang w:val="it-IT"/>
        </w:rPr>
        <w:t>è necessario generare scostamenti dalle ore dovute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),</w:t>
      </w:r>
      <w:r w:rsidRPr="15DEF31D" w:rsidR="56CC1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termine L1 aggiunge una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spinta globale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verso l’equilibrio.</w:t>
      </w:r>
    </w:p>
    <w:p w:rsidR="5B08F415" w:rsidP="0207A7DD" w:rsidRDefault="5B08F415" w14:paraId="6A7953A1" w14:textId="2D134EC6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Il beneficio dell’equilibrio</w:t>
      </w:r>
      <w:r w:rsidRPr="15DEF31D" w:rsidR="7DB3B6E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deve superare il costo delle ore extra create:</w:t>
      </w:r>
    </w:p>
    <w:p w:rsidR="04199585" w:rsidP="0207A7DD" w:rsidRDefault="04199585" w14:paraId="57B6ECBB" w14:textId="0498643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4199585">
        <w:drawing>
          <wp:inline wp14:editId="084FE0BF" wp14:anchorId="404516B5">
            <wp:extent cx="3345591" cy="226449"/>
            <wp:effectExtent l="0" t="0" r="0" b="0"/>
            <wp:docPr id="3547338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4733838" name=""/>
                    <pic:cNvPicPr/>
                  </pic:nvPicPr>
                  <pic:blipFill>
                    <a:blip xmlns:r="http://schemas.openxmlformats.org/officeDocument/2006/relationships" r:embed="rId14988526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5591" cy="2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7FDBA1FF" w14:textId="557072A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affinché uno scambio di ore da B (saldo positivo) ad A (saldo negativo) sia conveniente.</w:t>
      </w:r>
    </w:p>
    <w:p w:rsidR="5B08F415" w:rsidP="15DEF31D" w:rsidRDefault="5B08F415" w14:paraId="4DCA59BE" w14:textId="70EE8618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 xml:space="preserve">Scelta del peso 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x-iv_mathan"/>
        </w:rPr>
        <w:t>w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x-iv_mathan"/>
        </w:rPr>
        <w:t>L1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it-IT"/>
        </w:rPr>
        <w:t xml:space="preserve"> </w:t>
      </w:r>
    </w:p>
    <w:p w:rsidR="5B08F415" w:rsidP="15DEF31D" w:rsidRDefault="5B08F415" w14:paraId="22CD425A" w14:textId="0AC2E08C">
      <w:pPr>
        <w:pStyle w:val="ListParagraph"/>
        <w:numPr>
          <w:ilvl w:val="0"/>
          <w:numId w:val="27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Se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è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molto piccolo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(1–3% dei pesi mensili), il termine agisce come </w:t>
      </w:r>
      <w:r w:rsidRPr="15DEF31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tie-breaker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riequilibra solo quando è indolore.</w:t>
      </w:r>
    </w:p>
    <w:p w:rsidR="5B08F415" w:rsidP="0207A7DD" w:rsidRDefault="5B08F415" w14:paraId="317FE216" w14:textId="6D9C877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(≈ metà del marginale medio per ora),</w:t>
      </w:r>
      <w:r w:rsidRPr="0207A7DD" w:rsidR="5DD639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attivamente il sistema a ridurre i saldi anche quando tutti potrebbero lavorare le ore contrattuali.</w:t>
      </w:r>
    </w:p>
    <w:p w:rsidR="5B08F415" w:rsidP="0207A7DD" w:rsidRDefault="5B08F415" w14:paraId="628D8B11" w14:textId="05160FB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Funzione obiettivo completa (saldo progressivo)</w:t>
      </w:r>
    </w:p>
    <w:p w:rsidR="17CF5431" w:rsidP="0207A7DD" w:rsidRDefault="17CF5431" w14:paraId="2F67417E" w14:textId="6A12E7B6">
      <w:pPr>
        <w:pStyle w:val="Normal"/>
        <w:spacing w:after="240" w:afterAutospacing="off"/>
        <w:rPr>
          <w:rFonts w:ascii="Calibri" w:hAnsi="Calibri" w:eastAsia="Calibri" w:cs="Calibri"/>
          <w:noProof w:val="0"/>
          <w:lang w:val="it-IT"/>
        </w:rPr>
      </w:pPr>
      <w:r w:rsidRPr="0207A7DD" w:rsidR="17CF5431">
        <w:rPr>
          <w:rFonts w:ascii="Calibri" w:hAnsi="Calibri" w:eastAsia="Calibri" w:cs="Calibri"/>
          <w:noProof w:val="0"/>
          <w:lang w:val="it-IT"/>
        </w:rPr>
        <w:t>Quindi i termini relativi al saldo progressivo che compaiono in funzione obiettivo sono:</w:t>
      </w:r>
    </w:p>
    <w:p w:rsidR="33DE9652" w:rsidP="0207A7DD" w:rsidRDefault="33DE9652" w14:paraId="2E50CA81" w14:textId="2B55B9E1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33DE9652">
        <w:drawing>
          <wp:inline wp14:editId="292373F4" wp14:anchorId="03934BD2">
            <wp:extent cx="2652123" cy="227116"/>
            <wp:effectExtent l="0" t="0" r="0" b="0"/>
            <wp:docPr id="7646669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4666996" name=""/>
                    <pic:cNvPicPr/>
                  </pic:nvPicPr>
                  <pic:blipFill>
                    <a:blip xmlns:r="http://schemas.openxmlformats.org/officeDocument/2006/relationships" r:embed="rId11818483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2123" cy="2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7DFA748F" w14:textId="23AC9F9A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Effetto complessivo</w:t>
      </w:r>
    </w:p>
    <w:p w:rsidR="5B08F415" w:rsidP="0207A7DD" w:rsidRDefault="5B08F415" w14:paraId="366239FA" w14:textId="7EBAE316">
      <w:pPr>
        <w:pStyle w:val="ListParagraph"/>
        <w:numPr>
          <w:ilvl w:val="0"/>
          <w:numId w:val="28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mensile adattivo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guida le scelte </w:t>
      </w:r>
      <w:r w:rsidRPr="0207A7DD" w:rsidR="0ED2DF7D">
        <w:rPr>
          <w:rFonts w:ascii="Calibri" w:hAnsi="Calibri" w:eastAsia="Calibri" w:cs="Calibri"/>
          <w:noProof w:val="0"/>
          <w:sz w:val="24"/>
          <w:szCs w:val="24"/>
          <w:lang w:val="it-IT"/>
        </w:rPr>
        <w:t>per singolo dipendente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determinando chi deve fare ore in più o in meno.</w:t>
      </w:r>
    </w:p>
    <w:p w:rsidR="5B08F415" w:rsidP="0207A7DD" w:rsidRDefault="5B08F415" w14:paraId="5CD3F74F" w14:textId="6B9D2EF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L1 globale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introduce una preferenza </w:t>
      </w:r>
      <w:r w:rsidRPr="0207A7D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di sistema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verso la neutralità complessiva dei saldi.</w:t>
      </w:r>
    </w:p>
    <w:p w:rsidR="5B08F415" w:rsidP="0207A7DD" w:rsidRDefault="5B08F415" w14:paraId="64641113" w14:textId="03D0D1E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La combinazione dei due produce un comportamento equilibrato: il solver assegna le ore coerentemente con i saldi individuali e, nel tempo, tende a far convergere l’intero organico verso saldi prossimi allo zero.</w:t>
      </w:r>
    </w:p>
    <w:p w:rsidR="01B7522C" w:rsidP="0207A7DD" w:rsidRDefault="01B7522C" w14:paraId="1EA2C9F8" w14:textId="3FD2F93F">
      <w:pPr>
        <w:spacing w:before="240" w:beforeAutospacing="off" w:after="240" w:afterAutospacing="off"/>
      </w:pP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Nota: 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presente termine della funzione obiettivo è espresso in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ore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mentre la maggior parte degli altri termini è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adimensionale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in quanto misura semplicemente il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numero di violazioni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di occorrenze di una certa clausola.</w:t>
      </w:r>
      <w:r>
        <w:br/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rendere omogenei i contributi e garantire confrontabilità, le ore vengono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normalizzate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dividendo per la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durata media di un turno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ruolo di appartenenza.</w:t>
      </w:r>
      <w:r>
        <w:br/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questo modo il termine non rappresenta più “ore in più o in meno”, ma il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numero equivalente di turni medi in più o in meno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>, consentendo di valutare in modo coerente l’impatto delle penalità tra ruoli con diversa struttura oraria.</w:t>
      </w:r>
    </w:p>
    <w:p w:rsidR="609785F0" w:rsidP="15DEF31D" w:rsidRDefault="609785F0" w14:paraId="1316E886" w14:textId="2AC92DA7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</w:pPr>
      <w:r w:rsidRPr="15DEF31D" w:rsidR="3C886CA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c</w:t>
      </w:r>
      <w:r w:rsidRPr="15DEF31D" w:rsidR="609785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. Penalità per turni in un altro reparto</w:t>
      </w:r>
    </w:p>
    <w:p w:rsidR="609785F0" w:rsidP="0207A7DD" w:rsidRDefault="609785F0" w14:paraId="6C474A5F" w14:textId="1723B282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Se un dipendente viene assegnato a un reparto diverso da quello di appartenenza (ma eleggibile), si applica una penalità proporzionale al numero di tali assegnazioni:</w:t>
      </w:r>
    </w:p>
    <w:p w:rsidR="45EAEF2C" w:rsidP="0207A7DD" w:rsidRDefault="45EAEF2C" w14:paraId="4B83852E" w14:textId="1EC0C65F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5EAEF2C">
        <w:drawing>
          <wp:inline wp14:editId="28C60633" wp14:anchorId="1CCF0BF2">
            <wp:extent cx="2982251" cy="455354"/>
            <wp:effectExtent l="0" t="0" r="0" b="0"/>
            <wp:docPr id="524725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4725797" name=""/>
                    <pic:cNvPicPr/>
                  </pic:nvPicPr>
                  <pic:blipFill>
                    <a:blip xmlns:r="http://schemas.openxmlformats.org/officeDocument/2006/relationships" r:embed="rId17305070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2251" cy="4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0207A7DD" w:rsidRDefault="609785F0" w14:paraId="19749283" w14:textId="5F2BA8C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cross(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e,s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) = 1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lo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slot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appartiene a un reparto diverso da quello principale di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06A31C8E" w:rsidP="15DEF31D" w:rsidRDefault="06A31C8E" w14:paraId="19FA90DC" w14:textId="02680A4D">
      <w:pPr>
        <w:pStyle w:val="Normal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 w:themeColor="accent1" w:themeTint="FF" w:themeShade="FF"/>
          <w:sz w:val="26"/>
          <w:szCs w:val="26"/>
          <w:lang w:val="it-IT"/>
        </w:rPr>
      </w:pPr>
      <w:r w:rsidRPr="15DEF31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/>
          <w:sz w:val="26"/>
          <w:szCs w:val="26"/>
          <w:lang w:val="it-IT"/>
        </w:rPr>
        <w:t xml:space="preserve">d. </w:t>
      </w:r>
      <w:r w:rsidRPr="15DEF31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/>
          <w:sz w:val="26"/>
          <w:szCs w:val="26"/>
          <w:lang w:val="it-IT"/>
        </w:rPr>
        <w:t>Fairness</w:t>
      </w:r>
      <w:r w:rsidRPr="15DEF31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/>
          <w:sz w:val="26"/>
          <w:szCs w:val="26"/>
          <w:lang w:val="it-IT"/>
        </w:rPr>
        <w:t xml:space="preserve"> su notti, festivi e </w:t>
      </w:r>
      <w:r w:rsidRPr="15DEF31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/>
          <w:sz w:val="26"/>
          <w:szCs w:val="26"/>
          <w:lang w:val="it-IT"/>
        </w:rPr>
        <w:t>weekend</w:t>
      </w:r>
    </w:p>
    <w:p w:rsidR="06A31C8E" w:rsidP="15DEF31D" w:rsidRDefault="06A31C8E" w14:paraId="28F4E1FB" w14:textId="2F96A5BC">
      <w:pPr>
        <w:spacing w:before="12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introducono penalità per </w:t>
      </w:r>
      <w:r w:rsidRPr="15DEF31D" w:rsidR="06A31C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squilibri</w:t>
      </w: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tra dipendenti su:</w:t>
      </w:r>
    </w:p>
    <w:p w:rsidR="06A31C8E" w:rsidP="15DEF31D" w:rsidRDefault="06A31C8E" w14:paraId="2127F33D" w14:textId="18892BE1">
      <w:pPr>
        <w:pStyle w:val="ListParagraph"/>
        <w:numPr>
          <w:ilvl w:val="0"/>
          <w:numId w:val="21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numero di turni notturni</w:t>
      </w:r>
    </w:p>
    <w:p w:rsidR="06A31C8E" w:rsidP="15DEF31D" w:rsidRDefault="06A31C8E" w14:paraId="4229C27F" w14:textId="515C0657">
      <w:pPr>
        <w:pStyle w:val="ListParagraph"/>
        <w:numPr>
          <w:ilvl w:val="0"/>
          <w:numId w:val="21"/>
        </w:numPr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numero di </w:t>
      </w: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festività lavorate</w:t>
      </w:r>
    </w:p>
    <w:p w:rsidR="06A31C8E" w:rsidP="15DEF31D" w:rsidRDefault="06A31C8E" w14:paraId="3A7C366E" w14:textId="040B4CAD">
      <w:pPr>
        <w:pStyle w:val="Normal"/>
        <w:spacing w:before="12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 criterio si calcola una misura di dispersione e la si aggiunge come penalità. L’obiettivo è distribuire equamente i turni tipicamente meno desiderati.</w:t>
      </w:r>
    </w:p>
    <w:p w:rsidR="2E8E008B" w:rsidP="0207A7DD" w:rsidRDefault="2E8E008B" w14:paraId="4779000D" w14:textId="3AD40F82">
      <w:pPr>
        <w:pStyle w:val="Normal"/>
        <w:spacing w:before="0" w:beforeAutospacing="off" w:after="240" w:afterAutospacing="off"/>
        <w:ind w:left="0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Il criterio non impone un vincolo rigido, ma introduce un costo proporzionale alla misura della dispersione.</w:t>
      </w:r>
    </w:p>
    <w:p w:rsidR="2E8E008B" w:rsidP="15DEF31D" w:rsidRDefault="2E8E008B" w14:paraId="55611146" w14:textId="4774D74E">
      <w:pPr>
        <w:pStyle w:val="Heading3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15DEF31D" w:rsidR="2E8E008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Fairness</w:t>
      </w:r>
      <w:r w:rsidRPr="15DEF31D" w:rsidR="2E8E008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notti</w:t>
      </w:r>
    </w:p>
    <w:p w:rsidR="2E8E008B" w:rsidP="15DEF31D" w:rsidRDefault="2E8E008B" w14:paraId="55B77A26" w14:textId="30134581">
      <w:pPr>
        <w:spacing w:before="0" w:beforeAutospacing="on" w:after="240" w:afterAutospacing="off"/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Per ogni reparto, si considerano i soli dipendenti abilitati a coprire turni notturni.</w:t>
      </w:r>
      <w:r>
        <w:br/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ciascuno, si calcola il numero totale di notti cumulate fino alla fine dell’orizzonte di pianificazione:</w:t>
      </w:r>
    </w:p>
    <w:p w:rsidR="495903DF" w:rsidP="0207A7DD" w:rsidRDefault="495903DF" w14:paraId="3A4A09E2" w14:textId="79102F47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95903DF">
        <w:drawing>
          <wp:inline wp14:editId="00FD3687" wp14:anchorId="26C76912">
            <wp:extent cx="1264126" cy="181587"/>
            <wp:effectExtent l="0" t="0" r="0" b="0"/>
            <wp:docPr id="153329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329562" name=""/>
                    <pic:cNvPicPr/>
                  </pic:nvPicPr>
                  <pic:blipFill>
                    <a:blip xmlns:r="http://schemas.openxmlformats.org/officeDocument/2006/relationships" r:embed="rId10068539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4126" cy="1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15DEF31D" w:rsidRDefault="2E8E008B" w14:paraId="15A3FA94" w14:textId="25FBC3E6">
      <w:pPr>
        <w:spacing w:before="240" w:beforeAutospacing="off" w:after="0" w:afterAutospacing="off"/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2E8E008B" w:rsidP="15DEF31D" w:rsidRDefault="2E8E008B" w14:paraId="4328B943" w14:textId="70DC5A33">
      <w:pPr>
        <w:pStyle w:val="ListParagraph"/>
        <w:numPr>
          <w:ilvl w:val="0"/>
          <w:numId w:val="33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H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numero di notti già effettuate prima dell’orizzonte (storico cumulato);</w:t>
      </w:r>
    </w:p>
    <w:p w:rsidR="2E8E008B" w:rsidP="0207A7DD" w:rsidRDefault="2E8E008B" w14:paraId="4A37B9EA" w14:textId="43B27B8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è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numero di notti pianificate nel mese corrente.</w:t>
      </w:r>
    </w:p>
    <w:p w:rsidR="2E8E008B" w:rsidP="0207A7DD" w:rsidRDefault="2E8E008B" w14:paraId="510319C5" w14:textId="0473E3C6">
      <w:pPr>
        <w:spacing w:before="240" w:beforeAutospacing="off" w:after="240" w:afterAutospacing="off"/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determina quindi la </w:t>
      </w:r>
      <w:r w:rsidRPr="15DEF31D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media pesata di reparto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utilizzando come pesi i coefficienti </w:t>
      </w:r>
      <w:r w:rsidRPr="15DEF31D" w:rsidR="2E8E008B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sz w:val="24"/>
          <w:szCs w:val="24"/>
          <w:lang w:val="x-iv_mathan"/>
        </w:rPr>
        <w:t>w</w:t>
      </w:r>
      <w:r w:rsidRPr="15DEF31D" w:rsidR="2E8E008B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(</w:t>
      </w:r>
      <w:r w:rsidRPr="15DEF31D" w:rsidR="195F337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uguale al coefficiente FTE, in modo da scalare opportunamente </w:t>
      </w:r>
      <w:r w:rsidRPr="15DEF31D" w:rsidR="195F337B">
        <w:rPr>
          <w:rFonts w:ascii="Calibri" w:hAnsi="Calibri" w:eastAsia="Calibri" w:cs="Calibri"/>
          <w:noProof w:val="0"/>
          <w:sz w:val="24"/>
          <w:szCs w:val="24"/>
          <w:lang w:val="it-IT"/>
        </w:rPr>
        <w:t>per i lavoratori part-time</w:t>
      </w:r>
      <w:r w:rsidRPr="15DEF31D" w:rsidR="428C7523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</w:p>
    <w:p w:rsidR="1A9338AD" w:rsidP="0207A7DD" w:rsidRDefault="1A9338AD" w14:paraId="1090BEEA" w14:textId="2A05DBBD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A9338AD">
        <w:drawing>
          <wp:inline wp14:editId="2231FEBA" wp14:anchorId="46B18EC8">
            <wp:extent cx="1731155" cy="557601"/>
            <wp:effectExtent l="0" t="0" r="0" b="0"/>
            <wp:docPr id="10671213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7121309" name=""/>
                    <pic:cNvPicPr/>
                  </pic:nvPicPr>
                  <pic:blipFill>
                    <a:blip xmlns:r="http://schemas.openxmlformats.org/officeDocument/2006/relationships" r:embed="rId10077132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1155" cy="5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1A100E9D" w14:textId="10BB991B">
      <w:pPr>
        <w:spacing w:before="240" w:beforeAutospacing="off" w:after="240" w:afterAutospacing="off"/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deviazione assoluta di ciascun dipendente rispetto alla media è linearizzata tramite variabili ausiliarie </w:t>
      </w:r>
      <w:r w:rsidRPr="15DEF31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u</w:t>
      </w:r>
      <w:r w:rsidRPr="15DEF31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15DEF31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≥0</w:t>
      </w:r>
      <w:r w:rsidRPr="15DEF31D" w:rsidR="2E8E008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:</w:t>
      </w:r>
    </w:p>
    <w:p w:rsidR="44E349CE" w:rsidP="15DEF31D" w:rsidRDefault="44E349CE" w14:paraId="4C5E502E" w14:textId="2E1F7B19">
      <w:pPr>
        <w:pStyle w:val="Normal"/>
        <w:spacing w:before="240" w:beforeAutospacing="off" w:after="240" w:afterAutospacing="off"/>
      </w:pPr>
      <w:r w:rsidR="44E349CE">
        <w:drawing>
          <wp:inline wp14:editId="2A47EFFC" wp14:anchorId="24DD7B4D">
            <wp:extent cx="2838095" cy="228571"/>
            <wp:effectExtent l="0" t="0" r="0" b="0"/>
            <wp:docPr id="10565988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6598830" name=""/>
                    <pic:cNvPicPr/>
                  </pic:nvPicPr>
                  <pic:blipFill>
                    <a:blip xmlns:r="http://schemas.openxmlformats.org/officeDocument/2006/relationships" r:embed="rId14385838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37773B05" w14:textId="11AB5D90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Il termine di penalità per reparto è quindi:</w:t>
      </w:r>
    </w:p>
    <w:p w:rsidR="53A6C3AB" w:rsidP="0207A7DD" w:rsidRDefault="53A6C3AB" w14:paraId="031ADD48" w14:textId="159D195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53A6C3AB">
        <w:drawing>
          <wp:inline wp14:editId="2C6E779F" wp14:anchorId="31D78056">
            <wp:extent cx="1968036" cy="447559"/>
            <wp:effectExtent l="0" t="0" r="0" b="0"/>
            <wp:docPr id="904714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4714640" name=""/>
                    <pic:cNvPicPr/>
                  </pic:nvPicPr>
                  <pic:blipFill>
                    <a:blip xmlns:r="http://schemas.openxmlformats.org/officeDocument/2006/relationships" r:embed="rId7887654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036" cy="4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94A35" w:rsidP="15DEF31D" w:rsidRDefault="25094A35" w14:paraId="20BF42D5" w14:textId="1A6B36C8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25094A35">
        <w:rPr>
          <w:rFonts w:ascii="Calibri" w:hAnsi="Calibri" w:eastAsia="Calibri" w:cs="Calibri"/>
          <w:noProof w:val="0"/>
          <w:sz w:val="24"/>
          <w:szCs w:val="24"/>
          <w:lang w:val="it-IT"/>
        </w:rPr>
        <w:t>Dove</w:t>
      </w:r>
      <w:r w:rsidRPr="15DEF31D" w:rsidR="22AE3A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α</w:t>
      </w:r>
      <w:r w:rsidRPr="15DEF31D" w:rsidR="22AE3A8C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15DEF31D" w:rsidR="25094A3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il peso attribuito alla penalità</w:t>
      </w:r>
      <w:r w:rsidRPr="15DEF31D" w:rsidR="719361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relativa in funzione obiettivo.</w:t>
      </w:r>
    </w:p>
    <w:p w:rsidR="2E8E008B" w:rsidP="15DEF31D" w:rsidRDefault="2E8E008B" w14:paraId="5B7289E2" w14:textId="0B77B73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25094A35">
        <w:rPr>
          <w:rFonts w:ascii="Calibri" w:hAnsi="Calibri" w:eastAsia="Calibri" w:cs="Calibri"/>
          <w:noProof w:val="0"/>
          <w:sz w:val="24"/>
          <w:szCs w:val="24"/>
          <w:lang w:val="it-IT"/>
        </w:rPr>
        <w:t>Quindi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penalità complessiva di 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notti è</w:t>
      </w:r>
      <w:r w:rsidRPr="15DEF31D" w:rsidR="1E54A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pari all</w:t>
      </w:r>
      <w:r w:rsidRPr="15DEF31D" w:rsidR="1F3D9E45">
        <w:rPr>
          <w:rFonts w:ascii="Calibri" w:hAnsi="Calibri" w:eastAsia="Calibri" w:cs="Calibri"/>
          <w:noProof w:val="0"/>
          <w:sz w:val="24"/>
          <w:szCs w:val="24"/>
          <w:lang w:val="it-IT"/>
        </w:rPr>
        <w:t>a somma di quella di ogni reparto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2FF943C6" w:rsidP="0207A7DD" w:rsidRDefault="2FF943C6" w14:paraId="5810B950" w14:textId="38D1547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2FF943C6">
        <w:drawing>
          <wp:inline wp14:editId="45A8F3D4" wp14:anchorId="4F57FFB7">
            <wp:extent cx="1635112" cy="444750"/>
            <wp:effectExtent l="0" t="0" r="0" b="0"/>
            <wp:docPr id="5479166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7916626" name=""/>
                    <pic:cNvPicPr/>
                  </pic:nvPicPr>
                  <pic:blipFill>
                    <a:blip xmlns:r="http://schemas.openxmlformats.org/officeDocument/2006/relationships" r:embed="rId15853129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5112" cy="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220E288E" w14:textId="09854202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Tale termine penalizza la </w:t>
      </w:r>
      <w:r w:rsidRPr="0207A7DD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dispersione interna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delle notti totali (storico + pianificate) nel reparto, spingendo i totali individuali a convergere verso la media pesata.</w:t>
      </w:r>
      <w:r>
        <w:br/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L’effetto è una redistribuzione progressiva dei turni notturni nel tempo, che tiene conto sia della storia pregressa sia del piano in costruzione.</w:t>
      </w:r>
    </w:p>
    <w:p w:rsidR="2E8E008B" w:rsidP="0207A7DD" w:rsidRDefault="2E8E008B" w14:paraId="2665598B" w14:textId="082608E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Nota: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 POC è utilizzato un unico coefficiente globale</w:t>
      </w:r>
      <w:r w:rsidRPr="15DEF31D" w:rsidR="3A6D85B2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α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,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uguale per tutti i reparti. La formulazione è tuttavia generalizzabile introducendo un coefficiente </w:t>
      </w:r>
      <w:r w:rsidRPr="15DEF31D" w:rsidR="4BD3B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diverso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</w:t>
      </w:r>
      <w:r w:rsidRPr="15DEF31D" w:rsidR="7C4D4A4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singolo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reparto, utile in caso di pesi differenziati tra reparti con diverso profilo operativo.</w:t>
      </w:r>
      <w:r>
        <w:br/>
      </w:r>
    </w:p>
    <w:p w:rsidR="1DC20817" w:rsidP="15DEF31D" w:rsidRDefault="1DC20817" w14:paraId="06775F2A" w14:textId="6A6CEE51">
      <w:pPr>
        <w:pStyle w:val="Heading3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15DEF31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Fairness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weekend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/festivi</w:t>
      </w:r>
    </w:p>
    <w:p w:rsidR="1DC20817" w:rsidP="15DEF31D" w:rsidRDefault="1DC20817" w14:paraId="280A63B0" w14:textId="3A261829">
      <w:pPr>
        <w:spacing w:before="120" w:beforeAutospacing="off" w:after="120" w:afterAutospacing="off"/>
      </w:pP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la distribuzione di turni su 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sabato, domenica e festivi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, si adotta una formulazione analoga a quella descritta per le notti.</w:t>
      </w:r>
      <w:r>
        <w:br/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questo caso, per ogni dipendente si considerano i 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cumulativi, sommando </w:t>
      </w:r>
      <w:r w:rsidRPr="15DEF31D" w:rsidR="0683AAD8">
        <w:rPr>
          <w:rFonts w:ascii="Calibri" w:hAnsi="Calibri" w:eastAsia="Calibri" w:cs="Calibri"/>
          <w:noProof w:val="0"/>
          <w:sz w:val="24"/>
          <w:szCs w:val="24"/>
          <w:lang w:val="it-IT"/>
        </w:rPr>
        <w:t>quell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i storici e quelli pianificati.</w:t>
      </w:r>
      <w:r>
        <w:br/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La penalità misura la dispersione rispetto alla media pesata dei turni totali di reparto, secondo lo stesso schema di linearizzazione e ponderazione descritto sopra, con coefficiente globale per tutti i reparti.</w:t>
      </w:r>
    </w:p>
    <w:p w:rsidR="1DC20817" w:rsidP="15DEF31D" w:rsidRDefault="1DC20817" w14:paraId="606F96DD" w14:textId="26D28671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Formalmente, il termine complessivo di 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 </w:t>
      </w:r>
      <w:r w:rsidRPr="15DEF31D" w:rsidR="5DA9FB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introdotto in funzione obiettivo 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è:</w:t>
      </w:r>
    </w:p>
    <w:p w:rsidR="350E5223" w:rsidP="0207A7DD" w:rsidRDefault="350E5223" w14:paraId="4AD62DB6" w14:textId="1EE86231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50E5223">
        <w:drawing>
          <wp:inline wp14:editId="4F7B44A4" wp14:anchorId="63B30131">
            <wp:extent cx="1920363" cy="437551"/>
            <wp:effectExtent l="0" t="0" r="0" b="0"/>
            <wp:docPr id="116935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935433" name=""/>
                    <pic:cNvPicPr/>
                  </pic:nvPicPr>
                  <pic:blipFill>
                    <a:blip xmlns:r="http://schemas.openxmlformats.org/officeDocument/2006/relationships" r:embed="rId20171191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0363" cy="4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20817" w:rsidP="0207A7DD" w:rsidRDefault="1DC20817" w14:paraId="15CBE3AC" w14:textId="6A5B1630">
      <w:pPr>
        <w:spacing w:before="240" w:beforeAutospacing="off" w:after="240" w:afterAutospacing="off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le variabili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vertAlign w:val="superscript"/>
          <w:lang w:val="it-IT"/>
        </w:rPr>
        <w:t>we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rappresentano le deviazioni assolute dei turni cumulativi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rispetto alla media pesata del reparto.</w:t>
      </w:r>
    </w:p>
    <w:p w:rsidR="1DC20817" w:rsidP="0207A7DD" w:rsidRDefault="1DC20817" w14:paraId="3C3F3578" w14:textId="342A7373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Effetto complessivo</w:t>
      </w:r>
    </w:p>
    <w:p w:rsidR="1DC20817" w:rsidP="0207A7DD" w:rsidRDefault="1DC20817" w14:paraId="38E9A1B4" w14:textId="072AF23F">
      <w:pPr>
        <w:spacing w:before="240" w:beforeAutospacing="off" w:after="240" w:afterAutospacing="off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termini 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>nights</w:t>
      </w:r>
      <w:r w:rsidRPr="0207A7DD" w:rsidR="2FDB659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 xml:space="preserve">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>we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vengono sommati alla funzione obiettivo complessiva:</w:t>
      </w:r>
    </w:p>
    <w:p w:rsidR="77876790" w:rsidP="0207A7DD" w:rsidRDefault="77876790" w14:paraId="2A8F880D" w14:textId="169A0111">
      <w:pPr>
        <w:pStyle w:val="Normal"/>
        <w:spacing w:before="240" w:beforeAutospacing="off" w:after="240" w:afterAutospacing="off"/>
      </w:pPr>
      <w:r w:rsidR="77876790">
        <w:drawing>
          <wp:inline wp14:editId="16BC20FA" wp14:anchorId="5DF63624">
            <wp:extent cx="1938095" cy="216072"/>
            <wp:effectExtent l="0" t="0" r="0" b="0"/>
            <wp:docPr id="164442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442478" name=""/>
                    <pic:cNvPicPr/>
                  </pic:nvPicPr>
                  <pic:blipFill>
                    <a:blip xmlns:r="http://schemas.openxmlformats.org/officeDocument/2006/relationships" r:embed="rId12253786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8095" cy="2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20817" w:rsidP="0207A7DD" w:rsidRDefault="1DC20817" w14:paraId="1CB02784" w14:textId="2150F13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ottenendo una penalità che promuove l’equità nella distribuzione dei turni gravosi (notti e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/festivi) all’interno dei singoli repart</w:t>
      </w:r>
      <w:r w:rsidRPr="0207A7DD" w:rsidR="16AD00CE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2C89D6C" w:rsidP="15DEF31D" w:rsidRDefault="12C89D6C" w14:paraId="1C233E7D" w14:textId="5DCA749B">
      <w:pPr>
        <w:pStyle w:val="Normal"/>
        <w:bidi w:val="0"/>
        <w:spacing w:before="24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rimane interamente lineare e parametrizzabile tramite i coefficienti α</w:t>
      </w:r>
      <w:r w:rsidRPr="15DEF31D" w:rsidR="12C89D6C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15DEF31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e</w:t>
      </w:r>
      <w:r w:rsidRPr="15DEF31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12C89D6C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γ</w:t>
      </w:r>
      <w:r w:rsidRPr="15DEF31D" w:rsidR="12C89D6C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it-IT"/>
        </w:rPr>
        <w:t>we</w:t>
      </w:r>
      <w:r w:rsidRPr="15DEF31D" w:rsidR="12C89D6C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baseline"/>
          <w:lang w:val="it-IT"/>
        </w:rPr>
        <w:t xml:space="preserve">, che consentono di regolare il peso relativo del criterio di </w:t>
      </w:r>
      <w:r w:rsidRPr="15DEF31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15DEF31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rispetto agli altri obiettivi.</w:t>
      </w:r>
      <w:r>
        <w:br/>
      </w:r>
    </w:p>
    <w:p w:rsidR="15DEF31D" w:rsidP="15DEF31D" w:rsidRDefault="15DEF31D" w14:paraId="0705DDF0" w14:textId="7342C285">
      <w:pPr>
        <w:pStyle w:val="Heading4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</w:p>
    <w:p w:rsidR="15DEF31D" w:rsidP="15DEF31D" w:rsidRDefault="15DEF31D" w14:paraId="6956F4CC" w14:textId="52DC2B3D">
      <w:pPr>
        <w:pStyle w:val="Normal"/>
        <w:rPr>
          <w:noProof w:val="0"/>
          <w:lang w:val="it-IT"/>
        </w:rPr>
      </w:pPr>
    </w:p>
    <w:p w:rsidR="15DEF31D" w:rsidP="15DEF31D" w:rsidRDefault="15DEF31D" w14:paraId="2957D575" w14:textId="73F3A4FF">
      <w:pPr>
        <w:pStyle w:val="Normal"/>
        <w:rPr>
          <w:noProof w:val="0"/>
          <w:lang w:val="it-IT"/>
        </w:rPr>
      </w:pPr>
    </w:p>
    <w:p w:rsidR="609785F0" w:rsidP="15DEF31D" w:rsidRDefault="609785F0" w14:paraId="4C55C4B2" w14:textId="221B2615">
      <w:pPr>
        <w:pStyle w:val="Heading4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15DEF31D" w:rsidR="6AAC23E3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e</w:t>
      </w:r>
      <w:r w:rsidRPr="15DEF31D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. Stabilità del piano</w:t>
      </w:r>
    </w:p>
    <w:p w:rsidR="1A4295D1" w:rsidP="15DEF31D" w:rsidRDefault="1A4295D1" w14:paraId="61C2A19C" w14:textId="57C66CE8">
      <w:pPr>
        <w:spacing w:before="120" w:beforeAutospacing="off" w:after="12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supporta due modalità di utilizzo distinte:</w:t>
      </w:r>
    </w:p>
    <w:p w:rsidR="1A4295D1" w:rsidP="15DEF31D" w:rsidRDefault="1A4295D1" w14:paraId="491A949A" w14:textId="078E85FB">
      <w:pPr>
        <w:pStyle w:val="ListParagraph"/>
        <w:numPr>
          <w:ilvl w:val="0"/>
          <w:numId w:val="3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Pianificazione preventiva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per la generazione completa del calendario di tutto il mese prima dell’inizio del periodo operativo.</w:t>
      </w:r>
    </w:p>
    <w:p w:rsidR="1A4295D1" w:rsidP="0207A7DD" w:rsidRDefault="1A4295D1" w14:paraId="24AF2598" w14:textId="3F2F2EB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Ricalcolo adattivo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per aggiornare il piano durante il mese a fronte di variazioni operative (assenze, richieste, disponibilità), mantenendo il più possibile la coerenza con la pianificazione originale.</w:t>
      </w:r>
    </w:p>
    <w:p w:rsidR="1A4295D1" w:rsidP="0207A7DD" w:rsidRDefault="1A4295D1" w14:paraId="0F6592D6" w14:textId="11385D19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quest’ultima modalità, il modello introduce una </w:t>
      </w: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penalità di stabilità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che scoraggia modifiche inutili o eccessive rispetto al piano precedente, privilegiando soluzioni che rispettano il più possibile le assegnazioni già comunicate.</w:t>
      </w:r>
    </w:p>
    <w:p w:rsidR="1A4295D1" w:rsidP="0207A7DD" w:rsidRDefault="1A4295D1" w14:paraId="1F5D187B" w14:textId="38D016B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Funzione di penalità</w:t>
      </w:r>
    </w:p>
    <w:p w:rsidR="1A4295D1" w:rsidP="0207A7DD" w:rsidRDefault="1A4295D1" w14:paraId="21F7CA2A" w14:textId="0AA7583D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Sia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x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e,s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variabile binaria che indica se il dipendente e è assegnato al turno </w:t>
      </w:r>
      <w:r w:rsidRPr="0207A7DD" w:rsidR="25D0CA73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0207A7DD" w:rsidR="1A4295D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 xml:space="preserve">nel nuovo piano, e 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x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e,s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perscript"/>
          <w:lang w:val="x-iv_mathan"/>
        </w:rPr>
        <w:t>old</w:t>
      </w:r>
      <w:r w:rsidRPr="0207A7DD" w:rsidR="1A4295D1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 la corrispondente assegnazione nel piano originale.</w:t>
      </w:r>
    </w:p>
    <w:p w:rsidR="1A4295D1" w:rsidP="0207A7DD" w:rsidRDefault="1A4295D1" w14:paraId="2EFD3F91" w14:textId="29F92E44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Per ogni coppia</w:t>
      </w:r>
      <w:r w:rsidRPr="0207A7DD" w:rsidR="58FF547E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calcola la differenza assoluta tra i due valori:</w:t>
      </w:r>
    </w:p>
    <w:p w:rsidR="41C28E91" w:rsidP="0207A7DD" w:rsidRDefault="41C28E91" w14:paraId="774D2350" w14:textId="2224C6C5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1C28E91">
        <w:drawing>
          <wp:inline wp14:editId="5F7E7FBA" wp14:anchorId="4EC7706E">
            <wp:extent cx="1434574" cy="246099"/>
            <wp:effectExtent l="0" t="0" r="0" b="0"/>
            <wp:docPr id="1980151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0151303" name=""/>
                    <pic:cNvPicPr/>
                  </pic:nvPicPr>
                  <pic:blipFill>
                    <a:blip xmlns:r="http://schemas.openxmlformats.org/officeDocument/2006/relationships" r:embed="rId20379618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4574" cy="2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295D1" w:rsidP="15DEF31D" w:rsidRDefault="1A4295D1" w14:paraId="719ED88A" w14:textId="06C72E1E">
      <w:pPr>
        <w:spacing w:before="240" w:beforeAutospacing="off" w:after="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Questa variabile vale:</w:t>
      </w:r>
    </w:p>
    <w:p w:rsidR="5BACED61" w:rsidP="15DEF31D" w:rsidRDefault="5BACED61" w14:paraId="2F7EE114" w14:textId="1A3B967A">
      <w:pPr>
        <w:pStyle w:val="ListParagraph"/>
        <w:numPr>
          <w:ilvl w:val="0"/>
          <w:numId w:val="35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ACED61">
        <w:rPr>
          <w:rFonts w:ascii="Calibri" w:hAnsi="Calibri" w:eastAsia="Calibri" w:cs="Calibri"/>
          <w:noProof w:val="0"/>
          <w:sz w:val="24"/>
          <w:szCs w:val="24"/>
          <w:lang w:val="it-IT"/>
        </w:rPr>
        <w:t>0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il turno rimane invariato;</w:t>
      </w:r>
    </w:p>
    <w:p w:rsidR="760444B9" w:rsidP="0207A7DD" w:rsidRDefault="760444B9" w14:paraId="68D292A0" w14:textId="195D352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60444B9">
        <w:rPr>
          <w:rFonts w:ascii="Calibri" w:hAnsi="Calibri" w:eastAsia="Calibri" w:cs="Calibri"/>
          <w:noProof w:val="0"/>
          <w:sz w:val="24"/>
          <w:szCs w:val="24"/>
          <w:lang w:val="it-IT"/>
        </w:rPr>
        <w:t>1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il turno cambia (aggiunto o rimosso rispetto al piano precedente).</w:t>
      </w:r>
    </w:p>
    <w:p w:rsidR="1A4295D1" w:rsidP="0207A7DD" w:rsidRDefault="1A4295D1" w14:paraId="2CD7669F" w14:textId="07254C0D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La penalità di stabilità è quindi definita come:</w:t>
      </w:r>
    </w:p>
    <w:p w:rsidR="09287F53" w:rsidP="0207A7DD" w:rsidRDefault="09287F53" w14:paraId="61503F04" w14:textId="222352E6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9287F53">
        <w:drawing>
          <wp:inline wp14:editId="1DFE42A8" wp14:anchorId="21BC0E9C">
            <wp:extent cx="1739949" cy="469720"/>
            <wp:effectExtent l="0" t="0" r="0" b="0"/>
            <wp:docPr id="2889340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8934014" name=""/>
                    <pic:cNvPicPr/>
                  </pic:nvPicPr>
                  <pic:blipFill>
                    <a:blip xmlns:r="http://schemas.openxmlformats.org/officeDocument/2006/relationships" r:embed="rId17662456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9949" cy="4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7A7DD" w:rsidP="15DEF31D" w:rsidRDefault="0207A7DD" w14:paraId="70235C17" w14:textId="2AC6B95C">
      <w:pPr>
        <w:spacing w:before="240" w:beforeAutospacing="off" w:after="24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w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stab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 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è un coefficiente di peso che controlla l’importanza del mantenimento del piano rispetto agli altri criteri di ottimizzazione.</w:t>
      </w:r>
    </w:p>
    <w:p w:rsidR="1A4295D1" w:rsidP="0207A7DD" w:rsidRDefault="1A4295D1" w14:paraId="592B116B" w14:textId="51CC5E2D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Effetto del termine</w:t>
      </w:r>
    </w:p>
    <w:p w:rsidR="1A4295D1" w:rsidP="0207A7DD" w:rsidRDefault="1A4295D1" w14:paraId="311327A8" w14:textId="2C884A21">
      <w:pPr>
        <w:pStyle w:val="ListParagraph"/>
        <w:numPr>
          <w:ilvl w:val="0"/>
          <w:numId w:val="36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</w:t>
      </w: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pianificazione iniziale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non è presente un piano precedente, quindi il termine non viene applicato. Il modello genera liberamente la soluzione ottima per l’intero mese.</w:t>
      </w:r>
    </w:p>
    <w:p w:rsidR="1A4295D1" w:rsidP="0207A7DD" w:rsidRDefault="1A4295D1" w14:paraId="71EF6B72" w14:textId="406777A8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</w:t>
      </w:r>
      <w:r w:rsidRPr="15DEF31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ricalcolo in corso di mese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il termine viene attivato: il solver </w:t>
      </w:r>
      <w:r w:rsidRPr="15DEF31D" w:rsidR="20894A2F">
        <w:rPr>
          <w:rFonts w:ascii="Calibri" w:hAnsi="Calibri" w:eastAsia="Calibri" w:cs="Calibri"/>
          <w:noProof w:val="0"/>
          <w:sz w:val="24"/>
          <w:szCs w:val="24"/>
          <w:lang w:val="it-IT"/>
        </w:rPr>
        <w:t>viene spinto a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modificare solo i turni necessari per migliorare la fattibilità o rispondere a nuovi vincoli, ma viene penalizzato per ogni cambiamento rispetto alla versione precedente.</w:t>
      </w:r>
    </w:p>
    <w:p w:rsidR="1A4295D1" w:rsidP="0207A7DD" w:rsidRDefault="1A4295D1" w14:paraId="185645BC" w14:textId="7F8FF17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È possibile regolare l’entità della penalità tramite il parametro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w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stab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: valori più alti rendono il modello più “conservativo”, mentre valori più bassi favoriscono l’adattamento.</w:t>
      </w:r>
    </w:p>
    <w:p w:rsidR="1A4295D1" w:rsidP="15DEF31D" w:rsidRDefault="1A4295D1" w14:paraId="4F33D7DE" w14:textId="7CFFFBAD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Descrizione operativa</w:t>
      </w:r>
    </w:p>
    <w:p w:rsidR="1A4295D1" w:rsidP="15DEF31D" w:rsidRDefault="1A4295D1" w14:paraId="77F97FB5" w14:textId="076179C1">
      <w:pPr>
        <w:spacing w:before="0" w:beforeAutospacing="off" w:after="12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In pratica, l’utente può:</w:t>
      </w:r>
    </w:p>
    <w:p w:rsidR="1A4295D1" w:rsidP="15DEF31D" w:rsidRDefault="1A4295D1" w14:paraId="797F8200" w14:textId="541C4C5C">
      <w:pPr>
        <w:pStyle w:val="ListParagraph"/>
        <w:numPr>
          <w:ilvl w:val="0"/>
          <w:numId w:val="37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Generare il piano completo del mese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prima dell’inizio del periodo, ottimizzando copertura, carichi e vincoli di 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A4295D1" w:rsidP="0207A7DD" w:rsidRDefault="1A4295D1" w14:paraId="656827A5" w14:textId="3171C8B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Ricalcolare dinamicamente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piano durante il mese, ad esempio in seguito a:</w:t>
      </w:r>
    </w:p>
    <w:p w:rsidR="1A4295D1" w:rsidP="0207A7DD" w:rsidRDefault="1A4295D1" w14:paraId="7B8BCEF9" w14:textId="373B0890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nuove disponibilità o richieste dei dipendenti;</w:t>
      </w:r>
    </w:p>
    <w:p w:rsidR="1A4295D1" w:rsidP="0207A7DD" w:rsidRDefault="1A4295D1" w14:paraId="19F7E298" w14:textId="0DABCD9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assenze o sostituzioni;</w:t>
      </w:r>
    </w:p>
    <w:p w:rsidR="1A4295D1" w:rsidP="15DEF31D" w:rsidRDefault="1A4295D1" w14:paraId="7ABDB44B" w14:textId="09D6C44F">
      <w:pPr>
        <w:pStyle w:val="ListParagraph"/>
        <w:numPr>
          <w:ilvl w:val="1"/>
          <w:numId w:val="37"/>
        </w:num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modifiche del fabbisogno giornaliero.</w:t>
      </w:r>
    </w:p>
    <w:p w:rsidR="1A4295D1" w:rsidP="15DEF31D" w:rsidRDefault="1A4295D1" w14:paraId="3CB93ED9" w14:textId="2BC538C7">
      <w:pPr>
        <w:spacing w:before="120" w:beforeAutospacing="off" w:after="24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In questa modalità, il modello tiene conto del piano precedente e introduce la penalità di stabilità, così che i cambiamenti siano limitati e coerenti con la versione già comunicata al personale.</w:t>
      </w:r>
    </w:p>
    <w:p w:rsidR="609785F0" w:rsidP="7B1F217B" w:rsidRDefault="609785F0" w14:paraId="4A11E581" w14:textId="55E46BA4">
      <w:pPr>
        <w:pStyle w:val="Heading3"/>
        <w:spacing w:before="281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7B1F217B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3. Funzione obiettivo complessi</w:t>
      </w:r>
      <w:r w:rsidRPr="7B1F217B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va</w:t>
      </w:r>
    </w:p>
    <w:p w:rsidR="609785F0" w:rsidP="7B1F217B" w:rsidRDefault="609785F0" w14:paraId="35F3B9F7" w14:textId="2ED62B01">
      <w:pPr>
        <w:pStyle w:val="Normal"/>
        <w:spacing w:before="120" w:beforeAutospacing="off" w:after="0" w:afterAutospacing="off"/>
      </w:pPr>
      <w:r w:rsidRPr="7B1F217B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Sommando tutti i contributi:</w:t>
      </w:r>
    </w:p>
    <w:p w:rsidR="609785F0" w:rsidP="7B1F217B" w:rsidRDefault="609785F0" w14:paraId="72DCBE20" w14:textId="31CF241C">
      <w:pPr>
        <w:pStyle w:val="Normal"/>
        <w:spacing w:before="0" w:beforeAutospacing="off" w:after="0" w:afterAutospacing="off"/>
      </w:pPr>
      <w:r>
        <w:br/>
      </w:r>
      <w:r w:rsidR="2902EB46">
        <w:drawing>
          <wp:inline wp14:editId="75D82015" wp14:anchorId="2F6CE90B">
            <wp:extent cx="4340665" cy="234631"/>
            <wp:effectExtent l="0" t="0" r="0" b="0"/>
            <wp:docPr id="5453001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5300199" name=""/>
                    <pic:cNvPicPr/>
                  </pic:nvPicPr>
                  <pic:blipFill>
                    <a:blip xmlns:r="http://schemas.openxmlformats.org/officeDocument/2006/relationships" r:embed="rId16755095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0665" cy="23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15DEF31D" w:rsidRDefault="609785F0" w14:paraId="22AD26F6" w14:textId="5145D36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minimizza</w:t>
      </w:r>
      <w:r w:rsidRPr="15DEF31D" w:rsidR="609785F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5DEF31D" w:rsidR="609785F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x-iv_mathan"/>
        </w:rPr>
        <w:t>Z</w:t>
      </w:r>
      <w:r w:rsidRPr="15DEF31D" w:rsidR="44EFAE6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tot</w:t>
      </w:r>
      <w:r>
        <w:br/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pesi </w:t>
      </w:r>
      <w:r w:rsidRPr="15DEF31D" w:rsidR="775D6B34">
        <w:rPr>
          <w:rFonts w:ascii="Calibri" w:hAnsi="Calibri" w:eastAsia="Calibri" w:cs="Calibri"/>
          <w:noProof w:val="0"/>
          <w:sz w:val="24"/>
          <w:szCs w:val="24"/>
          <w:lang w:val="it-IT"/>
        </w:rPr>
        <w:t>vanno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calibra</w:t>
      </w:r>
      <w:r w:rsidRPr="15DEF31D" w:rsidR="278FF454">
        <w:rPr>
          <w:rFonts w:ascii="Calibri" w:hAnsi="Calibri" w:eastAsia="Calibri" w:cs="Calibri"/>
          <w:noProof w:val="0"/>
          <w:sz w:val="24"/>
          <w:szCs w:val="24"/>
          <w:lang w:val="it-IT"/>
        </w:rPr>
        <w:t>ti in modo da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bilanciare i diversi obiettivi</w:t>
      </w:r>
      <w:r w:rsidRPr="15DEF31D" w:rsidR="76B3F6E1">
        <w:rPr>
          <w:rFonts w:ascii="Calibri" w:hAnsi="Calibri" w:eastAsia="Calibri" w:cs="Calibri"/>
          <w:noProof w:val="0"/>
          <w:sz w:val="24"/>
          <w:szCs w:val="24"/>
          <w:lang w:val="it-IT"/>
        </w:rPr>
        <w:t>. Tendenzialmente</w:t>
      </w:r>
      <w:r w:rsidRPr="15DEF31D" w:rsidR="38C317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l’indicazione è di assegnare pesi alti con le violazioni che hanno a che fare con l’efficienza operativa e i vincoli contrattuali, bassi per quelli che hanno a che fare con equità e preferenze.</w:t>
      </w:r>
    </w:p>
    <w:p w:rsidR="0207A7DD" w:rsidP="0207A7DD" w:rsidRDefault="0207A7DD" w14:paraId="4B389C47" w14:textId="166CE83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15DEF31D" w:rsidP="15DEF31D" w:rsidRDefault="15DEF31D" w14:paraId="1EC29E3E" w14:textId="7C95A500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2CF7BAB7" w:rsidP="0207A7DD" w:rsidRDefault="2CF7BAB7" w14:paraId="450F07C1" w14:textId="049F05EB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15DEF31D" w:rsidR="44EC45EA">
        <w:rPr>
          <w:rFonts w:ascii="Calibri" w:hAnsi="Calibri" w:eastAsia="Calibri" w:cs="Calibri"/>
          <w:b w:val="1"/>
          <w:bCs w:val="1"/>
        </w:rPr>
        <w:t>Possibili integrazion</w:t>
      </w:r>
      <w:r w:rsidRPr="15DEF31D" w:rsidR="79E4C454">
        <w:rPr>
          <w:rFonts w:ascii="Calibri" w:hAnsi="Calibri" w:eastAsia="Calibri" w:cs="Calibri"/>
          <w:b w:val="1"/>
          <w:bCs w:val="1"/>
        </w:rPr>
        <w:t>i (TO DO)</w:t>
      </w:r>
    </w:p>
    <w:p w:rsidR="15DEF31D" w:rsidP="15DEF31D" w:rsidRDefault="15DEF31D" w14:paraId="2B0B5B15" w14:textId="2005A0CB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64F014D5" w:rsidP="15DEF31D" w:rsidRDefault="64F014D5" w14:paraId="0D5F73AE" w14:textId="58EE4B0B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5DEF31D" w:rsidR="64F014D5">
        <w:rPr>
          <w:rFonts w:ascii="Calibri" w:hAnsi="Calibri" w:eastAsia="Calibri" w:cs="Calibri"/>
          <w:b w:val="1"/>
          <w:bCs w:val="1"/>
          <w:sz w:val="24"/>
          <w:szCs w:val="24"/>
        </w:rPr>
        <w:t>Richieste di copertura per skill</w:t>
      </w:r>
    </w:p>
    <w:p w:rsidR="64F014D5" w:rsidP="15DEF31D" w:rsidRDefault="64F014D5" w14:paraId="2CBD6658" w14:textId="2F880C0E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736561E" w:rsidR="713DBBEF">
        <w:rPr>
          <w:rFonts w:ascii="Calibri" w:hAnsi="Calibri" w:eastAsia="Calibri" w:cs="Calibri"/>
          <w:b w:val="1"/>
          <w:bCs w:val="1"/>
          <w:sz w:val="24"/>
          <w:szCs w:val="24"/>
        </w:rPr>
        <w:t>Preferenze dipendenti</w:t>
      </w:r>
    </w:p>
    <w:p w:rsidR="18629A50" w:rsidP="0736561E" w:rsidRDefault="18629A50" w14:paraId="2378257A" w14:textId="3BF9E101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736561E" w:rsidR="18629A50">
        <w:rPr>
          <w:rFonts w:ascii="Calibri" w:hAnsi="Calibri" w:eastAsia="Calibri" w:cs="Calibri"/>
          <w:b w:val="1"/>
          <w:bCs w:val="1"/>
          <w:sz w:val="24"/>
          <w:szCs w:val="24"/>
        </w:rPr>
        <w:t>Uso di risorse esterne non dipendenti</w:t>
      </w:r>
    </w:p>
    <w:p w:rsidR="674A9893" w:rsidP="0736561E" w:rsidRDefault="674A9893" w14:paraId="5BFD7A5E" w14:textId="6C16834D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736561E" w:rsidR="674A989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Introduzione </w:t>
      </w:r>
      <w:r w:rsidRPr="0736561E" w:rsidR="1CED6EA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penalità di tipo </w:t>
      </w:r>
      <w:r w:rsidRPr="0736561E" w:rsidR="674A9893">
        <w:rPr>
          <w:rFonts w:ascii="Calibri" w:hAnsi="Calibri" w:eastAsia="Calibri" w:cs="Calibri"/>
          <w:b w:val="1"/>
          <w:bCs w:val="1"/>
          <w:sz w:val="24"/>
          <w:szCs w:val="24"/>
        </w:rPr>
        <w:t>minmax</w:t>
      </w:r>
      <w:r w:rsidRPr="0736561E" w:rsidR="643250F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al posto o in aggiunta a quelle di dispersione</w:t>
      </w:r>
    </w:p>
    <w:p w:rsidR="0736561E" w:rsidP="0736561E" w:rsidRDefault="0736561E" w14:paraId="260AE394" w14:textId="53748084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64F014D5" w:rsidP="15DEF31D" w:rsidRDefault="64F014D5" w14:paraId="48A8C536" w14:textId="42E10761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5DEF31D" w:rsidR="64F014D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Possibilità, se il solver dichiara </w:t>
      </w:r>
      <w:r w:rsidRPr="15DEF31D" w:rsidR="64F014D5">
        <w:rPr>
          <w:rFonts w:ascii="Calibri" w:hAnsi="Calibri" w:eastAsia="Calibri" w:cs="Calibri"/>
          <w:b w:val="1"/>
          <w:bCs w:val="1"/>
          <w:sz w:val="24"/>
          <w:szCs w:val="24"/>
        </w:rPr>
        <w:t>infeasible</w:t>
      </w:r>
      <w:r w:rsidRPr="15DEF31D" w:rsidR="64F014D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il </w:t>
      </w:r>
      <w:r w:rsidRPr="15DEF31D" w:rsidR="1DA9721F">
        <w:rPr>
          <w:rFonts w:ascii="Calibri" w:hAnsi="Calibri" w:eastAsia="Calibri" w:cs="Calibri"/>
          <w:b w:val="1"/>
          <w:bCs w:val="1"/>
          <w:sz w:val="24"/>
          <w:szCs w:val="24"/>
        </w:rPr>
        <w:t>problema</w:t>
      </w:r>
      <w:r w:rsidRPr="15DEF31D" w:rsidR="64F014D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di </w:t>
      </w:r>
      <w:r w:rsidRPr="15DEF31D" w:rsidR="14B2E69B">
        <w:rPr>
          <w:rFonts w:ascii="Calibri" w:hAnsi="Calibri" w:eastAsia="Calibri" w:cs="Calibri"/>
          <w:b w:val="1"/>
          <w:bCs w:val="1"/>
          <w:sz w:val="24"/>
          <w:szCs w:val="24"/>
        </w:rPr>
        <w:t>introdur</w:t>
      </w:r>
      <w:r w:rsidRPr="15DEF31D" w:rsidR="64F014D5">
        <w:rPr>
          <w:rFonts w:ascii="Calibri" w:hAnsi="Calibri" w:eastAsia="Calibri" w:cs="Calibri"/>
          <w:b w:val="1"/>
          <w:bCs w:val="1"/>
          <w:sz w:val="24"/>
          <w:szCs w:val="24"/>
        </w:rPr>
        <w:t>re un rilassamento dei vincoli, ovvero trasformare vincoli hard in vincoli soft</w:t>
      </w:r>
      <w:r w:rsidRPr="15DEF31D" w:rsidR="11707BF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o utilizzare parametri più permissivi per i vincoli hard</w:t>
      </w:r>
    </w:p>
    <w:p w:rsidR="64F014D5" w:rsidP="15DEF31D" w:rsidRDefault="64F014D5" w14:paraId="31FCE424" w14:textId="074859F0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736561E" w:rsidR="713DBBEF">
        <w:rPr>
          <w:rFonts w:ascii="Calibri" w:hAnsi="Calibri" w:eastAsia="Calibri" w:cs="Calibri"/>
          <w:b w:val="1"/>
          <w:bCs w:val="1"/>
          <w:sz w:val="24"/>
          <w:szCs w:val="24"/>
        </w:rPr>
        <w:t>Se il solver ci mette troppo tempo</w:t>
      </w:r>
      <w:r w:rsidRPr="0736561E" w:rsidR="6368A1F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a trovare una soluzione</w:t>
      </w:r>
      <w:r w:rsidRPr="0736561E" w:rsidR="713DBBEF">
        <w:rPr>
          <w:rFonts w:ascii="Calibri" w:hAnsi="Calibri" w:eastAsia="Calibri" w:cs="Calibri"/>
          <w:b w:val="1"/>
          <w:bCs w:val="1"/>
          <w:sz w:val="24"/>
          <w:szCs w:val="24"/>
        </w:rPr>
        <w:t>: decidere</w:t>
      </w:r>
      <w:r w:rsidRPr="0736561E" w:rsidR="713DBBE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quali vincoli eliminare / allenta</w:t>
      </w:r>
      <w:r w:rsidRPr="0736561E" w:rsidR="7D9F3AB4">
        <w:rPr>
          <w:rFonts w:ascii="Calibri" w:hAnsi="Calibri" w:eastAsia="Calibri" w:cs="Calibri"/>
          <w:b w:val="1"/>
          <w:bCs w:val="1"/>
          <w:sz w:val="24"/>
          <w:szCs w:val="24"/>
        </w:rPr>
        <w:t>re o, accontentarsi di una soluzi</w:t>
      </w:r>
      <w:r w:rsidRPr="0736561E" w:rsidR="0817AAE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one sub-ottimale, decidendo la soglia di accettabilità </w:t>
      </w:r>
      <w:r w:rsidRPr="0736561E" w:rsidR="2F147B39">
        <w:rPr>
          <w:rFonts w:ascii="Calibri" w:hAnsi="Calibri" w:eastAsia="Calibri" w:cs="Calibri"/>
          <w:b w:val="1"/>
          <w:bCs w:val="1"/>
          <w:sz w:val="24"/>
          <w:szCs w:val="24"/>
        </w:rPr>
        <w:t>(esempio 10% dall’ottimo)</w:t>
      </w:r>
    </w:p>
    <w:p w:rsidR="64F014D5" w:rsidP="15DEF31D" w:rsidRDefault="64F014D5" w14:paraId="1DAAC2CA" w14:textId="6F36C127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736561E" w:rsidR="713DBBE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Warm start: dare al solver una soluzione (non ottima) da cui partire (può </w:t>
      </w:r>
      <w:r w:rsidRPr="0736561E" w:rsidR="06CB0D15">
        <w:rPr>
          <w:rFonts w:ascii="Calibri" w:hAnsi="Calibri" w:eastAsia="Calibri" w:cs="Calibri"/>
          <w:b w:val="1"/>
          <w:bCs w:val="1"/>
          <w:sz w:val="24"/>
          <w:szCs w:val="24"/>
        </w:rPr>
        <w:t>essere l’orario del mese precedente</w:t>
      </w:r>
      <w:r w:rsidRPr="0736561E" w:rsidR="72516CE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o un insieme di pattern e sequenze di turni da cui partire)</w:t>
      </w:r>
    </w:p>
    <w:p w:rsidR="1623771E" w:rsidP="0736561E" w:rsidRDefault="1623771E" w14:paraId="7540968D" w14:textId="33082F03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736561E" w:rsidR="1623771E">
        <w:rPr>
          <w:rFonts w:ascii="Calibri" w:hAnsi="Calibri" w:eastAsia="Calibri" w:cs="Calibri"/>
          <w:b w:val="1"/>
          <w:bCs w:val="1"/>
          <w:sz w:val="24"/>
          <w:szCs w:val="24"/>
        </w:rPr>
        <w:t>Lanciare il modello separatamente per reparti:</w:t>
      </w:r>
      <w:r>
        <w:br/>
      </w:r>
      <w:r w:rsidRPr="0736561E" w:rsidR="03DEE022">
        <w:rPr>
          <w:rFonts w:ascii="Calibri" w:hAnsi="Calibri" w:eastAsia="Calibri" w:cs="Calibri"/>
          <w:b w:val="1"/>
          <w:bCs w:val="1"/>
          <w:sz w:val="24"/>
          <w:szCs w:val="24"/>
        </w:rPr>
        <w:t>viene istanziato un problema per reparto, ogni reparto usa solo i suoi dipendenti. L’albero di ricerca si riduce notevolmente. In questa fase la soddisfazione della domanda di copertura viene imposta come vincolo soft.</w:t>
      </w:r>
    </w:p>
    <w:p w:rsidR="03DEE022" w:rsidP="0736561E" w:rsidRDefault="03DEE022" w14:paraId="6B6B2D01" w14:textId="67DB4E2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736561E" w:rsidR="03DEE022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Poi si lancia il modello con tutti i reparti dando le soluzioni dei singoli reparti come </w:t>
      </w:r>
      <w:r w:rsidRPr="0736561E" w:rsidR="03DEE022">
        <w:rPr>
          <w:rFonts w:ascii="Calibri" w:hAnsi="Calibri" w:eastAsia="Calibri" w:cs="Calibri"/>
          <w:b w:val="1"/>
          <w:bCs w:val="1"/>
          <w:sz w:val="24"/>
          <w:szCs w:val="24"/>
        </w:rPr>
        <w:t>hint</w:t>
      </w:r>
      <w:r w:rsidRPr="0736561E" w:rsidR="5A866F0D">
        <w:rPr>
          <w:rFonts w:ascii="Calibri" w:hAnsi="Calibri" w:eastAsia="Calibri" w:cs="Calibri"/>
          <w:b w:val="1"/>
          <w:bCs w:val="1"/>
          <w:sz w:val="24"/>
          <w:szCs w:val="24"/>
        </w:rPr>
        <w:t>, impostando la copertura come vincolo hard e permettendo switch cross reparto.</w:t>
      </w:r>
    </w:p>
    <w:p w:rsidR="2E7F23B0" w:rsidP="0736561E" w:rsidRDefault="2E7F23B0" w14:paraId="2E3CD20E" w14:textId="294179F4">
      <w:pPr>
        <w:pStyle w:val="ListParagraph"/>
        <w:numPr>
          <w:ilvl w:val="0"/>
          <w:numId w:val="5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736561E" w:rsidR="2E7F23B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Introduzione di euristiche / metaeuristiche per migliorare i tempi e la qualità della soluzione (in particolare </w:t>
      </w:r>
      <w:r w:rsidRPr="0736561E" w:rsidR="2E7F23B0">
        <w:rPr>
          <w:rFonts w:ascii="Calibri" w:hAnsi="Calibri" w:eastAsia="Calibri" w:cs="Calibri"/>
          <w:b w:val="1"/>
          <w:bCs w:val="1"/>
          <w:noProof w:val="0"/>
          <w:lang w:val="it-IT"/>
        </w:rPr>
        <w:t>Simulated</w:t>
      </w:r>
      <w:r w:rsidRPr="0736561E" w:rsidR="2E7F23B0">
        <w:rPr>
          <w:rFonts w:ascii="Calibri" w:hAnsi="Calibri" w:eastAsia="Calibri" w:cs="Calibri"/>
          <w:b w:val="1"/>
          <w:bCs w:val="1"/>
          <w:noProof w:val="0"/>
          <w:lang w:val="it-IT"/>
        </w:rPr>
        <w:t xml:space="preserve"> </w:t>
      </w:r>
      <w:r w:rsidRPr="0736561E" w:rsidR="2E7F23B0">
        <w:rPr>
          <w:rFonts w:ascii="Calibri" w:hAnsi="Calibri" w:eastAsia="Calibri" w:cs="Calibri"/>
          <w:b w:val="1"/>
          <w:bCs w:val="1"/>
          <w:noProof w:val="0"/>
          <w:lang w:val="it-IT"/>
        </w:rPr>
        <w:t>Annealing</w:t>
      </w:r>
      <w:r w:rsidRPr="0736561E" w:rsidR="2E7F23B0">
        <w:rPr>
          <w:rFonts w:ascii="Calibri" w:hAnsi="Calibri" w:eastAsia="Calibri" w:cs="Calibri"/>
          <w:b w:val="1"/>
          <w:bCs w:val="1"/>
          <w:noProof w:val="0"/>
          <w:lang w:val="it-IT"/>
        </w:rPr>
        <w:t xml:space="preserve"> </w:t>
      </w:r>
      <w:r w:rsidRPr="0736561E" w:rsidR="21F06B04">
        <w:rPr>
          <w:rFonts w:ascii="Calibri" w:hAnsi="Calibri" w:eastAsia="Calibri" w:cs="Calibri"/>
          <w:b w:val="1"/>
          <w:bCs w:val="1"/>
          <w:noProof w:val="0"/>
          <w:lang w:val="it-IT"/>
        </w:rPr>
        <w:t>, T</w:t>
      </w:r>
      <w:r w:rsidRPr="0736561E" w:rsidR="2E7F23B0">
        <w:rPr>
          <w:rFonts w:ascii="Calibri" w:hAnsi="Calibri" w:eastAsia="Calibri" w:cs="Calibri"/>
          <w:b w:val="1"/>
          <w:bCs w:val="1"/>
          <w:noProof w:val="0"/>
          <w:lang w:val="it-IT"/>
        </w:rPr>
        <w:t xml:space="preserve">abu </w:t>
      </w:r>
      <w:r w:rsidRPr="0736561E" w:rsidR="2E7F23B0">
        <w:rPr>
          <w:rFonts w:ascii="Calibri" w:hAnsi="Calibri" w:eastAsia="Calibri" w:cs="Calibri"/>
          <w:b w:val="1"/>
          <w:bCs w:val="1"/>
          <w:noProof w:val="0"/>
          <w:lang w:val="it-IT"/>
        </w:rPr>
        <w:t>Search</w:t>
      </w:r>
      <w:r w:rsidRPr="0736561E" w:rsidR="1A9B53CC">
        <w:rPr>
          <w:rFonts w:ascii="Calibri" w:hAnsi="Calibri" w:eastAsia="Calibri" w:cs="Calibri"/>
          <w:b w:val="1"/>
          <w:bCs w:val="1"/>
          <w:noProof w:val="0"/>
          <w:lang w:val="it-IT"/>
        </w:rPr>
        <w:t xml:space="preserve"> </w:t>
      </w:r>
      <w:r w:rsidRPr="0736561E" w:rsidR="2E7F23B0">
        <w:rPr>
          <w:rFonts w:ascii="Calibri" w:hAnsi="Calibri" w:eastAsia="Calibri" w:cs="Calibri"/>
          <w:b w:val="1"/>
          <w:bCs w:val="1"/>
          <w:noProof w:val="0"/>
          <w:lang w:val="it-IT"/>
        </w:rPr>
        <w:t xml:space="preserve">e </w:t>
      </w:r>
      <w:r w:rsidRPr="0736561E" w:rsidR="2E36F6E4">
        <w:rPr>
          <w:rFonts w:ascii="Calibri" w:hAnsi="Calibri" w:eastAsia="Calibri" w:cs="Calibri"/>
          <w:b w:val="1"/>
          <w:bCs w:val="1"/>
          <w:noProof w:val="0"/>
          <w:lang w:val="it-IT"/>
        </w:rPr>
        <w:t>Genetic</w:t>
      </w:r>
      <w:r w:rsidRPr="0736561E" w:rsidR="2E36F6E4">
        <w:rPr>
          <w:rFonts w:ascii="Calibri" w:hAnsi="Calibri" w:eastAsia="Calibri" w:cs="Calibri"/>
          <w:b w:val="1"/>
          <w:bCs w:val="1"/>
          <w:noProof w:val="0"/>
          <w:lang w:val="it-IT"/>
        </w:rPr>
        <w:t xml:space="preserve"> </w:t>
      </w:r>
      <w:r w:rsidRPr="0736561E" w:rsidR="2E36F6E4">
        <w:rPr>
          <w:rFonts w:ascii="Calibri" w:hAnsi="Calibri" w:eastAsia="Calibri" w:cs="Calibri"/>
          <w:b w:val="1"/>
          <w:bCs w:val="1"/>
          <w:noProof w:val="0"/>
          <w:lang w:val="it-IT"/>
        </w:rPr>
        <w:t>Algorithm</w:t>
      </w:r>
      <w:r w:rsidRPr="0736561E" w:rsidR="2E36F6E4">
        <w:rPr>
          <w:rFonts w:ascii="Calibri" w:hAnsi="Calibri" w:eastAsia="Calibri" w:cs="Calibri"/>
          <w:b w:val="1"/>
          <w:bCs w:val="1"/>
          <w:noProof w:val="0"/>
          <w:lang w:val="it-IT"/>
        </w:rPr>
        <w:t>)</w:t>
      </w:r>
    </w:p>
    <w:p w:rsidR="0736561E" w:rsidP="0736561E" w:rsidRDefault="0736561E" w14:paraId="37394A79" w14:textId="3068AA5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CF7BAB7" w:rsidP="2CF7BAB7" w:rsidRDefault="2CF7BAB7" w14:paraId="3CF57880" w14:textId="0A9E5C89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2CF7BAB7" w:rsidP="2CF7BAB7" w:rsidRDefault="2CF7BAB7" w14:paraId="5344EC98" w14:textId="01BFDDF8">
      <w:pPr>
        <w:pStyle w:val="Normal"/>
      </w:pPr>
    </w:p>
    <w:p w:rsidR="0736561E" w:rsidP="0736561E" w:rsidRDefault="0736561E" w14:paraId="2043E2C7" w14:textId="61BA5CBB">
      <w:pPr>
        <w:pStyle w:val="Normal"/>
      </w:pPr>
    </w:p>
    <w:p w:rsidR="0736561E" w:rsidP="0736561E" w:rsidRDefault="0736561E" w14:paraId="21EBFEBC" w14:textId="492C27DC">
      <w:pPr>
        <w:pStyle w:val="Normal"/>
      </w:pPr>
    </w:p>
    <w:p w:rsidR="0D522042" w:rsidP="0736561E" w:rsidRDefault="0D522042" w14:paraId="30E2E3B0" w14:textId="24EEB60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wp14:anchorId="3496CD61" wp14:editId="6378A900">
                <wp:extent xmlns:wp="http://schemas.openxmlformats.org/drawingml/2006/wordprocessingDrawing" cx="5429250" cy="2279650"/>
                <wp:effectExtent xmlns:wp="http://schemas.openxmlformats.org/drawingml/2006/wordprocessingDrawing" l="0" t="0" r="19050" b="25400"/>
                <wp:docPr xmlns:wp="http://schemas.openxmlformats.org/drawingml/2006/wordprocessingDrawing" id="1963862517" name="drawing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5429250" cy="2279650"/>
                          <a:chOff x="0" y="0"/>
                          <a:chExt cx="5429250" cy="2743201"/>
                        </a:xfrm>
                      </wpg:grpSpPr>
                      <wps:wsp xmlns:wps="http://schemas.microsoft.com/office/word/2010/wordprocessingShape">
                        <wps:cNvPr id="1883600882" name="Rettangolo 1883600882"/>
                        <wps:cNvSpPr/>
                        <wps:spPr>
                          <a:xfrm>
                            <a:off x="0" y="981075"/>
                            <a:ext cx="212598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13653" w:rsidP="00447EEE" w:rsidRDefault="00013653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6"/>
                                  <w:szCs w:val="2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Problema infeasible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48643471" name="Rettangolo 1248643471"/>
                        <wps:cNvSpPr/>
                        <wps:spPr>
                          <a:xfrm>
                            <a:off x="2846070" y="0"/>
                            <a:ext cx="258318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13653" w:rsidP="00447EEE" w:rsidRDefault="0001365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Rilassamento di alcuni vincoli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68420555" name="Connettore 2 768420555"/>
                        <wps:cNvCnPr/>
                        <wps:spPr>
                          <a:xfrm flipV="1">
                            <a:off x="2129790" y="426721"/>
                            <a:ext cx="754380" cy="5638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66411016" name="Rettangolo 1066411016"/>
                        <wps:cNvSpPr/>
                        <wps:spPr>
                          <a:xfrm>
                            <a:off x="2853690" y="981075"/>
                            <a:ext cx="257556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13653" w:rsidP="00447EEE" w:rsidRDefault="0001365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Trasformare vincoli hard in soft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20808579" name="Rettangolo 2120808579"/>
                        <wps:cNvSpPr/>
                        <wps:spPr>
                          <a:xfrm>
                            <a:off x="2830830" y="2049782"/>
                            <a:ext cx="2598420" cy="693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13653" w:rsidP="00447EEE" w:rsidRDefault="0001365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Accontentarsi di soluzione subottimale, dichiarando soglia di acccettabilità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64734933" name="Connettore 2 1764734933"/>
                        <wps:cNvCnPr/>
                        <wps:spPr>
                          <a:xfrm>
                            <a:off x="2112645" y="1409701"/>
                            <a:ext cx="76962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82625270" name="Connettore 2 682625270"/>
                        <wps:cNvCnPr/>
                        <wps:spPr>
                          <a:xfrm>
                            <a:off x="2143125" y="1165861"/>
                            <a:ext cx="6781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D522042" w:rsidP="0736561E" w:rsidRDefault="0D522042" w14:paraId="31C8B6F3" w14:textId="20380044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wp14:anchorId="4EFB34F9" wp14:editId="7B84B20D">
                <wp:extent xmlns:wp="http://schemas.openxmlformats.org/drawingml/2006/wordprocessingDrawing" cx="5420995" cy="2282190"/>
                <wp:effectExtent xmlns:wp="http://schemas.openxmlformats.org/drawingml/2006/wordprocessingDrawing" l="0" t="0" r="27305" b="22860"/>
                <wp:docPr xmlns:wp="http://schemas.openxmlformats.org/drawingml/2006/wordprocessingDrawing" id="1765822417" name="drawing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5420995" cy="2282190"/>
                          <a:chOff x="0" y="0"/>
                          <a:chExt cx="5421629" cy="2735580"/>
                        </a:xfrm>
                      </wpg:grpSpPr>
                      <wps:wsp xmlns:wps="http://schemas.microsoft.com/office/word/2010/wordprocessingShape">
                        <wps:cNvPr id="1082476068" name="Rettangolo 1082476068"/>
                        <wps:cNvSpPr/>
                        <wps:spPr>
                          <a:xfrm>
                            <a:off x="0" y="1217294"/>
                            <a:ext cx="2026920" cy="66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02B61" w:rsidP="008C6EF5" w:rsidRDefault="00D02B61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6"/>
                                  <w:szCs w:val="2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Tempo di computazione eccessivo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94138389" name="Connettore 2 1294138389"/>
                        <wps:cNvCnPr/>
                        <wps:spPr>
                          <a:xfrm flipV="1">
                            <a:off x="2030730" y="662940"/>
                            <a:ext cx="754380" cy="56387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54148724" name="Rettangolo 554148724"/>
                        <wps:cNvSpPr/>
                        <wps:spPr>
                          <a:xfrm>
                            <a:off x="2785110" y="1266823"/>
                            <a:ext cx="2636519" cy="617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02B61" w:rsidP="008C6EF5" w:rsidRDefault="00D02B6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Eliminare vincoli secondari per </w:t>
                              </w:r>
                            </w:p>
                            <w:p w:rsidR="00D02B61" w:rsidP="008C6EF5" w:rsidRDefault="00D02B6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ridurre l'albero di ricerca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42705854" name="Connettore 2 1642705854"/>
                        <wps:cNvCnPr/>
                        <wps:spPr>
                          <a:xfrm>
                            <a:off x="2038350" y="1653538"/>
                            <a:ext cx="710565" cy="381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99886956" name="Rettangolo 1299886956"/>
                        <wps:cNvSpPr/>
                        <wps:spPr>
                          <a:xfrm>
                            <a:off x="2785110" y="0"/>
                            <a:ext cx="2636519" cy="662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02B61" w:rsidP="008C6EF5" w:rsidRDefault="00D02B6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Accontentarsi di soluzione subottimale, dichiarando soglia di acccettabilità (con time limit)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94886754" name="Rettangolo 994886754"/>
                        <wps:cNvSpPr/>
                        <wps:spPr>
                          <a:xfrm>
                            <a:off x="2785110" y="2369819"/>
                            <a:ext cx="2636519" cy="3657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02B61" w:rsidP="008C6EF5" w:rsidRDefault="00D02B6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Restringere il dominio decisionale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66729916" name="Connettore 2 1266729916"/>
                        <wps:cNvCnPr/>
                        <wps:spPr>
                          <a:xfrm>
                            <a:off x="2040256" y="1893569"/>
                            <a:ext cx="731519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736561E" w:rsidP="0736561E" w:rsidRDefault="0736561E" w14:paraId="79A1AC1C" w14:textId="6DED9C7A">
      <w:pPr>
        <w:pStyle w:val="Normal"/>
      </w:pPr>
    </w:p>
    <w:p w:rsidR="0736561E" w:rsidP="0736561E" w:rsidRDefault="0736561E" w14:paraId="7A5A6C07" w14:textId="1AC4BCE1">
      <w:pPr>
        <w:pStyle w:val="Normal"/>
      </w:pPr>
    </w:p>
    <w:p w:rsidR="6D545AC5" w:rsidP="0736561E" w:rsidRDefault="6D545AC5" w14:paraId="2574EA4B" w14:textId="2173AB17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wp14:anchorId="7652370E" wp14:editId="3D6A02A8">
                <wp:extent xmlns:wp="http://schemas.openxmlformats.org/drawingml/2006/wordprocessingDrawing" cx="5420359" cy="2575559"/>
                <wp:effectExtent xmlns:wp="http://schemas.openxmlformats.org/drawingml/2006/wordprocessingDrawing" l="0" t="0" r="28575" b="15875"/>
                <wp:docPr xmlns:wp="http://schemas.openxmlformats.org/drawingml/2006/wordprocessingDrawing" id="1941957465" name="drawing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20359" cy="2575559"/>
                          <a:chOff x="0" y="0"/>
                          <a:chExt cx="5420359" cy="2575559"/>
                        </a:xfrm>
                      </wpg:grpSpPr>
                      <wps:wsp xmlns:wps="http://schemas.microsoft.com/office/word/2010/wordprocessingShape">
                        <wps:cNvPr id="1071675578" name="Rettangolo 1071675578"/>
                        <wps:cNvSpPr/>
                        <wps:spPr>
                          <a:xfrm>
                            <a:off x="0" y="927734"/>
                            <a:ext cx="2026446" cy="66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5A84" w:rsidP="00695A84" w:rsidRDefault="00695A84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6"/>
                                  <w:szCs w:val="2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Modifiche strutturali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22955394" name="Connettore 2 1022955394"/>
                        <wps:cNvCnPr/>
                        <wps:spPr>
                          <a:xfrm flipV="1">
                            <a:off x="2030255" y="373380"/>
                            <a:ext cx="754204" cy="56387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00733828" name="Rettangolo 1800733828"/>
                        <wps:cNvSpPr/>
                        <wps:spPr>
                          <a:xfrm>
                            <a:off x="2784458" y="1168715"/>
                            <a:ext cx="2635901" cy="3905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5A84" w:rsidP="00695A84" w:rsidRDefault="00695A8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Parallelizzazione per reparto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16750535" name="Connettore 2 1116750535"/>
                        <wps:cNvCnPr/>
                        <wps:spPr>
                          <a:xfrm>
                            <a:off x="2037873" y="1363978"/>
                            <a:ext cx="710399" cy="381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2093765" name="Rettangolo 82093765"/>
                        <wps:cNvSpPr/>
                        <wps:spPr>
                          <a:xfrm>
                            <a:off x="2784458" y="0"/>
                            <a:ext cx="2635901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5A84" w:rsidP="00695A84" w:rsidRDefault="00695A8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Warm-Start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09613426" name="Rettangolo 409613426"/>
                        <wps:cNvSpPr/>
                        <wps:spPr>
                          <a:xfrm>
                            <a:off x="2784458" y="2080259"/>
                            <a:ext cx="2635901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5A84" w:rsidP="00695A84" w:rsidRDefault="00695A8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Integrazione di euristiche / metaeuristiche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20608388" name="Connettore 2 2020608388"/>
                        <wps:cNvCnPr/>
                        <wps:spPr>
                          <a:xfrm>
                            <a:off x="2039779" y="1604009"/>
                            <a:ext cx="731347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67238c8e47c4128"/>
      <w:footerReference w:type="default" r:id="Rc8efabd7babc48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5A7739DF">
      <w:trPr>
        <w:trHeight w:val="300"/>
      </w:trPr>
      <w:tc>
        <w:tcPr>
          <w:tcW w:w="3005" w:type="dxa"/>
          <w:tcMar/>
        </w:tcPr>
        <w:p w:rsidR="2CF7BAB7" w:rsidP="2CF7BAB7" w:rsidRDefault="2CF7BAB7" w14:paraId="16E8D78E" w14:textId="286717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01EF9708" w14:textId="16B6BB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07BC47EE" w14:textId="401EAE41">
          <w:pPr>
            <w:pStyle w:val="Header"/>
            <w:bidi w:val="0"/>
            <w:ind w:right="-115"/>
            <w:jc w:val="right"/>
          </w:pPr>
        </w:p>
      </w:tc>
    </w:tr>
  </w:tbl>
  <w:p w:rsidR="2CF7BAB7" w:rsidRDefault="2CF7BAB7" w14:paraId="73C59A2D" w14:textId="7F818D49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6EC2B2D4">
      <w:trPr>
        <w:trHeight w:val="300"/>
      </w:trPr>
      <w:tc>
        <w:tcPr>
          <w:tcW w:w="3005" w:type="dxa"/>
          <w:tcMar/>
        </w:tcPr>
        <w:p w:rsidR="2CF7BAB7" w:rsidP="2CF7BAB7" w:rsidRDefault="2CF7BAB7" w14:paraId="5E1C116B" w14:textId="305BF4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6867E15E" w14:textId="2DA994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3B915668" w14:textId="2FEEE36D">
          <w:pPr>
            <w:pStyle w:val="Header"/>
            <w:bidi w:val="0"/>
            <w:ind w:right="-115"/>
            <w:jc w:val="right"/>
          </w:pPr>
        </w:p>
      </w:tc>
    </w:tr>
  </w:tbl>
  <w:p w:rsidR="2CF7BAB7" w:rsidP="2CF7BAB7" w:rsidRDefault="2CF7BAB7" w14:paraId="295C1242" w14:textId="3FBD666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2">
    <w:nsid w:val="4b2ff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6871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98ba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15b6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19e3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e25b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afb2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7dc8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f03a3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970e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4e6a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d012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3294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9e04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5b87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6652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1680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970a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0f02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57aa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03be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f4a4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2b6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68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a8ca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0734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9b4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9a1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2137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2cc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064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24b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138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0a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f2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63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0ee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65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2f7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a1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85e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bf0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009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93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4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da8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dff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41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6b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30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45e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f60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49B8D"/>
    <w:rsid w:val="000785E3"/>
    <w:rsid w:val="00097804"/>
    <w:rsid w:val="0049B3FC"/>
    <w:rsid w:val="004D6343"/>
    <w:rsid w:val="00524D07"/>
    <w:rsid w:val="00807CCA"/>
    <w:rsid w:val="00880D80"/>
    <w:rsid w:val="008F53DF"/>
    <w:rsid w:val="00BF9235"/>
    <w:rsid w:val="00CB16CB"/>
    <w:rsid w:val="00E4340D"/>
    <w:rsid w:val="0128D4E4"/>
    <w:rsid w:val="012BAAA2"/>
    <w:rsid w:val="013CF29C"/>
    <w:rsid w:val="0142964C"/>
    <w:rsid w:val="0184B231"/>
    <w:rsid w:val="019BFFF5"/>
    <w:rsid w:val="01B06535"/>
    <w:rsid w:val="01B7522C"/>
    <w:rsid w:val="0207A7DD"/>
    <w:rsid w:val="023789A2"/>
    <w:rsid w:val="0238C791"/>
    <w:rsid w:val="02D376CE"/>
    <w:rsid w:val="02F0AD84"/>
    <w:rsid w:val="02FE6245"/>
    <w:rsid w:val="03162B24"/>
    <w:rsid w:val="0333BC5B"/>
    <w:rsid w:val="03450009"/>
    <w:rsid w:val="034B59DA"/>
    <w:rsid w:val="037AED06"/>
    <w:rsid w:val="0385AB12"/>
    <w:rsid w:val="039B6540"/>
    <w:rsid w:val="039BFEEC"/>
    <w:rsid w:val="03AA6102"/>
    <w:rsid w:val="03B6DBFF"/>
    <w:rsid w:val="03C2E688"/>
    <w:rsid w:val="03DEE022"/>
    <w:rsid w:val="04199585"/>
    <w:rsid w:val="042BC284"/>
    <w:rsid w:val="042DE67E"/>
    <w:rsid w:val="04609C8C"/>
    <w:rsid w:val="046B7DF2"/>
    <w:rsid w:val="04730EFE"/>
    <w:rsid w:val="0488EE08"/>
    <w:rsid w:val="0491211D"/>
    <w:rsid w:val="04A7C7C4"/>
    <w:rsid w:val="04CBF578"/>
    <w:rsid w:val="04D53449"/>
    <w:rsid w:val="04EC9061"/>
    <w:rsid w:val="051C6DED"/>
    <w:rsid w:val="053D9D80"/>
    <w:rsid w:val="0545E322"/>
    <w:rsid w:val="055BFB64"/>
    <w:rsid w:val="05BD31BC"/>
    <w:rsid w:val="05E65A44"/>
    <w:rsid w:val="0619781B"/>
    <w:rsid w:val="061F1BB3"/>
    <w:rsid w:val="0624D68D"/>
    <w:rsid w:val="0683AAD8"/>
    <w:rsid w:val="06A31C8E"/>
    <w:rsid w:val="06A4B47F"/>
    <w:rsid w:val="06A894B7"/>
    <w:rsid w:val="06AD7B9C"/>
    <w:rsid w:val="06CB0D15"/>
    <w:rsid w:val="06EEE41C"/>
    <w:rsid w:val="06F86E79"/>
    <w:rsid w:val="07030825"/>
    <w:rsid w:val="0707D848"/>
    <w:rsid w:val="07295A16"/>
    <w:rsid w:val="07302FBC"/>
    <w:rsid w:val="0735EC32"/>
    <w:rsid w:val="0736561E"/>
    <w:rsid w:val="075C47A4"/>
    <w:rsid w:val="076B468A"/>
    <w:rsid w:val="0775123E"/>
    <w:rsid w:val="0784D7F5"/>
    <w:rsid w:val="078B709D"/>
    <w:rsid w:val="07951741"/>
    <w:rsid w:val="07965578"/>
    <w:rsid w:val="07B10F52"/>
    <w:rsid w:val="07C06ACE"/>
    <w:rsid w:val="07F48FA2"/>
    <w:rsid w:val="07F84DA1"/>
    <w:rsid w:val="0809313F"/>
    <w:rsid w:val="0817AAE9"/>
    <w:rsid w:val="08247B5A"/>
    <w:rsid w:val="083765D4"/>
    <w:rsid w:val="08388BF4"/>
    <w:rsid w:val="083A6396"/>
    <w:rsid w:val="087F1C6C"/>
    <w:rsid w:val="088F8DB9"/>
    <w:rsid w:val="0896D19A"/>
    <w:rsid w:val="08AF0592"/>
    <w:rsid w:val="08BC35D6"/>
    <w:rsid w:val="08C71092"/>
    <w:rsid w:val="08D586B0"/>
    <w:rsid w:val="08D7F756"/>
    <w:rsid w:val="08E0DB2B"/>
    <w:rsid w:val="09041481"/>
    <w:rsid w:val="09287F53"/>
    <w:rsid w:val="0941F7E6"/>
    <w:rsid w:val="096F9BB0"/>
    <w:rsid w:val="097E7171"/>
    <w:rsid w:val="0980C880"/>
    <w:rsid w:val="09868780"/>
    <w:rsid w:val="09C007D8"/>
    <w:rsid w:val="0A01B3D5"/>
    <w:rsid w:val="0A06FAEE"/>
    <w:rsid w:val="0A37160C"/>
    <w:rsid w:val="0A37160C"/>
    <w:rsid w:val="0A47FB10"/>
    <w:rsid w:val="0A72C892"/>
    <w:rsid w:val="0A8D2E96"/>
    <w:rsid w:val="0A9280A8"/>
    <w:rsid w:val="0AA13A79"/>
    <w:rsid w:val="0AA671CF"/>
    <w:rsid w:val="0AB14DE0"/>
    <w:rsid w:val="0ABA9488"/>
    <w:rsid w:val="0ACB8F4D"/>
    <w:rsid w:val="0B04995C"/>
    <w:rsid w:val="0B162253"/>
    <w:rsid w:val="0B33AFDC"/>
    <w:rsid w:val="0B52462C"/>
    <w:rsid w:val="0B802CBB"/>
    <w:rsid w:val="0B96BFDC"/>
    <w:rsid w:val="0BAE16A4"/>
    <w:rsid w:val="0BBB70FB"/>
    <w:rsid w:val="0BC8611F"/>
    <w:rsid w:val="0BDD72FB"/>
    <w:rsid w:val="0BE2551F"/>
    <w:rsid w:val="0C445452"/>
    <w:rsid w:val="0C4A44C9"/>
    <w:rsid w:val="0C7149BB"/>
    <w:rsid w:val="0C77655A"/>
    <w:rsid w:val="0C7C53AE"/>
    <w:rsid w:val="0C920733"/>
    <w:rsid w:val="0C9F1A2A"/>
    <w:rsid w:val="0CA0AC1E"/>
    <w:rsid w:val="0CA0B38D"/>
    <w:rsid w:val="0D023383"/>
    <w:rsid w:val="0D0573FB"/>
    <w:rsid w:val="0D522042"/>
    <w:rsid w:val="0D798CF8"/>
    <w:rsid w:val="0D92C802"/>
    <w:rsid w:val="0D9C951B"/>
    <w:rsid w:val="0D9F3B03"/>
    <w:rsid w:val="0DA7B71F"/>
    <w:rsid w:val="0DCC701E"/>
    <w:rsid w:val="0DF3B4D4"/>
    <w:rsid w:val="0E1F404D"/>
    <w:rsid w:val="0E2FDA2B"/>
    <w:rsid w:val="0E417535"/>
    <w:rsid w:val="0E720CC4"/>
    <w:rsid w:val="0EBC5A34"/>
    <w:rsid w:val="0ED2DF7D"/>
    <w:rsid w:val="0EEFFB3D"/>
    <w:rsid w:val="0F1534F0"/>
    <w:rsid w:val="0F8BD3A3"/>
    <w:rsid w:val="0FB1BA42"/>
    <w:rsid w:val="100D88B1"/>
    <w:rsid w:val="101ED249"/>
    <w:rsid w:val="10337E6F"/>
    <w:rsid w:val="108BE29C"/>
    <w:rsid w:val="10BC7934"/>
    <w:rsid w:val="10BF9E60"/>
    <w:rsid w:val="10C9AF48"/>
    <w:rsid w:val="10F1906B"/>
    <w:rsid w:val="111D6EC5"/>
    <w:rsid w:val="11224E8D"/>
    <w:rsid w:val="1124A695"/>
    <w:rsid w:val="1125B46F"/>
    <w:rsid w:val="11262B0C"/>
    <w:rsid w:val="11535BB1"/>
    <w:rsid w:val="11707BF4"/>
    <w:rsid w:val="1175C741"/>
    <w:rsid w:val="1175EDC8"/>
    <w:rsid w:val="118AD64C"/>
    <w:rsid w:val="1190AC38"/>
    <w:rsid w:val="11A56317"/>
    <w:rsid w:val="11BB6277"/>
    <w:rsid w:val="120740C1"/>
    <w:rsid w:val="121E3B9E"/>
    <w:rsid w:val="124F8D9D"/>
    <w:rsid w:val="126275B5"/>
    <w:rsid w:val="126774CF"/>
    <w:rsid w:val="1269D53C"/>
    <w:rsid w:val="127A7930"/>
    <w:rsid w:val="128A8A9D"/>
    <w:rsid w:val="12A95B60"/>
    <w:rsid w:val="12C018B2"/>
    <w:rsid w:val="12C313BC"/>
    <w:rsid w:val="12C89D6C"/>
    <w:rsid w:val="12E11949"/>
    <w:rsid w:val="13031723"/>
    <w:rsid w:val="130FDE04"/>
    <w:rsid w:val="1358C5E0"/>
    <w:rsid w:val="13887477"/>
    <w:rsid w:val="13AC3749"/>
    <w:rsid w:val="13B83C6A"/>
    <w:rsid w:val="13BAF95A"/>
    <w:rsid w:val="13D8A0AF"/>
    <w:rsid w:val="13E801E9"/>
    <w:rsid w:val="14015406"/>
    <w:rsid w:val="142D659F"/>
    <w:rsid w:val="143BAE66"/>
    <w:rsid w:val="1479416E"/>
    <w:rsid w:val="14B2E69B"/>
    <w:rsid w:val="1503E94D"/>
    <w:rsid w:val="150B32F1"/>
    <w:rsid w:val="1513A58D"/>
    <w:rsid w:val="152BF1D2"/>
    <w:rsid w:val="1549B914"/>
    <w:rsid w:val="156B68DE"/>
    <w:rsid w:val="15703147"/>
    <w:rsid w:val="159B4C86"/>
    <w:rsid w:val="15C54F55"/>
    <w:rsid w:val="15D6C29B"/>
    <w:rsid w:val="15DEF31D"/>
    <w:rsid w:val="16016B49"/>
    <w:rsid w:val="16137620"/>
    <w:rsid w:val="1613E642"/>
    <w:rsid w:val="161EF622"/>
    <w:rsid w:val="1623771E"/>
    <w:rsid w:val="16375E4B"/>
    <w:rsid w:val="1663A4BA"/>
    <w:rsid w:val="168951C9"/>
    <w:rsid w:val="1696996A"/>
    <w:rsid w:val="16AD00CE"/>
    <w:rsid w:val="1708FD71"/>
    <w:rsid w:val="17287A2A"/>
    <w:rsid w:val="17549625"/>
    <w:rsid w:val="1757433A"/>
    <w:rsid w:val="17959556"/>
    <w:rsid w:val="179A92C1"/>
    <w:rsid w:val="17CF5431"/>
    <w:rsid w:val="17D12672"/>
    <w:rsid w:val="17EC36D8"/>
    <w:rsid w:val="17FB933A"/>
    <w:rsid w:val="18221E09"/>
    <w:rsid w:val="1837B332"/>
    <w:rsid w:val="183BEAE7"/>
    <w:rsid w:val="18466132"/>
    <w:rsid w:val="18629A50"/>
    <w:rsid w:val="18695C75"/>
    <w:rsid w:val="1872AF4D"/>
    <w:rsid w:val="18820AB0"/>
    <w:rsid w:val="1891A6D1"/>
    <w:rsid w:val="18964A02"/>
    <w:rsid w:val="18A4C7F8"/>
    <w:rsid w:val="18C2C6A5"/>
    <w:rsid w:val="18C47139"/>
    <w:rsid w:val="1925E040"/>
    <w:rsid w:val="1959B243"/>
    <w:rsid w:val="195F337B"/>
    <w:rsid w:val="199101E5"/>
    <w:rsid w:val="19A2B606"/>
    <w:rsid w:val="19AD23ED"/>
    <w:rsid w:val="19D66996"/>
    <w:rsid w:val="1A06A420"/>
    <w:rsid w:val="1A1875F8"/>
    <w:rsid w:val="1A18B91B"/>
    <w:rsid w:val="1A222AFE"/>
    <w:rsid w:val="1A39898F"/>
    <w:rsid w:val="1A410192"/>
    <w:rsid w:val="1A4295D1"/>
    <w:rsid w:val="1A9338AD"/>
    <w:rsid w:val="1A9B53CC"/>
    <w:rsid w:val="1AA100A9"/>
    <w:rsid w:val="1AB6F712"/>
    <w:rsid w:val="1AD6070D"/>
    <w:rsid w:val="1B1AC18D"/>
    <w:rsid w:val="1B386F46"/>
    <w:rsid w:val="1B4812B3"/>
    <w:rsid w:val="1BBAF795"/>
    <w:rsid w:val="1BBF8ED2"/>
    <w:rsid w:val="1BCB66FF"/>
    <w:rsid w:val="1BD9BEF0"/>
    <w:rsid w:val="1BE407B7"/>
    <w:rsid w:val="1BFD9C52"/>
    <w:rsid w:val="1C2D0009"/>
    <w:rsid w:val="1C551982"/>
    <w:rsid w:val="1C5A4B09"/>
    <w:rsid w:val="1C8557E8"/>
    <w:rsid w:val="1CAC7799"/>
    <w:rsid w:val="1CE44DAF"/>
    <w:rsid w:val="1CED6EAE"/>
    <w:rsid w:val="1D1424B6"/>
    <w:rsid w:val="1D23D882"/>
    <w:rsid w:val="1D3BF37A"/>
    <w:rsid w:val="1D497A9B"/>
    <w:rsid w:val="1D4A26D9"/>
    <w:rsid w:val="1D533495"/>
    <w:rsid w:val="1D831C71"/>
    <w:rsid w:val="1DA9721F"/>
    <w:rsid w:val="1DAB8778"/>
    <w:rsid w:val="1DBD282A"/>
    <w:rsid w:val="1DC00E0B"/>
    <w:rsid w:val="1DC20817"/>
    <w:rsid w:val="1DD9D806"/>
    <w:rsid w:val="1E0AF83F"/>
    <w:rsid w:val="1E2CD677"/>
    <w:rsid w:val="1E44C3E3"/>
    <w:rsid w:val="1E54A595"/>
    <w:rsid w:val="1E5A7C99"/>
    <w:rsid w:val="1E5A7C99"/>
    <w:rsid w:val="1E7E6AAA"/>
    <w:rsid w:val="1E9062B5"/>
    <w:rsid w:val="1E973329"/>
    <w:rsid w:val="1EB23502"/>
    <w:rsid w:val="1EB24EBD"/>
    <w:rsid w:val="1EB2738C"/>
    <w:rsid w:val="1ECD7F35"/>
    <w:rsid w:val="1ECE4E80"/>
    <w:rsid w:val="1EDB2629"/>
    <w:rsid w:val="1F19A2F9"/>
    <w:rsid w:val="1F350E62"/>
    <w:rsid w:val="1F3D9E45"/>
    <w:rsid w:val="1F4632E6"/>
    <w:rsid w:val="1F57A45B"/>
    <w:rsid w:val="1F5AE5BE"/>
    <w:rsid w:val="1F5E344C"/>
    <w:rsid w:val="1F67E0E0"/>
    <w:rsid w:val="1F772E72"/>
    <w:rsid w:val="1F9F0359"/>
    <w:rsid w:val="1FAE6723"/>
    <w:rsid w:val="1FCF1567"/>
    <w:rsid w:val="1FD0ACAF"/>
    <w:rsid w:val="201D59EA"/>
    <w:rsid w:val="2023CA82"/>
    <w:rsid w:val="2074D9D7"/>
    <w:rsid w:val="20806068"/>
    <w:rsid w:val="20861892"/>
    <w:rsid w:val="20894A2F"/>
    <w:rsid w:val="20CDCF09"/>
    <w:rsid w:val="21121FBC"/>
    <w:rsid w:val="2118AB21"/>
    <w:rsid w:val="212C08F8"/>
    <w:rsid w:val="213208EC"/>
    <w:rsid w:val="21579133"/>
    <w:rsid w:val="217E8A8B"/>
    <w:rsid w:val="2185EFF1"/>
    <w:rsid w:val="21B34F86"/>
    <w:rsid w:val="21CBF4BC"/>
    <w:rsid w:val="21CE74B7"/>
    <w:rsid w:val="21D884F6"/>
    <w:rsid w:val="21F06B04"/>
    <w:rsid w:val="2203A94C"/>
    <w:rsid w:val="2203FBC1"/>
    <w:rsid w:val="22AE3A8C"/>
    <w:rsid w:val="22C98517"/>
    <w:rsid w:val="2329C587"/>
    <w:rsid w:val="232CF0CB"/>
    <w:rsid w:val="2373FEAC"/>
    <w:rsid w:val="23777C82"/>
    <w:rsid w:val="2382D7D6"/>
    <w:rsid w:val="2388EB6F"/>
    <w:rsid w:val="23B67688"/>
    <w:rsid w:val="23D1A2B2"/>
    <w:rsid w:val="23E69B39"/>
    <w:rsid w:val="242AFD7D"/>
    <w:rsid w:val="244DABE0"/>
    <w:rsid w:val="2470C0CF"/>
    <w:rsid w:val="24C89989"/>
    <w:rsid w:val="24CD81CF"/>
    <w:rsid w:val="24FE0CD9"/>
    <w:rsid w:val="25094A35"/>
    <w:rsid w:val="25151B63"/>
    <w:rsid w:val="2523F477"/>
    <w:rsid w:val="2534B4CE"/>
    <w:rsid w:val="2538CCA9"/>
    <w:rsid w:val="254032CD"/>
    <w:rsid w:val="254FF4EF"/>
    <w:rsid w:val="256F9A82"/>
    <w:rsid w:val="258F7DA0"/>
    <w:rsid w:val="25C9B613"/>
    <w:rsid w:val="25D0CA73"/>
    <w:rsid w:val="25D4D35A"/>
    <w:rsid w:val="25DC35FB"/>
    <w:rsid w:val="25E9849E"/>
    <w:rsid w:val="2627BBE6"/>
    <w:rsid w:val="2657806F"/>
    <w:rsid w:val="2676557F"/>
    <w:rsid w:val="270E1556"/>
    <w:rsid w:val="27334D58"/>
    <w:rsid w:val="27453B25"/>
    <w:rsid w:val="277CB394"/>
    <w:rsid w:val="277CED6B"/>
    <w:rsid w:val="277DD634"/>
    <w:rsid w:val="278FF454"/>
    <w:rsid w:val="27989670"/>
    <w:rsid w:val="279F49E5"/>
    <w:rsid w:val="27A18CDB"/>
    <w:rsid w:val="27D91D44"/>
    <w:rsid w:val="28628C3A"/>
    <w:rsid w:val="28643FE5"/>
    <w:rsid w:val="28755675"/>
    <w:rsid w:val="28A92EDA"/>
    <w:rsid w:val="28B18583"/>
    <w:rsid w:val="28BFFB7C"/>
    <w:rsid w:val="28C2D8EB"/>
    <w:rsid w:val="28D88B46"/>
    <w:rsid w:val="28F36362"/>
    <w:rsid w:val="2902EB46"/>
    <w:rsid w:val="2910BBDF"/>
    <w:rsid w:val="2916CDCD"/>
    <w:rsid w:val="294157BE"/>
    <w:rsid w:val="29445DBC"/>
    <w:rsid w:val="296AB9D2"/>
    <w:rsid w:val="297DAE5D"/>
    <w:rsid w:val="297F648C"/>
    <w:rsid w:val="29910169"/>
    <w:rsid w:val="29BE8221"/>
    <w:rsid w:val="29C2EF4B"/>
    <w:rsid w:val="29D8C45C"/>
    <w:rsid w:val="29E3BE25"/>
    <w:rsid w:val="2A2E4F5E"/>
    <w:rsid w:val="2A7C3E6D"/>
    <w:rsid w:val="2A894826"/>
    <w:rsid w:val="2A8DE62D"/>
    <w:rsid w:val="2AF186DB"/>
    <w:rsid w:val="2B09FC38"/>
    <w:rsid w:val="2B54F37A"/>
    <w:rsid w:val="2B5E4761"/>
    <w:rsid w:val="2BB38A87"/>
    <w:rsid w:val="2BBC6176"/>
    <w:rsid w:val="2BBF2139"/>
    <w:rsid w:val="2BC44918"/>
    <w:rsid w:val="2BCEFC44"/>
    <w:rsid w:val="2BE1CF50"/>
    <w:rsid w:val="2BE74874"/>
    <w:rsid w:val="2C15AA3A"/>
    <w:rsid w:val="2C9A5585"/>
    <w:rsid w:val="2CA8C9FE"/>
    <w:rsid w:val="2CAF3A23"/>
    <w:rsid w:val="2CE041B7"/>
    <w:rsid w:val="2CF7BAB7"/>
    <w:rsid w:val="2D4AF5AA"/>
    <w:rsid w:val="2D77A35B"/>
    <w:rsid w:val="2D9D38A4"/>
    <w:rsid w:val="2DB9CFC3"/>
    <w:rsid w:val="2DBDF8B1"/>
    <w:rsid w:val="2DBFBAA2"/>
    <w:rsid w:val="2DCC42BD"/>
    <w:rsid w:val="2DE33E0F"/>
    <w:rsid w:val="2DFCCF1E"/>
    <w:rsid w:val="2E092C37"/>
    <w:rsid w:val="2E12D18B"/>
    <w:rsid w:val="2E17A819"/>
    <w:rsid w:val="2E1FFB8F"/>
    <w:rsid w:val="2E2ECF1F"/>
    <w:rsid w:val="2E36F6E4"/>
    <w:rsid w:val="2E515847"/>
    <w:rsid w:val="2E7F23B0"/>
    <w:rsid w:val="2E836AEB"/>
    <w:rsid w:val="2E8E008B"/>
    <w:rsid w:val="2E938E08"/>
    <w:rsid w:val="2E9C92E3"/>
    <w:rsid w:val="2EAEDD11"/>
    <w:rsid w:val="2EBE630F"/>
    <w:rsid w:val="2EE55DB6"/>
    <w:rsid w:val="2F0FEDC8"/>
    <w:rsid w:val="2F147B39"/>
    <w:rsid w:val="2F1580D5"/>
    <w:rsid w:val="2F2B6BD2"/>
    <w:rsid w:val="2F3E3F58"/>
    <w:rsid w:val="2F4AB4E2"/>
    <w:rsid w:val="2F52E21F"/>
    <w:rsid w:val="2F650B1D"/>
    <w:rsid w:val="2F69DA76"/>
    <w:rsid w:val="2F85E3F0"/>
    <w:rsid w:val="2F89EB31"/>
    <w:rsid w:val="2FBB34B4"/>
    <w:rsid w:val="2FDB6596"/>
    <w:rsid w:val="2FE6C90B"/>
    <w:rsid w:val="2FF943C6"/>
    <w:rsid w:val="3008768C"/>
    <w:rsid w:val="302C5501"/>
    <w:rsid w:val="304F6A56"/>
    <w:rsid w:val="30597005"/>
    <w:rsid w:val="305C728D"/>
    <w:rsid w:val="306AD9DE"/>
    <w:rsid w:val="3097A331"/>
    <w:rsid w:val="312255A3"/>
    <w:rsid w:val="312F855A"/>
    <w:rsid w:val="3143E8FE"/>
    <w:rsid w:val="31574B5C"/>
    <w:rsid w:val="316D644E"/>
    <w:rsid w:val="31772226"/>
    <w:rsid w:val="31956EF1"/>
    <w:rsid w:val="319B0902"/>
    <w:rsid w:val="31AFF27B"/>
    <w:rsid w:val="31C8D8F9"/>
    <w:rsid w:val="31D9E71B"/>
    <w:rsid w:val="32115AB6"/>
    <w:rsid w:val="3228FFB0"/>
    <w:rsid w:val="322A7F4E"/>
    <w:rsid w:val="3246C05D"/>
    <w:rsid w:val="324BE1C8"/>
    <w:rsid w:val="32A3CD6E"/>
    <w:rsid w:val="32C3B50A"/>
    <w:rsid w:val="32EBC8C9"/>
    <w:rsid w:val="32FCFBE6"/>
    <w:rsid w:val="332CCD95"/>
    <w:rsid w:val="3341F70F"/>
    <w:rsid w:val="33472CBB"/>
    <w:rsid w:val="3363B137"/>
    <w:rsid w:val="3382A3A6"/>
    <w:rsid w:val="339132E3"/>
    <w:rsid w:val="33AA6ACD"/>
    <w:rsid w:val="33ABB391"/>
    <w:rsid w:val="33BAFF18"/>
    <w:rsid w:val="33CBAA73"/>
    <w:rsid w:val="33DE9652"/>
    <w:rsid w:val="33EB1C4C"/>
    <w:rsid w:val="33F59B66"/>
    <w:rsid w:val="340DCBC4"/>
    <w:rsid w:val="34311E5D"/>
    <w:rsid w:val="343D01C5"/>
    <w:rsid w:val="3446DAE6"/>
    <w:rsid w:val="3469887B"/>
    <w:rsid w:val="34725D37"/>
    <w:rsid w:val="348598F0"/>
    <w:rsid w:val="34AE5A08"/>
    <w:rsid w:val="34E7DFEC"/>
    <w:rsid w:val="350E5223"/>
    <w:rsid w:val="3510CC56"/>
    <w:rsid w:val="353DC650"/>
    <w:rsid w:val="3598C4B6"/>
    <w:rsid w:val="35A17AD0"/>
    <w:rsid w:val="35B1F29D"/>
    <w:rsid w:val="35D38234"/>
    <w:rsid w:val="35D7D59D"/>
    <w:rsid w:val="361B4945"/>
    <w:rsid w:val="3652D6ED"/>
    <w:rsid w:val="366AA47D"/>
    <w:rsid w:val="366EB212"/>
    <w:rsid w:val="36945609"/>
    <w:rsid w:val="36A7B7F7"/>
    <w:rsid w:val="36C23729"/>
    <w:rsid w:val="36E00A61"/>
    <w:rsid w:val="36ED73E3"/>
    <w:rsid w:val="370B508B"/>
    <w:rsid w:val="3714A5B7"/>
    <w:rsid w:val="3722F5ED"/>
    <w:rsid w:val="37417E6F"/>
    <w:rsid w:val="375E2810"/>
    <w:rsid w:val="3765F87A"/>
    <w:rsid w:val="37C4C9D7"/>
    <w:rsid w:val="381BF72F"/>
    <w:rsid w:val="381FC4BC"/>
    <w:rsid w:val="382C850E"/>
    <w:rsid w:val="382EAC8B"/>
    <w:rsid w:val="38628628"/>
    <w:rsid w:val="387C38DD"/>
    <w:rsid w:val="3893EF9D"/>
    <w:rsid w:val="38981033"/>
    <w:rsid w:val="38C3178B"/>
    <w:rsid w:val="38E12337"/>
    <w:rsid w:val="3905DE1E"/>
    <w:rsid w:val="391C9D87"/>
    <w:rsid w:val="391CB76C"/>
    <w:rsid w:val="3949C1AE"/>
    <w:rsid w:val="395F9631"/>
    <w:rsid w:val="396EF990"/>
    <w:rsid w:val="397746F7"/>
    <w:rsid w:val="399AEFC1"/>
    <w:rsid w:val="39B9B4E7"/>
    <w:rsid w:val="39EB3580"/>
    <w:rsid w:val="3A26C83B"/>
    <w:rsid w:val="3A54E567"/>
    <w:rsid w:val="3A6A8B97"/>
    <w:rsid w:val="3A6D85B2"/>
    <w:rsid w:val="3A8C6871"/>
    <w:rsid w:val="3AB1E5B9"/>
    <w:rsid w:val="3AED937D"/>
    <w:rsid w:val="3AFB7DCF"/>
    <w:rsid w:val="3B0AA2FA"/>
    <w:rsid w:val="3B131E4C"/>
    <w:rsid w:val="3B589FD6"/>
    <w:rsid w:val="3B5D3019"/>
    <w:rsid w:val="3B6DB45B"/>
    <w:rsid w:val="3B6E4B63"/>
    <w:rsid w:val="3BFDD4A3"/>
    <w:rsid w:val="3C0DB476"/>
    <w:rsid w:val="3C276B10"/>
    <w:rsid w:val="3C38565C"/>
    <w:rsid w:val="3C886CAB"/>
    <w:rsid w:val="3CB74C26"/>
    <w:rsid w:val="3CF40F31"/>
    <w:rsid w:val="3D10BF20"/>
    <w:rsid w:val="3D27D3EE"/>
    <w:rsid w:val="3D2ED507"/>
    <w:rsid w:val="3D505890"/>
    <w:rsid w:val="3D7661D3"/>
    <w:rsid w:val="3DAF1B4D"/>
    <w:rsid w:val="3DBB7831"/>
    <w:rsid w:val="3DD905A9"/>
    <w:rsid w:val="3E1DA87D"/>
    <w:rsid w:val="3E2D47E1"/>
    <w:rsid w:val="3E39A09C"/>
    <w:rsid w:val="3E4CC468"/>
    <w:rsid w:val="3E525B11"/>
    <w:rsid w:val="3E731157"/>
    <w:rsid w:val="3EA054C3"/>
    <w:rsid w:val="3EA2329A"/>
    <w:rsid w:val="3EAD32DA"/>
    <w:rsid w:val="3EE4AF97"/>
    <w:rsid w:val="3EE4DAB1"/>
    <w:rsid w:val="3EF4A3D9"/>
    <w:rsid w:val="3F22D19E"/>
    <w:rsid w:val="3F25F865"/>
    <w:rsid w:val="3F2A61E6"/>
    <w:rsid w:val="3F58CE53"/>
    <w:rsid w:val="3F63C3D8"/>
    <w:rsid w:val="3F793323"/>
    <w:rsid w:val="3F7F7C76"/>
    <w:rsid w:val="3FB4C51B"/>
    <w:rsid w:val="3FF2D527"/>
    <w:rsid w:val="404F2760"/>
    <w:rsid w:val="405FD7F9"/>
    <w:rsid w:val="40659038"/>
    <w:rsid w:val="407691A4"/>
    <w:rsid w:val="40B26582"/>
    <w:rsid w:val="40BF7B2E"/>
    <w:rsid w:val="40DF12BA"/>
    <w:rsid w:val="40E7977E"/>
    <w:rsid w:val="4103834F"/>
    <w:rsid w:val="4108ADED"/>
    <w:rsid w:val="41430041"/>
    <w:rsid w:val="41436BF8"/>
    <w:rsid w:val="4177EAB0"/>
    <w:rsid w:val="417CF60B"/>
    <w:rsid w:val="41976521"/>
    <w:rsid w:val="41994F28"/>
    <w:rsid w:val="41C28E91"/>
    <w:rsid w:val="41F394A2"/>
    <w:rsid w:val="4219116F"/>
    <w:rsid w:val="421A5743"/>
    <w:rsid w:val="423E4879"/>
    <w:rsid w:val="4245F3E6"/>
    <w:rsid w:val="42483DD7"/>
    <w:rsid w:val="424EA266"/>
    <w:rsid w:val="42613BBC"/>
    <w:rsid w:val="427B5DEC"/>
    <w:rsid w:val="427F6B54"/>
    <w:rsid w:val="428927D5"/>
    <w:rsid w:val="428C7523"/>
    <w:rsid w:val="4291CFCD"/>
    <w:rsid w:val="42935007"/>
    <w:rsid w:val="42998C1C"/>
    <w:rsid w:val="42B286C2"/>
    <w:rsid w:val="42CD89D0"/>
    <w:rsid w:val="42F4DD57"/>
    <w:rsid w:val="432872EC"/>
    <w:rsid w:val="43512FEB"/>
    <w:rsid w:val="43791DAF"/>
    <w:rsid w:val="4389A840"/>
    <w:rsid w:val="4391B5A4"/>
    <w:rsid w:val="43A2EDFC"/>
    <w:rsid w:val="43AD6E64"/>
    <w:rsid w:val="43E6CECF"/>
    <w:rsid w:val="4431B1E0"/>
    <w:rsid w:val="44566583"/>
    <w:rsid w:val="446AC703"/>
    <w:rsid w:val="446D7CBE"/>
    <w:rsid w:val="44765909"/>
    <w:rsid w:val="4490D8EE"/>
    <w:rsid w:val="44933D86"/>
    <w:rsid w:val="4493AF65"/>
    <w:rsid w:val="44977DDF"/>
    <w:rsid w:val="44BCF04C"/>
    <w:rsid w:val="44E349CE"/>
    <w:rsid w:val="44EC45EA"/>
    <w:rsid w:val="44EDD6EB"/>
    <w:rsid w:val="44EFAE62"/>
    <w:rsid w:val="4523B132"/>
    <w:rsid w:val="4525DA3C"/>
    <w:rsid w:val="4530FE4C"/>
    <w:rsid w:val="45463BCF"/>
    <w:rsid w:val="455F5713"/>
    <w:rsid w:val="4569DCB7"/>
    <w:rsid w:val="45733E6D"/>
    <w:rsid w:val="4597F9A5"/>
    <w:rsid w:val="45B5DFA7"/>
    <w:rsid w:val="45EAEF2C"/>
    <w:rsid w:val="462037BE"/>
    <w:rsid w:val="463AFB49"/>
    <w:rsid w:val="466171E4"/>
    <w:rsid w:val="467D946B"/>
    <w:rsid w:val="4688EFDA"/>
    <w:rsid w:val="46CAC604"/>
    <w:rsid w:val="46D6A72F"/>
    <w:rsid w:val="46E8E957"/>
    <w:rsid w:val="46F23BC8"/>
    <w:rsid w:val="46F2F975"/>
    <w:rsid w:val="46F4DDB3"/>
    <w:rsid w:val="4708EEE6"/>
    <w:rsid w:val="471FC786"/>
    <w:rsid w:val="47301BEE"/>
    <w:rsid w:val="47429F66"/>
    <w:rsid w:val="476B7BB7"/>
    <w:rsid w:val="4776D871"/>
    <w:rsid w:val="479A7B51"/>
    <w:rsid w:val="47B0840E"/>
    <w:rsid w:val="47D2BD1E"/>
    <w:rsid w:val="47D544AB"/>
    <w:rsid w:val="47F58260"/>
    <w:rsid w:val="480F805F"/>
    <w:rsid w:val="4812A341"/>
    <w:rsid w:val="4818B705"/>
    <w:rsid w:val="484B04D9"/>
    <w:rsid w:val="484B07F6"/>
    <w:rsid w:val="4862840A"/>
    <w:rsid w:val="48AEE4A0"/>
    <w:rsid w:val="48B15F0D"/>
    <w:rsid w:val="48C97EF5"/>
    <w:rsid w:val="48D3E7BB"/>
    <w:rsid w:val="48ED1093"/>
    <w:rsid w:val="48ED3096"/>
    <w:rsid w:val="492DCB25"/>
    <w:rsid w:val="495658C0"/>
    <w:rsid w:val="495903DF"/>
    <w:rsid w:val="495BE2D0"/>
    <w:rsid w:val="49A4E385"/>
    <w:rsid w:val="49A9A960"/>
    <w:rsid w:val="49BB66B0"/>
    <w:rsid w:val="49CF53A7"/>
    <w:rsid w:val="49DF7C6A"/>
    <w:rsid w:val="4A2A68CF"/>
    <w:rsid w:val="4A2D5F0F"/>
    <w:rsid w:val="4A62660F"/>
    <w:rsid w:val="4A716E45"/>
    <w:rsid w:val="4ABB14EE"/>
    <w:rsid w:val="4AFF7F1F"/>
    <w:rsid w:val="4B34FC9B"/>
    <w:rsid w:val="4B5B7463"/>
    <w:rsid w:val="4B5FB077"/>
    <w:rsid w:val="4B693FA4"/>
    <w:rsid w:val="4B69EF7E"/>
    <w:rsid w:val="4B6A32E3"/>
    <w:rsid w:val="4B9DCD6A"/>
    <w:rsid w:val="4BAF6272"/>
    <w:rsid w:val="4BC83C15"/>
    <w:rsid w:val="4BD3B226"/>
    <w:rsid w:val="4BF7389E"/>
    <w:rsid w:val="4C52DD2E"/>
    <w:rsid w:val="4C619ABE"/>
    <w:rsid w:val="4C74FDE5"/>
    <w:rsid w:val="4C7D96B3"/>
    <w:rsid w:val="4C9C166C"/>
    <w:rsid w:val="4CA07A88"/>
    <w:rsid w:val="4CBA35CA"/>
    <w:rsid w:val="4CC63586"/>
    <w:rsid w:val="4CE6EBAC"/>
    <w:rsid w:val="4CE9748C"/>
    <w:rsid w:val="4CF202CA"/>
    <w:rsid w:val="4D0749EF"/>
    <w:rsid w:val="4D18FCCD"/>
    <w:rsid w:val="4D28DB2A"/>
    <w:rsid w:val="4D3D722F"/>
    <w:rsid w:val="4D756251"/>
    <w:rsid w:val="4D8CBEB4"/>
    <w:rsid w:val="4DB0B466"/>
    <w:rsid w:val="4E4633B4"/>
    <w:rsid w:val="4E4902AC"/>
    <w:rsid w:val="4E65B536"/>
    <w:rsid w:val="4E6FEE8F"/>
    <w:rsid w:val="4E76C861"/>
    <w:rsid w:val="4E78A448"/>
    <w:rsid w:val="4E862277"/>
    <w:rsid w:val="4EADF348"/>
    <w:rsid w:val="4EB188A7"/>
    <w:rsid w:val="4F0F4422"/>
    <w:rsid w:val="4F1AB8AE"/>
    <w:rsid w:val="4F2010A7"/>
    <w:rsid w:val="4F62E382"/>
    <w:rsid w:val="4F7FF9B4"/>
    <w:rsid w:val="4F887F65"/>
    <w:rsid w:val="4F8CE887"/>
    <w:rsid w:val="4F8EA2B2"/>
    <w:rsid w:val="4F923F08"/>
    <w:rsid w:val="4FB517E5"/>
    <w:rsid w:val="4FCD336B"/>
    <w:rsid w:val="4FF9AC71"/>
    <w:rsid w:val="5001C743"/>
    <w:rsid w:val="502801A5"/>
    <w:rsid w:val="50313AC4"/>
    <w:rsid w:val="50339D23"/>
    <w:rsid w:val="5046764B"/>
    <w:rsid w:val="5073D168"/>
    <w:rsid w:val="50C35976"/>
    <w:rsid w:val="50D766F7"/>
    <w:rsid w:val="50E93314"/>
    <w:rsid w:val="5101B101"/>
    <w:rsid w:val="51114740"/>
    <w:rsid w:val="515991C8"/>
    <w:rsid w:val="5163676B"/>
    <w:rsid w:val="518A4955"/>
    <w:rsid w:val="52286DB3"/>
    <w:rsid w:val="52300A76"/>
    <w:rsid w:val="523E5ACA"/>
    <w:rsid w:val="525BAEA0"/>
    <w:rsid w:val="526FF44E"/>
    <w:rsid w:val="5290337A"/>
    <w:rsid w:val="529BD28E"/>
    <w:rsid w:val="52A251B2"/>
    <w:rsid w:val="52A4BDCE"/>
    <w:rsid w:val="52D7929D"/>
    <w:rsid w:val="52D9C281"/>
    <w:rsid w:val="53315E93"/>
    <w:rsid w:val="53409E37"/>
    <w:rsid w:val="53690756"/>
    <w:rsid w:val="5394030B"/>
    <w:rsid w:val="53A6C3AB"/>
    <w:rsid w:val="53AF2384"/>
    <w:rsid w:val="53AF4A22"/>
    <w:rsid w:val="53C04760"/>
    <w:rsid w:val="53C842AE"/>
    <w:rsid w:val="53C9EBB8"/>
    <w:rsid w:val="53E34269"/>
    <w:rsid w:val="540EE88C"/>
    <w:rsid w:val="543F3BD6"/>
    <w:rsid w:val="5445BB82"/>
    <w:rsid w:val="545062A4"/>
    <w:rsid w:val="5467601B"/>
    <w:rsid w:val="5471AAB8"/>
    <w:rsid w:val="548438EA"/>
    <w:rsid w:val="54915C5A"/>
    <w:rsid w:val="54B7DBDD"/>
    <w:rsid w:val="54C333D9"/>
    <w:rsid w:val="551B9AD5"/>
    <w:rsid w:val="553DDF77"/>
    <w:rsid w:val="55408DDF"/>
    <w:rsid w:val="554BCEE4"/>
    <w:rsid w:val="5583A659"/>
    <w:rsid w:val="55887C94"/>
    <w:rsid w:val="55B5B724"/>
    <w:rsid w:val="55B75EA4"/>
    <w:rsid w:val="55D46629"/>
    <w:rsid w:val="55F54155"/>
    <w:rsid w:val="56143A67"/>
    <w:rsid w:val="5617FDD0"/>
    <w:rsid w:val="5618A121"/>
    <w:rsid w:val="5660A89A"/>
    <w:rsid w:val="568C92F9"/>
    <w:rsid w:val="56AD6EFE"/>
    <w:rsid w:val="56CA024F"/>
    <w:rsid w:val="56CC1E4A"/>
    <w:rsid w:val="56CFBE48"/>
    <w:rsid w:val="56F514F4"/>
    <w:rsid w:val="56F595FA"/>
    <w:rsid w:val="56F80B87"/>
    <w:rsid w:val="572A2D1A"/>
    <w:rsid w:val="57309B0B"/>
    <w:rsid w:val="574A7154"/>
    <w:rsid w:val="5755F05B"/>
    <w:rsid w:val="5776DDAC"/>
    <w:rsid w:val="57B51DCC"/>
    <w:rsid w:val="57C1A9F4"/>
    <w:rsid w:val="57D191FE"/>
    <w:rsid w:val="57D1F242"/>
    <w:rsid w:val="581C20AE"/>
    <w:rsid w:val="58499408"/>
    <w:rsid w:val="58896AD7"/>
    <w:rsid w:val="58BDCE4B"/>
    <w:rsid w:val="58CEA3D5"/>
    <w:rsid w:val="58D0BD92"/>
    <w:rsid w:val="58DCD76B"/>
    <w:rsid w:val="58E7938D"/>
    <w:rsid w:val="58FF547E"/>
    <w:rsid w:val="590CC8C5"/>
    <w:rsid w:val="5934425E"/>
    <w:rsid w:val="59449619"/>
    <w:rsid w:val="5982F5FC"/>
    <w:rsid w:val="59850ABA"/>
    <w:rsid w:val="59E2228D"/>
    <w:rsid w:val="5A64B3EB"/>
    <w:rsid w:val="5A69B265"/>
    <w:rsid w:val="5A7364E3"/>
    <w:rsid w:val="5A779094"/>
    <w:rsid w:val="5A866F0D"/>
    <w:rsid w:val="5AAA1231"/>
    <w:rsid w:val="5ACE6F39"/>
    <w:rsid w:val="5AD221BF"/>
    <w:rsid w:val="5ADF25F9"/>
    <w:rsid w:val="5AF55697"/>
    <w:rsid w:val="5B08F415"/>
    <w:rsid w:val="5B2B0CC8"/>
    <w:rsid w:val="5B346266"/>
    <w:rsid w:val="5B5578B7"/>
    <w:rsid w:val="5B887BC3"/>
    <w:rsid w:val="5BACED61"/>
    <w:rsid w:val="5BAFAE5A"/>
    <w:rsid w:val="5BBD050E"/>
    <w:rsid w:val="5BD6B261"/>
    <w:rsid w:val="5BDB3E01"/>
    <w:rsid w:val="5C0909F9"/>
    <w:rsid w:val="5C0A91C5"/>
    <w:rsid w:val="5C478831"/>
    <w:rsid w:val="5C491CF5"/>
    <w:rsid w:val="5C4B2EE7"/>
    <w:rsid w:val="5C5C5CA0"/>
    <w:rsid w:val="5C771163"/>
    <w:rsid w:val="5C911A28"/>
    <w:rsid w:val="5C916719"/>
    <w:rsid w:val="5C92AF67"/>
    <w:rsid w:val="5CA0386C"/>
    <w:rsid w:val="5CA24850"/>
    <w:rsid w:val="5CB10AF0"/>
    <w:rsid w:val="5CB63425"/>
    <w:rsid w:val="5CBA23BE"/>
    <w:rsid w:val="5CF88531"/>
    <w:rsid w:val="5D02E726"/>
    <w:rsid w:val="5D387BB0"/>
    <w:rsid w:val="5D403201"/>
    <w:rsid w:val="5D48F58A"/>
    <w:rsid w:val="5D5443C8"/>
    <w:rsid w:val="5D84B071"/>
    <w:rsid w:val="5DA9FB6B"/>
    <w:rsid w:val="5DD63965"/>
    <w:rsid w:val="5DF055B1"/>
    <w:rsid w:val="5E26E500"/>
    <w:rsid w:val="5E31C7FD"/>
    <w:rsid w:val="5E50CDFF"/>
    <w:rsid w:val="5E66455E"/>
    <w:rsid w:val="5E6AA3D9"/>
    <w:rsid w:val="5E77E22D"/>
    <w:rsid w:val="5E80D649"/>
    <w:rsid w:val="5E8D8DCD"/>
    <w:rsid w:val="5E9F2E7C"/>
    <w:rsid w:val="5EB06ECD"/>
    <w:rsid w:val="5ED6D4B0"/>
    <w:rsid w:val="5F1EC86E"/>
    <w:rsid w:val="5F316A82"/>
    <w:rsid w:val="5F53CB53"/>
    <w:rsid w:val="5F700A51"/>
    <w:rsid w:val="5F75098C"/>
    <w:rsid w:val="5FAF2345"/>
    <w:rsid w:val="5FB52407"/>
    <w:rsid w:val="5FEBAEC2"/>
    <w:rsid w:val="609785F0"/>
    <w:rsid w:val="60C81B23"/>
    <w:rsid w:val="60E10487"/>
    <w:rsid w:val="60E35F3D"/>
    <w:rsid w:val="60FF61CB"/>
    <w:rsid w:val="61252410"/>
    <w:rsid w:val="61345073"/>
    <w:rsid w:val="616957B0"/>
    <w:rsid w:val="617C7A57"/>
    <w:rsid w:val="6187F80D"/>
    <w:rsid w:val="6193AC53"/>
    <w:rsid w:val="61B960B4"/>
    <w:rsid w:val="61CBC4B8"/>
    <w:rsid w:val="61D1A170"/>
    <w:rsid w:val="61D92650"/>
    <w:rsid w:val="61F3BED5"/>
    <w:rsid w:val="6204D269"/>
    <w:rsid w:val="62173066"/>
    <w:rsid w:val="6225FFFF"/>
    <w:rsid w:val="6250C988"/>
    <w:rsid w:val="62608EEB"/>
    <w:rsid w:val="62809E7E"/>
    <w:rsid w:val="62A1B184"/>
    <w:rsid w:val="62C60595"/>
    <w:rsid w:val="62E0B6FE"/>
    <w:rsid w:val="6301AE52"/>
    <w:rsid w:val="63084718"/>
    <w:rsid w:val="6308A73E"/>
    <w:rsid w:val="631E4CE4"/>
    <w:rsid w:val="6330AF19"/>
    <w:rsid w:val="633D92A0"/>
    <w:rsid w:val="63528D72"/>
    <w:rsid w:val="6352E547"/>
    <w:rsid w:val="6368A1F6"/>
    <w:rsid w:val="637901C7"/>
    <w:rsid w:val="6381EB3B"/>
    <w:rsid w:val="63D0099B"/>
    <w:rsid w:val="63D4F93D"/>
    <w:rsid w:val="63E9FF58"/>
    <w:rsid w:val="63EA5160"/>
    <w:rsid w:val="63EB0C13"/>
    <w:rsid w:val="6416ADAC"/>
    <w:rsid w:val="641B4B3E"/>
    <w:rsid w:val="643250F1"/>
    <w:rsid w:val="649BA6AF"/>
    <w:rsid w:val="64B90BAE"/>
    <w:rsid w:val="64D5A880"/>
    <w:rsid w:val="64F014D5"/>
    <w:rsid w:val="65035A30"/>
    <w:rsid w:val="655210DD"/>
    <w:rsid w:val="65726D64"/>
    <w:rsid w:val="658D4A75"/>
    <w:rsid w:val="6591385F"/>
    <w:rsid w:val="659A6FE5"/>
    <w:rsid w:val="65DCC14A"/>
    <w:rsid w:val="65F6276D"/>
    <w:rsid w:val="66134C5B"/>
    <w:rsid w:val="661C360F"/>
    <w:rsid w:val="6649BF68"/>
    <w:rsid w:val="665B38DD"/>
    <w:rsid w:val="669081FD"/>
    <w:rsid w:val="66A2680F"/>
    <w:rsid w:val="66A76EE2"/>
    <w:rsid w:val="66E4C13F"/>
    <w:rsid w:val="66F22B93"/>
    <w:rsid w:val="6709FBE2"/>
    <w:rsid w:val="6716C403"/>
    <w:rsid w:val="6725872C"/>
    <w:rsid w:val="674A9893"/>
    <w:rsid w:val="6765984A"/>
    <w:rsid w:val="679B276F"/>
    <w:rsid w:val="67A14765"/>
    <w:rsid w:val="67A47EB6"/>
    <w:rsid w:val="681F8B26"/>
    <w:rsid w:val="6822787A"/>
    <w:rsid w:val="689F455D"/>
    <w:rsid w:val="68D1BFCB"/>
    <w:rsid w:val="68D626AE"/>
    <w:rsid w:val="68E6D393"/>
    <w:rsid w:val="69032894"/>
    <w:rsid w:val="694B5EF9"/>
    <w:rsid w:val="69608C6C"/>
    <w:rsid w:val="699D3E03"/>
    <w:rsid w:val="69A7888F"/>
    <w:rsid w:val="69B02B4F"/>
    <w:rsid w:val="69B3C6CC"/>
    <w:rsid w:val="69E8036C"/>
    <w:rsid w:val="69F6250F"/>
    <w:rsid w:val="69FD4FC8"/>
    <w:rsid w:val="6A0F64DE"/>
    <w:rsid w:val="6A12297F"/>
    <w:rsid w:val="6A2500F9"/>
    <w:rsid w:val="6A3816F6"/>
    <w:rsid w:val="6A5BF448"/>
    <w:rsid w:val="6A76A0D0"/>
    <w:rsid w:val="6A7B7BC3"/>
    <w:rsid w:val="6A7F1CBF"/>
    <w:rsid w:val="6A821C6A"/>
    <w:rsid w:val="6AAC23E3"/>
    <w:rsid w:val="6AAF07CF"/>
    <w:rsid w:val="6AC249E9"/>
    <w:rsid w:val="6ADD1A52"/>
    <w:rsid w:val="6AEB18EE"/>
    <w:rsid w:val="6B0E3652"/>
    <w:rsid w:val="6B20BE70"/>
    <w:rsid w:val="6B6AEF48"/>
    <w:rsid w:val="6B70072C"/>
    <w:rsid w:val="6BAA0EEB"/>
    <w:rsid w:val="6BBFA65B"/>
    <w:rsid w:val="6BBFE961"/>
    <w:rsid w:val="6BC3301B"/>
    <w:rsid w:val="6BEAB42B"/>
    <w:rsid w:val="6BFB6F74"/>
    <w:rsid w:val="6C314065"/>
    <w:rsid w:val="6C6B0C74"/>
    <w:rsid w:val="6C858C61"/>
    <w:rsid w:val="6C9F8420"/>
    <w:rsid w:val="6CA1A9B2"/>
    <w:rsid w:val="6CBD07B5"/>
    <w:rsid w:val="6CDBA82B"/>
    <w:rsid w:val="6CEB1E7D"/>
    <w:rsid w:val="6CFFECBB"/>
    <w:rsid w:val="6D1F8E57"/>
    <w:rsid w:val="6D341574"/>
    <w:rsid w:val="6D545AC5"/>
    <w:rsid w:val="6D5F7207"/>
    <w:rsid w:val="6D95170E"/>
    <w:rsid w:val="6DB62A72"/>
    <w:rsid w:val="6DC51A4C"/>
    <w:rsid w:val="6DDB3E8A"/>
    <w:rsid w:val="6DDD934E"/>
    <w:rsid w:val="6DE34382"/>
    <w:rsid w:val="6DE6F613"/>
    <w:rsid w:val="6E0CD1BD"/>
    <w:rsid w:val="6E3BBB01"/>
    <w:rsid w:val="6E4B84D0"/>
    <w:rsid w:val="6E53747F"/>
    <w:rsid w:val="6E66FE18"/>
    <w:rsid w:val="6EAED476"/>
    <w:rsid w:val="6EB3BC18"/>
    <w:rsid w:val="6EB6DDEB"/>
    <w:rsid w:val="6ECEB5B9"/>
    <w:rsid w:val="6ED1FBB9"/>
    <w:rsid w:val="6F542C32"/>
    <w:rsid w:val="6F694C8A"/>
    <w:rsid w:val="6F6C4AD3"/>
    <w:rsid w:val="6FBB57E8"/>
    <w:rsid w:val="6FDC74EF"/>
    <w:rsid w:val="7035A712"/>
    <w:rsid w:val="7045A7D3"/>
    <w:rsid w:val="704F776B"/>
    <w:rsid w:val="7081F731"/>
    <w:rsid w:val="7097E576"/>
    <w:rsid w:val="70BE5A8F"/>
    <w:rsid w:val="70D5F1F6"/>
    <w:rsid w:val="70D633E3"/>
    <w:rsid w:val="70D779B4"/>
    <w:rsid w:val="70F2D5F7"/>
    <w:rsid w:val="7101B54C"/>
    <w:rsid w:val="713DBBEF"/>
    <w:rsid w:val="7186F2A5"/>
    <w:rsid w:val="71936163"/>
    <w:rsid w:val="71A21975"/>
    <w:rsid w:val="71B4D997"/>
    <w:rsid w:val="71C419D7"/>
    <w:rsid w:val="71C9A1CF"/>
    <w:rsid w:val="71E21A11"/>
    <w:rsid w:val="71F4270D"/>
    <w:rsid w:val="7236FEC9"/>
    <w:rsid w:val="7240C9B7"/>
    <w:rsid w:val="724C2A04"/>
    <w:rsid w:val="72516CEE"/>
    <w:rsid w:val="725ADCDA"/>
    <w:rsid w:val="72900B5D"/>
    <w:rsid w:val="72DD6E4A"/>
    <w:rsid w:val="7324A1A5"/>
    <w:rsid w:val="73387386"/>
    <w:rsid w:val="7368DEC2"/>
    <w:rsid w:val="736FB3D0"/>
    <w:rsid w:val="7371F9CE"/>
    <w:rsid w:val="7386B79F"/>
    <w:rsid w:val="7386EB18"/>
    <w:rsid w:val="7398E73B"/>
    <w:rsid w:val="73AB5AD4"/>
    <w:rsid w:val="74720C5C"/>
    <w:rsid w:val="7472BE45"/>
    <w:rsid w:val="74A3BB97"/>
    <w:rsid w:val="74ACDE02"/>
    <w:rsid w:val="74BC642C"/>
    <w:rsid w:val="74E757F2"/>
    <w:rsid w:val="7539D62B"/>
    <w:rsid w:val="7564F42F"/>
    <w:rsid w:val="758621FA"/>
    <w:rsid w:val="759F17BB"/>
    <w:rsid w:val="75D76D7E"/>
    <w:rsid w:val="75E6E704"/>
    <w:rsid w:val="75F8533C"/>
    <w:rsid w:val="760444B9"/>
    <w:rsid w:val="76049390"/>
    <w:rsid w:val="761F7771"/>
    <w:rsid w:val="76212066"/>
    <w:rsid w:val="76281D8B"/>
    <w:rsid w:val="7639BFB7"/>
    <w:rsid w:val="76B3F6E1"/>
    <w:rsid w:val="76BF8121"/>
    <w:rsid w:val="76C3A1B5"/>
    <w:rsid w:val="76F9A48A"/>
    <w:rsid w:val="7713C313"/>
    <w:rsid w:val="7738663F"/>
    <w:rsid w:val="773B1515"/>
    <w:rsid w:val="775D6B34"/>
    <w:rsid w:val="77876790"/>
    <w:rsid w:val="77956E75"/>
    <w:rsid w:val="77A8B36E"/>
    <w:rsid w:val="77AA59FD"/>
    <w:rsid w:val="77B728C6"/>
    <w:rsid w:val="77D6CE1A"/>
    <w:rsid w:val="77D810F4"/>
    <w:rsid w:val="77DA3858"/>
    <w:rsid w:val="785EADC6"/>
    <w:rsid w:val="786BC390"/>
    <w:rsid w:val="786FB7F2"/>
    <w:rsid w:val="787CF9A7"/>
    <w:rsid w:val="78A07C80"/>
    <w:rsid w:val="78ABFB9A"/>
    <w:rsid w:val="78BE7205"/>
    <w:rsid w:val="78D86E90"/>
    <w:rsid w:val="78F670B7"/>
    <w:rsid w:val="7903359D"/>
    <w:rsid w:val="790B7931"/>
    <w:rsid w:val="7911A014"/>
    <w:rsid w:val="792648C3"/>
    <w:rsid w:val="79591D38"/>
    <w:rsid w:val="79847F98"/>
    <w:rsid w:val="798A1721"/>
    <w:rsid w:val="79981F8E"/>
    <w:rsid w:val="79B7F120"/>
    <w:rsid w:val="79E4C454"/>
    <w:rsid w:val="7A028D03"/>
    <w:rsid w:val="7A6A66CD"/>
    <w:rsid w:val="7A6F518F"/>
    <w:rsid w:val="7A823A94"/>
    <w:rsid w:val="7ACC6231"/>
    <w:rsid w:val="7B07DEBB"/>
    <w:rsid w:val="7B1F217B"/>
    <w:rsid w:val="7B32FD2F"/>
    <w:rsid w:val="7B50BBF6"/>
    <w:rsid w:val="7B561CFE"/>
    <w:rsid w:val="7B6C10F7"/>
    <w:rsid w:val="7B6FEDDF"/>
    <w:rsid w:val="7B7CF4A7"/>
    <w:rsid w:val="7B82F79D"/>
    <w:rsid w:val="7B8C4E58"/>
    <w:rsid w:val="7C4D4A48"/>
    <w:rsid w:val="7CA1B7E5"/>
    <w:rsid w:val="7CC456EA"/>
    <w:rsid w:val="7CDA7F68"/>
    <w:rsid w:val="7CF48CFE"/>
    <w:rsid w:val="7CF49B8D"/>
    <w:rsid w:val="7D3B8AED"/>
    <w:rsid w:val="7D4D94D3"/>
    <w:rsid w:val="7D799741"/>
    <w:rsid w:val="7D9F3AB4"/>
    <w:rsid w:val="7DB07958"/>
    <w:rsid w:val="7DB3B6E8"/>
    <w:rsid w:val="7DD9CDA3"/>
    <w:rsid w:val="7DF5A5C9"/>
    <w:rsid w:val="7E0A9A36"/>
    <w:rsid w:val="7E0DB27B"/>
    <w:rsid w:val="7E2552EF"/>
    <w:rsid w:val="7E2DC47D"/>
    <w:rsid w:val="7E5541F6"/>
    <w:rsid w:val="7E63AC89"/>
    <w:rsid w:val="7E8250D6"/>
    <w:rsid w:val="7E844D3E"/>
    <w:rsid w:val="7EF0288B"/>
    <w:rsid w:val="7EFB22AE"/>
    <w:rsid w:val="7F0CE766"/>
    <w:rsid w:val="7F442715"/>
    <w:rsid w:val="7F8C890D"/>
    <w:rsid w:val="7F90E7DF"/>
    <w:rsid w:val="7FB10FE4"/>
    <w:rsid w:val="7FB5BE62"/>
    <w:rsid w:val="7FB79679"/>
    <w:rsid w:val="7FDAF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9B8D"/>
  <w15:chartTrackingRefBased/>
  <w15:docId w15:val="{0CA9B2F7-4718-4F86-93C8-4C1B4F582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F7BAB7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2CF7BAB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CF7BAB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1Char" w:customStyle="true">
    <w:uiPriority w:val="9"/>
    <w:name w:val="Heading 1 Char"/>
    <w:basedOn w:val="DefaultParagraphFont"/>
    <w:link w:val="Heading1"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er">
    <w:uiPriority w:val="99"/>
    <w:name w:val="header"/>
    <w:basedOn w:val="Normal"/>
    <w:unhideWhenUsed/>
    <w:rsid w:val="2CF7BAB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0207A7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714297" /><Relationship Type="http://schemas.openxmlformats.org/officeDocument/2006/relationships/image" Target="/media/image2.png" Id="rId1652150837" /><Relationship Type="http://schemas.openxmlformats.org/officeDocument/2006/relationships/image" Target="/media/image3.png" Id="rId816725393" /><Relationship Type="http://schemas.openxmlformats.org/officeDocument/2006/relationships/image" Target="/media/image4.png" Id="rId675222329" /><Relationship Type="http://schemas.openxmlformats.org/officeDocument/2006/relationships/header" Target="header.xml" Id="Rf67238c8e47c4128" /><Relationship Type="http://schemas.openxmlformats.org/officeDocument/2006/relationships/footer" Target="footer.xml" Id="Rc8efabd7babc48ec" /><Relationship Type="http://schemas.openxmlformats.org/officeDocument/2006/relationships/numbering" Target="numbering.xml" Id="R61510921ea1b406e" /><Relationship Type="http://schemas.openxmlformats.org/officeDocument/2006/relationships/image" Target="/media/image9.png" Id="rId1099853092" /><Relationship Type="http://schemas.openxmlformats.org/officeDocument/2006/relationships/image" Target="/media/imagea.png" Id="rId705942464" /><Relationship Type="http://schemas.openxmlformats.org/officeDocument/2006/relationships/image" Target="/media/imagec.png" Id="rId289883976" /><Relationship Type="http://schemas.openxmlformats.org/officeDocument/2006/relationships/image" Target="/media/imaged.png" Id="rId668700153" /><Relationship Type="http://schemas.openxmlformats.org/officeDocument/2006/relationships/image" Target="/media/imagee.png" Id="rId28639603" /><Relationship Type="http://schemas.openxmlformats.org/officeDocument/2006/relationships/image" Target="/media/imagef.png" Id="rId1498852634" /><Relationship Type="http://schemas.openxmlformats.org/officeDocument/2006/relationships/image" Target="/media/image10.png" Id="rId1181848314" /><Relationship Type="http://schemas.openxmlformats.org/officeDocument/2006/relationships/image" Target="/media/image11.png" Id="rId1730507065" /><Relationship Type="http://schemas.openxmlformats.org/officeDocument/2006/relationships/image" Target="/media/image12.png" Id="rId1006853900" /><Relationship Type="http://schemas.openxmlformats.org/officeDocument/2006/relationships/image" Target="/media/image13.png" Id="rId1007713230" /><Relationship Type="http://schemas.openxmlformats.org/officeDocument/2006/relationships/image" Target="/media/image15.png" Id="rId788765448" /><Relationship Type="http://schemas.openxmlformats.org/officeDocument/2006/relationships/image" Target="/media/image16.png" Id="rId1585312925" /><Relationship Type="http://schemas.openxmlformats.org/officeDocument/2006/relationships/image" Target="/media/image17.png" Id="rId2017119168" /><Relationship Type="http://schemas.openxmlformats.org/officeDocument/2006/relationships/image" Target="/media/image18.png" Id="rId1225378624" /><Relationship Type="http://schemas.openxmlformats.org/officeDocument/2006/relationships/image" Target="/media/image19.png" Id="rId2037961825" /><Relationship Type="http://schemas.openxmlformats.org/officeDocument/2006/relationships/image" Target="/media/image1a.png" Id="rId1766245637" /><Relationship Type="http://schemas.openxmlformats.org/officeDocument/2006/relationships/image" Target="/media/image1b.png" Id="rId1675509566" /><Relationship Type="http://schemas.openxmlformats.org/officeDocument/2006/relationships/image" Target="/media/image1c.png" Id="rId932382175" /><Relationship Type="http://schemas.openxmlformats.org/officeDocument/2006/relationships/image" Target="/media/image1d.png" Id="rId635252079" /><Relationship Type="http://schemas.openxmlformats.org/officeDocument/2006/relationships/image" Target="/media/image1e.png" Id="rId276978767" /><Relationship Type="http://schemas.openxmlformats.org/officeDocument/2006/relationships/image" Target="/media/image1f.png" Id="rId1043365020" /><Relationship Type="http://schemas.openxmlformats.org/officeDocument/2006/relationships/image" Target="/media/image20.png" Id="rId1235071183" /><Relationship Type="http://schemas.openxmlformats.org/officeDocument/2006/relationships/image" Target="/media/image21.png" Id="rId14385838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2025-10-08T07:44:25.5381585Z</dcterms:created>
  <dcterms:modified xsi:type="dcterms:W3CDTF">2025-10-14T13:25:15.1500384Z</dcterms:modified>
  <dc:creator>Michele Grieco</dc:creator>
  <lastModifiedBy>Michele Grieco</lastModifiedBy>
</coreProperties>
</file>