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2133" w:rsidRDefault="002F2133"/>
    <w:p w:rsidR="003A5F55" w:rsidRPr="00076EEB" w:rsidRDefault="003A5F55" w:rsidP="00A13B01">
      <w:pPr>
        <w:pStyle w:val="ListParagraph"/>
        <w:numPr>
          <w:ilvl w:val="0"/>
          <w:numId w:val="1"/>
        </w:numPr>
        <w:rPr>
          <w:color w:val="385623" w:themeColor="accent6" w:themeShade="80"/>
        </w:rPr>
      </w:pPr>
      <w:r w:rsidRPr="00076EEB">
        <w:rPr>
          <w:color w:val="385623" w:themeColor="accent6" w:themeShade="80"/>
        </w:rPr>
        <w:t>Use Finalized Margin Data for Revenue instead of Margin Trend Data</w:t>
      </w:r>
    </w:p>
    <w:p w:rsidR="003A5F55" w:rsidRDefault="003A5F55" w:rsidP="00A13B01">
      <w:pPr>
        <w:pStyle w:val="ListParagraph"/>
        <w:numPr>
          <w:ilvl w:val="0"/>
          <w:numId w:val="1"/>
        </w:numPr>
      </w:pPr>
      <w:r>
        <w:t>Calculate the Target Gross Margin % on the form according to Paul’s formula</w:t>
      </w:r>
    </w:p>
    <w:p w:rsidR="003A5F55" w:rsidRPr="00E25D21" w:rsidRDefault="003A5F55" w:rsidP="00A13B01">
      <w:pPr>
        <w:pStyle w:val="ListParagraph"/>
        <w:numPr>
          <w:ilvl w:val="0"/>
          <w:numId w:val="1"/>
        </w:numPr>
        <w:rPr>
          <w:color w:val="385623" w:themeColor="accent6" w:themeShade="80"/>
        </w:rPr>
      </w:pPr>
      <w:r w:rsidRPr="00E25D21">
        <w:rPr>
          <w:color w:val="385623" w:themeColor="accent6" w:themeShade="80"/>
        </w:rPr>
        <w:t xml:space="preserve">Only users who have the </w:t>
      </w:r>
      <w:r w:rsidRPr="00E25D21">
        <w:rPr>
          <w:i/>
          <w:color w:val="385623" w:themeColor="accent6" w:themeShade="80"/>
        </w:rPr>
        <w:t>Contract</w:t>
      </w:r>
      <w:r w:rsidRPr="00E25D21">
        <w:rPr>
          <w:color w:val="385623" w:themeColor="accent6" w:themeShade="80"/>
        </w:rPr>
        <w:t xml:space="preserve"> user role can delete a Client Log (keep history of deletes)</w:t>
      </w:r>
    </w:p>
    <w:p w:rsidR="003A5F55" w:rsidRPr="00E73C44" w:rsidRDefault="003A5F55" w:rsidP="00A13B01">
      <w:pPr>
        <w:pStyle w:val="ListParagraph"/>
        <w:numPr>
          <w:ilvl w:val="0"/>
          <w:numId w:val="1"/>
        </w:numPr>
        <w:rPr>
          <w:color w:val="385623" w:themeColor="accent6" w:themeShade="80"/>
        </w:rPr>
      </w:pPr>
      <w:r w:rsidRPr="00E73C44">
        <w:rPr>
          <w:color w:val="385623" w:themeColor="accent6" w:themeShade="80"/>
        </w:rPr>
        <w:t>Add District, Branch, SRID and Comments to the Excel Export of Client Logs</w:t>
      </w:r>
    </w:p>
    <w:p w:rsidR="003A5F55" w:rsidRDefault="003A5F55" w:rsidP="00A13B01">
      <w:pPr>
        <w:pStyle w:val="ListParagraph"/>
        <w:numPr>
          <w:ilvl w:val="0"/>
          <w:numId w:val="1"/>
        </w:numPr>
      </w:pPr>
      <w:r>
        <w:t>Utilize the SAP imported data to value the FSC Discount Field</w:t>
      </w:r>
      <w:r w:rsidR="00B03C46">
        <w:t xml:space="preserve"> – wait for new format</w:t>
      </w:r>
    </w:p>
    <w:p w:rsidR="000F161E" w:rsidRDefault="000F161E" w:rsidP="00A13B01">
      <w:pPr>
        <w:pStyle w:val="ListParagraph"/>
        <w:numPr>
          <w:ilvl w:val="0"/>
          <w:numId w:val="1"/>
        </w:numPr>
        <w:rPr>
          <w:color w:val="385623" w:themeColor="accent6" w:themeShade="80"/>
        </w:rPr>
      </w:pPr>
      <w:r w:rsidRPr="000F161E">
        <w:rPr>
          <w:color w:val="385623" w:themeColor="accent6" w:themeShade="80"/>
        </w:rPr>
        <w:t>Make sure users can only delete their own notes</w:t>
      </w:r>
    </w:p>
    <w:p w:rsidR="00B03C46" w:rsidRDefault="00B03C46" w:rsidP="00A13B01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3C4C10">
        <w:rPr>
          <w:color w:val="000000" w:themeColor="text1"/>
        </w:rPr>
        <w:t xml:space="preserve">Add piece/shipment to </w:t>
      </w:r>
      <w:proofErr w:type="spellStart"/>
      <w:r w:rsidRPr="003C4C10">
        <w:rPr>
          <w:color w:val="000000" w:themeColor="text1"/>
        </w:rPr>
        <w:t>Accessorials</w:t>
      </w:r>
      <w:proofErr w:type="spellEnd"/>
      <w:r w:rsidR="003C4C10">
        <w:rPr>
          <w:color w:val="000000" w:themeColor="text1"/>
        </w:rPr>
        <w:t xml:space="preserve"> (10/22 meeting)</w:t>
      </w:r>
      <w:r w:rsidR="00116455">
        <w:rPr>
          <w:color w:val="000000" w:themeColor="text1"/>
        </w:rPr>
        <w:t xml:space="preserve"> Layout of SAP file will change</w:t>
      </w:r>
    </w:p>
    <w:p w:rsidR="00B92BF2" w:rsidRPr="003C4C10" w:rsidRDefault="00B92BF2" w:rsidP="00A13B01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Modify format of Report – one line per contract with Notes concatenated (10/22 meeting)</w:t>
      </w:r>
      <w:bookmarkStart w:id="0" w:name="_GoBack"/>
      <w:bookmarkEnd w:id="0"/>
    </w:p>
    <w:p w:rsidR="003A5F55" w:rsidRDefault="003A5F55"/>
    <w:p w:rsidR="003A5F55" w:rsidRDefault="00A13B01">
      <w:r>
        <w:t>Came into</w:t>
      </w:r>
      <w:r w:rsidR="003A5F55">
        <w:t xml:space="preserve"> Discussion After the Meeting:</w:t>
      </w:r>
    </w:p>
    <w:p w:rsidR="003A5F55" w:rsidRDefault="003A5F55">
      <w:r>
        <w:t>Contracts would like to use the new system for routing:  Contracts -&gt; Pricing -&gt; DM -&gt; John DeMaio -&gt; Darryl -&gt; John Costanzo</w:t>
      </w:r>
      <w:r w:rsidR="00A13B01">
        <w:t>,</w:t>
      </w:r>
      <w:r>
        <w:t xml:space="preserve"> followed by PDF </w:t>
      </w:r>
      <w:proofErr w:type="spellStart"/>
      <w:r>
        <w:t>docu</w:t>
      </w:r>
      <w:proofErr w:type="spellEnd"/>
      <w:r>
        <w:t>-sign to Roz.</w:t>
      </w:r>
    </w:p>
    <w:p w:rsidR="00A13B01" w:rsidRDefault="00A13B01" w:rsidP="00A13B01">
      <w:pPr>
        <w:pStyle w:val="ListParagraph"/>
        <w:numPr>
          <w:ilvl w:val="0"/>
          <w:numId w:val="3"/>
        </w:numPr>
      </w:pPr>
      <w:r>
        <w:t>Each person must choose the next person to route to (rollout and training issue)</w:t>
      </w:r>
    </w:p>
    <w:p w:rsidR="00A13B01" w:rsidRDefault="00A13B01" w:rsidP="00A13B01">
      <w:pPr>
        <w:pStyle w:val="ListParagraph"/>
        <w:numPr>
          <w:ilvl w:val="0"/>
          <w:numId w:val="3"/>
        </w:numPr>
      </w:pPr>
      <w:r>
        <w:t>If the DM does not approve the changes, they need to route back to Pricing</w:t>
      </w:r>
    </w:p>
    <w:p w:rsidR="003A5F55" w:rsidRDefault="003A5F55" w:rsidP="00A13B01">
      <w:r>
        <w:t>This brings about the following changes:</w:t>
      </w:r>
    </w:p>
    <w:p w:rsidR="003A5F55" w:rsidRPr="002D142B" w:rsidRDefault="003A5F55" w:rsidP="00A13B01">
      <w:pPr>
        <w:pStyle w:val="ListParagraph"/>
        <w:numPr>
          <w:ilvl w:val="0"/>
          <w:numId w:val="2"/>
        </w:numPr>
        <w:rPr>
          <w:color w:val="385623" w:themeColor="accent6" w:themeShade="80"/>
        </w:rPr>
      </w:pPr>
      <w:r w:rsidRPr="002D142B">
        <w:rPr>
          <w:color w:val="385623" w:themeColor="accent6" w:themeShade="80"/>
        </w:rPr>
        <w:t>Only Pricing should be able to change any numbers</w:t>
      </w:r>
    </w:p>
    <w:p w:rsidR="003A5F55" w:rsidRDefault="003A5F55" w:rsidP="00A13B01">
      <w:pPr>
        <w:pStyle w:val="ListParagraph"/>
        <w:numPr>
          <w:ilvl w:val="0"/>
          <w:numId w:val="2"/>
        </w:numPr>
      </w:pPr>
      <w:r>
        <w:t>Need the ability to add attachments for new contracts (</w:t>
      </w:r>
      <w:proofErr w:type="spellStart"/>
      <w:r>
        <w:t>BillApp</w:t>
      </w:r>
      <w:proofErr w:type="spellEnd"/>
      <w:r>
        <w:t xml:space="preserve">, VDA, </w:t>
      </w:r>
      <w:proofErr w:type="spellStart"/>
      <w:r>
        <w:t>etc</w:t>
      </w:r>
      <w:proofErr w:type="spellEnd"/>
      <w:r>
        <w:t>)</w:t>
      </w:r>
      <w:r w:rsidR="000F4E21">
        <w:t xml:space="preserve"> – phase 2</w:t>
      </w:r>
    </w:p>
    <w:p w:rsidR="003A5F55" w:rsidRDefault="003A5F55" w:rsidP="00A13B01">
      <w:pPr>
        <w:pStyle w:val="ListParagraph"/>
        <w:numPr>
          <w:ilvl w:val="0"/>
          <w:numId w:val="2"/>
        </w:numPr>
      </w:pPr>
      <w:r>
        <w:t>May need to add Beyond Charges</w:t>
      </w:r>
      <w:r w:rsidR="000F4E21">
        <w:t xml:space="preserve"> – phase 2 or 3</w:t>
      </w:r>
    </w:p>
    <w:p w:rsidR="003A5F55" w:rsidRDefault="003A5F55" w:rsidP="00A13B01">
      <w:pPr>
        <w:pStyle w:val="ListParagraph"/>
        <w:numPr>
          <w:ilvl w:val="0"/>
          <w:numId w:val="2"/>
        </w:numPr>
      </w:pPr>
      <w:r>
        <w:t xml:space="preserve">May need to Remove </w:t>
      </w:r>
      <w:proofErr w:type="spellStart"/>
      <w:r>
        <w:t>Accessorials</w:t>
      </w:r>
      <w:proofErr w:type="spellEnd"/>
      <w:r>
        <w:t xml:space="preserve"> from PDF</w:t>
      </w:r>
      <w:r w:rsidR="00BA5E48">
        <w:t xml:space="preserve"> (option)</w:t>
      </w:r>
    </w:p>
    <w:p w:rsidR="003A5F55" w:rsidRDefault="003A5F55"/>
    <w:sectPr w:rsidR="003A5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8E70F2"/>
    <w:multiLevelType w:val="hybridMultilevel"/>
    <w:tmpl w:val="7D524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F85A97"/>
    <w:multiLevelType w:val="hybridMultilevel"/>
    <w:tmpl w:val="539A9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D30C01"/>
    <w:multiLevelType w:val="hybridMultilevel"/>
    <w:tmpl w:val="5AA4BF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F55"/>
    <w:rsid w:val="00076EEB"/>
    <w:rsid w:val="000F161E"/>
    <w:rsid w:val="000F4E21"/>
    <w:rsid w:val="00116455"/>
    <w:rsid w:val="002D142B"/>
    <w:rsid w:val="002F2133"/>
    <w:rsid w:val="003A5F55"/>
    <w:rsid w:val="003C4C10"/>
    <w:rsid w:val="00A13B01"/>
    <w:rsid w:val="00B03C46"/>
    <w:rsid w:val="00B92BF2"/>
    <w:rsid w:val="00BA5E48"/>
    <w:rsid w:val="00E25D21"/>
    <w:rsid w:val="00E73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D1C2C0-E185-4C65-B14E-6E32CB5EC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3B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Purolator</Company>
  <LinksUpToDate>false</LinksUpToDate>
  <CharactersWithSpaces>1242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Kennedy, Michele</dc:creator>
  <cp:keywords/>
  <dc:description/>
  <cp:lastModifiedBy>Kennedy, Michele</cp:lastModifiedBy>
  <cp:revision>12</cp:revision>
  <dcterms:created xsi:type="dcterms:W3CDTF">2018-10-17T20:06:00Z</dcterms:created>
  <dcterms:modified xsi:type="dcterms:W3CDTF">2018-10-23T13:06:00Z</dcterms:modified>
</cp:coreProperties>
</file>