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6D7" w:rsidRPr="00D866D7" w:rsidRDefault="00D866D7" w:rsidP="003F53B8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Testing</w:t>
      </w:r>
      <w:proofErr w:type="spellEnd"/>
      <w:r>
        <w:rPr>
          <w:sz w:val="32"/>
          <w:szCs w:val="32"/>
        </w:rPr>
        <w:t xml:space="preserve"> con </w:t>
      </w:r>
      <w:proofErr w:type="spellStart"/>
      <w:r>
        <w:rPr>
          <w:sz w:val="32"/>
          <w:szCs w:val="32"/>
        </w:rPr>
        <w:t>JUnit</w:t>
      </w:r>
      <w:proofErr w:type="spellEnd"/>
    </w:p>
    <w:p w:rsidR="00D866D7" w:rsidRDefault="00D866D7" w:rsidP="003F53B8">
      <w:pPr>
        <w:rPr>
          <w:sz w:val="24"/>
        </w:rPr>
      </w:pPr>
    </w:p>
    <w:p w:rsidR="003F53B8" w:rsidRDefault="003F53B8" w:rsidP="003F53B8">
      <w:pPr>
        <w:rPr>
          <w:sz w:val="24"/>
        </w:rPr>
      </w:pPr>
      <w:r>
        <w:rPr>
          <w:sz w:val="24"/>
        </w:rPr>
        <w:t>La classe predisposta per i test unitari sarà del tipo:</w:t>
      </w:r>
    </w:p>
    <w:p w:rsidR="006B72E9" w:rsidRDefault="003F53B8" w:rsidP="003F53B8">
      <w:pPr>
        <w:rPr>
          <w:sz w:val="24"/>
        </w:rPr>
      </w:pPr>
      <w:r>
        <w:rPr>
          <w:noProof/>
          <w:sz w:val="24"/>
          <w:lang w:eastAsia="it-IT"/>
        </w:rPr>
        <w:drawing>
          <wp:inline distT="0" distB="0" distL="0" distR="0">
            <wp:extent cx="4792980" cy="1463040"/>
            <wp:effectExtent l="0" t="0" r="7620" b="381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ttur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3B8" w:rsidRDefault="003F53B8" w:rsidP="003F53B8"/>
    <w:p w:rsidR="003F53B8" w:rsidRPr="003F53B8" w:rsidRDefault="003F53B8" w:rsidP="003F53B8">
      <w:pPr>
        <w:rPr>
          <w:sz w:val="24"/>
          <w:szCs w:val="24"/>
        </w:rPr>
      </w:pPr>
      <w:r>
        <w:rPr>
          <w:sz w:val="24"/>
          <w:szCs w:val="24"/>
        </w:rPr>
        <w:t xml:space="preserve">Si tratta </w:t>
      </w:r>
      <w:r w:rsidRPr="003F53B8">
        <w:rPr>
          <w:sz w:val="24"/>
          <w:szCs w:val="24"/>
        </w:rPr>
        <w:t>di una classe java, il cui unico metodo ha due caratteristiche particolari:</w:t>
      </w:r>
    </w:p>
    <w:p w:rsidR="003F53B8" w:rsidRPr="00D866D7" w:rsidRDefault="003F53B8" w:rsidP="003F53B8">
      <w:pPr>
        <w:pStyle w:val="Paragrafoelenco"/>
        <w:numPr>
          <w:ilvl w:val="0"/>
          <w:numId w:val="3"/>
        </w:numPr>
      </w:pPr>
      <w:r>
        <w:rPr>
          <w:sz w:val="24"/>
        </w:rPr>
        <w:t>L’annotazione @Test</w:t>
      </w:r>
      <w:r w:rsidR="00D866D7">
        <w:rPr>
          <w:sz w:val="24"/>
        </w:rPr>
        <w:t>, per indicare che quel metodo rappresenta un test.</w:t>
      </w:r>
    </w:p>
    <w:p w:rsidR="00D866D7" w:rsidRPr="00D866D7" w:rsidRDefault="00D866D7" w:rsidP="003F53B8">
      <w:pPr>
        <w:pStyle w:val="Paragrafoelenco"/>
        <w:numPr>
          <w:ilvl w:val="0"/>
          <w:numId w:val="3"/>
        </w:numPr>
      </w:pPr>
      <w:r>
        <w:rPr>
          <w:sz w:val="24"/>
        </w:rPr>
        <w:t xml:space="preserve">Il metodo </w:t>
      </w:r>
      <w:proofErr w:type="spellStart"/>
      <w:r w:rsidRPr="00D866D7">
        <w:rPr>
          <w:i/>
          <w:sz w:val="24"/>
        </w:rPr>
        <w:t>assertEquals</w:t>
      </w:r>
      <w:proofErr w:type="spellEnd"/>
      <w:r>
        <w:rPr>
          <w:i/>
          <w:sz w:val="24"/>
        </w:rPr>
        <w:t xml:space="preserve">. </w:t>
      </w:r>
      <w:r>
        <w:rPr>
          <w:sz w:val="24"/>
        </w:rPr>
        <w:t>In questo esempio, il test consiste nel confrontare due valori, e si considera passato se essi risultano uguali. In generale il primo parametro è il valore che ci si aspetta di ottenere, mentre il secondo generalmente invoca un metodo il cui risultato dovrebbe essere uguale al primo.</w:t>
      </w:r>
    </w:p>
    <w:p w:rsidR="00D866D7" w:rsidRDefault="00D866D7" w:rsidP="00D866D7">
      <w:r>
        <w:t>I colori associati ai singoli test hanno un significato particolare:</w:t>
      </w:r>
    </w:p>
    <w:p w:rsidR="00D866D7" w:rsidRDefault="00D866D7" w:rsidP="00D866D7">
      <w:pPr>
        <w:pStyle w:val="Paragrafoelenco"/>
        <w:numPr>
          <w:ilvl w:val="0"/>
          <w:numId w:val="4"/>
        </w:numPr>
      </w:pPr>
      <w:r>
        <w:t>Verde: il test ha avuto successo;</w:t>
      </w:r>
    </w:p>
    <w:p w:rsidR="00D866D7" w:rsidRDefault="00D866D7" w:rsidP="00D866D7">
      <w:pPr>
        <w:pStyle w:val="Paragrafoelenco"/>
        <w:numPr>
          <w:ilvl w:val="0"/>
          <w:numId w:val="4"/>
        </w:numPr>
      </w:pPr>
      <w:r>
        <w:t>Giallo: l’esecuzione non ha riscontrato problemi ma il test non ha avuto successo;</w:t>
      </w:r>
    </w:p>
    <w:p w:rsidR="00D866D7" w:rsidRDefault="00D866D7" w:rsidP="00D866D7">
      <w:pPr>
        <w:pStyle w:val="Paragrafoelenco"/>
        <w:numPr>
          <w:ilvl w:val="0"/>
          <w:numId w:val="4"/>
        </w:numPr>
      </w:pPr>
      <w:r>
        <w:t>Rosso: durante il test è fallita l’esecuzione del codice per esempio per via di una eccezione non gestita.</w:t>
      </w:r>
    </w:p>
    <w:p w:rsidR="00D866D7" w:rsidRDefault="00D866D7" w:rsidP="00D866D7"/>
    <w:p w:rsidR="00D866D7" w:rsidRDefault="00D866D7" w:rsidP="00D866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Utilizzare </w:t>
      </w:r>
      <w:proofErr w:type="spellStart"/>
      <w:r>
        <w:rPr>
          <w:b/>
          <w:sz w:val="32"/>
          <w:szCs w:val="32"/>
        </w:rPr>
        <w:t>Hamcrest</w:t>
      </w:r>
      <w:proofErr w:type="spellEnd"/>
    </w:p>
    <w:p w:rsidR="00D866D7" w:rsidRDefault="00D866D7" w:rsidP="00D866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Hamcrest</w:t>
      </w:r>
      <w:proofErr w:type="spellEnd"/>
      <w:r>
        <w:rPr>
          <w:sz w:val="24"/>
          <w:szCs w:val="24"/>
        </w:rPr>
        <w:t xml:space="preserve"> è una libreria che permette di aumentare notevolmente la leggibilità del codice di collaudo.</w:t>
      </w:r>
    </w:p>
    <w:p w:rsidR="00D866D7" w:rsidRDefault="00034D5E" w:rsidP="00D866D7">
      <w:pPr>
        <w:rPr>
          <w:sz w:val="24"/>
          <w:szCs w:val="24"/>
        </w:rPr>
      </w:pPr>
      <w:r>
        <w:rPr>
          <w:sz w:val="24"/>
          <w:szCs w:val="24"/>
        </w:rPr>
        <w:t xml:space="preserve">Quando vengono implementati metodi che utilizzano algoritmi in cui si richiede la sua effettiva correttezza in tutti i casi di esecuzione allora </w:t>
      </w:r>
      <w:proofErr w:type="spellStart"/>
      <w:r>
        <w:rPr>
          <w:sz w:val="24"/>
          <w:szCs w:val="24"/>
        </w:rPr>
        <w:t>Hamcrest</w:t>
      </w:r>
      <w:proofErr w:type="spellEnd"/>
      <w:r>
        <w:rPr>
          <w:sz w:val="24"/>
          <w:szCs w:val="24"/>
        </w:rPr>
        <w:t xml:space="preserve"> ci viene in aiuto.</w:t>
      </w:r>
    </w:p>
    <w:p w:rsidR="00034D5E" w:rsidRDefault="00034D5E" w:rsidP="00D866D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Hamcrest</w:t>
      </w:r>
      <w:proofErr w:type="spellEnd"/>
      <w:r>
        <w:rPr>
          <w:sz w:val="24"/>
          <w:szCs w:val="24"/>
        </w:rPr>
        <w:t xml:space="preserve"> introduce l’annotazione </w:t>
      </w:r>
      <w:r w:rsidRPr="00034D5E">
        <w:rPr>
          <w:i/>
          <w:sz w:val="24"/>
          <w:szCs w:val="24"/>
        </w:rPr>
        <w:t>@</w:t>
      </w:r>
      <w:proofErr w:type="spellStart"/>
      <w:r w:rsidRPr="00034D5E">
        <w:rPr>
          <w:i/>
          <w:sz w:val="24"/>
          <w:szCs w:val="24"/>
        </w:rPr>
        <w:t>Before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che introduce un metodo da eseguire prima di ogni test: il suo scopo principale è quello di permettere una partenza pulita del test successivo.</w:t>
      </w:r>
      <w:r w:rsidR="00C56A15" w:rsidRPr="00C56A15">
        <w:rPr>
          <w:noProof/>
          <w:sz w:val="24"/>
          <w:szCs w:val="24"/>
          <w:lang w:eastAsia="it-IT"/>
        </w:rPr>
        <w:t xml:space="preserve"> </w:t>
      </w:r>
      <w:r w:rsidR="00C56A15">
        <w:rPr>
          <w:noProof/>
          <w:sz w:val="24"/>
          <w:szCs w:val="24"/>
          <w:lang w:eastAsia="it-IT"/>
        </w:rPr>
        <w:drawing>
          <wp:inline distT="0" distB="0" distL="0" distR="0" wp14:anchorId="48E42F69" wp14:editId="74FB9F9D">
            <wp:extent cx="5288280" cy="2026920"/>
            <wp:effectExtent l="0" t="0" r="762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ttu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D5E" w:rsidRDefault="00034D5E" w:rsidP="00D866D7">
      <w:pPr>
        <w:rPr>
          <w:sz w:val="24"/>
          <w:szCs w:val="24"/>
        </w:rPr>
      </w:pPr>
      <w:r>
        <w:rPr>
          <w:sz w:val="24"/>
          <w:szCs w:val="24"/>
        </w:rPr>
        <w:t xml:space="preserve">Analogamente esiste l’annotazione </w:t>
      </w:r>
      <w:r>
        <w:rPr>
          <w:i/>
          <w:sz w:val="24"/>
          <w:szCs w:val="24"/>
        </w:rPr>
        <w:t>@</w:t>
      </w:r>
      <w:proofErr w:type="spellStart"/>
      <w:r>
        <w:rPr>
          <w:i/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per poter effettuare operazioni di pulizia e di chiusura di eventuali collegamenti a risorse esterne.</w:t>
      </w:r>
    </w:p>
    <w:p w:rsidR="00C56A15" w:rsidRDefault="00C56A15" w:rsidP="00D866D7">
      <w:pPr>
        <w:rPr>
          <w:sz w:val="24"/>
          <w:szCs w:val="24"/>
        </w:rPr>
      </w:pPr>
    </w:p>
    <w:p w:rsidR="00C56A15" w:rsidRDefault="00C56A15" w:rsidP="00D866D7">
      <w:pPr>
        <w:rPr>
          <w:sz w:val="24"/>
          <w:szCs w:val="24"/>
        </w:rPr>
      </w:pPr>
      <w:r>
        <w:rPr>
          <w:sz w:val="24"/>
          <w:szCs w:val="24"/>
        </w:rPr>
        <w:t>Vediamo un esempio:</w:t>
      </w:r>
    </w:p>
    <w:p w:rsidR="00C56A15" w:rsidRDefault="00C56A15" w:rsidP="00D866D7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775960" cy="188214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ttur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96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15" w:rsidRDefault="00C56A15" w:rsidP="00D866D7">
      <w:pPr>
        <w:rPr>
          <w:sz w:val="24"/>
          <w:szCs w:val="24"/>
        </w:rPr>
      </w:pPr>
      <w:r>
        <w:rPr>
          <w:sz w:val="24"/>
          <w:szCs w:val="24"/>
        </w:rPr>
        <w:t xml:space="preserve">Per il confronto utilizziamo il metodo </w:t>
      </w:r>
      <w:proofErr w:type="spellStart"/>
      <w:r>
        <w:rPr>
          <w:i/>
          <w:sz w:val="24"/>
          <w:szCs w:val="24"/>
        </w:rPr>
        <w:t>assertThat</w:t>
      </w:r>
      <w:proofErr w:type="spellEnd"/>
      <w:r>
        <w:rPr>
          <w:sz w:val="24"/>
          <w:szCs w:val="24"/>
        </w:rPr>
        <w:t xml:space="preserve"> che permette di costituire confronti più liberi tra volere atteso e quello reale.</w:t>
      </w:r>
    </w:p>
    <w:p w:rsidR="00C56A15" w:rsidRDefault="00C56A15" w:rsidP="00D866D7">
      <w:pPr>
        <w:rPr>
          <w:sz w:val="24"/>
          <w:szCs w:val="24"/>
        </w:rPr>
      </w:pPr>
      <w:r>
        <w:rPr>
          <w:sz w:val="24"/>
          <w:szCs w:val="24"/>
        </w:rPr>
        <w:t xml:space="preserve">Completiamo il confronto sfruttando i metodi </w:t>
      </w:r>
      <w:r w:rsidRPr="00C56A15">
        <w:rPr>
          <w:i/>
          <w:sz w:val="24"/>
          <w:szCs w:val="24"/>
        </w:rPr>
        <w:t>is</w:t>
      </w:r>
      <w:r>
        <w:rPr>
          <w:sz w:val="24"/>
          <w:szCs w:val="24"/>
        </w:rPr>
        <w:t xml:space="preserve"> e </w:t>
      </w:r>
      <w:proofErr w:type="spellStart"/>
      <w:r w:rsidRPr="00C56A15">
        <w:rPr>
          <w:i/>
          <w:sz w:val="24"/>
          <w:szCs w:val="24"/>
        </w:rPr>
        <w:t>equalTo</w:t>
      </w:r>
      <w:proofErr w:type="spellEnd"/>
      <w:r>
        <w:rPr>
          <w:sz w:val="24"/>
          <w:szCs w:val="24"/>
        </w:rPr>
        <w:t xml:space="preserve"> offerti da </w:t>
      </w:r>
      <w:proofErr w:type="spellStart"/>
      <w:r>
        <w:rPr>
          <w:sz w:val="24"/>
          <w:szCs w:val="24"/>
        </w:rPr>
        <w:t>Hamcrest</w:t>
      </w:r>
      <w:proofErr w:type="spellEnd"/>
      <w:r>
        <w:rPr>
          <w:sz w:val="24"/>
          <w:szCs w:val="24"/>
        </w:rPr>
        <w:t>.</w:t>
      </w:r>
    </w:p>
    <w:p w:rsidR="00C56A15" w:rsidRDefault="00C56A15" w:rsidP="00D866D7">
      <w:pPr>
        <w:rPr>
          <w:sz w:val="24"/>
          <w:szCs w:val="24"/>
        </w:rPr>
      </w:pPr>
      <w:r>
        <w:rPr>
          <w:sz w:val="24"/>
          <w:szCs w:val="24"/>
        </w:rPr>
        <w:t xml:space="preserve">Il secondo specifica che siamo alla ricerca di una uguaglianza mentre il </w:t>
      </w:r>
      <w:r w:rsidR="00182120">
        <w:rPr>
          <w:sz w:val="24"/>
          <w:szCs w:val="24"/>
        </w:rPr>
        <w:t>primo contribuisce per lo più alla leggibilità.</w:t>
      </w:r>
    </w:p>
    <w:p w:rsidR="00182120" w:rsidRDefault="00182120" w:rsidP="00D866D7">
      <w:pPr>
        <w:rPr>
          <w:sz w:val="24"/>
          <w:szCs w:val="24"/>
        </w:rPr>
      </w:pPr>
    </w:p>
    <w:p w:rsidR="00182120" w:rsidRDefault="00182120" w:rsidP="00D866D7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lastRenderedPageBreak/>
        <w:drawing>
          <wp:inline distT="0" distB="0" distL="0" distR="0">
            <wp:extent cx="5882640" cy="2179320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tur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20" w:rsidRDefault="00182120" w:rsidP="00D866D7">
      <w:pPr>
        <w:rPr>
          <w:sz w:val="24"/>
          <w:szCs w:val="24"/>
        </w:rPr>
      </w:pPr>
      <w:r>
        <w:rPr>
          <w:sz w:val="24"/>
          <w:szCs w:val="24"/>
        </w:rPr>
        <w:t xml:space="preserve">Il metodo </w:t>
      </w:r>
      <w:proofErr w:type="spellStart"/>
      <w:r>
        <w:rPr>
          <w:i/>
          <w:sz w:val="24"/>
          <w:szCs w:val="24"/>
        </w:rPr>
        <w:t>hasSize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torna utile in questi casi per confrontare la dimensione di liste/array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</w:t>
      </w:r>
    </w:p>
    <w:p w:rsidR="00182120" w:rsidRDefault="00182120" w:rsidP="00D866D7">
      <w:pPr>
        <w:rPr>
          <w:sz w:val="24"/>
          <w:szCs w:val="24"/>
        </w:rPr>
      </w:pPr>
    </w:p>
    <w:p w:rsidR="00182120" w:rsidRDefault="00182120" w:rsidP="00D866D7">
      <w:pPr>
        <w:rPr>
          <w:b/>
          <w:sz w:val="32"/>
          <w:szCs w:val="32"/>
        </w:rPr>
      </w:pPr>
      <w:r>
        <w:rPr>
          <w:b/>
          <w:sz w:val="32"/>
          <w:szCs w:val="32"/>
        </w:rPr>
        <w:t>Il test delle interfacce utente</w:t>
      </w:r>
    </w:p>
    <w:p w:rsidR="00182120" w:rsidRDefault="00182120" w:rsidP="00D866D7">
      <w:pPr>
        <w:rPr>
          <w:sz w:val="24"/>
          <w:szCs w:val="24"/>
        </w:rPr>
      </w:pPr>
      <w:r>
        <w:rPr>
          <w:sz w:val="24"/>
          <w:szCs w:val="24"/>
        </w:rPr>
        <w:t xml:space="preserve">La figura seguente mostra l’Activity, che include una </w:t>
      </w:r>
      <w:proofErr w:type="spellStart"/>
      <w:r>
        <w:rPr>
          <w:i/>
          <w:sz w:val="24"/>
          <w:szCs w:val="24"/>
        </w:rPr>
        <w:t>ListView</w:t>
      </w:r>
      <w:proofErr w:type="spellEnd"/>
      <w:r>
        <w:rPr>
          <w:sz w:val="24"/>
          <w:szCs w:val="24"/>
        </w:rPr>
        <w:t xml:space="preserve"> con alcuni elementi inseriti in fase di inizializzazione.</w:t>
      </w:r>
    </w:p>
    <w:p w:rsidR="00182120" w:rsidRDefault="00182120" w:rsidP="00D866D7">
      <w:pPr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>
            <wp:simplePos x="720436" y="4675909"/>
            <wp:positionH relativeFrom="column">
              <wp:align>left</wp:align>
            </wp:positionH>
            <wp:positionV relativeFrom="paragraph">
              <wp:align>top</wp:align>
            </wp:positionV>
            <wp:extent cx="3147060" cy="4579620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ttur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457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>La funzionalità che vogliamo sottoporre a test consiste nella cancellazione di un elemento gestito dall’Adapter.</w:t>
      </w:r>
    </w:p>
    <w:p w:rsidR="00182120" w:rsidRDefault="00182120" w:rsidP="00D866D7">
      <w:pPr>
        <w:rPr>
          <w:sz w:val="24"/>
          <w:szCs w:val="24"/>
        </w:rPr>
      </w:pPr>
    </w:p>
    <w:p w:rsidR="00182120" w:rsidRDefault="00182120" w:rsidP="00D866D7">
      <w:pPr>
        <w:rPr>
          <w:sz w:val="24"/>
          <w:szCs w:val="24"/>
        </w:rPr>
      </w:pPr>
      <w:r>
        <w:rPr>
          <w:sz w:val="24"/>
          <w:szCs w:val="24"/>
        </w:rPr>
        <w:t>I test prodotti con Espresso risultano perfettamente fluidi per questo tipo di test.</w:t>
      </w:r>
    </w:p>
    <w:p w:rsidR="00182120" w:rsidRDefault="00182120" w:rsidP="00D866D7">
      <w:pPr>
        <w:rPr>
          <w:sz w:val="24"/>
          <w:szCs w:val="24"/>
        </w:rPr>
      </w:pPr>
      <w:r>
        <w:rPr>
          <w:sz w:val="24"/>
          <w:szCs w:val="24"/>
        </w:rPr>
        <w:t>Ogni operazione sarà distribuita in tre fasi:</w:t>
      </w:r>
    </w:p>
    <w:p w:rsidR="00182120" w:rsidRDefault="00182120" w:rsidP="00182120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Invocazione del componente visuale sul quale simulare l’interazione. Faremo ciò con il metodo </w:t>
      </w:r>
      <w:proofErr w:type="spellStart"/>
      <w:proofErr w:type="gramStart"/>
      <w:r>
        <w:rPr>
          <w:i/>
          <w:sz w:val="24"/>
          <w:szCs w:val="24"/>
        </w:rPr>
        <w:t>onView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>
        <w:rPr>
          <w:sz w:val="24"/>
          <w:szCs w:val="24"/>
        </w:rPr>
        <w:t xml:space="preserve">, mentre useremo il metodo </w:t>
      </w:r>
      <w:proofErr w:type="spellStart"/>
      <w:r>
        <w:rPr>
          <w:i/>
          <w:sz w:val="24"/>
          <w:szCs w:val="24"/>
        </w:rPr>
        <w:t>onData</w:t>
      </w:r>
      <w:proofErr w:type="spellEnd"/>
      <w:r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 per gli elementi di un Adapter.</w:t>
      </w:r>
    </w:p>
    <w:p w:rsidR="00717775" w:rsidRDefault="00182120" w:rsidP="00182120">
      <w:pPr>
        <w:pStyle w:val="Paragrafoelenco"/>
        <w:numPr>
          <w:ilvl w:val="0"/>
          <w:numId w:val="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Effetueremo</w:t>
      </w:r>
      <w:proofErr w:type="spellEnd"/>
      <w:r>
        <w:rPr>
          <w:sz w:val="24"/>
          <w:szCs w:val="24"/>
        </w:rPr>
        <w:t xml:space="preserve"> l’azione tramite il metodo </w:t>
      </w:r>
      <w:proofErr w:type="spellStart"/>
      <w:proofErr w:type="gramStart"/>
      <w:r>
        <w:rPr>
          <w:i/>
          <w:sz w:val="24"/>
          <w:szCs w:val="24"/>
        </w:rPr>
        <w:t>perform</w:t>
      </w:r>
      <w:proofErr w:type="spellEnd"/>
      <w:r>
        <w:rPr>
          <w:i/>
          <w:sz w:val="24"/>
          <w:szCs w:val="24"/>
        </w:rPr>
        <w:t>(</w:t>
      </w:r>
      <w:proofErr w:type="gramEnd"/>
      <w:r>
        <w:rPr>
          <w:i/>
          <w:sz w:val="24"/>
          <w:szCs w:val="24"/>
        </w:rPr>
        <w:t>)</w:t>
      </w:r>
      <w:r w:rsidR="00717775">
        <w:rPr>
          <w:sz w:val="24"/>
          <w:szCs w:val="24"/>
        </w:rPr>
        <w:t>:</w:t>
      </w:r>
    </w:p>
    <w:p w:rsidR="00717775" w:rsidRDefault="00717775" w:rsidP="00182120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Effettueremo controlli tramite </w:t>
      </w:r>
      <w:proofErr w:type="spellStart"/>
      <w:r>
        <w:rPr>
          <w:i/>
          <w:sz w:val="24"/>
          <w:szCs w:val="24"/>
        </w:rPr>
        <w:t>ViewAssertions</w:t>
      </w:r>
      <w:proofErr w:type="spellEnd"/>
      <w:r>
        <w:rPr>
          <w:sz w:val="24"/>
          <w:szCs w:val="24"/>
        </w:rPr>
        <w:t xml:space="preserve"> per verificare gli effetti dell’operazione eseguita.</w:t>
      </w:r>
    </w:p>
    <w:p w:rsidR="00717775" w:rsidRDefault="00717775" w:rsidP="00717775">
      <w:pPr>
        <w:pStyle w:val="Paragrafoelenco"/>
        <w:rPr>
          <w:sz w:val="24"/>
          <w:szCs w:val="24"/>
        </w:rPr>
      </w:pPr>
    </w:p>
    <w:p w:rsidR="00717775" w:rsidRDefault="00717775" w:rsidP="00717775">
      <w:pPr>
        <w:pStyle w:val="Paragrafoelenco"/>
        <w:rPr>
          <w:sz w:val="24"/>
          <w:szCs w:val="24"/>
        </w:rPr>
      </w:pPr>
    </w:p>
    <w:p w:rsidR="00717775" w:rsidRDefault="00717775" w:rsidP="00717775">
      <w:pPr>
        <w:pStyle w:val="Paragrafoelenco"/>
        <w:rPr>
          <w:sz w:val="24"/>
          <w:szCs w:val="24"/>
        </w:rPr>
      </w:pPr>
    </w:p>
    <w:p w:rsidR="00717775" w:rsidRDefault="00717775" w:rsidP="00717775">
      <w:pPr>
        <w:pStyle w:val="Paragrafoelenco"/>
        <w:rPr>
          <w:sz w:val="24"/>
          <w:szCs w:val="24"/>
        </w:rPr>
      </w:pPr>
    </w:p>
    <w:p w:rsidR="00717775" w:rsidRDefault="00717775" w:rsidP="00717775">
      <w:pPr>
        <w:pStyle w:val="Paragrafoelenco"/>
        <w:rPr>
          <w:sz w:val="24"/>
          <w:szCs w:val="24"/>
        </w:rPr>
      </w:pPr>
    </w:p>
    <w:p w:rsidR="00717775" w:rsidRDefault="00717775" w:rsidP="00717775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335780" cy="548640"/>
            <wp:effectExtent l="0" t="0" r="7620" b="381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ttur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75" w:rsidRDefault="00717775" w:rsidP="00717775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La struttura della classe dei test sarà in stile </w:t>
      </w:r>
      <w:proofErr w:type="spellStart"/>
      <w:r>
        <w:rPr>
          <w:sz w:val="24"/>
          <w:szCs w:val="24"/>
        </w:rPr>
        <w:t>JUnit</w:t>
      </w:r>
      <w:proofErr w:type="spellEnd"/>
      <w:r>
        <w:rPr>
          <w:sz w:val="24"/>
          <w:szCs w:val="24"/>
        </w:rPr>
        <w:t>.</w:t>
      </w:r>
    </w:p>
    <w:p w:rsidR="00717775" w:rsidRPr="00717775" w:rsidRDefault="00717775" w:rsidP="00717775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Per poter avere a disposizione una Activity prima di ogni test, sfrutteremo la classe </w:t>
      </w:r>
      <w:proofErr w:type="spellStart"/>
      <w:r>
        <w:rPr>
          <w:i/>
          <w:sz w:val="24"/>
          <w:szCs w:val="24"/>
        </w:rPr>
        <w:t>ActivityTestRule</w:t>
      </w:r>
      <w:proofErr w:type="spellEnd"/>
      <w:r>
        <w:rPr>
          <w:sz w:val="24"/>
          <w:szCs w:val="24"/>
        </w:rPr>
        <w:t xml:space="preserve"> che verrà istanziata per poi essere distrutta.</w:t>
      </w: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494020" cy="2148840"/>
            <wp:effectExtent l="0" t="0" r="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tur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775" w:rsidRDefault="00717775" w:rsidP="00717775">
      <w:pPr>
        <w:pStyle w:val="Paragrafoelenco"/>
        <w:rPr>
          <w:sz w:val="24"/>
          <w:szCs w:val="24"/>
        </w:rPr>
      </w:pPr>
    </w:p>
    <w:p w:rsidR="00203857" w:rsidRDefault="00203857" w:rsidP="00717775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 xml:space="preserve">Prendendo da esempio la cancellazione di una persona dalla </w:t>
      </w:r>
      <w:proofErr w:type="spellStart"/>
      <w:r>
        <w:rPr>
          <w:sz w:val="24"/>
          <w:szCs w:val="24"/>
        </w:rPr>
        <w:t>listview</w:t>
      </w:r>
      <w:proofErr w:type="spellEnd"/>
      <w:r>
        <w:rPr>
          <w:sz w:val="24"/>
          <w:szCs w:val="24"/>
        </w:rPr>
        <w:t xml:space="preserve"> precedente creiamo il test:</w:t>
      </w:r>
    </w:p>
    <w:p w:rsidR="00203857" w:rsidRDefault="00203857" w:rsidP="00717775">
      <w:pPr>
        <w:pStyle w:val="Paragrafoelenco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5562600" cy="30175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ttur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120" w:rsidRDefault="00182120" w:rsidP="00717775">
      <w:pPr>
        <w:pStyle w:val="Paragrafoelenco"/>
        <w:rPr>
          <w:sz w:val="24"/>
          <w:szCs w:val="24"/>
        </w:rPr>
      </w:pPr>
      <w:r w:rsidRPr="00182120">
        <w:rPr>
          <w:sz w:val="24"/>
          <w:szCs w:val="24"/>
        </w:rPr>
        <w:br w:type="textWrapping" w:clear="all"/>
      </w:r>
      <w:r w:rsidR="00203857">
        <w:rPr>
          <w:sz w:val="24"/>
          <w:szCs w:val="24"/>
        </w:rPr>
        <w:t>Noteremo come questo tipo di test sia una simulazione di ciò che un ipotetico utente potrebbe fare.</w:t>
      </w:r>
      <w:bookmarkStart w:id="0" w:name="_GoBack"/>
      <w:bookmarkEnd w:id="0"/>
    </w:p>
    <w:p w:rsidR="00203857" w:rsidRPr="00203857" w:rsidRDefault="00203857" w:rsidP="00203857">
      <w:pPr>
        <w:rPr>
          <w:sz w:val="24"/>
          <w:szCs w:val="24"/>
        </w:rPr>
      </w:pPr>
    </w:p>
    <w:sectPr w:rsidR="00203857" w:rsidRPr="0020385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877CC"/>
    <w:multiLevelType w:val="hybridMultilevel"/>
    <w:tmpl w:val="518A98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332EF"/>
    <w:multiLevelType w:val="hybridMultilevel"/>
    <w:tmpl w:val="6B7E4C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86066"/>
    <w:multiLevelType w:val="hybridMultilevel"/>
    <w:tmpl w:val="D3B0BB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96233C"/>
    <w:multiLevelType w:val="hybridMultilevel"/>
    <w:tmpl w:val="FDD67F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E050FC"/>
    <w:multiLevelType w:val="hybridMultilevel"/>
    <w:tmpl w:val="2EE679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B8"/>
    <w:rsid w:val="00034D5E"/>
    <w:rsid w:val="00182120"/>
    <w:rsid w:val="00203857"/>
    <w:rsid w:val="003F53B8"/>
    <w:rsid w:val="00717775"/>
    <w:rsid w:val="00731D76"/>
    <w:rsid w:val="00C56A15"/>
    <w:rsid w:val="00D866D7"/>
    <w:rsid w:val="00F3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73D08"/>
  <w15:chartTrackingRefBased/>
  <w15:docId w15:val="{3E2BC08D-F736-4038-9E35-0D45652DB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F53B8"/>
    <w:rPr>
      <w:b/>
      <w:bCs/>
    </w:rPr>
  </w:style>
  <w:style w:type="paragraph" w:styleId="Paragrafoelenco">
    <w:name w:val="List Paragraph"/>
    <w:basedOn w:val="Normale"/>
    <w:uiPriority w:val="34"/>
    <w:qFormat/>
    <w:rsid w:val="003F5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nardi</dc:creator>
  <cp:keywords/>
  <dc:description/>
  <cp:lastModifiedBy>michele nardi</cp:lastModifiedBy>
  <cp:revision>1</cp:revision>
  <dcterms:created xsi:type="dcterms:W3CDTF">2022-06-05T12:53:00Z</dcterms:created>
  <dcterms:modified xsi:type="dcterms:W3CDTF">2022-06-05T14:12:00Z</dcterms:modified>
</cp:coreProperties>
</file>