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5B7" w:rsidRPr="00B815B7" w:rsidRDefault="00B815B7" w:rsidP="00B81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5B7">
        <w:rPr>
          <w:rFonts w:ascii="Times New Roman" w:eastAsia="Times New Roman" w:hAnsi="Times New Roman" w:cs="Times New Roman"/>
          <w:b/>
          <w:bCs/>
          <w:sz w:val="36"/>
          <w:szCs w:val="36"/>
        </w:rPr>
        <w:t>CASO STUDIO — Hortus Natural Living</w:t>
      </w:r>
    </w:p>
    <w:p w:rsidR="00B815B7" w:rsidRPr="00B815B7" w:rsidRDefault="00B815B7" w:rsidP="00B81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815B7" w:rsidRPr="00B815B7" w:rsidRDefault="00B815B7" w:rsidP="00B81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5B7">
        <w:rPr>
          <w:rFonts w:ascii="Times New Roman" w:eastAsia="Times New Roman" w:hAnsi="Times New Roman" w:cs="Times New Roman"/>
          <w:b/>
          <w:bCs/>
          <w:sz w:val="27"/>
          <w:szCs w:val="27"/>
        </w:rPr>
        <w:t>🔷 TITOLO PROGETTO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b/>
          <w:bCs/>
          <w:sz w:val="24"/>
          <w:szCs w:val="24"/>
        </w:rPr>
        <w:t>Il Giardino dei Frammenti e dei Profumi Perduti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i/>
          <w:iCs/>
          <w:sz w:val="24"/>
          <w:szCs w:val="24"/>
        </w:rPr>
        <w:t>Una tenuta in Umbria che impara a raccontarsi</w:t>
      </w:r>
    </w:p>
    <w:p w:rsidR="00B815B7" w:rsidRPr="00B815B7" w:rsidRDefault="00B815B7" w:rsidP="00B81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815B7" w:rsidRPr="00B815B7" w:rsidRDefault="00B815B7" w:rsidP="00B81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5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PROJECT DETAILS </w:t>
      </w:r>
      <w:r w:rsidRPr="00B815B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(colonna destra)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b/>
          <w:bCs/>
          <w:sz w:val="24"/>
          <w:szCs w:val="24"/>
        </w:rPr>
        <w:t>Località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Todi, Umbria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b/>
          <w:bCs/>
          <w:sz w:val="24"/>
          <w:szCs w:val="24"/>
        </w:rPr>
        <w:t>Anno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2025 — 2026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b/>
          <w:bCs/>
          <w:sz w:val="24"/>
          <w:szCs w:val="24"/>
        </w:rPr>
        <w:t>Superficie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850 mq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b/>
          <w:bCs/>
          <w:sz w:val="24"/>
          <w:szCs w:val="24"/>
        </w:rPr>
        <w:t>Tipologia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Struttura ricettiva / Agriturismo</w:t>
      </w:r>
    </w:p>
    <w:p w:rsidR="00B815B7" w:rsidRPr="00B815B7" w:rsidRDefault="00B815B7" w:rsidP="00B81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815B7" w:rsidRPr="00B815B7" w:rsidRDefault="00B815B7" w:rsidP="00B81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5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SERVICES PROVIDED </w:t>
      </w:r>
      <w:r w:rsidRPr="00B815B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(colonna destra)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t>Valutazione paesaggistica online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Progettazione preliminare ed esecutiva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Masterplan strategico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Render fotorealistici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Progetto illuminotecnico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Regia dello spazio esterno</w:t>
      </w:r>
    </w:p>
    <w:p w:rsidR="00B815B7" w:rsidRPr="00B815B7" w:rsidRDefault="00B815B7" w:rsidP="00B81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815B7" w:rsidRPr="00B815B7" w:rsidRDefault="00B815B7" w:rsidP="00B81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5B7">
        <w:rPr>
          <w:rFonts w:ascii="Times New Roman" w:eastAsia="Times New Roman" w:hAnsi="Times New Roman" w:cs="Times New Roman"/>
          <w:b/>
          <w:bCs/>
          <w:sz w:val="27"/>
          <w:szCs w:val="27"/>
        </w:rPr>
        <w:t>🔷 TESTO PRINCIPALE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b/>
          <w:bCs/>
          <w:sz w:val="24"/>
          <w:szCs w:val="24"/>
        </w:rPr>
        <w:t>Titolo: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L'esterno che non raccontava nulla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t>Hortus Natural Living è una struttura di valore reale.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Interni curati, posizione straordinaria sulle colline di Todi, un'accoglienza genuina.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t>Ma gli spazi esterni erano rimasti indietro.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Disallineati rispetto al resto.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</w:r>
      <w:r w:rsidRPr="00B815B7">
        <w:rPr>
          <w:rFonts w:ascii="Times New Roman" w:eastAsia="Times New Roman" w:hAnsi="Times New Roman" w:cs="Times New Roman"/>
          <w:sz w:val="24"/>
          <w:szCs w:val="24"/>
        </w:rPr>
        <w:lastRenderedPageBreak/>
        <w:t>Un'area che non raccontava nulla.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E che nelle foto, non aiutava.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t>Il titolare lo sapeva.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Voleva un salto di qualità vero.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Non più verde.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Voleva che l'ospite fosse accompagnato.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Quasi senza accorgersene.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Da un percorso con una regia.</w:t>
      </w:r>
    </w:p>
    <w:p w:rsidR="00B815B7" w:rsidRPr="00B815B7" w:rsidRDefault="00B815B7" w:rsidP="00B81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b/>
          <w:bCs/>
          <w:sz w:val="24"/>
          <w:szCs w:val="24"/>
        </w:rPr>
        <w:t>Titolo: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Design Approach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t>Prima ancora di arrivare in loco, abbiamo analizzato lo spazio da remoto.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Planimetrie, foto, contesto.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Quando ci siamo incontrati, avevamo già una visione.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t>Il progetto parte da un'idea semplice: il giardino come sequenza di stanze all'aperto.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Non uno spazio da attraversare.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Uno spazio da vivere.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t>Dal vialetto d'ingresso fino all'area del giardino, ogni elemento ha una funzione.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Ogni scelta racconta qualcosa.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t>Essenze xerofite che guidano lo sguardo lungo il percorso.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Sentieri in scaglie di pietra umbra, materiale locale, sostenibile, narrativo.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Una seduta in pietra con specchio d'acqua integrato come punto di sosta e contemplazione.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Un albero di Giuda come elemento poetico e focale.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Aiuole con bordure in pietra locale.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Un'area con tavolo imperiale per eventi, aperitivi, esperienze all'aperto.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t>Ogni cosa al suo posto.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Con una regia precisa.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t>Per il progetto vegetale abbiamo adottato la logica del drift: compenetrazione naturalistica di specie diverse nello stesso spazio. Il risultato non è un giardino botanico per macchie ordinate. È una prateria mediterranea che cambia con le stagioni, con fioriture continue da gennaio a ottobre.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t>Per la luce, abbiamo progettato un sistema integrato con tre categorie di corpi illuminanti a 2700K — luce calda — pensato per valorizzare le masse vegetali, i cipressi, gli ulivi e creare atmosfera nelle ore serali. Perché di notte lo spazio deve continuare a raccontare.</w:t>
      </w:r>
    </w:p>
    <w:p w:rsidR="00B815B7" w:rsidRPr="00B815B7" w:rsidRDefault="00B815B7" w:rsidP="00B81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815B7" w:rsidRPr="00B815B7" w:rsidRDefault="00B815B7" w:rsidP="00B81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5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CITAZIONE CLIENTE </w:t>
      </w:r>
      <w:r w:rsidRPr="00B815B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(sezione testimonianza)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i/>
          <w:iCs/>
          <w:sz w:val="24"/>
          <w:szCs w:val="24"/>
        </w:rPr>
        <w:t>"Volevo che l'ospite fosse accompagnato nel giardino, quasi senza accorgersene. Federico ha costruito esattamente questo: un percorso che ti prende per mano."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lastRenderedPageBreak/>
        <w:t>— Pasquale, titolare Hortus Natural Living</w:t>
      </w:r>
    </w:p>
    <w:p w:rsidR="00B815B7" w:rsidRPr="00B815B7" w:rsidRDefault="00B815B7" w:rsidP="00B81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815B7" w:rsidRPr="00B815B7" w:rsidRDefault="00B815B7" w:rsidP="00B81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5B7">
        <w:rPr>
          <w:rFonts w:ascii="Times New Roman" w:eastAsia="Times New Roman" w:hAnsi="Times New Roman" w:cs="Times New Roman"/>
          <w:b/>
          <w:bCs/>
          <w:sz w:val="27"/>
          <w:szCs w:val="27"/>
        </w:rPr>
        <w:t>🔷 CTA FINALE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Vuoi vedere cosa può diventare il tuo spazio?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b/>
          <w:bCs/>
          <w:sz w:val="24"/>
          <w:szCs w:val="24"/>
        </w:rPr>
        <w:t>Sottotitolo: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br/>
        <w:t>Inizia con una valutazione paesaggistica online. In 30 minuti capiamo insieme il potenziale della tua struttura.</w:t>
      </w:r>
    </w:p>
    <w:p w:rsidR="00B815B7" w:rsidRPr="00B815B7" w:rsidRDefault="00B815B7" w:rsidP="00B8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5B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815B7">
        <w:rPr>
          <w:rFonts w:ascii="Times New Roman" w:eastAsia="Times New Roman" w:hAnsi="Times New Roman" w:cs="Times New Roman"/>
          <w:sz w:val="24"/>
          <w:szCs w:val="24"/>
        </w:rPr>
        <w:t xml:space="preserve"> Richiedi la Valutazione</w:t>
      </w:r>
    </w:p>
    <w:p w:rsidR="00277D49" w:rsidRDefault="00277D49"/>
    <w:sectPr w:rsidR="00277D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283"/>
  <w:characterSpacingControl w:val="doNotCompress"/>
  <w:compat>
    <w:useFELayout/>
  </w:compat>
  <w:rsids>
    <w:rsidRoot w:val="00B815B7"/>
    <w:rsid w:val="00277D49"/>
    <w:rsid w:val="00B81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B815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olo3">
    <w:name w:val="heading 3"/>
    <w:basedOn w:val="Normale"/>
    <w:link w:val="Titolo3Carattere"/>
    <w:uiPriority w:val="9"/>
    <w:qFormat/>
    <w:rsid w:val="00B815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B815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815B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e"/>
    <w:rsid w:val="00B81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B815B7"/>
    <w:rPr>
      <w:b/>
      <w:bCs/>
    </w:rPr>
  </w:style>
  <w:style w:type="character" w:styleId="Enfasicorsivo">
    <w:name w:val="Emphasis"/>
    <w:basedOn w:val="Carpredefinitoparagrafo"/>
    <w:uiPriority w:val="20"/>
    <w:qFormat/>
    <w:rsid w:val="00B815B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30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2497</Characters>
  <Application>Microsoft Office Word</Application>
  <DocSecurity>0</DocSecurity>
  <Lines>20</Lines>
  <Paragraphs>5</Paragraphs>
  <ScaleCrop>false</ScaleCrop>
  <Company>HP</Company>
  <LinksUpToDate>false</LinksUpToDate>
  <CharactersWithSpaces>2929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 .</dc:creator>
  <cp:keywords/>
  <dc:description/>
  <cp:lastModifiedBy>TM .</cp:lastModifiedBy>
  <cp:revision>2</cp:revision>
  <dcterms:created xsi:type="dcterms:W3CDTF">2026-06-12T14:28:00Z</dcterms:created>
  <dcterms:modified xsi:type="dcterms:W3CDTF">2026-06-12T14:28:00Z</dcterms:modified>
</cp:coreProperties>
</file>