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77D96" w14:textId="11071789" w:rsidR="005639AC" w:rsidRDefault="00BD2260" w:rsidP="00BD2260">
      <w:pPr>
        <w:jc w:val="center"/>
        <w:rPr>
          <w:b/>
          <w:bCs/>
          <w:sz w:val="28"/>
          <w:szCs w:val="24"/>
        </w:rPr>
      </w:pPr>
      <w:r w:rsidRPr="00BD2260">
        <w:rPr>
          <w:rFonts w:hint="eastAsia"/>
          <w:b/>
          <w:bCs/>
          <w:sz w:val="28"/>
          <w:szCs w:val="24"/>
        </w:rPr>
        <w:t>1121-1127</w:t>
      </w:r>
      <w:r w:rsidRPr="00BD2260">
        <w:rPr>
          <w:rFonts w:hint="eastAsia"/>
          <w:b/>
          <w:bCs/>
          <w:sz w:val="28"/>
          <w:szCs w:val="24"/>
        </w:rPr>
        <w:t>本</w:t>
      </w:r>
      <w:proofErr w:type="gramStart"/>
      <w:r w:rsidRPr="00BD2260">
        <w:rPr>
          <w:rFonts w:hint="eastAsia"/>
          <w:b/>
          <w:bCs/>
          <w:sz w:val="28"/>
          <w:szCs w:val="24"/>
        </w:rPr>
        <w:t>週</w:t>
      </w:r>
      <w:proofErr w:type="gramEnd"/>
      <w:r w:rsidRPr="00BD2260">
        <w:rPr>
          <w:rFonts w:hint="eastAsia"/>
          <w:b/>
          <w:bCs/>
          <w:sz w:val="28"/>
          <w:szCs w:val="24"/>
        </w:rPr>
        <w:t>進度</w:t>
      </w:r>
    </w:p>
    <w:p w14:paraId="581EAD52" w14:textId="5D922EFF" w:rsidR="00BD2260" w:rsidRDefault="00BD2260" w:rsidP="00BD22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製作專題簡報、文件</w:t>
      </w:r>
    </w:p>
    <w:p w14:paraId="4C21D935" w14:textId="043EF44F" w:rsidR="00BD2260" w:rsidRDefault="00BD2260" w:rsidP="00BD22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練習評鑑報告</w:t>
      </w:r>
    </w:p>
    <w:p w14:paraId="7E2F4014" w14:textId="1B875378" w:rsidR="00BD2260" w:rsidRDefault="00BD2260" w:rsidP="00BD22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LOGO</w:t>
      </w:r>
      <w:r>
        <w:rPr>
          <w:rFonts w:hint="eastAsia"/>
        </w:rPr>
        <w:t>圖示細節</w:t>
      </w:r>
    </w:p>
    <w:p w14:paraId="3199EB5A" w14:textId="59BF1E0F" w:rsidR="00BD2260" w:rsidRDefault="00BD2260" w:rsidP="00BD2260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423463F5" wp14:editId="6EEB739C">
            <wp:extent cx="3401760" cy="1912620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588" cy="192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FEFE" w14:textId="4FD03C15" w:rsidR="00BD2260" w:rsidRDefault="00BD2260" w:rsidP="00BD22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找尋使回收機構做出對應動作之方法</w:t>
      </w:r>
    </w:p>
    <w:p w14:paraId="029DDFDA" w14:textId="05D2AEF8" w:rsidR="00BD2260" w:rsidRDefault="00BD2260" w:rsidP="00BD22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劃出硬體初步的草圖</w:t>
      </w:r>
    </w:p>
    <w:p w14:paraId="7E8F1F8E" w14:textId="06AB09D4" w:rsidR="00BD2260" w:rsidRPr="00BD2260" w:rsidRDefault="00BD2260" w:rsidP="00BD226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訓練機器學習</w:t>
      </w:r>
    </w:p>
    <w:sectPr w:rsidR="00BD2260" w:rsidRPr="00BD22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D7894"/>
    <w:multiLevelType w:val="hybridMultilevel"/>
    <w:tmpl w:val="C812E61A"/>
    <w:lvl w:ilvl="0" w:tplc="5B52E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60"/>
    <w:rsid w:val="00133CED"/>
    <w:rsid w:val="00636826"/>
    <w:rsid w:val="00BD2260"/>
    <w:rsid w:val="00F67EF3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54B1"/>
  <w15:chartTrackingRefBased/>
  <w15:docId w15:val="{B3DF9157-3465-48FD-8D5A-ACF4F2FA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2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1</cp:revision>
  <dcterms:created xsi:type="dcterms:W3CDTF">2021-05-18T06:32:00Z</dcterms:created>
  <dcterms:modified xsi:type="dcterms:W3CDTF">2021-05-18T06:34:00Z</dcterms:modified>
</cp:coreProperties>
</file>