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1695" w:type="dxa"/>
        <w:tblLayout w:type="fixed"/>
        <w:tblLook w:val="04A0" w:firstRow="1" w:lastRow="0" w:firstColumn="1" w:lastColumn="0" w:noHBand="0" w:noVBand="1"/>
      </w:tblPr>
      <w:tblGrid>
        <w:gridCol w:w="1705"/>
        <w:gridCol w:w="1350"/>
        <w:gridCol w:w="990"/>
        <w:gridCol w:w="900"/>
        <w:gridCol w:w="900"/>
        <w:gridCol w:w="2610"/>
        <w:gridCol w:w="2070"/>
        <w:gridCol w:w="1170"/>
      </w:tblGrid>
      <w:tr w:rsidR="00C35101" w:rsidTr="001D11A6">
        <w:tc>
          <w:tcPr>
            <w:tcW w:w="1705" w:type="dxa"/>
            <w:shd w:val="clear" w:color="auto" w:fill="D9D9D9" w:themeFill="background1" w:themeFillShade="D9"/>
          </w:tcPr>
          <w:p w:rsidR="00C35101" w:rsidRDefault="00C351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r w:rsidRPr="00A100C3">
              <w:rPr>
                <w:b/>
                <w:sz w:val="18"/>
                <w:szCs w:val="18"/>
              </w:rPr>
              <w:t>Name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C35101" w:rsidRDefault="00C351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r w:rsidRPr="00A100C3">
              <w:rPr>
                <w:b/>
                <w:sz w:val="18"/>
                <w:szCs w:val="18"/>
              </w:rPr>
              <w:t>Notes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bookmarkStart w:id="0" w:name="_Hlk135402604"/>
            <w:r w:rsidRPr="00A100C3">
              <w:rPr>
                <w:b/>
                <w:sz w:val="18"/>
                <w:szCs w:val="18"/>
              </w:rPr>
              <w:t>Last Scheduled Plan</w:t>
            </w:r>
            <w:bookmarkEnd w:id="0"/>
          </w:p>
        </w:tc>
        <w:tc>
          <w:tcPr>
            <w:tcW w:w="900" w:type="dxa"/>
            <w:shd w:val="clear" w:color="auto" w:fill="D9D9D9" w:themeFill="background1" w:themeFillShade="D9"/>
          </w:tcPr>
          <w:p w:rsidR="00A100C3" w:rsidRPr="00A100C3" w:rsidRDefault="00C351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  <w:r w:rsidR="00A100C3" w:rsidRPr="00A100C3">
              <w:rPr>
                <w:b/>
                <w:sz w:val="18"/>
                <w:szCs w:val="18"/>
              </w:rPr>
              <w:t>Last Updated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r w:rsidRPr="00A100C3">
              <w:rPr>
                <w:b/>
                <w:sz w:val="18"/>
                <w:szCs w:val="18"/>
              </w:rPr>
              <w:t>Last Log In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C35101" w:rsidRDefault="00C351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r w:rsidRPr="00A100C3">
              <w:rPr>
                <w:b/>
                <w:sz w:val="18"/>
                <w:szCs w:val="18"/>
              </w:rPr>
              <w:t>Future Schedule</w:t>
            </w:r>
          </w:p>
        </w:tc>
        <w:tc>
          <w:tcPr>
            <w:tcW w:w="2070" w:type="dxa"/>
            <w:shd w:val="clear" w:color="auto" w:fill="D9D9D9" w:themeFill="background1" w:themeFillShade="D9"/>
          </w:tcPr>
          <w:p w:rsidR="00C35101" w:rsidRDefault="00C351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r w:rsidRPr="00A100C3">
              <w:rPr>
                <w:b/>
                <w:sz w:val="18"/>
                <w:szCs w:val="18"/>
              </w:rPr>
              <w:t>Email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35101" w:rsidRDefault="00C35101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</w:t>
            </w:r>
          </w:p>
          <w:p w:rsidR="00A100C3" w:rsidRPr="00A100C3" w:rsidRDefault="00A100C3">
            <w:pPr>
              <w:rPr>
                <w:b/>
                <w:sz w:val="18"/>
                <w:szCs w:val="18"/>
              </w:rPr>
            </w:pPr>
            <w:r w:rsidRPr="00A100C3">
              <w:rPr>
                <w:b/>
                <w:sz w:val="18"/>
                <w:szCs w:val="18"/>
              </w:rPr>
              <w:t>Phone</w:t>
            </w:r>
          </w:p>
        </w:tc>
      </w:tr>
      <w:tr w:rsidR="00C35101" w:rsidTr="001D11A6">
        <w:tc>
          <w:tcPr>
            <w:tcW w:w="1705" w:type="dxa"/>
          </w:tcPr>
          <w:p w:rsidR="00A100C3" w:rsidRPr="00A100C3" w:rsidRDefault="001D11A6" w:rsidP="001D11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first_name</w:t>
            </w:r>
            <w:r w:rsidR="00C35101">
              <w:rPr>
                <w:sz w:val="16"/>
                <w:szCs w:val="16"/>
              </w:rPr>
              <w:t>, l</w:t>
            </w:r>
            <w:r>
              <w:rPr>
                <w:sz w:val="16"/>
                <w:szCs w:val="16"/>
              </w:rPr>
              <w:t>ast</w:t>
            </w:r>
            <w:r w:rsidR="00C35101">
              <w:rPr>
                <w:sz w:val="16"/>
                <w:szCs w:val="16"/>
              </w:rPr>
              <w:t>_name</w:t>
            </w:r>
          </w:p>
        </w:tc>
        <w:tc>
          <w:tcPr>
            <w:tcW w:w="135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Grad date: 2019</w:t>
            </w:r>
          </w:p>
        </w:tc>
        <w:tc>
          <w:tcPr>
            <w:tcW w:w="99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04/29/18</w:t>
            </w:r>
          </w:p>
        </w:tc>
        <w:tc>
          <w:tcPr>
            <w:tcW w:w="90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07/09/18</w:t>
            </w:r>
          </w:p>
        </w:tc>
        <w:tc>
          <w:tcPr>
            <w:tcW w:w="90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04/18/18</w:t>
            </w:r>
          </w:p>
        </w:tc>
        <w:tc>
          <w:tcPr>
            <w:tcW w:w="261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me@domain.com</w:t>
            </w:r>
          </w:p>
        </w:tc>
        <w:tc>
          <w:tcPr>
            <w:tcW w:w="117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Home:</w:t>
            </w:r>
          </w:p>
          <w:p w:rsidR="00A100C3" w:rsidRPr="00A100C3" w:rsidRDefault="00A100C3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847-nnn-nnnn</w:t>
            </w:r>
          </w:p>
        </w:tc>
      </w:tr>
      <w:tr w:rsidR="00C35101" w:rsidTr="001D11A6">
        <w:tc>
          <w:tcPr>
            <w:tcW w:w="1705" w:type="dxa"/>
          </w:tcPr>
          <w:p w:rsidR="00A100C3" w:rsidRPr="00A100C3" w:rsidRDefault="001D11A6" w:rsidP="001D11A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first_name, last_name</w:t>
            </w:r>
          </w:p>
        </w:tc>
        <w:tc>
          <w:tcPr>
            <w:tcW w:w="1350" w:type="dxa"/>
          </w:tcPr>
          <w:p w:rsidR="00A100C3" w:rsidRPr="00A100C3" w:rsidRDefault="00C351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 date: 2017</w:t>
            </w:r>
          </w:p>
        </w:tc>
        <w:tc>
          <w:tcPr>
            <w:tcW w:w="99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A100C3" w:rsidRPr="00A100C3" w:rsidRDefault="00A100C3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A100C3" w:rsidRDefault="00C351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September   Traditional - Acolyte</w:t>
            </w:r>
          </w:p>
          <w:p w:rsidR="00C35101" w:rsidRPr="00A100C3" w:rsidRDefault="00C3510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 2018         Late Service</w:t>
            </w:r>
          </w:p>
        </w:tc>
        <w:tc>
          <w:tcPr>
            <w:tcW w:w="2070" w:type="dxa"/>
          </w:tcPr>
          <w:p w:rsidR="00A100C3" w:rsidRPr="00A100C3" w:rsidRDefault="00F75DCB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me@comcast.net</w:t>
            </w:r>
          </w:p>
        </w:tc>
        <w:tc>
          <w:tcPr>
            <w:tcW w:w="1170" w:type="dxa"/>
          </w:tcPr>
          <w:p w:rsidR="00A100C3" w:rsidRDefault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Home:</w:t>
            </w:r>
          </w:p>
          <w:p w:rsidR="00F75DCB" w:rsidRPr="00A100C3" w:rsidRDefault="00F75DCB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847-nnn-nnnn</w:t>
            </w:r>
          </w:p>
        </w:tc>
      </w:tr>
      <w:tr w:rsidR="00F75DCB" w:rsidTr="001D11A6">
        <w:tc>
          <w:tcPr>
            <w:tcW w:w="1705" w:type="dxa"/>
          </w:tcPr>
          <w:p w:rsidR="00F75DCB" w:rsidRDefault="001D11A6" w:rsidP="001D11A6">
            <w:r>
              <w:rPr>
                <w:sz w:val="16"/>
                <w:szCs w:val="16"/>
              </w:rPr>
              <w:t>first_name, last_name</w:t>
            </w:r>
          </w:p>
        </w:tc>
        <w:tc>
          <w:tcPr>
            <w:tcW w:w="135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 date: 2020</w:t>
            </w:r>
          </w:p>
        </w:tc>
        <w:tc>
          <w:tcPr>
            <w:tcW w:w="99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me@yahoo.com</w:t>
            </w:r>
          </w:p>
        </w:tc>
        <w:tc>
          <w:tcPr>
            <w:tcW w:w="11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</w:tr>
      <w:tr w:rsidR="00F75DCB" w:rsidTr="001D11A6">
        <w:tc>
          <w:tcPr>
            <w:tcW w:w="1705" w:type="dxa"/>
          </w:tcPr>
          <w:p w:rsidR="00F75DCB" w:rsidRDefault="001D11A6" w:rsidP="001D11A6">
            <w:r>
              <w:rPr>
                <w:sz w:val="16"/>
                <w:szCs w:val="16"/>
              </w:rPr>
              <w:t>first_name, last_name</w:t>
            </w:r>
          </w:p>
        </w:tc>
        <w:tc>
          <w:tcPr>
            <w:tcW w:w="135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 date: 2018</w:t>
            </w:r>
          </w:p>
        </w:tc>
        <w:tc>
          <w:tcPr>
            <w:tcW w:w="99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11/06/16</w:t>
            </w: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07/09/18</w:t>
            </w: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09/14/16</w:t>
            </w:r>
          </w:p>
        </w:tc>
        <w:tc>
          <w:tcPr>
            <w:tcW w:w="261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me@gmail.com</w:t>
            </w:r>
          </w:p>
        </w:tc>
        <w:tc>
          <w:tcPr>
            <w:tcW w:w="1170" w:type="dxa"/>
          </w:tcPr>
          <w:p w:rsidR="00F75DCB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Mobile:</w:t>
            </w:r>
          </w:p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847-nnn-nnnn</w:t>
            </w:r>
          </w:p>
        </w:tc>
      </w:tr>
      <w:tr w:rsidR="00F75DCB" w:rsidTr="001D11A6">
        <w:tc>
          <w:tcPr>
            <w:tcW w:w="1705" w:type="dxa"/>
          </w:tcPr>
          <w:p w:rsidR="00F75DCB" w:rsidRDefault="001D11A6" w:rsidP="001D11A6">
            <w:r>
              <w:rPr>
                <w:sz w:val="16"/>
                <w:szCs w:val="16"/>
              </w:rPr>
              <w:t>first_name, last_name</w:t>
            </w:r>
          </w:p>
        </w:tc>
        <w:tc>
          <w:tcPr>
            <w:tcW w:w="135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 w:rsidRPr="00A100C3">
              <w:rPr>
                <w:sz w:val="16"/>
                <w:szCs w:val="16"/>
              </w:rPr>
              <w:t>Grad date: 2019</w:t>
            </w:r>
          </w:p>
        </w:tc>
        <w:tc>
          <w:tcPr>
            <w:tcW w:w="99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08/12/18</w:t>
            </w: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08/26/18</w:t>
            </w:r>
          </w:p>
        </w:tc>
        <w:tc>
          <w:tcPr>
            <w:tcW w:w="261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me@att.net</w:t>
            </w:r>
          </w:p>
        </w:tc>
        <w:tc>
          <w:tcPr>
            <w:tcW w:w="11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</w:tr>
      <w:tr w:rsidR="00F75DCB" w:rsidTr="001D11A6">
        <w:tc>
          <w:tcPr>
            <w:tcW w:w="1705" w:type="dxa"/>
          </w:tcPr>
          <w:p w:rsidR="00F75DCB" w:rsidRDefault="001D11A6" w:rsidP="001D11A6">
            <w:r>
              <w:rPr>
                <w:sz w:val="16"/>
                <w:szCs w:val="16"/>
              </w:rPr>
              <w:t>first_name, last_name</w:t>
            </w:r>
          </w:p>
        </w:tc>
        <w:tc>
          <w:tcPr>
            <w:tcW w:w="135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Grad date: 2018</w:t>
            </w:r>
          </w:p>
        </w:tc>
        <w:tc>
          <w:tcPr>
            <w:tcW w:w="99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09/23/18</w:t>
            </w: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09/02/18</w:t>
            </w: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09/02/18</w:t>
            </w:r>
          </w:p>
        </w:tc>
        <w:tc>
          <w:tcPr>
            <w:tcW w:w="2610" w:type="dxa"/>
          </w:tcPr>
          <w:p w:rsidR="00F75DCB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September   Traditional - Acolyte</w:t>
            </w:r>
          </w:p>
          <w:p w:rsidR="00F75DCB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9, 2018          Late Service</w:t>
            </w:r>
          </w:p>
          <w:p w:rsidR="00F75DCB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September   Traditional – Coffee Bar</w:t>
            </w:r>
          </w:p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23, 2018        Late Service</w:t>
            </w:r>
          </w:p>
        </w:tc>
        <w:tc>
          <w:tcPr>
            <w:tcW w:w="20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</w:t>
            </w:r>
            <w:r>
              <w:rPr>
                <w:sz w:val="16"/>
                <w:szCs w:val="16"/>
              </w:rPr>
              <w:t>@gmail.com</w:t>
            </w:r>
          </w:p>
        </w:tc>
        <w:tc>
          <w:tcPr>
            <w:tcW w:w="1170" w:type="dxa"/>
          </w:tcPr>
          <w:p w:rsidR="00F75DCB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Mobile: </w:t>
            </w:r>
          </w:p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224-nnn-nnnn</w:t>
            </w:r>
          </w:p>
        </w:tc>
      </w:tr>
      <w:tr w:rsidR="00F75DCB" w:rsidTr="001D11A6">
        <w:tc>
          <w:tcPr>
            <w:tcW w:w="1705" w:type="dxa"/>
          </w:tcPr>
          <w:p w:rsidR="00F75DCB" w:rsidRDefault="001D11A6" w:rsidP="001D11A6">
            <w:r>
              <w:rPr>
                <w:sz w:val="16"/>
                <w:szCs w:val="16"/>
              </w:rPr>
              <w:t>first_name, last_name</w:t>
            </w:r>
          </w:p>
        </w:tc>
        <w:tc>
          <w:tcPr>
            <w:tcW w:w="135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</w:t>
            </w:r>
            <w:r w:rsidR="001C12AA">
              <w:rPr>
                <w:sz w:val="16"/>
                <w:szCs w:val="16"/>
              </w:rPr>
              <w:t>rad date: 2017</w:t>
            </w:r>
          </w:p>
        </w:tc>
        <w:tc>
          <w:tcPr>
            <w:tcW w:w="990" w:type="dxa"/>
          </w:tcPr>
          <w:p w:rsidR="00F75DCB" w:rsidRPr="00A100C3" w:rsidRDefault="001C12AA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07/</w:t>
            </w:r>
            <w:r w:rsidR="001508CD">
              <w:rPr>
                <w:sz w:val="16"/>
                <w:szCs w:val="16"/>
              </w:rPr>
              <w:t>15/18</w:t>
            </w:r>
          </w:p>
        </w:tc>
        <w:tc>
          <w:tcPr>
            <w:tcW w:w="900" w:type="dxa"/>
          </w:tcPr>
          <w:p w:rsidR="00F75DCB" w:rsidRPr="00A100C3" w:rsidRDefault="001508CD" w:rsidP="00F75DCB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06/01/18</w:t>
            </w:r>
          </w:p>
        </w:tc>
        <w:tc>
          <w:tcPr>
            <w:tcW w:w="90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261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  <w:tc>
          <w:tcPr>
            <w:tcW w:w="20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  <w:r w:rsidRPr="00F75DCB">
              <w:rPr>
                <w:sz w:val="16"/>
                <w:szCs w:val="16"/>
              </w:rPr>
              <w:t>pare</w:t>
            </w:r>
            <w:r w:rsidR="001D11A6">
              <w:rPr>
                <w:sz w:val="16"/>
                <w:szCs w:val="16"/>
              </w:rPr>
              <w:t>nt_na</w:t>
            </w:r>
            <w:r w:rsidRPr="00F75DCB">
              <w:rPr>
                <w:sz w:val="16"/>
                <w:szCs w:val="16"/>
              </w:rPr>
              <w:t>me</w:t>
            </w:r>
            <w:r>
              <w:rPr>
                <w:sz w:val="16"/>
                <w:szCs w:val="16"/>
              </w:rPr>
              <w:t>@gmail.com</w:t>
            </w:r>
          </w:p>
        </w:tc>
        <w:tc>
          <w:tcPr>
            <w:tcW w:w="1170" w:type="dxa"/>
          </w:tcPr>
          <w:p w:rsidR="00F75DCB" w:rsidRPr="00A100C3" w:rsidRDefault="00F75DCB" w:rsidP="00F75DCB">
            <w:pPr>
              <w:rPr>
                <w:sz w:val="16"/>
                <w:szCs w:val="16"/>
              </w:rPr>
            </w:pPr>
          </w:p>
        </w:tc>
      </w:tr>
    </w:tbl>
    <w:p w:rsidR="00A64A99" w:rsidRDefault="00A64A99"/>
    <w:p w:rsidR="001D11A6" w:rsidRDefault="001D11A6"/>
    <w:p w:rsidR="001D11A6" w:rsidRPr="001C12AA" w:rsidRDefault="001D11A6">
      <w:pPr>
        <w:rPr>
          <w:b/>
        </w:rPr>
      </w:pPr>
      <w:r w:rsidRPr="001C12AA">
        <w:rPr>
          <w:b/>
        </w:rPr>
        <w:t>Report Purpose:</w:t>
      </w:r>
    </w:p>
    <w:p w:rsidR="001C12AA" w:rsidRDefault="001D11A6">
      <w:r>
        <w:t>This report lists all the confirmands in the program with the following details:</w:t>
      </w:r>
    </w:p>
    <w:p w:rsidR="001C12AA" w:rsidRDefault="001C12AA" w:rsidP="001C12AA">
      <w:pPr>
        <w:pStyle w:val="ListParagraph"/>
        <w:numPr>
          <w:ilvl w:val="0"/>
          <w:numId w:val="1"/>
        </w:numPr>
        <w:spacing w:line="276" w:lineRule="auto"/>
      </w:pPr>
      <w:r>
        <w:t>The name of the confirmand (</w:t>
      </w:r>
      <w:r w:rsidRPr="001C12AA">
        <w:rPr>
          <w:i/>
        </w:rPr>
        <w:t>Name</w:t>
      </w:r>
      <w:r>
        <w:t xml:space="preserve"> column)</w:t>
      </w:r>
    </w:p>
    <w:p w:rsidR="00DB4F1D" w:rsidRDefault="00DB4F1D" w:rsidP="001C12AA">
      <w:pPr>
        <w:pStyle w:val="ListParagraph"/>
        <w:numPr>
          <w:ilvl w:val="0"/>
          <w:numId w:val="1"/>
        </w:numPr>
        <w:spacing w:line="276" w:lineRule="auto"/>
      </w:pPr>
      <w:r>
        <w:t>The grade/class of the confirmand (</w:t>
      </w:r>
      <w:r w:rsidRPr="00DB4F1D">
        <w:rPr>
          <w:i/>
          <w:iCs/>
        </w:rPr>
        <w:t>Notes</w:t>
      </w:r>
      <w:r>
        <w:t xml:space="preserve"> column)</w:t>
      </w:r>
    </w:p>
    <w:p w:rsidR="001D11A6" w:rsidRDefault="001D11A6" w:rsidP="001C12AA">
      <w:pPr>
        <w:pStyle w:val="ListParagraph"/>
        <w:numPr>
          <w:ilvl w:val="0"/>
          <w:numId w:val="1"/>
        </w:numPr>
        <w:spacing w:line="276" w:lineRule="auto"/>
      </w:pPr>
      <w:r>
        <w:t>The date the confirmand last served as an acolyte or coffee bar attendant (</w:t>
      </w:r>
      <w:r w:rsidRPr="001D11A6">
        <w:rPr>
          <w:i/>
        </w:rPr>
        <w:t>Last Scheduled Plan</w:t>
      </w:r>
      <w:r>
        <w:t xml:space="preserve"> column)</w:t>
      </w:r>
    </w:p>
    <w:p w:rsidR="001D11A6" w:rsidRDefault="001D11A6" w:rsidP="001C12AA">
      <w:pPr>
        <w:pStyle w:val="ListParagraph"/>
        <w:numPr>
          <w:ilvl w:val="0"/>
          <w:numId w:val="1"/>
        </w:numPr>
        <w:spacing w:line="276" w:lineRule="auto"/>
      </w:pPr>
      <w:r>
        <w:t>When the confirmand’s account information was last changed (</w:t>
      </w:r>
      <w:r w:rsidRPr="001D11A6">
        <w:rPr>
          <w:i/>
        </w:rPr>
        <w:t>Last Updated</w:t>
      </w:r>
      <w:r>
        <w:t xml:space="preserve"> column)</w:t>
      </w:r>
    </w:p>
    <w:p w:rsidR="001D11A6" w:rsidRDefault="001D11A6" w:rsidP="001C12AA">
      <w:pPr>
        <w:pStyle w:val="ListParagraph"/>
        <w:numPr>
          <w:ilvl w:val="0"/>
          <w:numId w:val="1"/>
        </w:numPr>
        <w:spacing w:line="276" w:lineRule="auto"/>
      </w:pPr>
      <w:r>
        <w:t>When the user associated with the confirmand’s account last logged into the Planning Center Online software (PCO)   (</w:t>
      </w:r>
      <w:r w:rsidRPr="001D11A6">
        <w:rPr>
          <w:i/>
        </w:rPr>
        <w:t>Last Log In</w:t>
      </w:r>
      <w:r>
        <w:t xml:space="preserve"> column)</w:t>
      </w:r>
    </w:p>
    <w:p w:rsidR="001D11A6" w:rsidRDefault="001D11A6" w:rsidP="001C12AA">
      <w:pPr>
        <w:pStyle w:val="ListParagraph"/>
        <w:numPr>
          <w:ilvl w:val="0"/>
          <w:numId w:val="1"/>
        </w:numPr>
        <w:spacing w:line="276" w:lineRule="auto"/>
      </w:pPr>
      <w:r>
        <w:t>The dates the confirmand is scheduled to serve as an acolyte or coffee bar attendant (</w:t>
      </w:r>
      <w:r w:rsidRPr="001D11A6">
        <w:rPr>
          <w:i/>
        </w:rPr>
        <w:t>Future Schedule</w:t>
      </w:r>
      <w:r>
        <w:t xml:space="preserve"> column)</w:t>
      </w:r>
    </w:p>
    <w:p w:rsidR="001C12AA" w:rsidRDefault="001C12AA" w:rsidP="001C12AA">
      <w:pPr>
        <w:pStyle w:val="ListParagraph"/>
        <w:numPr>
          <w:ilvl w:val="0"/>
          <w:numId w:val="1"/>
        </w:numPr>
        <w:spacing w:line="276" w:lineRule="auto"/>
      </w:pPr>
      <w:r>
        <w:t>Other columns that are intuitive are the</w:t>
      </w:r>
      <w:r w:rsidR="00DB4F1D">
        <w:t xml:space="preserve"> </w:t>
      </w:r>
      <w:r w:rsidRPr="001C12AA">
        <w:rPr>
          <w:i/>
        </w:rPr>
        <w:t>Email</w:t>
      </w:r>
      <w:r>
        <w:t xml:space="preserve"> and </w:t>
      </w:r>
      <w:r w:rsidRPr="001C12AA">
        <w:rPr>
          <w:i/>
        </w:rPr>
        <w:t>Phone</w:t>
      </w:r>
      <w:r>
        <w:t xml:space="preserve"> columns</w:t>
      </w:r>
    </w:p>
    <w:p w:rsidR="001C12AA" w:rsidRDefault="001C12AA" w:rsidP="001C12AA">
      <w:pPr>
        <w:spacing w:line="276" w:lineRule="auto"/>
      </w:pPr>
    </w:p>
    <w:p w:rsidR="001C12AA" w:rsidRDefault="001C12AA" w:rsidP="001C12AA">
      <w:pPr>
        <w:spacing w:line="276" w:lineRule="auto"/>
      </w:pPr>
      <w:r>
        <w:t xml:space="preserve">The </w:t>
      </w:r>
      <w:r w:rsidRPr="001C12AA">
        <w:rPr>
          <w:i/>
        </w:rPr>
        <w:t>Last Log In</w:t>
      </w:r>
      <w:r>
        <w:rPr>
          <w:i/>
        </w:rPr>
        <w:t xml:space="preserve"> </w:t>
      </w:r>
      <w:r w:rsidRPr="001C12AA">
        <w:t>column</w:t>
      </w:r>
      <w:r w:rsidR="00DB4F1D">
        <w:t xml:space="preserve"> are</w:t>
      </w:r>
      <w:r>
        <w:t xml:space="preserve"> helpful for the administrators of the program to identify the confirmands who were not using the PCO system and would need prompting, or assistance, to become active in their service.</w:t>
      </w:r>
    </w:p>
    <w:p w:rsidR="001C12AA" w:rsidRDefault="001C12AA" w:rsidP="001C12AA">
      <w:pPr>
        <w:spacing w:line="276" w:lineRule="auto"/>
      </w:pPr>
    </w:p>
    <w:p w:rsidR="00DB4F1D" w:rsidRDefault="00DB4F1D" w:rsidP="001C12AA">
      <w:pPr>
        <w:spacing w:line="276" w:lineRule="auto"/>
      </w:pPr>
      <w:r>
        <w:t>The</w:t>
      </w:r>
      <w:r>
        <w:t xml:space="preserve"> </w:t>
      </w:r>
      <w:r w:rsidRPr="00DB4F1D">
        <w:rPr>
          <w:i/>
          <w:iCs/>
        </w:rPr>
        <w:t>Last Scheduled Plan</w:t>
      </w:r>
      <w:r>
        <w:t xml:space="preserve"> column</w:t>
      </w:r>
      <w:r>
        <w:t xml:space="preserve"> indicates the possibility of never have served or a large span of time having elapsed since the confirmand had last served as an acolyte or coffee bar attendant and would need encouragement/prompting to get on the schedule.</w:t>
      </w:r>
    </w:p>
    <w:p w:rsidR="00DB4F1D" w:rsidRDefault="00DB4F1D" w:rsidP="001C12AA">
      <w:pPr>
        <w:spacing w:line="276" w:lineRule="auto"/>
      </w:pPr>
    </w:p>
    <w:p w:rsidR="001C12AA" w:rsidRPr="001C12AA" w:rsidRDefault="001C12AA" w:rsidP="001C12AA">
      <w:pPr>
        <w:spacing w:line="276" w:lineRule="auto"/>
      </w:pPr>
      <w:r>
        <w:t xml:space="preserve">Some parents were not comfortable using the </w:t>
      </w:r>
      <w:r w:rsidR="00DB4F1D">
        <w:t>Planning Center Online (</w:t>
      </w:r>
      <w:r>
        <w:t>PCO</w:t>
      </w:r>
      <w:r w:rsidR="00DB4F1D">
        <w:t>)</w:t>
      </w:r>
      <w:r>
        <w:t xml:space="preserve"> system and their confirmands were added to the serving schedule by the Acolyte Coordinator based on email conversations between the parents and the Acolyte Coordinator.  This is evident by the </w:t>
      </w:r>
      <w:r w:rsidR="001508CD">
        <w:t xml:space="preserve">no </w:t>
      </w:r>
      <w:r w:rsidR="001508CD" w:rsidRPr="001508CD">
        <w:rPr>
          <w:i/>
        </w:rPr>
        <w:t>Last Log In date</w:t>
      </w:r>
      <w:r w:rsidR="001508CD">
        <w:t xml:space="preserve"> and dates in the </w:t>
      </w:r>
      <w:r w:rsidR="001508CD" w:rsidRPr="001508CD">
        <w:rPr>
          <w:i/>
        </w:rPr>
        <w:t>Last Scheduled Plan</w:t>
      </w:r>
      <w:r w:rsidR="001508CD">
        <w:t xml:space="preserve"> and the </w:t>
      </w:r>
      <w:r w:rsidR="001508CD" w:rsidRPr="001508CD">
        <w:rPr>
          <w:i/>
        </w:rPr>
        <w:t>Last Updated</w:t>
      </w:r>
      <w:r w:rsidR="001508CD">
        <w:t xml:space="preserve"> columns.</w:t>
      </w:r>
    </w:p>
    <w:sectPr w:rsidR="001C12AA" w:rsidRPr="001C12AA" w:rsidSect="00F75DCB">
      <w:headerReference w:type="default" r:id="rId8"/>
      <w:pgSz w:w="12240" w:h="15840"/>
      <w:pgMar w:top="720" w:right="288" w:bottom="720" w:left="28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100C3" w:rsidRDefault="00A100C3" w:rsidP="00A100C3">
      <w:r>
        <w:separator/>
      </w:r>
    </w:p>
  </w:endnote>
  <w:endnote w:type="continuationSeparator" w:id="0">
    <w:p w:rsidR="00A100C3" w:rsidRDefault="00A100C3" w:rsidP="00A100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100C3" w:rsidRDefault="00A100C3" w:rsidP="00A100C3">
      <w:r>
        <w:separator/>
      </w:r>
    </w:p>
  </w:footnote>
  <w:footnote w:type="continuationSeparator" w:id="0">
    <w:p w:rsidR="00A100C3" w:rsidRDefault="00A100C3" w:rsidP="00A100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100C3" w:rsidRPr="00A100C3" w:rsidRDefault="00A100C3" w:rsidP="00A100C3">
    <w:pPr>
      <w:pStyle w:val="Header"/>
      <w:jc w:val="center"/>
      <w:rPr>
        <w:b/>
        <w:sz w:val="32"/>
        <w:szCs w:val="32"/>
      </w:rPr>
    </w:pPr>
    <w:r w:rsidRPr="00A100C3">
      <w:rPr>
        <w:b/>
        <w:sz w:val="32"/>
        <w:szCs w:val="32"/>
      </w:rPr>
      <w:t>Acolyte and Coffee Bar Future Schedule</w:t>
    </w:r>
  </w:p>
  <w:p w:rsidR="00A100C3" w:rsidRPr="00A100C3" w:rsidRDefault="00A100C3" w:rsidP="00A100C3">
    <w:pPr>
      <w:pStyle w:val="Header"/>
      <w:jc w:val="center"/>
      <w:rPr>
        <w:b/>
        <w:sz w:val="32"/>
        <w:szCs w:val="32"/>
      </w:rPr>
    </w:pPr>
    <w:r w:rsidRPr="00A100C3">
      <w:rPr>
        <w:b/>
        <w:sz w:val="32"/>
        <w:szCs w:val="32"/>
      </w:rPr>
      <w:t>with Log In Dates</w:t>
    </w:r>
  </w:p>
  <w:p w:rsidR="00A100C3" w:rsidRDefault="00A100C3" w:rsidP="00A100C3">
    <w:pPr>
      <w:pStyle w:val="Header"/>
      <w:jc w:val="center"/>
    </w:pPr>
    <w:r>
      <w:t>Lutheran Church of the Atonement</w:t>
    </w:r>
  </w:p>
  <w:p w:rsidR="00A100C3" w:rsidRDefault="00A100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37D87"/>
    <w:multiLevelType w:val="hybridMultilevel"/>
    <w:tmpl w:val="CA606A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12304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0C3"/>
    <w:rsid w:val="001508CD"/>
    <w:rsid w:val="001C12AA"/>
    <w:rsid w:val="001D11A6"/>
    <w:rsid w:val="005D57FD"/>
    <w:rsid w:val="00A100C3"/>
    <w:rsid w:val="00A64A99"/>
    <w:rsid w:val="00C35101"/>
    <w:rsid w:val="00DB4F1D"/>
    <w:rsid w:val="00F7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C468C"/>
  <w15:chartTrackingRefBased/>
  <w15:docId w15:val="{132977DC-DD8A-451E-B791-3B2EA408F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A99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00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00C3"/>
  </w:style>
  <w:style w:type="paragraph" w:styleId="Footer">
    <w:name w:val="footer"/>
    <w:basedOn w:val="Normal"/>
    <w:link w:val="FooterChar"/>
    <w:uiPriority w:val="99"/>
    <w:unhideWhenUsed/>
    <w:rsid w:val="00A100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00C3"/>
  </w:style>
  <w:style w:type="table" w:styleId="TableGrid">
    <w:name w:val="Table Grid"/>
    <w:basedOn w:val="TableNormal"/>
    <w:uiPriority w:val="39"/>
    <w:rsid w:val="00A10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100C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D11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A4726-3B42-4046-9E24-F3114F76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Ela Area Public Library District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Adult PC User</dc:creator>
  <cp:keywords/>
  <dc:description/>
  <cp:lastModifiedBy>Michelle Gilbert</cp:lastModifiedBy>
  <cp:revision>4</cp:revision>
  <dcterms:created xsi:type="dcterms:W3CDTF">2023-03-24T00:58:00Z</dcterms:created>
  <dcterms:modified xsi:type="dcterms:W3CDTF">2023-05-19T20:33:00Z</dcterms:modified>
</cp:coreProperties>
</file>