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88072" w14:textId="76EEFC91" w:rsidR="0085144E" w:rsidRDefault="00C067D5">
      <w:pPr>
        <w:rPr>
          <w:b/>
          <w:bCs/>
        </w:rPr>
      </w:pPr>
      <w:r w:rsidRPr="00C067D5">
        <w:rPr>
          <w:b/>
          <w:bCs/>
        </w:rPr>
        <w:t>Erklärung der Technischen Dokumentation:</w:t>
      </w:r>
    </w:p>
    <w:p w14:paraId="3CF9AA2F" w14:textId="77777777" w:rsidR="00724E8C" w:rsidRDefault="00724E8C">
      <w:pPr>
        <w:rPr>
          <w:b/>
          <w:bCs/>
        </w:rPr>
      </w:pPr>
    </w:p>
    <w:p w14:paraId="6F795D47" w14:textId="388D0A7D" w:rsidR="00724E8C" w:rsidRPr="00724E8C" w:rsidRDefault="00724E8C">
      <w:pPr>
        <w:rPr>
          <w:bCs/>
        </w:rPr>
      </w:pPr>
      <w:r>
        <w:rPr>
          <w:bCs/>
        </w:rPr>
        <w:t>In dieser kurzen Dokumentation wird in vier Schritten kurz erklärt, wie das Dashboard und die Datenstory geladen werden können und wie die Daten geladen und verarbeitet werden.</w:t>
      </w:r>
    </w:p>
    <w:p w14:paraId="700D260A" w14:textId="77777777" w:rsidR="00C067D5" w:rsidRDefault="00C067D5"/>
    <w:p w14:paraId="1EC3070B" w14:textId="099B9D11" w:rsidR="00C067D5" w:rsidRPr="00C067D5" w:rsidRDefault="00C067D5" w:rsidP="00C067D5">
      <w:pPr>
        <w:pStyle w:val="Listenabsatz"/>
        <w:numPr>
          <w:ilvl w:val="0"/>
          <w:numId w:val="1"/>
        </w:numPr>
        <w:rPr>
          <w:b/>
        </w:rPr>
      </w:pPr>
      <w:r w:rsidRPr="00C067D5">
        <w:rPr>
          <w:b/>
        </w:rPr>
        <w:t>Schritt: TXT-Dateien</w:t>
      </w:r>
    </w:p>
    <w:p w14:paraId="6E013028" w14:textId="0FE8DC79" w:rsidR="00C067D5" w:rsidRDefault="00C067D5" w:rsidP="00C067D5">
      <w:pPr>
        <w:pStyle w:val="Listenabsatz"/>
      </w:pPr>
      <w:r>
        <w:t xml:space="preserve">Die TXT-Dateien sind bereits im ZIP-Ordner gespeichert und müssen nicht herunterladen werden. Die TXT-Dateien sind aber auch unter </w:t>
      </w:r>
      <w:hyperlink r:id="rId5" w:history="1">
        <w:r>
          <w:rPr>
            <w:rStyle w:val="Hyperlink"/>
          </w:rPr>
          <w:t xml:space="preserve">Indices </w:t>
        </w:r>
        <w:proofErr w:type="spellStart"/>
        <w:r>
          <w:rPr>
            <w:rStyle w:val="Hyperlink"/>
          </w:rPr>
          <w:t>data</w:t>
        </w:r>
        <w:proofErr w:type="spellEnd"/>
        <w:r>
          <w:rPr>
            <w:rStyle w:val="Hyperlink"/>
          </w:rPr>
          <w:t xml:space="preserve"> (ecad.eu)</w:t>
        </w:r>
      </w:hyperlink>
      <w:r>
        <w:t xml:space="preserve"> in der Kategorie «Rain» abrufbar.</w:t>
      </w:r>
    </w:p>
    <w:p w14:paraId="5B0DEE7D" w14:textId="77777777" w:rsidR="00C067D5" w:rsidRDefault="00C067D5" w:rsidP="00C067D5">
      <w:pPr>
        <w:pStyle w:val="Listenabsatz"/>
      </w:pPr>
    </w:p>
    <w:p w14:paraId="3A7088E2" w14:textId="12E4BB5F" w:rsidR="00C067D5" w:rsidRPr="00C067D5" w:rsidRDefault="00C067D5" w:rsidP="00C067D5">
      <w:pPr>
        <w:pStyle w:val="Listenabsatz"/>
        <w:numPr>
          <w:ilvl w:val="0"/>
          <w:numId w:val="1"/>
        </w:numPr>
        <w:rPr>
          <w:b/>
        </w:rPr>
      </w:pPr>
      <w:r w:rsidRPr="00C067D5">
        <w:rPr>
          <w:b/>
        </w:rPr>
        <w:t>Schritt: Umwandlung CSV</w:t>
      </w:r>
    </w:p>
    <w:p w14:paraId="7A8C836B" w14:textId="5BD67B6C" w:rsidR="00C067D5" w:rsidRDefault="00C067D5" w:rsidP="00C067D5">
      <w:pPr>
        <w:pStyle w:val="Listenabsatz"/>
      </w:pPr>
      <w:r>
        <w:t>Die Verarbeitung der TXT-Dateien geschieht mithilfe des «</w:t>
      </w:r>
      <w:proofErr w:type="spellStart"/>
      <w:r w:rsidR="00C279BB">
        <w:t>F</w:t>
      </w:r>
      <w:r>
        <w:t>unktionen_</w:t>
      </w:r>
      <w:r w:rsidR="00A2695E">
        <w:t>Umwandlung_der_Textdateien</w:t>
      </w:r>
      <w:r>
        <w:t>.rmd</w:t>
      </w:r>
      <w:proofErr w:type="spellEnd"/>
      <w:r>
        <w:t>» Files. Die Aufgabe dieses Notebooks ist es die Ganzen TXT-Dateien in eine CSV-Datei umzuwandeln. Da dieser Prozess sehr zeitaufwändig ist, haben wir auch bereits die fertig umgewandelten CSV-Dateien im ZIP-Ordner gespeichert. Das Programm muss deshalb nicht unbedingt ausgeführt werden.</w:t>
      </w:r>
    </w:p>
    <w:p w14:paraId="48080A69" w14:textId="77777777" w:rsidR="00C067D5" w:rsidRDefault="00C067D5" w:rsidP="00C067D5">
      <w:pPr>
        <w:pStyle w:val="Listenabsatz"/>
      </w:pPr>
    </w:p>
    <w:p w14:paraId="1D0D4ADC" w14:textId="5EF052C2" w:rsidR="00C067D5" w:rsidRDefault="00C067D5" w:rsidP="00C067D5">
      <w:pPr>
        <w:pStyle w:val="Listenabsatz"/>
        <w:numPr>
          <w:ilvl w:val="0"/>
          <w:numId w:val="1"/>
        </w:numPr>
        <w:rPr>
          <w:b/>
        </w:rPr>
      </w:pPr>
      <w:r w:rsidRPr="00C067D5">
        <w:rPr>
          <w:b/>
        </w:rPr>
        <w:t>Schritt: Laden des Dashboards</w:t>
      </w:r>
    </w:p>
    <w:p w14:paraId="5B7EC4CD" w14:textId="6EBC7E59" w:rsidR="00C067D5" w:rsidRDefault="00C067D5" w:rsidP="00C067D5">
      <w:pPr>
        <w:pStyle w:val="Listenabsatz"/>
      </w:pPr>
      <w:r>
        <w:t>Um das Dashboard laden zu könne muss die «</w:t>
      </w:r>
      <w:proofErr w:type="spellStart"/>
      <w:r w:rsidR="00C279BB">
        <w:t>Dashboard</w:t>
      </w:r>
      <w:r>
        <w:t>.rmd</w:t>
      </w:r>
      <w:proofErr w:type="spellEnd"/>
      <w:r>
        <w:t>» Datei ausgeführt werden. Im Anschluss öffnet sich dann das Shiny Dashboard von allein. Sobald das Dashboard geschlossen wird, muss der Code erneut ausgeführt werden, um das Dashboard wieder zu öffnen.</w:t>
      </w:r>
    </w:p>
    <w:p w14:paraId="7BF2C376" w14:textId="77777777" w:rsidR="00C067D5" w:rsidRPr="00C067D5" w:rsidRDefault="00C067D5" w:rsidP="00C067D5">
      <w:pPr>
        <w:pStyle w:val="Listenabsatz"/>
      </w:pPr>
    </w:p>
    <w:p w14:paraId="4A966CBE" w14:textId="68597DD9" w:rsidR="00C067D5" w:rsidRDefault="00C067D5" w:rsidP="00C067D5">
      <w:pPr>
        <w:pStyle w:val="Listenabsatz"/>
        <w:numPr>
          <w:ilvl w:val="0"/>
          <w:numId w:val="1"/>
        </w:numPr>
        <w:rPr>
          <w:b/>
        </w:rPr>
      </w:pPr>
      <w:r w:rsidRPr="00C067D5">
        <w:rPr>
          <w:b/>
        </w:rPr>
        <w:t>Schritt: Laden der Datenstory</w:t>
      </w:r>
    </w:p>
    <w:p w14:paraId="10A9C2CC" w14:textId="50CDAABE" w:rsidR="00C067D5" w:rsidRPr="00C067D5" w:rsidRDefault="00C067D5" w:rsidP="00C067D5">
      <w:pPr>
        <w:pStyle w:val="Listenabsatz"/>
      </w:pPr>
      <w:r>
        <w:t xml:space="preserve">Um die Datenstory </w:t>
      </w:r>
      <w:r w:rsidR="00724E8C">
        <w:t>laden zu können, muss die «</w:t>
      </w:r>
      <w:proofErr w:type="spellStart"/>
      <w:r w:rsidR="00724E8C">
        <w:t>Datenstory.rmd</w:t>
      </w:r>
      <w:proofErr w:type="spellEnd"/>
      <w:r w:rsidR="00724E8C">
        <w:t>» Datei geöffnet und ausgeführt werden. Im Anschluss öffnet sich dann die Datenstory als Shiny von selbst. Sobald das Fenster der Datenstory geschlossen wird, muss der Code erneut ausgeführt werden, um das Shiny wieder zu öffnen.</w:t>
      </w:r>
    </w:p>
    <w:sectPr w:rsidR="00C067D5" w:rsidRPr="00C067D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52391B"/>
    <w:multiLevelType w:val="hybridMultilevel"/>
    <w:tmpl w:val="DDF46F3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070496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7D5"/>
    <w:rsid w:val="0010083F"/>
    <w:rsid w:val="004E0F2D"/>
    <w:rsid w:val="00724E8C"/>
    <w:rsid w:val="0085144E"/>
    <w:rsid w:val="00A2695E"/>
    <w:rsid w:val="00C067D5"/>
    <w:rsid w:val="00C279BB"/>
    <w:rsid w:val="00F067D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5AD36"/>
  <w15:chartTrackingRefBased/>
  <w15:docId w15:val="{7B614547-2E76-4082-BD10-220D47F7D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067D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berschrift2">
    <w:name w:val="heading 2"/>
    <w:basedOn w:val="Standard"/>
    <w:next w:val="Standard"/>
    <w:link w:val="berschrift2Zchn"/>
    <w:uiPriority w:val="9"/>
    <w:semiHidden/>
    <w:unhideWhenUsed/>
    <w:qFormat/>
    <w:rsid w:val="00C067D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berschrift3">
    <w:name w:val="heading 3"/>
    <w:basedOn w:val="Standard"/>
    <w:next w:val="Standard"/>
    <w:link w:val="berschrift3Zchn"/>
    <w:uiPriority w:val="9"/>
    <w:semiHidden/>
    <w:unhideWhenUsed/>
    <w:qFormat/>
    <w:rsid w:val="00C067D5"/>
    <w:pPr>
      <w:keepNext/>
      <w:keepLines/>
      <w:spacing w:before="160" w:after="80"/>
      <w:outlineLvl w:val="2"/>
    </w:pPr>
    <w:rPr>
      <w:rFonts w:eastAsiaTheme="majorEastAsia" w:cstheme="majorBidi"/>
      <w:color w:val="365F91" w:themeColor="accent1" w:themeShade="BF"/>
      <w:sz w:val="28"/>
      <w:szCs w:val="28"/>
    </w:rPr>
  </w:style>
  <w:style w:type="paragraph" w:styleId="berschrift4">
    <w:name w:val="heading 4"/>
    <w:basedOn w:val="Standard"/>
    <w:next w:val="Standard"/>
    <w:link w:val="berschrift4Zchn"/>
    <w:uiPriority w:val="9"/>
    <w:semiHidden/>
    <w:unhideWhenUsed/>
    <w:qFormat/>
    <w:rsid w:val="00C067D5"/>
    <w:pPr>
      <w:keepNext/>
      <w:keepLines/>
      <w:spacing w:before="80" w:after="40"/>
      <w:outlineLvl w:val="3"/>
    </w:pPr>
    <w:rPr>
      <w:rFonts w:eastAsiaTheme="majorEastAsia"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C067D5"/>
    <w:pPr>
      <w:keepNext/>
      <w:keepLines/>
      <w:spacing w:before="80" w:after="40"/>
      <w:outlineLvl w:val="4"/>
    </w:pPr>
    <w:rPr>
      <w:rFonts w:eastAsiaTheme="majorEastAsia" w:cstheme="majorBidi"/>
      <w:color w:val="365F91" w:themeColor="accent1" w:themeShade="BF"/>
    </w:rPr>
  </w:style>
  <w:style w:type="paragraph" w:styleId="berschrift6">
    <w:name w:val="heading 6"/>
    <w:basedOn w:val="Standard"/>
    <w:next w:val="Standard"/>
    <w:link w:val="berschrift6Zchn"/>
    <w:uiPriority w:val="9"/>
    <w:semiHidden/>
    <w:unhideWhenUsed/>
    <w:qFormat/>
    <w:rsid w:val="00C067D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067D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067D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067D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067D5"/>
    <w:rPr>
      <w:rFonts w:asciiTheme="majorHAnsi" w:eastAsiaTheme="majorEastAsia" w:hAnsiTheme="majorHAnsi" w:cstheme="majorBidi"/>
      <w:color w:val="365F91" w:themeColor="accent1" w:themeShade="BF"/>
      <w:sz w:val="40"/>
      <w:szCs w:val="40"/>
    </w:rPr>
  </w:style>
  <w:style w:type="character" w:customStyle="1" w:styleId="berschrift2Zchn">
    <w:name w:val="Überschrift 2 Zchn"/>
    <w:basedOn w:val="Absatz-Standardschriftart"/>
    <w:link w:val="berschrift2"/>
    <w:uiPriority w:val="9"/>
    <w:semiHidden/>
    <w:rsid w:val="00C067D5"/>
    <w:rPr>
      <w:rFonts w:asciiTheme="majorHAnsi" w:eastAsiaTheme="majorEastAsia" w:hAnsiTheme="majorHAnsi" w:cstheme="majorBidi"/>
      <w:color w:val="365F91" w:themeColor="accent1" w:themeShade="BF"/>
      <w:sz w:val="32"/>
      <w:szCs w:val="32"/>
    </w:rPr>
  </w:style>
  <w:style w:type="character" w:customStyle="1" w:styleId="berschrift3Zchn">
    <w:name w:val="Überschrift 3 Zchn"/>
    <w:basedOn w:val="Absatz-Standardschriftart"/>
    <w:link w:val="berschrift3"/>
    <w:uiPriority w:val="9"/>
    <w:semiHidden/>
    <w:rsid w:val="00C067D5"/>
    <w:rPr>
      <w:rFonts w:eastAsiaTheme="majorEastAsia" w:cstheme="majorBidi"/>
      <w:color w:val="365F91" w:themeColor="accent1" w:themeShade="BF"/>
      <w:sz w:val="28"/>
      <w:szCs w:val="28"/>
    </w:rPr>
  </w:style>
  <w:style w:type="character" w:customStyle="1" w:styleId="berschrift4Zchn">
    <w:name w:val="Überschrift 4 Zchn"/>
    <w:basedOn w:val="Absatz-Standardschriftart"/>
    <w:link w:val="berschrift4"/>
    <w:uiPriority w:val="9"/>
    <w:semiHidden/>
    <w:rsid w:val="00C067D5"/>
    <w:rPr>
      <w:rFonts w:eastAsiaTheme="majorEastAsia"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C067D5"/>
    <w:rPr>
      <w:rFonts w:eastAsiaTheme="majorEastAsia" w:cstheme="majorBidi"/>
      <w:color w:val="365F91" w:themeColor="accent1" w:themeShade="BF"/>
    </w:rPr>
  </w:style>
  <w:style w:type="character" w:customStyle="1" w:styleId="berschrift6Zchn">
    <w:name w:val="Überschrift 6 Zchn"/>
    <w:basedOn w:val="Absatz-Standardschriftart"/>
    <w:link w:val="berschrift6"/>
    <w:uiPriority w:val="9"/>
    <w:semiHidden/>
    <w:rsid w:val="00C067D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067D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067D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067D5"/>
    <w:rPr>
      <w:rFonts w:eastAsiaTheme="majorEastAsia" w:cstheme="majorBidi"/>
      <w:color w:val="272727" w:themeColor="text1" w:themeTint="D8"/>
    </w:rPr>
  </w:style>
  <w:style w:type="paragraph" w:styleId="Titel">
    <w:name w:val="Title"/>
    <w:basedOn w:val="Standard"/>
    <w:next w:val="Standard"/>
    <w:link w:val="TitelZchn"/>
    <w:uiPriority w:val="10"/>
    <w:qFormat/>
    <w:rsid w:val="00C067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067D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067D5"/>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067D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067D5"/>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C067D5"/>
    <w:rPr>
      <w:i/>
      <w:iCs/>
      <w:color w:val="404040" w:themeColor="text1" w:themeTint="BF"/>
    </w:rPr>
  </w:style>
  <w:style w:type="paragraph" w:styleId="Listenabsatz">
    <w:name w:val="List Paragraph"/>
    <w:basedOn w:val="Standard"/>
    <w:uiPriority w:val="34"/>
    <w:qFormat/>
    <w:rsid w:val="00C067D5"/>
    <w:pPr>
      <w:ind w:left="720"/>
      <w:contextualSpacing/>
    </w:pPr>
  </w:style>
  <w:style w:type="character" w:styleId="IntensiveHervorhebung">
    <w:name w:val="Intense Emphasis"/>
    <w:basedOn w:val="Absatz-Standardschriftart"/>
    <w:uiPriority w:val="21"/>
    <w:qFormat/>
    <w:rsid w:val="00C067D5"/>
    <w:rPr>
      <w:i/>
      <w:iCs/>
      <w:color w:val="365F91" w:themeColor="accent1" w:themeShade="BF"/>
    </w:rPr>
  </w:style>
  <w:style w:type="paragraph" w:styleId="IntensivesZitat">
    <w:name w:val="Intense Quote"/>
    <w:basedOn w:val="Standard"/>
    <w:next w:val="Standard"/>
    <w:link w:val="IntensivesZitatZchn"/>
    <w:uiPriority w:val="30"/>
    <w:qFormat/>
    <w:rsid w:val="00C067D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ivesZitatZchn">
    <w:name w:val="Intensives Zitat Zchn"/>
    <w:basedOn w:val="Absatz-Standardschriftart"/>
    <w:link w:val="IntensivesZitat"/>
    <w:uiPriority w:val="30"/>
    <w:rsid w:val="00C067D5"/>
    <w:rPr>
      <w:i/>
      <w:iCs/>
      <w:color w:val="365F91" w:themeColor="accent1" w:themeShade="BF"/>
    </w:rPr>
  </w:style>
  <w:style w:type="character" w:styleId="IntensiverVerweis">
    <w:name w:val="Intense Reference"/>
    <w:basedOn w:val="Absatz-Standardschriftart"/>
    <w:uiPriority w:val="32"/>
    <w:qFormat/>
    <w:rsid w:val="00C067D5"/>
    <w:rPr>
      <w:b/>
      <w:bCs/>
      <w:smallCaps/>
      <w:color w:val="365F91" w:themeColor="accent1" w:themeShade="BF"/>
      <w:spacing w:val="5"/>
    </w:rPr>
  </w:style>
  <w:style w:type="character" w:styleId="Hyperlink">
    <w:name w:val="Hyperlink"/>
    <w:basedOn w:val="Absatz-Standardschriftart"/>
    <w:uiPriority w:val="99"/>
    <w:semiHidden/>
    <w:unhideWhenUsed/>
    <w:rsid w:val="00C067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cad.eu/download/millennium/millennium.php"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208</Words>
  <Characters>1312</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Meier 2 (s)</dc:creator>
  <cp:keywords/>
  <dc:description/>
  <cp:lastModifiedBy>Raphael Schüpbach</cp:lastModifiedBy>
  <cp:revision>3</cp:revision>
  <dcterms:created xsi:type="dcterms:W3CDTF">2024-06-12T10:43:00Z</dcterms:created>
  <dcterms:modified xsi:type="dcterms:W3CDTF">2024-06-12T11:17:00Z</dcterms:modified>
</cp:coreProperties>
</file>