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DC922" w14:textId="73605D5E" w:rsidR="00560CD6" w:rsidRDefault="0049528B" w:rsidP="0049528B">
      <w:pPr>
        <w:pStyle w:val="berschrift2"/>
        <w:jc w:val="center"/>
      </w:pPr>
      <w:r>
        <w:t>Entwicklungstagebuch Michelle Rohrer</w:t>
      </w:r>
    </w:p>
    <w:p w14:paraId="572C5911" w14:textId="5B61CEA5" w:rsidR="0049528B" w:rsidRPr="0049528B" w:rsidRDefault="0049528B" w:rsidP="0049528B">
      <w:pPr>
        <w:tabs>
          <w:tab w:val="left" w:pos="8049"/>
        </w:tabs>
      </w:pPr>
      <w:r>
        <w:tab/>
      </w:r>
    </w:p>
    <w:sectPr w:rsidR="0049528B" w:rsidRPr="0049528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28B"/>
    <w:rsid w:val="004376AE"/>
    <w:rsid w:val="0049528B"/>
    <w:rsid w:val="00560BAA"/>
    <w:rsid w:val="00560CD6"/>
    <w:rsid w:val="007954FF"/>
    <w:rsid w:val="00805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31AD621F"/>
  <w15:chartTrackingRefBased/>
  <w15:docId w15:val="{5CAFA341-99AE-5E48-8CEB-9CE429F6F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9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49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952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9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952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9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9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9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9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952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952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952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9528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9528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9528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9528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9528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9528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952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952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9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9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9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9528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9528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9528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952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9528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952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Rohrer (s)</dc:creator>
  <cp:keywords/>
  <dc:description/>
  <cp:lastModifiedBy>Michelle Rohrer (s)</cp:lastModifiedBy>
  <cp:revision>1</cp:revision>
  <dcterms:created xsi:type="dcterms:W3CDTF">2026-02-20T13:22:00Z</dcterms:created>
  <dcterms:modified xsi:type="dcterms:W3CDTF">2026-02-20T13:22:00Z</dcterms:modified>
</cp:coreProperties>
</file>