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2E" w:rsidRDefault="00D1251E" w:rsidP="00D1251E">
      <w:pPr>
        <w:pStyle w:val="111"/>
        <w:numPr>
          <w:ilvl w:val="0"/>
          <w:numId w:val="0"/>
        </w:numPr>
        <w:ind w:left="1418" w:hanging="567"/>
        <w:outlineLvl w:val="2"/>
        <w:rPr>
          <w:sz w:val="28"/>
          <w:szCs w:val="28"/>
        </w:rPr>
      </w:pPr>
      <w:bookmarkStart w:id="0" w:name="_Toc4058297"/>
      <w:r>
        <w:rPr>
          <w:rFonts w:hint="eastAsia"/>
          <w:sz w:val="28"/>
          <w:szCs w:val="28"/>
        </w:rPr>
        <w:t>2.1.2</w:t>
      </w:r>
      <w:r w:rsidR="009316B8">
        <w:rPr>
          <w:sz w:val="28"/>
          <w:szCs w:val="28"/>
        </w:rPr>
        <w:t>新增</w:t>
      </w:r>
      <w:bookmarkEnd w:id="0"/>
      <w:r w:rsidR="00D503BE">
        <w:rPr>
          <w:rFonts w:hint="eastAsia"/>
          <w:sz w:val="28"/>
          <w:szCs w:val="28"/>
        </w:rPr>
        <w:t>異常代碼</w:t>
      </w:r>
      <w:r w:rsidR="00D503BE">
        <w:rPr>
          <w:sz w:val="28"/>
          <w:szCs w:val="28"/>
        </w:rPr>
        <w:t>資料</w:t>
      </w:r>
    </w:p>
    <w:p w:rsidR="00851F71" w:rsidRPr="00851F71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sz w:val="24"/>
          <w:szCs w:val="24"/>
        </w:rPr>
      </w:pPr>
      <w:r w:rsidRPr="00851F71">
        <w:rPr>
          <w:sz w:val="24"/>
          <w:szCs w:val="24"/>
        </w:rPr>
        <w:t>A</w:t>
      </w:r>
      <w:r w:rsidRPr="00851F71">
        <w:rPr>
          <w:rFonts w:hint="eastAsia"/>
          <w:sz w:val="24"/>
          <w:szCs w:val="24"/>
        </w:rPr>
        <w:t>PI</w:t>
      </w:r>
      <w:r w:rsidRPr="00851F71">
        <w:rPr>
          <w:rFonts w:hint="eastAsia"/>
          <w:sz w:val="24"/>
          <w:szCs w:val="24"/>
        </w:rPr>
        <w:t>說明</w:t>
      </w:r>
    </w:p>
    <w:p w:rsidR="00851F71" w:rsidRPr="00851F71" w:rsidRDefault="00851F71" w:rsidP="00851F71">
      <w:pPr>
        <w:pStyle w:val="T1"/>
        <w:tabs>
          <w:tab w:val="left" w:pos="993"/>
        </w:tabs>
        <w:ind w:left="851" w:firstLineChars="202" w:firstLine="485"/>
        <w:outlineLvl w:val="9"/>
        <w:rPr>
          <w:rFonts w:ascii="標楷體" w:hAnsi="標楷體"/>
          <w:sz w:val="24"/>
          <w:szCs w:val="24"/>
        </w:rPr>
      </w:pPr>
      <w:r w:rsidRPr="00851F71">
        <w:rPr>
          <w:rFonts w:ascii="標楷體" w:hAnsi="標楷體" w:hint="eastAsia"/>
          <w:sz w:val="24"/>
          <w:szCs w:val="24"/>
        </w:rPr>
        <w:t>此操作可新增</w:t>
      </w:r>
      <w:r w:rsidR="00D503BE" w:rsidRPr="00D503BE">
        <w:rPr>
          <w:rFonts w:ascii="標楷體" w:hAnsi="標楷體" w:hint="eastAsia"/>
          <w:sz w:val="24"/>
          <w:szCs w:val="24"/>
        </w:rPr>
        <w:t>異常代碼資料</w:t>
      </w:r>
      <w:r w:rsidRPr="00851F71">
        <w:rPr>
          <w:rFonts w:ascii="標楷體" w:hAnsi="標楷體" w:hint="eastAsia"/>
          <w:sz w:val="24"/>
          <w:szCs w:val="24"/>
        </w:rPr>
        <w:t>。</w:t>
      </w:r>
    </w:p>
    <w:p w:rsidR="00851F71" w:rsidRPr="00851F71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sz w:val="24"/>
          <w:szCs w:val="24"/>
        </w:rPr>
      </w:pPr>
      <w:r w:rsidRPr="00851F71">
        <w:rPr>
          <w:rFonts w:hint="eastAsia"/>
          <w:sz w:val="24"/>
          <w:szCs w:val="24"/>
        </w:rPr>
        <w:t>Request</w:t>
      </w:r>
    </w:p>
    <w:p w:rsidR="00406B6D" w:rsidRPr="00851F71" w:rsidRDefault="00851F71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sz w:val="24"/>
          <w:szCs w:val="24"/>
        </w:rPr>
      </w:pPr>
      <w:r w:rsidRPr="00851F71">
        <w:rPr>
          <w:rFonts w:hint="eastAsia"/>
          <w:sz w:val="24"/>
          <w:szCs w:val="24"/>
        </w:rPr>
        <w:t>服務方式及路徑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551"/>
      </w:tblGrid>
      <w:tr w:rsidR="00DB63E2" w:rsidRPr="00512B7F" w:rsidTr="00E15DF5">
        <w:trPr>
          <w:trHeight w:val="520"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3A5083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 w:hint="eastAsia"/>
                <w:b/>
              </w:rPr>
              <w:t xml:space="preserve">Http </w:t>
            </w:r>
            <w:r w:rsidRPr="003A5083">
              <w:rPr>
                <w:rFonts w:ascii="標楷體" w:eastAsia="標楷體" w:hAnsi="標楷體"/>
                <w:b/>
              </w:rPr>
              <w:t>Method</w:t>
            </w:r>
          </w:p>
        </w:tc>
        <w:tc>
          <w:tcPr>
            <w:tcW w:w="855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3A5083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/>
                <w:b/>
              </w:rPr>
              <w:t>URL</w:t>
            </w:r>
          </w:p>
        </w:tc>
      </w:tr>
      <w:tr w:rsidR="00DB63E2" w:rsidRPr="00512B7F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512B7F" w:rsidRDefault="00DB63E2" w:rsidP="0092668F">
            <w:pPr>
              <w:pStyle w:val="-"/>
              <w:rPr>
                <w:color w:val="741B47"/>
              </w:rPr>
            </w:pPr>
            <w:r w:rsidRPr="00512B7F">
              <w:rPr>
                <w:rFonts w:hint="eastAsia"/>
              </w:rPr>
              <w:t>POST</w:t>
            </w:r>
          </w:p>
        </w:tc>
        <w:tc>
          <w:tcPr>
            <w:tcW w:w="8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512B7F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color w:val="38761D"/>
              </w:rPr>
            </w:pPr>
            <w:r w:rsidRPr="00512B7F">
              <w:rPr>
                <w:rFonts w:ascii="標楷體" w:eastAsia="標楷體" w:hAnsi="標楷體" w:hint="eastAsia"/>
              </w:rPr>
              <w:t>[ServiceRootURL]</w:t>
            </w:r>
            <w:r w:rsidR="00B03964" w:rsidRPr="003A5083">
              <w:rPr>
                <w:rFonts w:ascii="標楷體" w:hAnsi="標楷體"/>
              </w:rPr>
              <w:t>/api/v1/</w:t>
            </w:r>
            <w:r w:rsidR="00B03964" w:rsidRPr="00AB34AC">
              <w:rPr>
                <w:rFonts w:ascii="標楷體" w:hAnsi="標楷體"/>
              </w:rPr>
              <w:t>edi02/abnormalTb</w:t>
            </w:r>
          </w:p>
        </w:tc>
      </w:tr>
    </w:tbl>
    <w:p w:rsidR="00DB63E2" w:rsidRPr="003A5083" w:rsidRDefault="00DB63E2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Request規格說明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157"/>
        <w:gridCol w:w="1326"/>
        <w:gridCol w:w="926"/>
        <w:gridCol w:w="5110"/>
      </w:tblGrid>
      <w:tr w:rsidR="00DB63E2" w:rsidRPr="002C6D80" w:rsidTr="008A4F72">
        <w:trPr>
          <w:jc w:val="center"/>
        </w:trPr>
        <w:tc>
          <w:tcPr>
            <w:tcW w:w="1901" w:type="dxa"/>
            <w:shd w:val="clear" w:color="auto" w:fill="FFFFCC"/>
            <w:vAlign w:val="center"/>
          </w:tcPr>
          <w:p w:rsidR="00DB63E2" w:rsidRPr="002C6D80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類型</w:t>
            </w:r>
          </w:p>
        </w:tc>
        <w:tc>
          <w:tcPr>
            <w:tcW w:w="3409" w:type="dxa"/>
            <w:gridSpan w:val="3"/>
            <w:shd w:val="clear" w:color="auto" w:fill="FFFFCC"/>
            <w:vAlign w:val="center"/>
          </w:tcPr>
          <w:p w:rsidR="00DB63E2" w:rsidRPr="002C6D80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5110" w:type="dxa"/>
            <w:shd w:val="clear" w:color="auto" w:fill="FFFFCC"/>
            <w:vAlign w:val="center"/>
          </w:tcPr>
          <w:p w:rsidR="00DB63E2" w:rsidRPr="002C6D80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DB63E2" w:rsidRPr="002C6D80" w:rsidTr="008A4F7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 w:hint="eastAsia"/>
              </w:rPr>
              <w:t>HEAD</w:t>
            </w:r>
          </w:p>
        </w:tc>
        <w:tc>
          <w:tcPr>
            <w:tcW w:w="3409" w:type="dxa"/>
            <w:gridSpan w:val="3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/>
              </w:rPr>
              <w:t>Content-Type</w:t>
            </w:r>
          </w:p>
        </w:tc>
        <w:tc>
          <w:tcPr>
            <w:tcW w:w="5110" w:type="dxa"/>
            <w:shd w:val="clear" w:color="auto" w:fill="auto"/>
          </w:tcPr>
          <w:p w:rsidR="00DB63E2" w:rsidRPr="002C6D80" w:rsidRDefault="00DB63E2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/>
                <w:sz w:val="24"/>
                <w:szCs w:val="24"/>
              </w:rPr>
              <w:t>application/json</w:t>
            </w:r>
          </w:p>
        </w:tc>
      </w:tr>
      <w:tr w:rsidR="00DB63E2" w:rsidRPr="002C6D80" w:rsidTr="008A4F7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 w:hint="eastAsia"/>
              </w:rPr>
              <w:t>Body</w:t>
            </w:r>
          </w:p>
        </w:tc>
        <w:tc>
          <w:tcPr>
            <w:tcW w:w="3409" w:type="dxa"/>
            <w:gridSpan w:val="3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/>
              </w:rPr>
              <w:t>C</w:t>
            </w:r>
            <w:r w:rsidRPr="002C6D80">
              <w:rPr>
                <w:rFonts w:ascii="標楷體" w:hAnsi="標楷體" w:hint="eastAsia"/>
              </w:rPr>
              <w:t>ontent</w:t>
            </w:r>
          </w:p>
        </w:tc>
        <w:tc>
          <w:tcPr>
            <w:tcW w:w="5110" w:type="dxa"/>
            <w:shd w:val="clear" w:color="auto" w:fill="auto"/>
          </w:tcPr>
          <w:p w:rsidR="00DB63E2" w:rsidRPr="002C6D80" w:rsidRDefault="00DB63E2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 w:hint="eastAsia"/>
                <w:sz w:val="24"/>
                <w:szCs w:val="24"/>
              </w:rPr>
              <w:t>&lt;JSON Object&gt;</w:t>
            </w:r>
          </w:p>
        </w:tc>
      </w:tr>
      <w:tr w:rsidR="00C3661E" w:rsidRPr="002C6D80" w:rsidTr="008A4F7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058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JSON</w:t>
            </w:r>
            <w:r w:rsidRPr="002C6D80">
              <w:rPr>
                <w:rFonts w:ascii="標楷體" w:eastAsia="標楷體" w:hAnsi="標楷體"/>
                <w:b/>
              </w:rPr>
              <w:t>欄位名稱</w:t>
            </w:r>
          </w:p>
        </w:tc>
        <w:tc>
          <w:tcPr>
            <w:tcW w:w="132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資料型別</w:t>
            </w:r>
          </w:p>
        </w:tc>
        <w:tc>
          <w:tcPr>
            <w:tcW w:w="92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必要</w:t>
            </w:r>
          </w:p>
        </w:tc>
        <w:tc>
          <w:tcPr>
            <w:tcW w:w="511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備註</w:t>
            </w:r>
          </w:p>
        </w:tc>
      </w:tr>
      <w:tr w:rsidR="00C3661E" w:rsidRPr="002C6D80" w:rsidTr="008A4F7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0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770040" w:rsidP="00C3661E">
            <w:pPr>
              <w:rPr>
                <w:rFonts w:ascii="標楷體" w:eastAsia="標楷體" w:hAnsi="標楷體"/>
              </w:rPr>
            </w:pPr>
            <w:r w:rsidRPr="00770040">
              <w:rPr>
                <w:rFonts w:ascii="標楷體" w:eastAsia="標楷體" w:hAnsi="標楷體"/>
              </w:rPr>
              <w:t>CreateAbnormalTbRequest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0D0E4E" w:rsidP="00C366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通用物件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0D0E4E" w:rsidP="00C366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是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C3661E" w:rsidP="00C3661E">
            <w:pPr>
              <w:rPr>
                <w:rFonts w:ascii="標楷體" w:eastAsia="標楷體" w:hAnsi="標楷體"/>
              </w:rPr>
            </w:pPr>
          </w:p>
        </w:tc>
      </w:tr>
      <w:tr w:rsidR="00384957" w:rsidRPr="002C6D80" w:rsidTr="008A4F72">
        <w:trPr>
          <w:trHeight w:val="254"/>
          <w:jc w:val="center"/>
        </w:trPr>
        <w:tc>
          <w:tcPr>
            <w:tcW w:w="10420" w:type="dxa"/>
            <w:gridSpan w:val="5"/>
            <w:shd w:val="clear" w:color="auto" w:fill="FFFFCC"/>
          </w:tcPr>
          <w:p w:rsidR="00384957" w:rsidRPr="002C6D80" w:rsidRDefault="00384957" w:rsidP="00384957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處理邏輯</w:t>
            </w:r>
          </w:p>
        </w:tc>
      </w:tr>
      <w:tr w:rsidR="00384957" w:rsidRPr="002C6D80" w:rsidTr="008A4F72">
        <w:trPr>
          <w:trHeight w:val="1266"/>
          <w:jc w:val="center"/>
        </w:trPr>
        <w:tc>
          <w:tcPr>
            <w:tcW w:w="10420" w:type="dxa"/>
            <w:gridSpan w:val="5"/>
            <w:shd w:val="clear" w:color="auto" w:fill="auto"/>
          </w:tcPr>
          <w:p w:rsidR="008D58E0" w:rsidRDefault="008D58E0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1E1B51">
              <w:rPr>
                <w:rFonts w:ascii="標楷體" w:eastAsia="標楷體" w:hAnsi="標楷體" w:hint="eastAsia"/>
              </w:rPr>
              <w:t>以提供的參數，</w:t>
            </w:r>
            <w:r>
              <w:rPr>
                <w:rFonts w:ascii="標楷體" w:eastAsia="標楷體" w:hAnsi="標楷體" w:hint="eastAsia"/>
              </w:rPr>
              <w:t>針對</w:t>
            </w:r>
            <w:r w:rsidRPr="00D24DD4">
              <w:rPr>
                <w:rFonts w:ascii="標楷體" w:eastAsia="標楷體" w:hAnsi="標楷體"/>
              </w:rPr>
              <w:t>ABNORMAL_TB Table</w:t>
            </w:r>
            <w:r w:rsidRPr="001E1B51">
              <w:rPr>
                <w:rFonts w:ascii="標楷體" w:eastAsia="標楷體" w:hAnsi="標楷體" w:hint="eastAsia"/>
              </w:rPr>
              <w:t>進行資料</w:t>
            </w:r>
            <w:r>
              <w:rPr>
                <w:rFonts w:ascii="標楷體" w:eastAsia="標楷體" w:hAnsi="標楷體" w:hint="eastAsia"/>
              </w:rPr>
              <w:t>新增。</w:t>
            </w:r>
          </w:p>
          <w:p w:rsidR="008D58E0" w:rsidRDefault="00951FFD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若新增資料已存在資料庫，則</w:t>
            </w:r>
            <w:r w:rsidR="008D58E0" w:rsidRPr="00951FFD">
              <w:rPr>
                <w:rFonts w:ascii="標楷體" w:eastAsia="標楷體" w:hAnsi="標楷體"/>
              </w:rPr>
              <w:t>回傳訊息</w:t>
            </w:r>
            <w:r w:rsidR="008D58E0" w:rsidRPr="00951FFD">
              <w:rPr>
                <w:rFonts w:ascii="標楷體" w:eastAsia="標楷體" w:hAnsi="標楷體" w:hint="eastAsia"/>
              </w:rPr>
              <w:t>【</w:t>
            </w:r>
            <w:r w:rsidRPr="00951FFD">
              <w:rPr>
                <w:rFonts w:ascii="標楷體" w:eastAsia="標楷體" w:hAnsi="標楷體" w:hint="eastAsia"/>
              </w:rPr>
              <w:t>新增失敗，資料已存在。</w:t>
            </w:r>
            <w:r w:rsidR="008D58E0" w:rsidRPr="00951FFD">
              <w:rPr>
                <w:rFonts w:ascii="標楷體" w:eastAsia="標楷體" w:hAnsi="標楷體" w:hint="eastAsia"/>
              </w:rPr>
              <w:t>】。</w:t>
            </w:r>
          </w:p>
          <w:p w:rsidR="00932514" w:rsidRPr="00951FFD" w:rsidRDefault="00932514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若新增成功，則</w:t>
            </w:r>
            <w:r w:rsidRPr="00951FFD">
              <w:rPr>
                <w:rFonts w:ascii="標楷體" w:eastAsia="標楷體" w:hAnsi="標楷體"/>
              </w:rPr>
              <w:t>回傳訊息</w:t>
            </w:r>
            <w:r w:rsidRPr="00951FFD">
              <w:rPr>
                <w:rFonts w:ascii="標楷體" w:eastAsia="標楷體" w:hAnsi="標楷體" w:hint="eastAsia"/>
              </w:rPr>
              <w:t>【</w:t>
            </w:r>
            <w:r w:rsidRPr="00932514">
              <w:rPr>
                <w:rFonts w:ascii="標楷體" w:eastAsia="標楷體" w:hAnsi="標楷體" w:hint="eastAsia"/>
              </w:rPr>
              <w:t>新增成功。</w:t>
            </w:r>
            <w:r w:rsidRPr="00951FFD">
              <w:rPr>
                <w:rFonts w:ascii="標楷體" w:eastAsia="標楷體" w:hAnsi="標楷體" w:hint="eastAsia"/>
              </w:rPr>
              <w:t>】。</w:t>
            </w:r>
          </w:p>
          <w:p w:rsidR="00AC7B7F" w:rsidRPr="001E1B51" w:rsidRDefault="00AC7B7F" w:rsidP="00932514">
            <w:pPr>
              <w:spacing w:line="331" w:lineRule="auto"/>
              <w:ind w:right="-260"/>
              <w:rPr>
                <w:rFonts w:ascii="標楷體" w:eastAsia="標楷體" w:hAnsi="標楷體"/>
              </w:rPr>
            </w:pPr>
          </w:p>
        </w:tc>
      </w:tr>
    </w:tbl>
    <w:p w:rsidR="00DB63E2" w:rsidRPr="00AA44E8" w:rsidRDefault="00DB63E2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標楷體" w:hAnsi="標楷體"/>
          <w:sz w:val="24"/>
        </w:rPr>
      </w:pPr>
      <w:r w:rsidRPr="00AA44E8">
        <w:rPr>
          <w:rFonts w:ascii="標楷體" w:hAnsi="標楷體" w:hint="eastAsia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DB63E2" w:rsidRPr="00512B7F" w:rsidTr="00E15DF5">
        <w:trPr>
          <w:jc w:val="center"/>
        </w:trPr>
        <w:tc>
          <w:tcPr>
            <w:tcW w:w="993" w:type="dxa"/>
            <w:shd w:val="clear" w:color="auto" w:fill="FFFFCC"/>
          </w:tcPr>
          <w:p w:rsidR="00DB63E2" w:rsidRPr="006B3892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DB63E2" w:rsidRPr="006B3892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Response</w:t>
            </w:r>
          </w:p>
        </w:tc>
      </w:tr>
      <w:tr w:rsidR="00DB63E2" w:rsidRPr="00512B7F" w:rsidTr="00E15DF5">
        <w:trPr>
          <w:jc w:val="center"/>
        </w:trPr>
        <w:tc>
          <w:tcPr>
            <w:tcW w:w="993" w:type="dxa"/>
            <w:shd w:val="clear" w:color="auto" w:fill="auto"/>
          </w:tcPr>
          <w:p w:rsidR="00DB63E2" w:rsidRPr="00512B7F" w:rsidRDefault="00DB63E2" w:rsidP="0092668F">
            <w:pPr>
              <w:pStyle w:val="-"/>
            </w:pPr>
            <w:r w:rsidRPr="00512B7F">
              <w:rPr>
                <w:rFonts w:hint="eastAsia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DB63E2" w:rsidRPr="00512B7F" w:rsidRDefault="00DB63E2" w:rsidP="0092668F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DB63E2" w:rsidRPr="00512B7F" w:rsidRDefault="002252B9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status</w:t>
            </w:r>
            <w:r w:rsidR="00DB63E2" w:rsidRPr="00512B7F">
              <w:rPr>
                <w:rFonts w:ascii="標楷體" w:eastAsia="標楷體" w:hAnsi="標楷體"/>
              </w:rPr>
              <w:t>: "</w:t>
            </w:r>
            <w:r>
              <w:rPr>
                <w:rFonts w:ascii="標楷體" w:eastAsia="標楷體" w:hAnsi="標楷體"/>
              </w:rPr>
              <w:t>Y</w:t>
            </w:r>
            <w:r w:rsidR="00DB63E2" w:rsidRPr="00512B7F">
              <w:rPr>
                <w:rFonts w:ascii="標楷體" w:eastAsia="標楷體" w:hAnsi="標楷體"/>
              </w:rPr>
              <w:t>",</w:t>
            </w:r>
          </w:p>
          <w:p w:rsidR="00DB63E2" w:rsidRDefault="00DB63E2" w:rsidP="0092668F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="00045ECF">
              <w:rPr>
                <w:rFonts w:ascii="標楷體" w:eastAsia="標楷體" w:hAnsi="標楷體" w:hint="eastAsia"/>
              </w:rPr>
              <w:t xml:space="preserve"> </w:t>
            </w:r>
            <w:r w:rsidR="00BB5A5C">
              <w:rPr>
                <w:rFonts w:ascii="標楷體" w:eastAsia="標楷體" w:hAnsi="標楷體" w:hint="eastAsia"/>
              </w:rPr>
              <w:t>m</w:t>
            </w:r>
            <w:r w:rsidR="00BB5A5C">
              <w:rPr>
                <w:rFonts w:ascii="標楷體" w:eastAsia="標楷體" w:hAnsi="標楷體"/>
              </w:rPr>
              <w:t>sg</w:t>
            </w:r>
            <w:r w:rsidRPr="00512B7F">
              <w:rPr>
                <w:rFonts w:ascii="標楷體" w:eastAsia="標楷體" w:hAnsi="標楷體" w:hint="eastAsia"/>
              </w:rPr>
              <w:t>: "新增成功。"</w:t>
            </w:r>
            <w:r w:rsidR="002252B9">
              <w:rPr>
                <w:rFonts w:ascii="標楷體" w:eastAsia="標楷體" w:hAnsi="標楷體"/>
              </w:rPr>
              <w:t>,</w:t>
            </w:r>
          </w:p>
          <w:p w:rsidR="002252B9" w:rsidRPr="00512B7F" w:rsidRDefault="002252B9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標楷體" w:eastAsia="標楷體" w:hAnsi="標楷體"/>
              </w:rPr>
            </w:pPr>
            <w:r w:rsidRPr="00BB5A5C">
              <w:rPr>
                <w:rFonts w:ascii="標楷體" w:eastAsia="標楷體" w:hAnsi="標楷體"/>
              </w:rPr>
              <w:t>timestamp: 1582012246531</w:t>
            </w:r>
          </w:p>
          <w:p w:rsidR="00BB5A5C" w:rsidRPr="00512B7F" w:rsidRDefault="00DB63E2" w:rsidP="00BB5A5C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  <w:tr w:rsidR="000E0E22" w:rsidRPr="00512B7F" w:rsidTr="00E15DF5">
        <w:trPr>
          <w:jc w:val="center"/>
        </w:trPr>
        <w:tc>
          <w:tcPr>
            <w:tcW w:w="993" w:type="dxa"/>
            <w:shd w:val="clear" w:color="auto" w:fill="auto"/>
          </w:tcPr>
          <w:p w:rsidR="000E0E22" w:rsidRPr="00512B7F" w:rsidRDefault="000E0E22" w:rsidP="0092668F">
            <w:pPr>
              <w:pStyle w:val="-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459" w:type="dxa"/>
            <w:shd w:val="clear" w:color="auto" w:fill="auto"/>
          </w:tcPr>
          <w:p w:rsidR="000E0E22" w:rsidRPr="00512B7F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0E0E22" w:rsidRPr="00512B7F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="00FA177A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status</w:t>
            </w:r>
            <w:r w:rsidRPr="00512B7F">
              <w:rPr>
                <w:rFonts w:ascii="標楷體" w:eastAsia="標楷體" w:hAnsi="標楷體"/>
              </w:rPr>
              <w:t>: "</w:t>
            </w:r>
            <w:r>
              <w:rPr>
                <w:rFonts w:ascii="標楷體" w:eastAsia="標楷體" w:hAnsi="標楷體"/>
              </w:rPr>
              <w:t>N</w:t>
            </w:r>
            <w:r w:rsidRPr="00512B7F">
              <w:rPr>
                <w:rFonts w:ascii="標楷體" w:eastAsia="標楷體" w:hAnsi="標楷體"/>
              </w:rPr>
              <w:t>",</w:t>
            </w:r>
          </w:p>
          <w:p w:rsidR="000E0E22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="00FA177A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sg</w:t>
            </w:r>
            <w:r w:rsidRPr="00512B7F">
              <w:rPr>
                <w:rFonts w:ascii="標楷體" w:eastAsia="標楷體" w:hAnsi="標楷體" w:hint="eastAsia"/>
              </w:rPr>
              <w:t>: "</w:t>
            </w:r>
            <w:r w:rsidRPr="00951FFD">
              <w:rPr>
                <w:rFonts w:ascii="標楷體" w:eastAsia="標楷體" w:hAnsi="標楷體" w:hint="eastAsia"/>
              </w:rPr>
              <w:t>新增失敗，資料已存在。</w:t>
            </w:r>
            <w:r w:rsidRPr="00512B7F">
              <w:rPr>
                <w:rFonts w:ascii="標楷體" w:eastAsia="標楷體" w:hAnsi="標楷體" w:hint="eastAsia"/>
              </w:rPr>
              <w:t>"</w:t>
            </w:r>
            <w:r>
              <w:rPr>
                <w:rFonts w:ascii="標楷體" w:eastAsia="標楷體" w:hAnsi="標楷體"/>
              </w:rPr>
              <w:t>,</w:t>
            </w:r>
          </w:p>
          <w:p w:rsidR="000E0E22" w:rsidRPr="00512B7F" w:rsidRDefault="000E0E22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標楷體" w:eastAsia="標楷體" w:hAnsi="標楷體"/>
              </w:rPr>
            </w:pPr>
            <w:r w:rsidRPr="00BB5A5C">
              <w:rPr>
                <w:rFonts w:ascii="標楷體" w:eastAsia="標楷體" w:hAnsi="標楷體"/>
              </w:rPr>
              <w:t>timestamp: 1582012246531</w:t>
            </w:r>
          </w:p>
          <w:p w:rsidR="000E0E22" w:rsidRPr="00512B7F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</w:tbl>
    <w:p w:rsidR="00AA6F6C" w:rsidRPr="00AA6F6C" w:rsidRDefault="00570214" w:rsidP="0021769D">
      <w:pPr>
        <w:rPr>
          <w:rFonts w:hint="eastAsia"/>
        </w:rPr>
      </w:pPr>
      <w:r>
        <w:rPr>
          <w:rFonts w:hint="eastAsia"/>
        </w:rPr>
        <w:lastRenderedPageBreak/>
        <w:t>\</w:t>
      </w:r>
      <w:bookmarkStart w:id="1" w:name="_GoBack"/>
      <w:bookmarkEnd w:id="1"/>
    </w:p>
    <w:sectPr w:rsidR="00AA6F6C" w:rsidRPr="00AA6F6C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0F5" w:rsidRDefault="008070F5">
      <w:pPr>
        <w:pStyle w:val="1TEXT"/>
      </w:pPr>
      <w:r>
        <w:separator/>
      </w:r>
    </w:p>
  </w:endnote>
  <w:endnote w:type="continuationSeparator" w:id="0">
    <w:p w:rsidR="008070F5" w:rsidRDefault="008070F5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0F5" w:rsidRDefault="008070F5">
      <w:pPr>
        <w:pStyle w:val="1TEXT"/>
      </w:pPr>
      <w:r>
        <w:separator/>
      </w:r>
    </w:p>
  </w:footnote>
  <w:footnote w:type="continuationSeparator" w:id="0">
    <w:p w:rsidR="008070F5" w:rsidRDefault="008070F5">
      <w:pPr>
        <w:pStyle w:val="1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26558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1769D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15E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14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0F5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F8E40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EF6C2F-110C-4C54-9BC6-36B4F3D4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375</cp:revision>
  <cp:lastPrinted>2013-09-12T06:47:00Z</cp:lastPrinted>
  <dcterms:created xsi:type="dcterms:W3CDTF">2019-02-18T05:39:00Z</dcterms:created>
  <dcterms:modified xsi:type="dcterms:W3CDTF">2020-03-03T06:47:00Z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