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F39C4" w14:textId="77777777" w:rsidR="00607B7F" w:rsidRPr="00502D5B" w:rsidRDefault="00607B7F" w:rsidP="00607B7F">
      <w:pPr>
        <w:jc w:val="center"/>
        <w:rPr>
          <w:rFonts w:ascii="Calibri" w:hAnsi="Calibri" w:cs="Calibri"/>
          <w:b/>
        </w:rPr>
      </w:pPr>
    </w:p>
    <w:p w14:paraId="6BC80977" w14:textId="77777777" w:rsidR="00607B7F" w:rsidRPr="00502D5B" w:rsidRDefault="00607B7F" w:rsidP="00607B7F">
      <w:pPr>
        <w:jc w:val="center"/>
        <w:rPr>
          <w:rFonts w:ascii="Calibri" w:hAnsi="Calibri" w:cs="Calibri"/>
          <w:b/>
        </w:rPr>
      </w:pPr>
    </w:p>
    <w:p w14:paraId="741FFE55" w14:textId="77777777" w:rsidR="00607B7F" w:rsidRPr="00502D5B" w:rsidRDefault="00607B7F" w:rsidP="00607B7F">
      <w:pPr>
        <w:jc w:val="center"/>
        <w:rPr>
          <w:rFonts w:ascii="Calibri" w:hAnsi="Calibri" w:cs="Calibri"/>
          <w:b/>
        </w:rPr>
      </w:pPr>
    </w:p>
    <w:p w14:paraId="0A6CF67F" w14:textId="77777777" w:rsidR="00607B7F" w:rsidRPr="00502D5B" w:rsidRDefault="00607B7F" w:rsidP="00607B7F">
      <w:pPr>
        <w:jc w:val="center"/>
        <w:rPr>
          <w:rFonts w:ascii="Calibri" w:hAnsi="Calibri" w:cs="Calibri"/>
          <w:b/>
        </w:rPr>
      </w:pPr>
    </w:p>
    <w:p w14:paraId="1139241B" w14:textId="77777777" w:rsidR="00607B7F" w:rsidRPr="00502D5B" w:rsidRDefault="00607B7F" w:rsidP="00607B7F">
      <w:pPr>
        <w:jc w:val="center"/>
        <w:rPr>
          <w:rFonts w:ascii="Calibri" w:hAnsi="Calibri" w:cs="Calibri"/>
          <w:b/>
        </w:rPr>
      </w:pPr>
    </w:p>
    <w:p w14:paraId="582ADB9A" w14:textId="77777777" w:rsidR="00607B7F" w:rsidRPr="00502D5B" w:rsidRDefault="00607B7F" w:rsidP="00607B7F">
      <w:pPr>
        <w:jc w:val="center"/>
        <w:rPr>
          <w:rFonts w:ascii="Calibri" w:hAnsi="Calibri" w:cs="Calibri"/>
          <w:b/>
        </w:rPr>
      </w:pPr>
    </w:p>
    <w:p w14:paraId="7F377AD5" w14:textId="2AC3E4CF" w:rsidR="00607B7F" w:rsidRPr="00502D5B" w:rsidRDefault="00607B7F" w:rsidP="00607B7F">
      <w:pPr>
        <w:jc w:val="center"/>
        <w:rPr>
          <w:rFonts w:ascii="Calibri" w:hAnsi="Calibri" w:cs="Calibri"/>
          <w:b/>
        </w:rPr>
      </w:pPr>
      <w:r w:rsidRPr="00502D5B">
        <w:rPr>
          <w:rFonts w:ascii="Calibri" w:hAnsi="Calibri" w:cs="Calibri"/>
          <w:b/>
        </w:rPr>
        <w:t>Parking System</w:t>
      </w:r>
      <w:r>
        <w:rPr>
          <w:rFonts w:ascii="Calibri" w:hAnsi="Calibri" w:cs="Calibri"/>
          <w:b/>
        </w:rPr>
        <w:t xml:space="preserve"> Classes</w:t>
      </w:r>
    </w:p>
    <w:p w14:paraId="0E70400F" w14:textId="77777777" w:rsidR="00607B7F" w:rsidRPr="00502D5B" w:rsidRDefault="00607B7F" w:rsidP="00607B7F">
      <w:pPr>
        <w:jc w:val="center"/>
        <w:rPr>
          <w:rFonts w:ascii="Calibri" w:hAnsi="Calibri" w:cs="Calibri"/>
        </w:rPr>
      </w:pPr>
    </w:p>
    <w:p w14:paraId="03562A89" w14:textId="77777777" w:rsidR="00607B7F" w:rsidRPr="00502D5B" w:rsidRDefault="00607B7F" w:rsidP="00607B7F">
      <w:pPr>
        <w:jc w:val="center"/>
        <w:rPr>
          <w:rFonts w:ascii="Calibri" w:hAnsi="Calibri" w:cs="Calibri"/>
        </w:rPr>
      </w:pPr>
    </w:p>
    <w:p w14:paraId="1BAA8E42" w14:textId="77777777" w:rsidR="00607B7F" w:rsidRPr="00502D5B" w:rsidRDefault="00607B7F" w:rsidP="00607B7F">
      <w:pPr>
        <w:jc w:val="center"/>
        <w:rPr>
          <w:rFonts w:ascii="Calibri" w:hAnsi="Calibri" w:cs="Calibri"/>
        </w:rPr>
      </w:pPr>
    </w:p>
    <w:p w14:paraId="79202E33" w14:textId="77777777" w:rsidR="00607B7F" w:rsidRPr="00502D5B" w:rsidRDefault="00607B7F" w:rsidP="00607B7F">
      <w:pPr>
        <w:jc w:val="center"/>
        <w:rPr>
          <w:rFonts w:ascii="Calibri" w:hAnsi="Calibri" w:cs="Calibri"/>
        </w:rPr>
      </w:pPr>
    </w:p>
    <w:p w14:paraId="62994B84" w14:textId="77777777" w:rsidR="00607B7F" w:rsidRPr="00502D5B" w:rsidRDefault="00607B7F" w:rsidP="00607B7F">
      <w:pPr>
        <w:jc w:val="center"/>
        <w:rPr>
          <w:rFonts w:ascii="Calibri" w:hAnsi="Calibri" w:cs="Calibri"/>
        </w:rPr>
      </w:pPr>
    </w:p>
    <w:p w14:paraId="2DF303DC" w14:textId="77777777" w:rsidR="00607B7F" w:rsidRPr="00502D5B" w:rsidRDefault="00607B7F" w:rsidP="00607B7F">
      <w:pPr>
        <w:jc w:val="center"/>
        <w:rPr>
          <w:rFonts w:ascii="Calibri" w:hAnsi="Calibri" w:cs="Calibri"/>
        </w:rPr>
      </w:pPr>
      <w:r w:rsidRPr="00502D5B">
        <w:rPr>
          <w:rFonts w:ascii="Calibri" w:hAnsi="Calibri" w:cs="Calibri"/>
        </w:rPr>
        <w:t xml:space="preserve">ICT 4305: Object Oriented Methods and Programming </w:t>
      </w:r>
    </w:p>
    <w:p w14:paraId="5EE7E0E4" w14:textId="77777777" w:rsidR="00607B7F" w:rsidRPr="00502D5B" w:rsidRDefault="00607B7F" w:rsidP="00607B7F">
      <w:pPr>
        <w:jc w:val="center"/>
        <w:rPr>
          <w:rFonts w:ascii="Calibri" w:hAnsi="Calibri" w:cs="Calibri"/>
        </w:rPr>
      </w:pPr>
    </w:p>
    <w:p w14:paraId="00AB8018" w14:textId="77777777" w:rsidR="00607B7F" w:rsidRPr="00502D5B" w:rsidRDefault="00607B7F" w:rsidP="00607B7F">
      <w:pPr>
        <w:rPr>
          <w:rFonts w:ascii="Calibri" w:hAnsi="Calibri" w:cs="Calibri"/>
        </w:rPr>
      </w:pPr>
    </w:p>
    <w:p w14:paraId="4E5DD676" w14:textId="77777777" w:rsidR="00607B7F" w:rsidRPr="00502D5B" w:rsidRDefault="00607B7F" w:rsidP="00607B7F">
      <w:pPr>
        <w:jc w:val="center"/>
        <w:rPr>
          <w:rFonts w:ascii="Calibri" w:hAnsi="Calibri" w:cs="Calibri"/>
        </w:rPr>
      </w:pPr>
    </w:p>
    <w:p w14:paraId="00F93A20" w14:textId="77777777" w:rsidR="00607B7F" w:rsidRPr="00502D5B" w:rsidRDefault="00607B7F" w:rsidP="00607B7F">
      <w:pPr>
        <w:jc w:val="center"/>
        <w:rPr>
          <w:rFonts w:ascii="Calibri" w:hAnsi="Calibri" w:cs="Calibri"/>
        </w:rPr>
      </w:pPr>
    </w:p>
    <w:p w14:paraId="7437809D" w14:textId="77777777" w:rsidR="00607B7F" w:rsidRPr="00502D5B" w:rsidRDefault="00607B7F" w:rsidP="00607B7F">
      <w:pPr>
        <w:jc w:val="center"/>
        <w:rPr>
          <w:rFonts w:ascii="Calibri" w:hAnsi="Calibri" w:cs="Calibri"/>
        </w:rPr>
      </w:pPr>
    </w:p>
    <w:p w14:paraId="104E0093" w14:textId="77777777" w:rsidR="00607B7F" w:rsidRPr="00502D5B" w:rsidRDefault="00607B7F" w:rsidP="00607B7F">
      <w:pPr>
        <w:jc w:val="center"/>
        <w:rPr>
          <w:rFonts w:ascii="Calibri" w:hAnsi="Calibri" w:cs="Calibri"/>
        </w:rPr>
      </w:pPr>
    </w:p>
    <w:p w14:paraId="1B78B7E2" w14:textId="77777777" w:rsidR="00607B7F" w:rsidRPr="00502D5B" w:rsidRDefault="00607B7F" w:rsidP="00607B7F">
      <w:pPr>
        <w:jc w:val="center"/>
        <w:rPr>
          <w:rFonts w:ascii="Calibri" w:hAnsi="Calibri" w:cs="Calibri"/>
        </w:rPr>
      </w:pPr>
      <w:r w:rsidRPr="00502D5B">
        <w:rPr>
          <w:rFonts w:ascii="Calibri" w:hAnsi="Calibri" w:cs="Calibri"/>
        </w:rPr>
        <w:t>Michelle Agustin</w:t>
      </w:r>
    </w:p>
    <w:p w14:paraId="01332096" w14:textId="77777777" w:rsidR="00607B7F" w:rsidRPr="00502D5B" w:rsidRDefault="00607B7F" w:rsidP="00607B7F">
      <w:pPr>
        <w:jc w:val="center"/>
        <w:rPr>
          <w:rFonts w:ascii="Calibri" w:hAnsi="Calibri" w:cs="Calibri"/>
        </w:rPr>
      </w:pPr>
      <w:r w:rsidRPr="00502D5B">
        <w:rPr>
          <w:rFonts w:ascii="Calibri" w:eastAsia="Calibri" w:hAnsi="Calibri" w:cs="Calibri"/>
        </w:rPr>
        <w:t xml:space="preserve">University of Denver </w:t>
      </w:r>
      <w:r w:rsidRPr="00502D5B">
        <w:rPr>
          <w:rFonts w:ascii="Calibri" w:hAnsi="Calibri" w:cs="Calibri"/>
        </w:rPr>
        <w:t>College of Professional Studies</w:t>
      </w:r>
    </w:p>
    <w:p w14:paraId="2175D8E9" w14:textId="07AF8742" w:rsidR="00607B7F" w:rsidRPr="00502D5B" w:rsidRDefault="00607B7F" w:rsidP="00607B7F">
      <w:pPr>
        <w:jc w:val="center"/>
        <w:rPr>
          <w:rFonts w:ascii="Calibri" w:hAnsi="Calibri" w:cs="Calibri"/>
        </w:rPr>
      </w:pPr>
      <w:r>
        <w:rPr>
          <w:rFonts w:ascii="Calibri" w:hAnsi="Calibri" w:cs="Calibri"/>
        </w:rPr>
        <w:t>October 5</w:t>
      </w:r>
      <w:r w:rsidRPr="00502D5B">
        <w:rPr>
          <w:rFonts w:ascii="Calibri" w:hAnsi="Calibri" w:cs="Calibri"/>
        </w:rPr>
        <w:t>, 2025</w:t>
      </w:r>
    </w:p>
    <w:p w14:paraId="410F21E3" w14:textId="77777777" w:rsidR="00607B7F" w:rsidRPr="00502D5B" w:rsidRDefault="00607B7F" w:rsidP="00607B7F">
      <w:pPr>
        <w:spacing w:line="276" w:lineRule="auto"/>
        <w:jc w:val="center"/>
        <w:rPr>
          <w:rFonts w:ascii="Calibri" w:hAnsi="Calibri" w:cs="Calibri"/>
        </w:rPr>
      </w:pPr>
      <w:r w:rsidRPr="00502D5B">
        <w:rPr>
          <w:rFonts w:ascii="Calibri" w:eastAsia="Calibri" w:hAnsi="Calibri" w:cs="Calibri"/>
        </w:rPr>
        <w:t xml:space="preserve">Faculty: </w:t>
      </w:r>
      <w:r w:rsidRPr="00502D5B">
        <w:rPr>
          <w:rFonts w:ascii="Calibri" w:hAnsi="Calibri" w:cs="Calibri"/>
        </w:rPr>
        <w:t xml:space="preserve">Nirav Shah, </w:t>
      </w:r>
      <w:proofErr w:type="gramStart"/>
      <w:r w:rsidRPr="00502D5B">
        <w:rPr>
          <w:rFonts w:ascii="Calibri" w:hAnsi="Calibri" w:cs="Calibri"/>
        </w:rPr>
        <w:t>M.S ,</w:t>
      </w:r>
      <w:proofErr w:type="gramEnd"/>
      <w:r w:rsidRPr="00502D5B">
        <w:rPr>
          <w:rFonts w:ascii="Calibri" w:hAnsi="Calibri" w:cs="Calibri"/>
        </w:rPr>
        <w:t xml:space="preserve"> MBA</w:t>
      </w:r>
    </w:p>
    <w:p w14:paraId="7C93CC21" w14:textId="77777777" w:rsidR="00607B7F" w:rsidRPr="00502D5B" w:rsidRDefault="00607B7F" w:rsidP="00607B7F">
      <w:pPr>
        <w:spacing w:line="276" w:lineRule="auto"/>
        <w:jc w:val="center"/>
        <w:rPr>
          <w:rFonts w:ascii="Calibri" w:hAnsi="Calibri" w:cs="Calibri"/>
          <w:color w:val="000000"/>
        </w:rPr>
      </w:pPr>
      <w:r w:rsidRPr="00502D5B">
        <w:rPr>
          <w:rFonts w:ascii="Calibri" w:eastAsia="Calibri" w:hAnsi="Calibri" w:cs="Calibri"/>
        </w:rPr>
        <w:t xml:space="preserve">Director: </w:t>
      </w:r>
      <w:r w:rsidRPr="00502D5B">
        <w:rPr>
          <w:rFonts w:ascii="Calibri" w:eastAsia="Calibri" w:hAnsi="Calibri" w:cs="Calibri"/>
          <w:color w:val="000000"/>
        </w:rPr>
        <w:t>Cathie Wilson, M.S.</w:t>
      </w:r>
    </w:p>
    <w:p w14:paraId="4D0AFB3C" w14:textId="77777777" w:rsidR="00607B7F" w:rsidRPr="00502D5B" w:rsidRDefault="00607B7F" w:rsidP="00607B7F">
      <w:pPr>
        <w:spacing w:line="276" w:lineRule="auto"/>
        <w:jc w:val="center"/>
        <w:rPr>
          <w:rFonts w:ascii="Calibri" w:hAnsi="Calibri" w:cs="Calibri"/>
        </w:rPr>
      </w:pPr>
      <w:r w:rsidRPr="00502D5B">
        <w:rPr>
          <w:rFonts w:ascii="Calibri" w:eastAsia="Calibri" w:hAnsi="Calibri" w:cs="Calibri"/>
        </w:rPr>
        <w:t>Dean: Michael J. McGuire, MLS</w:t>
      </w:r>
    </w:p>
    <w:p w14:paraId="6D581DDA" w14:textId="77777777" w:rsidR="00607B7F" w:rsidRDefault="00607B7F" w:rsidP="00607B7F">
      <w:pPr>
        <w:spacing w:line="480" w:lineRule="auto"/>
        <w:rPr>
          <w:rFonts w:ascii="Calibri" w:hAnsi="Calibri" w:cs="Calibri"/>
        </w:rPr>
      </w:pPr>
    </w:p>
    <w:p w14:paraId="22C3F714" w14:textId="33D5CF8A" w:rsidR="009B1B98" w:rsidRDefault="00D4687A" w:rsidP="009B1B98">
      <w:pPr>
        <w:spacing w:line="480" w:lineRule="auto"/>
        <w:ind w:firstLine="720"/>
        <w:rPr>
          <w:rFonts w:ascii="Calibri" w:hAnsi="Calibri" w:cs="Calibri"/>
        </w:rPr>
      </w:pPr>
      <w:r>
        <w:rPr>
          <w:rFonts w:ascii="Calibri" w:hAnsi="Calibri" w:cs="Calibri"/>
        </w:rPr>
        <w:lastRenderedPageBreak/>
        <w:t>Creating the sequence diagrams for the parking system was both challenging and insightful. Understanding the logical flow of actions such as a customer registering, adding a car, and receiving a permit, was straightforward, but representing those interactions accurately in UML required careful thought. The hardest part was deciding which classes to include and ensuring that each message and activation bar reflected the real flow of the system.</w:t>
      </w:r>
    </w:p>
    <w:p w14:paraId="6CCC6342" w14:textId="41903B32" w:rsidR="00D4687A" w:rsidRDefault="00D4687A" w:rsidP="009B1B98">
      <w:pPr>
        <w:spacing w:line="480" w:lineRule="auto"/>
        <w:ind w:firstLine="720"/>
        <w:rPr>
          <w:rFonts w:ascii="Calibri" w:hAnsi="Calibri" w:cs="Calibri"/>
        </w:rPr>
      </w:pPr>
      <w:r>
        <w:rPr>
          <w:rFonts w:ascii="Calibri" w:hAnsi="Calibri" w:cs="Calibri"/>
        </w:rPr>
        <w:t xml:space="preserve">Reviewing UML references, especially Fowler’s UML Distilled (2004), and examples from class materials helped clarify the distinction between the UI, control objects like </w:t>
      </w:r>
      <w:proofErr w:type="spellStart"/>
      <w:r>
        <w:rPr>
          <w:rFonts w:ascii="Calibri" w:hAnsi="Calibri" w:cs="Calibri"/>
        </w:rPr>
        <w:t>ParkingOffice</w:t>
      </w:r>
      <w:proofErr w:type="spellEnd"/>
      <w:r>
        <w:rPr>
          <w:rFonts w:ascii="Calibri" w:hAnsi="Calibri" w:cs="Calibri"/>
        </w:rPr>
        <w:t>, and the entity classes such as Customer and Car. Sketching the diagrams before building them digitally made it easier to visualize message order and avoid unnecessary complexity. Having the use case from the previous assignment also gave clear foundation for designing the message flow.</w:t>
      </w:r>
    </w:p>
    <w:p w14:paraId="6E4BFCB2" w14:textId="7502A33F" w:rsidR="00D4687A" w:rsidRDefault="00D4687A" w:rsidP="009B1B98">
      <w:pPr>
        <w:spacing w:line="480" w:lineRule="auto"/>
        <w:ind w:firstLine="720"/>
        <w:rPr>
          <w:rFonts w:ascii="Calibri" w:hAnsi="Calibri" w:cs="Calibri"/>
        </w:rPr>
      </w:pPr>
      <w:r>
        <w:rPr>
          <w:rFonts w:ascii="Calibri" w:hAnsi="Calibri" w:cs="Calibri"/>
        </w:rPr>
        <w:t>One thing I wish I understood earlier was how critical message sequencing and activation are in showing system behavior. At first, I treated the diagram more like static structure rather than a dynamic interaction. Realizing that each message represents an actual system call helped me refine the design and improve consistency between the diagrams and updated class model.</w:t>
      </w:r>
    </w:p>
    <w:p w14:paraId="5D74062A" w14:textId="42118C1A" w:rsidR="00D4687A" w:rsidRDefault="00D4687A" w:rsidP="009B1B98">
      <w:pPr>
        <w:spacing w:line="480" w:lineRule="auto"/>
        <w:ind w:firstLine="720"/>
        <w:rPr>
          <w:rFonts w:ascii="Calibri" w:hAnsi="Calibri" w:cs="Calibri"/>
        </w:rPr>
      </w:pPr>
      <w:r>
        <w:rPr>
          <w:rFonts w:ascii="Calibri" w:hAnsi="Calibri" w:cs="Calibri"/>
        </w:rPr>
        <w:t>For implementation, I chose to include the UI as a boundary object to show where</w:t>
      </w:r>
      <w:r w:rsidR="000144F8">
        <w:rPr>
          <w:rFonts w:ascii="Calibri" w:hAnsi="Calibri" w:cs="Calibri"/>
        </w:rPr>
        <w:t xml:space="preserve"> u</w:t>
      </w:r>
      <w:r>
        <w:rPr>
          <w:rFonts w:ascii="Calibri" w:hAnsi="Calibri" w:cs="Calibri"/>
        </w:rPr>
        <w:t xml:space="preserve">ser input begins. I also represented object creation explicitly, such as &lt;&lt;create&gt;&gt; Customer and &lt;&lt;create&gt;&gt; Car, to make the sequence of events clearer. When updating the classes, I ensured methods like </w:t>
      </w:r>
      <w:proofErr w:type="spellStart"/>
      <w:proofErr w:type="gramStart"/>
      <w:r>
        <w:rPr>
          <w:rFonts w:ascii="Calibri" w:hAnsi="Calibri" w:cs="Calibri"/>
        </w:rPr>
        <w:t>addCharge</w:t>
      </w:r>
      <w:proofErr w:type="spellEnd"/>
      <w:r>
        <w:rPr>
          <w:rFonts w:ascii="Calibri" w:hAnsi="Calibri" w:cs="Calibri"/>
        </w:rPr>
        <w:t>()</w:t>
      </w:r>
      <w:proofErr w:type="gramEnd"/>
      <w:r>
        <w:rPr>
          <w:rFonts w:ascii="Calibri" w:hAnsi="Calibri" w:cs="Calibri"/>
        </w:rPr>
        <w:t xml:space="preserve"> and </w:t>
      </w:r>
      <w:proofErr w:type="gramStart"/>
      <w:r>
        <w:rPr>
          <w:rFonts w:ascii="Calibri" w:hAnsi="Calibri" w:cs="Calibri"/>
        </w:rPr>
        <w:t>register(</w:t>
      </w:r>
      <w:proofErr w:type="gramEnd"/>
      <w:r>
        <w:rPr>
          <w:rFonts w:ascii="Calibri" w:hAnsi="Calibri" w:cs="Calibri"/>
        </w:rPr>
        <w:t>) aligned with the sequence diagrams.</w:t>
      </w:r>
    </w:p>
    <w:p w14:paraId="0E85BA72" w14:textId="2E444DC2" w:rsidR="00D4687A" w:rsidRDefault="00D4687A" w:rsidP="009B1B98">
      <w:pPr>
        <w:spacing w:line="480" w:lineRule="auto"/>
        <w:ind w:firstLine="720"/>
        <w:rPr>
          <w:rFonts w:ascii="Calibri" w:hAnsi="Calibri" w:cs="Calibri"/>
        </w:rPr>
      </w:pPr>
      <w:r>
        <w:rPr>
          <w:rFonts w:ascii="Calibri" w:hAnsi="Calibri" w:cs="Calibri"/>
        </w:rPr>
        <w:lastRenderedPageBreak/>
        <w:t>This assignment deepened my understanding of how sequence diagrams bridge use cases and code structure, and how each interaction supports object-oriented design.</w:t>
      </w:r>
    </w:p>
    <w:p w14:paraId="64A473CE" w14:textId="77777777" w:rsidR="00D4687A" w:rsidRDefault="00D4687A" w:rsidP="009B1B98">
      <w:pPr>
        <w:spacing w:line="480" w:lineRule="auto"/>
        <w:ind w:firstLine="720"/>
        <w:rPr>
          <w:rFonts w:ascii="Calibri" w:hAnsi="Calibri" w:cs="Calibri"/>
        </w:rPr>
      </w:pPr>
    </w:p>
    <w:p w14:paraId="3485C8B1" w14:textId="77777777" w:rsidR="00D4687A" w:rsidRDefault="00D4687A" w:rsidP="009B1B98">
      <w:pPr>
        <w:spacing w:line="480" w:lineRule="auto"/>
        <w:ind w:firstLine="720"/>
        <w:rPr>
          <w:rFonts w:ascii="Calibri" w:hAnsi="Calibri" w:cs="Calibri"/>
        </w:rPr>
      </w:pPr>
    </w:p>
    <w:p w14:paraId="06A908EA" w14:textId="77777777" w:rsidR="00D4687A" w:rsidRDefault="00D4687A" w:rsidP="009B1B98">
      <w:pPr>
        <w:spacing w:line="480" w:lineRule="auto"/>
        <w:ind w:firstLine="720"/>
        <w:rPr>
          <w:rFonts w:ascii="Calibri" w:hAnsi="Calibri" w:cs="Calibri"/>
        </w:rPr>
      </w:pPr>
    </w:p>
    <w:p w14:paraId="103C6234" w14:textId="77777777" w:rsidR="00D4687A" w:rsidRDefault="00D4687A" w:rsidP="009B1B98">
      <w:pPr>
        <w:spacing w:line="480" w:lineRule="auto"/>
        <w:ind w:firstLine="720"/>
        <w:rPr>
          <w:rFonts w:ascii="Calibri" w:hAnsi="Calibri" w:cs="Calibri"/>
        </w:rPr>
      </w:pPr>
    </w:p>
    <w:p w14:paraId="34CAE93F" w14:textId="77777777" w:rsidR="00554445" w:rsidRPr="00554445" w:rsidRDefault="00554445" w:rsidP="000A0ABC">
      <w:pPr>
        <w:spacing w:line="480" w:lineRule="auto"/>
        <w:ind w:firstLine="720"/>
        <w:rPr>
          <w:rFonts w:ascii="Calibri" w:hAnsi="Calibri" w:cs="Calibri"/>
        </w:rPr>
      </w:pPr>
    </w:p>
    <w:p w14:paraId="4C9FEE34" w14:textId="77777777" w:rsidR="00607B7F" w:rsidRDefault="00607B7F" w:rsidP="00607B7F">
      <w:pPr>
        <w:spacing w:line="480" w:lineRule="auto"/>
        <w:rPr>
          <w:rFonts w:ascii="Calibri" w:hAnsi="Calibri" w:cs="Calibri"/>
        </w:rPr>
      </w:pPr>
    </w:p>
    <w:p w14:paraId="3A3DD81F" w14:textId="77777777" w:rsidR="009B1B98" w:rsidRDefault="009B1B98" w:rsidP="00607B7F">
      <w:pPr>
        <w:spacing w:line="480" w:lineRule="auto"/>
        <w:rPr>
          <w:rFonts w:ascii="Calibri" w:hAnsi="Calibri" w:cs="Calibri"/>
        </w:rPr>
      </w:pPr>
    </w:p>
    <w:p w14:paraId="108C5D51" w14:textId="77777777" w:rsidR="009B1B98" w:rsidRDefault="009B1B98" w:rsidP="00607B7F">
      <w:pPr>
        <w:spacing w:line="480" w:lineRule="auto"/>
        <w:rPr>
          <w:rFonts w:ascii="Calibri" w:hAnsi="Calibri" w:cs="Calibri"/>
        </w:rPr>
      </w:pPr>
    </w:p>
    <w:p w14:paraId="2413BB63" w14:textId="77777777" w:rsidR="009B1B98" w:rsidRDefault="009B1B98" w:rsidP="00607B7F">
      <w:pPr>
        <w:spacing w:line="480" w:lineRule="auto"/>
        <w:rPr>
          <w:rFonts w:ascii="Calibri" w:hAnsi="Calibri" w:cs="Calibri"/>
        </w:rPr>
      </w:pPr>
    </w:p>
    <w:p w14:paraId="75B08552" w14:textId="77777777" w:rsidR="009B1B98" w:rsidRDefault="009B1B98" w:rsidP="00607B7F">
      <w:pPr>
        <w:spacing w:line="480" w:lineRule="auto"/>
        <w:rPr>
          <w:rFonts w:ascii="Calibri" w:hAnsi="Calibri" w:cs="Calibri"/>
        </w:rPr>
      </w:pPr>
    </w:p>
    <w:p w14:paraId="2849DC4D" w14:textId="77777777" w:rsidR="009B1B98" w:rsidRDefault="009B1B98" w:rsidP="00607B7F">
      <w:pPr>
        <w:spacing w:line="480" w:lineRule="auto"/>
        <w:rPr>
          <w:rFonts w:ascii="Calibri" w:hAnsi="Calibri" w:cs="Calibri"/>
        </w:rPr>
      </w:pPr>
    </w:p>
    <w:p w14:paraId="59A60F79" w14:textId="77777777" w:rsidR="009B1B98" w:rsidRDefault="009B1B98" w:rsidP="00607B7F">
      <w:pPr>
        <w:spacing w:line="480" w:lineRule="auto"/>
        <w:rPr>
          <w:rFonts w:ascii="Calibri" w:hAnsi="Calibri" w:cs="Calibri"/>
        </w:rPr>
      </w:pPr>
    </w:p>
    <w:p w14:paraId="3F1D1783" w14:textId="77777777" w:rsidR="009B1B98" w:rsidRDefault="009B1B98" w:rsidP="00607B7F">
      <w:pPr>
        <w:spacing w:line="480" w:lineRule="auto"/>
        <w:rPr>
          <w:rFonts w:ascii="Calibri" w:hAnsi="Calibri" w:cs="Calibri"/>
        </w:rPr>
      </w:pPr>
    </w:p>
    <w:p w14:paraId="763DCB51" w14:textId="77777777" w:rsidR="009B1B98" w:rsidRDefault="009B1B98" w:rsidP="00607B7F">
      <w:pPr>
        <w:spacing w:line="480" w:lineRule="auto"/>
        <w:rPr>
          <w:rFonts w:ascii="Calibri" w:hAnsi="Calibri" w:cs="Calibri"/>
        </w:rPr>
      </w:pPr>
    </w:p>
    <w:p w14:paraId="14DF9A13" w14:textId="77777777" w:rsidR="009B1B98" w:rsidRDefault="009B1B98" w:rsidP="00607B7F">
      <w:pPr>
        <w:spacing w:line="480" w:lineRule="auto"/>
        <w:rPr>
          <w:rFonts w:ascii="Calibri" w:hAnsi="Calibri" w:cs="Calibri"/>
        </w:rPr>
      </w:pPr>
    </w:p>
    <w:p w14:paraId="1D8038C4" w14:textId="77777777" w:rsidR="009B1B98" w:rsidRDefault="009B1B98" w:rsidP="00607B7F">
      <w:pPr>
        <w:spacing w:line="480" w:lineRule="auto"/>
        <w:rPr>
          <w:rFonts w:ascii="Calibri" w:hAnsi="Calibri" w:cs="Calibri"/>
        </w:rPr>
      </w:pPr>
    </w:p>
    <w:p w14:paraId="79E03228" w14:textId="00EE2F79" w:rsidR="00554445" w:rsidRDefault="00554445" w:rsidP="00607B7F">
      <w:pPr>
        <w:spacing w:line="480" w:lineRule="auto"/>
        <w:jc w:val="center"/>
        <w:rPr>
          <w:rFonts w:ascii="Calibri" w:hAnsi="Calibri" w:cs="Calibri"/>
          <w:b/>
          <w:bCs/>
        </w:rPr>
      </w:pPr>
      <w:r w:rsidRPr="00554445">
        <w:rPr>
          <w:rFonts w:ascii="Calibri" w:hAnsi="Calibri" w:cs="Calibri"/>
          <w:b/>
          <w:bCs/>
        </w:rPr>
        <w:lastRenderedPageBreak/>
        <w:t>References</w:t>
      </w:r>
    </w:p>
    <w:p w14:paraId="5E6967C9" w14:textId="78FFB22E" w:rsidR="00554445" w:rsidRPr="00554445" w:rsidRDefault="00D4687A" w:rsidP="00D4687A">
      <w:pPr>
        <w:spacing w:line="259" w:lineRule="auto"/>
        <w:ind w:left="720" w:hanging="720"/>
        <w:rPr>
          <w:rFonts w:ascii="Calibri" w:hAnsi="Calibri" w:cs="Calibri"/>
        </w:rPr>
      </w:pPr>
      <w:r>
        <w:rPr>
          <w:rFonts w:ascii="Calibri" w:hAnsi="Calibri" w:cs="Calibri"/>
        </w:rPr>
        <w:t xml:space="preserve">Fowler, Martin. </w:t>
      </w:r>
      <w:r w:rsidRPr="00D4687A">
        <w:rPr>
          <w:rFonts w:ascii="Calibri" w:hAnsi="Calibri" w:cs="Calibri"/>
          <w:i/>
          <w:iCs/>
        </w:rPr>
        <w:t>UML Distilled: A Brief Guide to the Standard Object Modeling Language</w:t>
      </w:r>
      <w:r>
        <w:rPr>
          <w:rFonts w:ascii="Calibri" w:hAnsi="Calibri" w:cs="Calibri"/>
        </w:rPr>
        <w:t>. 3</w:t>
      </w:r>
      <w:r w:rsidRPr="00D4687A">
        <w:rPr>
          <w:rFonts w:ascii="Calibri" w:hAnsi="Calibri" w:cs="Calibri"/>
          <w:vertAlign w:val="superscript"/>
        </w:rPr>
        <w:t>rd</w:t>
      </w:r>
      <w:r>
        <w:rPr>
          <w:rFonts w:ascii="Calibri" w:hAnsi="Calibri" w:cs="Calibri"/>
        </w:rPr>
        <w:t xml:space="preserve"> ed. Boston: Addison-Wesley, 2004.</w:t>
      </w:r>
    </w:p>
    <w:sectPr w:rsidR="00554445" w:rsidRPr="00554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A728C" w14:textId="77777777" w:rsidR="00A80BB7" w:rsidRDefault="00A80BB7" w:rsidP="00554445">
      <w:pPr>
        <w:spacing w:after="0" w:line="240" w:lineRule="auto"/>
      </w:pPr>
      <w:r>
        <w:separator/>
      </w:r>
    </w:p>
  </w:endnote>
  <w:endnote w:type="continuationSeparator" w:id="0">
    <w:p w14:paraId="053E4AC7" w14:textId="77777777" w:rsidR="00A80BB7" w:rsidRDefault="00A80BB7" w:rsidP="00554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41FDD" w14:textId="77777777" w:rsidR="00A80BB7" w:rsidRDefault="00A80BB7" w:rsidP="00554445">
      <w:pPr>
        <w:spacing w:after="0" w:line="240" w:lineRule="auto"/>
      </w:pPr>
      <w:r>
        <w:separator/>
      </w:r>
    </w:p>
  </w:footnote>
  <w:footnote w:type="continuationSeparator" w:id="0">
    <w:p w14:paraId="02DF158E" w14:textId="77777777" w:rsidR="00A80BB7" w:rsidRDefault="00A80BB7" w:rsidP="005544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E1"/>
    <w:rsid w:val="000144F8"/>
    <w:rsid w:val="000A0ABC"/>
    <w:rsid w:val="000F2EE5"/>
    <w:rsid w:val="001D4A75"/>
    <w:rsid w:val="00554445"/>
    <w:rsid w:val="00607B7F"/>
    <w:rsid w:val="00645DC7"/>
    <w:rsid w:val="00645E1C"/>
    <w:rsid w:val="006556EF"/>
    <w:rsid w:val="006808E1"/>
    <w:rsid w:val="007264C0"/>
    <w:rsid w:val="00771BF5"/>
    <w:rsid w:val="00842860"/>
    <w:rsid w:val="009B1B98"/>
    <w:rsid w:val="00A80BB7"/>
    <w:rsid w:val="00B52AC1"/>
    <w:rsid w:val="00D4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CB4A2"/>
  <w15:chartTrackingRefBased/>
  <w15:docId w15:val="{F59C66C2-924A-3F40-92FF-9AAE2E7D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8E1"/>
    <w:rPr>
      <w:rFonts w:eastAsiaTheme="majorEastAsia" w:cstheme="majorBidi"/>
      <w:color w:val="272727" w:themeColor="text1" w:themeTint="D8"/>
    </w:rPr>
  </w:style>
  <w:style w:type="paragraph" w:styleId="Title">
    <w:name w:val="Title"/>
    <w:basedOn w:val="Normal"/>
    <w:next w:val="Normal"/>
    <w:link w:val="TitleChar"/>
    <w:uiPriority w:val="10"/>
    <w:qFormat/>
    <w:rsid w:val="00680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8E1"/>
    <w:pPr>
      <w:spacing w:before="160"/>
      <w:jc w:val="center"/>
    </w:pPr>
    <w:rPr>
      <w:i/>
      <w:iCs/>
      <w:color w:val="404040" w:themeColor="text1" w:themeTint="BF"/>
    </w:rPr>
  </w:style>
  <w:style w:type="character" w:customStyle="1" w:styleId="QuoteChar">
    <w:name w:val="Quote Char"/>
    <w:basedOn w:val="DefaultParagraphFont"/>
    <w:link w:val="Quote"/>
    <w:uiPriority w:val="29"/>
    <w:rsid w:val="006808E1"/>
    <w:rPr>
      <w:i/>
      <w:iCs/>
      <w:color w:val="404040" w:themeColor="text1" w:themeTint="BF"/>
    </w:rPr>
  </w:style>
  <w:style w:type="paragraph" w:styleId="ListParagraph">
    <w:name w:val="List Paragraph"/>
    <w:basedOn w:val="Normal"/>
    <w:uiPriority w:val="34"/>
    <w:qFormat/>
    <w:rsid w:val="006808E1"/>
    <w:pPr>
      <w:ind w:left="720"/>
      <w:contextualSpacing/>
    </w:pPr>
  </w:style>
  <w:style w:type="character" w:styleId="IntenseEmphasis">
    <w:name w:val="Intense Emphasis"/>
    <w:basedOn w:val="DefaultParagraphFont"/>
    <w:uiPriority w:val="21"/>
    <w:qFormat/>
    <w:rsid w:val="006808E1"/>
    <w:rPr>
      <w:i/>
      <w:iCs/>
      <w:color w:val="0F4761" w:themeColor="accent1" w:themeShade="BF"/>
    </w:rPr>
  </w:style>
  <w:style w:type="paragraph" w:styleId="IntenseQuote">
    <w:name w:val="Intense Quote"/>
    <w:basedOn w:val="Normal"/>
    <w:next w:val="Normal"/>
    <w:link w:val="IntenseQuoteChar"/>
    <w:uiPriority w:val="30"/>
    <w:qFormat/>
    <w:rsid w:val="00680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8E1"/>
    <w:rPr>
      <w:i/>
      <w:iCs/>
      <w:color w:val="0F4761" w:themeColor="accent1" w:themeShade="BF"/>
    </w:rPr>
  </w:style>
  <w:style w:type="character" w:styleId="IntenseReference">
    <w:name w:val="Intense Reference"/>
    <w:basedOn w:val="DefaultParagraphFont"/>
    <w:uiPriority w:val="32"/>
    <w:qFormat/>
    <w:rsid w:val="006808E1"/>
    <w:rPr>
      <w:b/>
      <w:bCs/>
      <w:smallCaps/>
      <w:color w:val="0F4761" w:themeColor="accent1" w:themeShade="BF"/>
      <w:spacing w:val="5"/>
    </w:rPr>
  </w:style>
  <w:style w:type="paragraph" w:styleId="Header">
    <w:name w:val="header"/>
    <w:basedOn w:val="Normal"/>
    <w:link w:val="HeaderChar"/>
    <w:uiPriority w:val="99"/>
    <w:unhideWhenUsed/>
    <w:rsid w:val="00554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445"/>
  </w:style>
  <w:style w:type="paragraph" w:styleId="Footer">
    <w:name w:val="footer"/>
    <w:basedOn w:val="Normal"/>
    <w:link w:val="FooterChar"/>
    <w:uiPriority w:val="99"/>
    <w:unhideWhenUsed/>
    <w:rsid w:val="00554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445"/>
  </w:style>
  <w:style w:type="character" w:styleId="Hyperlink">
    <w:name w:val="Hyperlink"/>
    <w:basedOn w:val="DefaultParagraphFont"/>
    <w:uiPriority w:val="99"/>
    <w:unhideWhenUsed/>
    <w:rsid w:val="00554445"/>
    <w:rPr>
      <w:color w:val="467886" w:themeColor="hyperlink"/>
      <w:u w:val="single"/>
    </w:rPr>
  </w:style>
  <w:style w:type="character" w:styleId="UnresolvedMention">
    <w:name w:val="Unresolved Mention"/>
    <w:basedOn w:val="DefaultParagraphFont"/>
    <w:uiPriority w:val="99"/>
    <w:semiHidden/>
    <w:unhideWhenUsed/>
    <w:rsid w:val="00554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Agustin</dc:creator>
  <cp:keywords/>
  <dc:description/>
  <cp:lastModifiedBy>Michelle Agustin</cp:lastModifiedBy>
  <cp:revision>4</cp:revision>
  <dcterms:created xsi:type="dcterms:W3CDTF">2025-10-20T03:09:00Z</dcterms:created>
  <dcterms:modified xsi:type="dcterms:W3CDTF">2025-10-20T03:20:00Z</dcterms:modified>
</cp:coreProperties>
</file>