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8A96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u w:val="single"/>
          <w:lang w:eastAsia="es-EC"/>
          <w14:ligatures w14:val="none"/>
        </w:rPr>
        <w:t>DETALLE DE TARJETAS DE CRÉDITO</w:t>
      </w:r>
    </w:p>
    <w:p w14:paraId="05881E6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2040A0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En las declaraciones patrimoniales juradas, usted reveló las siguientes tarjetas de crédito:</w:t>
      </w:r>
    </w:p>
    <w:p w14:paraId="00024F0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7365" w:type="dxa"/>
        <w:jc w:val="center"/>
        <w:tblCellSpacing w:w="0" w:type="dxa"/>
        <w:tblCellMar>
          <w:top w:w="105" w:type="dxa"/>
          <w:left w:w="105" w:type="dxa"/>
          <w:bottom w:w="105" w:type="dxa"/>
          <w:right w:w="105" w:type="dxa"/>
        </w:tblCellMar>
        <w:tblLook w:val="04A0" w:firstRow="1" w:lastRow="0" w:firstColumn="1" w:lastColumn="0" w:noHBand="0" w:noVBand="1"/>
      </w:tblPr>
      <w:tblGrid>
        <w:gridCol w:w="2416"/>
        <w:gridCol w:w="1205"/>
        <w:gridCol w:w="1808"/>
        <w:gridCol w:w="1936"/>
      </w:tblGrid>
      <w:tr w:rsidR="004A045D" w:rsidRPr="004A045D" w14:paraId="5260FBDC" w14:textId="77777777">
        <w:trPr>
          <w:tblCellSpacing w:w="0" w:type="dxa"/>
          <w:jc w:val="center"/>
        </w:trPr>
        <w:tc>
          <w:tcPr>
            <w:tcW w:w="2265"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39E326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Emisor</w:t>
            </w:r>
          </w:p>
        </w:tc>
        <w:tc>
          <w:tcPr>
            <w:tcW w:w="930"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70187F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expedición</w:t>
            </w:r>
          </w:p>
        </w:tc>
        <w:tc>
          <w:tcPr>
            <w:tcW w:w="351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30CA0CF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Valor máximo de cupo de crédito otorgado</w:t>
            </w:r>
          </w:p>
        </w:tc>
      </w:tr>
      <w:tr w:rsidR="004A045D" w:rsidRPr="004A045D" w14:paraId="2E4CFD5A" w14:textId="77777777">
        <w:trPr>
          <w:tblCellSpacing w:w="0" w:type="dxa"/>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AF85E" w14:textId="77777777" w:rsidR="004A045D" w:rsidRPr="004A045D" w:rsidRDefault="004A045D" w:rsidP="004A045D">
            <w:pPr>
              <w:spacing w:after="0" w:line="240" w:lineRule="auto"/>
              <w:rPr>
                <w:rFonts w:ascii="Arial MT" w:eastAsia="Times New Roman" w:hAnsi="Arial MT" w:cs="Times New Roman"/>
                <w:color w:val="000000"/>
                <w:kern w:val="0"/>
                <w:lang w:val="es-ES" w:eastAsia="es-EC"/>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718FF" w14:textId="77777777" w:rsidR="004A045D" w:rsidRPr="004A045D" w:rsidRDefault="004A045D" w:rsidP="004A045D">
            <w:pPr>
              <w:spacing w:after="0" w:line="240" w:lineRule="auto"/>
              <w:rPr>
                <w:rFonts w:ascii="Arial MT" w:eastAsia="Times New Roman" w:hAnsi="Arial MT" w:cs="Times New Roman"/>
                <w:color w:val="000000"/>
                <w:kern w:val="0"/>
                <w:lang w:val="es-ES" w:eastAsia="es-EC"/>
                <w14:ligatures w14:val="none"/>
              </w:rPr>
            </w:pPr>
          </w:p>
        </w:tc>
        <w:tc>
          <w:tcPr>
            <w:tcW w:w="16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5256C96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2020-01-01</w:t>
            </w:r>
          </w:p>
        </w:tc>
        <w:tc>
          <w:tcPr>
            <w:tcW w:w="162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678407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2025-11-30</w:t>
            </w:r>
          </w:p>
        </w:tc>
      </w:tr>
      <w:tr w:rsidR="004A045D" w:rsidRPr="004A045D" w14:paraId="2EA86091" w14:textId="77777777">
        <w:trPr>
          <w:trHeight w:val="225"/>
          <w:tblCellSpacing w:w="0" w:type="dxa"/>
          <w:jc w:val="center"/>
        </w:trPr>
        <w:tc>
          <w:tcPr>
            <w:tcW w:w="226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5AA0386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BANCO DEL PICHINCHA</w:t>
            </w:r>
          </w:p>
        </w:tc>
        <w:tc>
          <w:tcPr>
            <w:tcW w:w="9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FA128B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2016</w:t>
            </w:r>
          </w:p>
        </w:tc>
        <w:tc>
          <w:tcPr>
            <w:tcW w:w="16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4A448D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1 300,00</w:t>
            </w:r>
          </w:p>
        </w:tc>
        <w:tc>
          <w:tcPr>
            <w:tcW w:w="162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5D8ABE0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2 000,00</w:t>
            </w:r>
          </w:p>
        </w:tc>
      </w:tr>
      <w:tr w:rsidR="004A045D" w:rsidRPr="004A045D" w14:paraId="708F144F" w14:textId="77777777">
        <w:trPr>
          <w:trHeight w:val="240"/>
          <w:tblCellSpacing w:w="0" w:type="dxa"/>
          <w:jc w:val="center"/>
        </w:trPr>
        <w:tc>
          <w:tcPr>
            <w:tcW w:w="226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C8D6E9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BANCO DEL PACIFICO</w:t>
            </w:r>
          </w:p>
        </w:tc>
        <w:tc>
          <w:tcPr>
            <w:tcW w:w="9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8D8A7D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2018</w:t>
            </w:r>
          </w:p>
        </w:tc>
        <w:tc>
          <w:tcPr>
            <w:tcW w:w="16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AABCF2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1680,00</w:t>
            </w:r>
          </w:p>
        </w:tc>
        <w:tc>
          <w:tcPr>
            <w:tcW w:w="162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C36E22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1 000,00</w:t>
            </w:r>
          </w:p>
        </w:tc>
      </w:tr>
      <w:tr w:rsidR="004A045D" w:rsidRPr="004A045D" w14:paraId="0782CFC7" w14:textId="77777777">
        <w:trPr>
          <w:trHeight w:val="225"/>
          <w:tblCellSpacing w:w="0" w:type="dxa"/>
          <w:jc w:val="center"/>
        </w:trPr>
        <w:tc>
          <w:tcPr>
            <w:tcW w:w="226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3C0B1D9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BANCO DEL AUSTRO</w:t>
            </w:r>
          </w:p>
        </w:tc>
        <w:tc>
          <w:tcPr>
            <w:tcW w:w="9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17B5D0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2017</w:t>
            </w:r>
          </w:p>
        </w:tc>
        <w:tc>
          <w:tcPr>
            <w:tcW w:w="169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4ABFB2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200,00</w:t>
            </w:r>
          </w:p>
        </w:tc>
        <w:tc>
          <w:tcPr>
            <w:tcW w:w="162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4CFEB4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200,00</w:t>
            </w:r>
          </w:p>
        </w:tc>
      </w:tr>
    </w:tbl>
    <w:p w14:paraId="4069C0D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3418A14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u w:val="single"/>
          <w:lang w:eastAsia="es-EC"/>
          <w14:ligatures w14:val="none"/>
        </w:rPr>
        <w:t>Banco de Pichincha</w:t>
      </w:r>
    </w:p>
    <w:p w14:paraId="2FEFBCB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B28955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El Apoderado Especial del Banco Pichincha, Carla Salazar Baldeón, con oficio BZRO20260112165283 de 22 de enero de 2026, remitió información de tarjetas de crédito a su nombre, conforme se detalla a continuación:</w:t>
      </w:r>
    </w:p>
    <w:p w14:paraId="7EF6466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7365" w:type="dxa"/>
        <w:jc w:val="center"/>
        <w:tblCellSpacing w:w="0" w:type="dxa"/>
        <w:tblCellMar>
          <w:top w:w="75" w:type="dxa"/>
          <w:left w:w="75" w:type="dxa"/>
          <w:bottom w:w="75" w:type="dxa"/>
          <w:right w:w="75" w:type="dxa"/>
        </w:tblCellMar>
        <w:tblLook w:val="04A0" w:firstRow="1" w:lastRow="0" w:firstColumn="1" w:lastColumn="0" w:noHBand="0" w:noVBand="1"/>
      </w:tblPr>
      <w:tblGrid>
        <w:gridCol w:w="1809"/>
        <w:gridCol w:w="2022"/>
        <w:gridCol w:w="1693"/>
        <w:gridCol w:w="1841"/>
      </w:tblGrid>
      <w:tr w:rsidR="004A045D" w:rsidRPr="004A045D" w14:paraId="6FFC689D" w14:textId="77777777">
        <w:trPr>
          <w:trHeight w:val="120"/>
          <w:tblCellSpacing w:w="0" w:type="dxa"/>
          <w:jc w:val="center"/>
        </w:trPr>
        <w:tc>
          <w:tcPr>
            <w:tcW w:w="165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8F6E94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Tarjeta</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4360345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No. Tarjeta</w:t>
            </w:r>
          </w:p>
        </w:tc>
        <w:tc>
          <w:tcPr>
            <w:tcW w:w="154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CC3D40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apertura</w:t>
            </w:r>
          </w:p>
        </w:tc>
        <w:tc>
          <w:tcPr>
            <w:tcW w:w="1680"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5FA8F64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cancelación / Estado</w:t>
            </w:r>
          </w:p>
        </w:tc>
      </w:tr>
      <w:tr w:rsidR="004A045D" w:rsidRPr="004A045D" w14:paraId="4656C558" w14:textId="77777777">
        <w:trPr>
          <w:trHeight w:val="135"/>
          <w:tblCellSpacing w:w="0" w:type="dxa"/>
          <w:jc w:val="center"/>
        </w:trPr>
        <w:tc>
          <w:tcPr>
            <w:tcW w:w="1650"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1464E0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VISA INTER MILES SUPERMAX</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412CAAF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4454XXXXXXXX0533</w:t>
            </w:r>
          </w:p>
        </w:tc>
        <w:tc>
          <w:tcPr>
            <w:tcW w:w="1545"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9A80E6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2019-08-05</w:t>
            </w:r>
          </w:p>
        </w:tc>
        <w:tc>
          <w:tcPr>
            <w:tcW w:w="1680" w:type="dxa"/>
            <w:tcBorders>
              <w:top w:val="nil"/>
              <w:left w:val="nil"/>
              <w:bottom w:val="single" w:sz="6" w:space="0" w:color="000000"/>
              <w:right w:val="single" w:sz="6" w:space="0" w:color="000000"/>
            </w:tcBorders>
            <w:tcMar>
              <w:top w:w="0" w:type="dxa"/>
              <w:left w:w="0" w:type="dxa"/>
              <w:bottom w:w="0" w:type="dxa"/>
              <w:right w:w="68" w:type="dxa"/>
            </w:tcMar>
            <w:vAlign w:val="center"/>
            <w:hideMark/>
          </w:tcPr>
          <w:p w14:paraId="6F3CD66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2023-12</w:t>
            </w:r>
          </w:p>
          <w:p w14:paraId="0BFB64C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PERDIDA</w:t>
            </w:r>
          </w:p>
        </w:tc>
      </w:tr>
      <w:tr w:rsidR="004A045D" w:rsidRPr="004A045D" w14:paraId="0156591B" w14:textId="77777777">
        <w:trPr>
          <w:trHeight w:val="135"/>
          <w:tblCellSpacing w:w="0" w:type="dxa"/>
          <w:jc w:val="center"/>
        </w:trPr>
        <w:tc>
          <w:tcPr>
            <w:tcW w:w="1650"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09DD95A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VISA INTER MILES SUPERMAX</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14C271C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4454XXXXXXXX0216</w:t>
            </w:r>
          </w:p>
        </w:tc>
        <w:tc>
          <w:tcPr>
            <w:tcW w:w="1545"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029461F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2021-12-29</w:t>
            </w:r>
          </w:p>
        </w:tc>
        <w:tc>
          <w:tcPr>
            <w:tcW w:w="1680" w:type="dxa"/>
            <w:tcBorders>
              <w:top w:val="nil"/>
              <w:left w:val="nil"/>
              <w:bottom w:val="single" w:sz="6" w:space="0" w:color="000000"/>
              <w:right w:val="single" w:sz="6" w:space="0" w:color="000000"/>
            </w:tcBorders>
            <w:tcMar>
              <w:top w:w="0" w:type="dxa"/>
              <w:left w:w="0" w:type="dxa"/>
              <w:bottom w:w="0" w:type="dxa"/>
              <w:right w:w="68" w:type="dxa"/>
            </w:tcMar>
            <w:vAlign w:val="center"/>
            <w:hideMark/>
          </w:tcPr>
          <w:p w14:paraId="117E5BA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2023-12</w:t>
            </w:r>
          </w:p>
          <w:p w14:paraId="378EEE3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PERDIDA</w:t>
            </w:r>
          </w:p>
        </w:tc>
      </w:tr>
      <w:tr w:rsidR="004A045D" w:rsidRPr="004A045D" w14:paraId="5042CEDD" w14:textId="77777777">
        <w:trPr>
          <w:trHeight w:val="135"/>
          <w:tblCellSpacing w:w="0" w:type="dxa"/>
          <w:jc w:val="center"/>
        </w:trPr>
        <w:tc>
          <w:tcPr>
            <w:tcW w:w="1650"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8A5041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VISA INTER MILES SUPERMAX</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1D9B222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4454XXXXXXXX1388</w:t>
            </w:r>
          </w:p>
        </w:tc>
        <w:tc>
          <w:tcPr>
            <w:tcW w:w="1545"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379124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2023-05-12</w:t>
            </w:r>
          </w:p>
        </w:tc>
        <w:tc>
          <w:tcPr>
            <w:tcW w:w="1680" w:type="dxa"/>
            <w:tcBorders>
              <w:top w:val="nil"/>
              <w:left w:val="nil"/>
              <w:bottom w:val="single" w:sz="6" w:space="0" w:color="000000"/>
              <w:right w:val="single" w:sz="6" w:space="0" w:color="000000"/>
            </w:tcBorders>
            <w:tcMar>
              <w:top w:w="0" w:type="dxa"/>
              <w:left w:w="0" w:type="dxa"/>
              <w:bottom w:w="0" w:type="dxa"/>
              <w:right w:w="68" w:type="dxa"/>
            </w:tcMar>
            <w:vAlign w:val="center"/>
            <w:hideMark/>
          </w:tcPr>
          <w:p w14:paraId="36BEC97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2023-12 CANCELACION</w:t>
            </w:r>
          </w:p>
        </w:tc>
      </w:tr>
      <w:tr w:rsidR="004A045D" w:rsidRPr="004A045D" w14:paraId="31242598" w14:textId="77777777">
        <w:trPr>
          <w:trHeight w:val="135"/>
          <w:tblCellSpacing w:w="0" w:type="dxa"/>
          <w:jc w:val="center"/>
        </w:trPr>
        <w:tc>
          <w:tcPr>
            <w:tcW w:w="165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E06D3D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VISA PRESTIGE MILES SPMX</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56F8E97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4454XXXXXXXX8046</w:t>
            </w:r>
          </w:p>
        </w:tc>
        <w:tc>
          <w:tcPr>
            <w:tcW w:w="154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62173B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2023-12-28</w:t>
            </w:r>
          </w:p>
        </w:tc>
        <w:tc>
          <w:tcPr>
            <w:tcW w:w="1680"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6C6011A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2025-02</w:t>
            </w:r>
          </w:p>
          <w:p w14:paraId="3C9166D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CANCELACION</w:t>
            </w:r>
          </w:p>
        </w:tc>
      </w:tr>
      <w:tr w:rsidR="004A045D" w:rsidRPr="004A045D" w14:paraId="55860179" w14:textId="77777777">
        <w:trPr>
          <w:trHeight w:val="120"/>
          <w:tblCellSpacing w:w="0" w:type="dxa"/>
          <w:jc w:val="center"/>
        </w:trPr>
        <w:tc>
          <w:tcPr>
            <w:tcW w:w="165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2C314F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VISA PLATINIUN MILES SPMX</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2108B61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4454XXXXXXXX5765</w:t>
            </w:r>
          </w:p>
        </w:tc>
        <w:tc>
          <w:tcPr>
            <w:tcW w:w="154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63DEF6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2025-02-25</w:t>
            </w:r>
          </w:p>
        </w:tc>
        <w:tc>
          <w:tcPr>
            <w:tcW w:w="1680"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711585C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0000-00</w:t>
            </w:r>
          </w:p>
          <w:p w14:paraId="61BAE55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CAUSALES DE</w:t>
            </w:r>
          </w:p>
          <w:p w14:paraId="59FCE26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BOLETIN</w:t>
            </w:r>
          </w:p>
        </w:tc>
      </w:tr>
    </w:tbl>
    <w:p w14:paraId="10F3756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6EC6A6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 xml:space="preserve">El Banco de Pichincha adjunto los estados de cuenta registrados el 1 de enero del 2020 hasta el 30 de noviembre de 2025 de la tarjeta 4454XXXXXXXX0533, menciona también que las tarjetas números 4454XXXXXXXX0216 y 4454XXXXXXXX1388 corresponden a la </w:t>
      </w:r>
      <w:r w:rsidRPr="004A045D">
        <w:rPr>
          <w:rFonts w:ascii="Century Gothic" w:eastAsia="Times New Roman" w:hAnsi="Century Gothic" w:cs="Calibri"/>
          <w:color w:val="000000"/>
          <w:kern w:val="0"/>
          <w:lang w:eastAsia="es-EC"/>
          <w14:ligatures w14:val="none"/>
        </w:rPr>
        <w:lastRenderedPageBreak/>
        <w:t>reposición de la tarjeta principal número 4454XXXXXXXX0533. Por tal motivo, los estados de cuenta fueron remitidos bajo el número de tarjeta 4454XXXXXXXX0533.</w:t>
      </w:r>
    </w:p>
    <w:p w14:paraId="16B9E34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Así mismo, se incluyen los estados de cuenta correspondientes a las tarjetas</w:t>
      </w:r>
    </w:p>
    <w:p w14:paraId="7451050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4454XXXXXXXX8046 y 4454XXXXXXXX5765 en el periodo antes indicado.</w:t>
      </w:r>
    </w:p>
    <w:p w14:paraId="633B403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Indica que el Sr NAREA MOREIRA JOSHUA DAVID con C.C. 1308301777 no mantiene tarjetas de crédito adicionales.</w:t>
      </w:r>
    </w:p>
    <w:p w14:paraId="731AD03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6B20F0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7F7DCA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u w:val="single"/>
          <w:lang w:eastAsia="es-EC"/>
          <w14:ligatures w14:val="none"/>
        </w:rPr>
        <w:t>Tarjeta de crédito Visa Internacional Miles Supermaxi 4454-XXXX-XXXX-0533</w:t>
      </w:r>
    </w:p>
    <w:p w14:paraId="5AD8F3B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009C54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Durante el período del examen especial, se evidenció que usted efectuó 33 pagos por 9 992,94 USD, de los cuales se desconoce el origen de los recursos para su cancelación, conforme el siguiente detalle:</w:t>
      </w:r>
    </w:p>
    <w:p w14:paraId="21E16DC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2400" w:type="dxa"/>
        <w:jc w:val="center"/>
        <w:tblCellSpacing w:w="0" w:type="dxa"/>
        <w:tblCellMar>
          <w:top w:w="75" w:type="dxa"/>
          <w:left w:w="75" w:type="dxa"/>
          <w:bottom w:w="75" w:type="dxa"/>
          <w:right w:w="75" w:type="dxa"/>
        </w:tblCellMar>
        <w:tblLook w:val="04A0" w:firstRow="1" w:lastRow="0" w:firstColumn="1" w:lastColumn="0" w:noHBand="0" w:noVBand="1"/>
      </w:tblPr>
      <w:tblGrid>
        <w:gridCol w:w="1200"/>
        <w:gridCol w:w="1200"/>
      </w:tblGrid>
      <w:tr w:rsidR="004A045D" w:rsidRPr="004A045D" w14:paraId="1987716D" w14:textId="77777777">
        <w:trPr>
          <w:trHeight w:val="150"/>
          <w:tblHeader/>
          <w:tblCellSpacing w:w="0" w:type="dxa"/>
          <w:jc w:val="center"/>
        </w:trPr>
        <w:tc>
          <w:tcPr>
            <w:tcW w:w="1035" w:type="dxa"/>
            <w:tcBorders>
              <w:top w:val="single" w:sz="8" w:space="0" w:color="000000"/>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603CA42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Fecha</w:t>
            </w:r>
          </w:p>
        </w:tc>
        <w:tc>
          <w:tcPr>
            <w:tcW w:w="1035" w:type="dxa"/>
            <w:tcBorders>
              <w:top w:val="single" w:sz="8" w:space="0" w:color="000000"/>
              <w:left w:val="nil"/>
              <w:bottom w:val="single" w:sz="8" w:space="0" w:color="000000"/>
              <w:right w:val="single" w:sz="8" w:space="0" w:color="000000"/>
            </w:tcBorders>
            <w:tcMar>
              <w:top w:w="0" w:type="dxa"/>
              <w:left w:w="0" w:type="dxa"/>
              <w:bottom w:w="0" w:type="dxa"/>
              <w:right w:w="68" w:type="dxa"/>
            </w:tcMar>
            <w:vAlign w:val="center"/>
            <w:hideMark/>
          </w:tcPr>
          <w:p w14:paraId="117390D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Valor USD</w:t>
            </w:r>
          </w:p>
        </w:tc>
      </w:tr>
      <w:tr w:rsidR="004A045D" w:rsidRPr="004A045D" w14:paraId="19EC8A8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C1731B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2020-01-03</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0DB58D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352,00</w:t>
            </w:r>
          </w:p>
        </w:tc>
      </w:tr>
      <w:tr w:rsidR="004A045D" w:rsidRPr="004A045D" w14:paraId="658E194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228AFCA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2020-02-04</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490BD24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408,00</w:t>
            </w:r>
          </w:p>
        </w:tc>
      </w:tr>
      <w:tr w:rsidR="004A045D" w:rsidRPr="004A045D" w14:paraId="05C6A9EE" w14:textId="77777777">
        <w:trPr>
          <w:trHeight w:val="270"/>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76C707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2020-03-07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6235D7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311,00</w:t>
            </w:r>
          </w:p>
        </w:tc>
      </w:tr>
      <w:tr w:rsidR="004A045D" w:rsidRPr="004A045D" w14:paraId="1E837FA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3171CC4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2020-04-07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75B792B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312,00</w:t>
            </w:r>
          </w:p>
        </w:tc>
      </w:tr>
      <w:tr w:rsidR="004A045D" w:rsidRPr="004A045D" w14:paraId="54712C47"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35C4B3C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2020-06-06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5631ED8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 xml:space="preserve">312,00 </w:t>
            </w:r>
          </w:p>
        </w:tc>
      </w:tr>
      <w:tr w:rsidR="004A045D" w:rsidRPr="004A045D" w14:paraId="4EA997E7"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4BC856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2020-07-07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F56593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 xml:space="preserve">345,00 </w:t>
            </w:r>
          </w:p>
        </w:tc>
      </w:tr>
      <w:tr w:rsidR="004A045D" w:rsidRPr="004A045D" w14:paraId="2DFE904B"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5B355B9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2020-09-07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907DEE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111,00</w:t>
            </w:r>
          </w:p>
        </w:tc>
      </w:tr>
      <w:tr w:rsidR="004A045D" w:rsidRPr="004A045D" w14:paraId="577EE191"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9F2615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2020-09-08</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28C32A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155,00</w:t>
            </w:r>
          </w:p>
        </w:tc>
      </w:tr>
      <w:tr w:rsidR="004A045D" w:rsidRPr="004A045D" w14:paraId="4A1DE4DF"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39A04F6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2020-10-07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5613A14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348,00</w:t>
            </w:r>
          </w:p>
        </w:tc>
      </w:tr>
      <w:tr w:rsidR="004A045D" w:rsidRPr="004A045D" w14:paraId="660F5142"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7E229E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2020-11-09</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A6F976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200,00</w:t>
            </w:r>
          </w:p>
        </w:tc>
      </w:tr>
      <w:tr w:rsidR="004A045D" w:rsidRPr="004A045D" w14:paraId="23C545FA"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4AD35D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2020-11-09</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3F6F29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246,00</w:t>
            </w:r>
          </w:p>
        </w:tc>
      </w:tr>
      <w:tr w:rsidR="004A045D" w:rsidRPr="004A045D" w14:paraId="4E30CFF1"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621A475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2020-12-08</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5306F7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100,00</w:t>
            </w:r>
          </w:p>
        </w:tc>
      </w:tr>
      <w:tr w:rsidR="004A045D" w:rsidRPr="004A045D" w14:paraId="1528BE4E"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41A634B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2021-01-06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041BE2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165,00</w:t>
            </w:r>
          </w:p>
        </w:tc>
      </w:tr>
      <w:tr w:rsidR="004A045D" w:rsidRPr="004A045D" w14:paraId="666AB4AB"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57196B8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2021-02-01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53F3F4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360,00</w:t>
            </w:r>
          </w:p>
        </w:tc>
      </w:tr>
      <w:tr w:rsidR="004A045D" w:rsidRPr="004A045D" w14:paraId="6627AD6A"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26A2015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2021-02-05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019BB0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461,00</w:t>
            </w:r>
          </w:p>
        </w:tc>
      </w:tr>
      <w:tr w:rsidR="004A045D" w:rsidRPr="004A045D" w14:paraId="4FF6759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B34A11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2021-03-09</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4D1594B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304,00</w:t>
            </w:r>
          </w:p>
        </w:tc>
      </w:tr>
      <w:tr w:rsidR="004A045D" w:rsidRPr="004A045D" w14:paraId="2CEC9CB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3D09DE2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2021-04-05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E9D204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336,00</w:t>
            </w:r>
          </w:p>
        </w:tc>
      </w:tr>
      <w:tr w:rsidR="004A045D" w:rsidRPr="004A045D" w14:paraId="0C09B7A9"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0C44C63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2021-05-07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4573F1A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402,00</w:t>
            </w:r>
          </w:p>
        </w:tc>
      </w:tr>
      <w:tr w:rsidR="004A045D" w:rsidRPr="004A045D" w14:paraId="4D98932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6BD77FC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2021-06-07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454D9D4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337,00</w:t>
            </w:r>
          </w:p>
        </w:tc>
      </w:tr>
      <w:tr w:rsidR="004A045D" w:rsidRPr="004A045D" w14:paraId="773A438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152F70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2021-07-05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6DB543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329,00</w:t>
            </w:r>
          </w:p>
        </w:tc>
      </w:tr>
      <w:tr w:rsidR="004A045D" w:rsidRPr="004A045D" w14:paraId="0CFB47D9"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13E714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2021-08-04</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38DAB8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217,00</w:t>
            </w:r>
          </w:p>
        </w:tc>
      </w:tr>
      <w:tr w:rsidR="004A045D" w:rsidRPr="004A045D" w14:paraId="5DC4A9C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EFFFA7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2021-09-06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5D388EA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185,00</w:t>
            </w:r>
          </w:p>
        </w:tc>
      </w:tr>
      <w:tr w:rsidR="004A045D" w:rsidRPr="004A045D" w14:paraId="025C322F"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5CB30C3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2021-10-14</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5BE885A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82,50</w:t>
            </w:r>
          </w:p>
        </w:tc>
      </w:tr>
      <w:tr w:rsidR="004A045D" w:rsidRPr="004A045D" w14:paraId="6C7CABF7"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25FDF8B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2021-12-03</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B3C1EF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55,70</w:t>
            </w:r>
          </w:p>
        </w:tc>
      </w:tr>
      <w:tr w:rsidR="004A045D" w:rsidRPr="004A045D" w14:paraId="67D94D73"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05DE127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2022-01-05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376990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1 330,84</w:t>
            </w:r>
          </w:p>
        </w:tc>
      </w:tr>
      <w:tr w:rsidR="004A045D" w:rsidRPr="004A045D" w14:paraId="29DB2838"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67D1F8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2022-01-25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593037D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500,00</w:t>
            </w:r>
          </w:p>
        </w:tc>
      </w:tr>
      <w:tr w:rsidR="004A045D" w:rsidRPr="004A045D" w14:paraId="7D899621"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57A2C28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2022-04-06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A0CF11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125,56</w:t>
            </w:r>
          </w:p>
        </w:tc>
      </w:tr>
      <w:tr w:rsidR="004A045D" w:rsidRPr="004A045D" w14:paraId="4FFA03F9"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2251789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2022-08-05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A8BCB1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123,60</w:t>
            </w:r>
          </w:p>
        </w:tc>
      </w:tr>
      <w:tr w:rsidR="004A045D" w:rsidRPr="004A045D" w14:paraId="56D0EB42"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4577352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2022-09-06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93F273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241.71</w:t>
            </w:r>
          </w:p>
        </w:tc>
      </w:tr>
      <w:tr w:rsidR="004A045D" w:rsidRPr="004A045D" w14:paraId="1DA8E18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27DE213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lastRenderedPageBreak/>
              <w:t>2022-10-11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FADE7F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123.60</w:t>
            </w:r>
          </w:p>
        </w:tc>
      </w:tr>
      <w:tr w:rsidR="004A045D" w:rsidRPr="004A045D" w14:paraId="39C58A20"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2E08FA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2023-06-01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BF38F1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131.58</w:t>
            </w:r>
          </w:p>
        </w:tc>
      </w:tr>
      <w:tr w:rsidR="004A045D" w:rsidRPr="004A045D" w14:paraId="60B5D257"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6A50B18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2023-12-01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4B6B7C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683,99</w:t>
            </w:r>
          </w:p>
        </w:tc>
      </w:tr>
      <w:tr w:rsidR="004A045D" w:rsidRPr="004A045D" w14:paraId="09776E97"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3A534D8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2023-12-27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28D188B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297,86</w:t>
            </w:r>
          </w:p>
        </w:tc>
      </w:tr>
      <w:tr w:rsidR="004A045D" w:rsidRPr="004A045D" w14:paraId="52309B80" w14:textId="77777777">
        <w:trPr>
          <w:trHeight w:val="150"/>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45DA459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Total USD</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61AD58B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11 531,14</w:t>
            </w:r>
          </w:p>
        </w:tc>
      </w:tr>
    </w:tbl>
    <w:p w14:paraId="2DCA5A7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46FE30D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val="es-ES" w:eastAsia="es-EC"/>
          <w14:ligatures w14:val="none"/>
        </w:rPr>
        <w:t>Además, se evidenció que esta tarjeta de crédito no fue revelada por usted en las declaraciones patrimoniales juradas de 18 de agosto de 2024 (1), 13 de agosto de 2024 (2), 5 de enero de 2022 (3), 1y 5 de enero de 2022 y 15 junio de 2020; por lo que, se solicita informar los motivos de su omisión.</w:t>
      </w:r>
    </w:p>
    <w:p w14:paraId="20A4BA9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A9710D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u w:val="single"/>
          <w:lang w:eastAsia="es-EC"/>
          <w14:ligatures w14:val="none"/>
        </w:rPr>
        <w:t>Tarjeta de crédito Visa Internacional Miles Supermaxi 4454-XXXX-XXXX-0216</w:t>
      </w:r>
    </w:p>
    <w:p w14:paraId="406CF33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2EBBAE9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Durante el período del examen especial, se evidenció que usted efectuó 8 pagos por 5 400,83 USD, de los cuales se desconoce el origen de los recursos para su cancelación, conforme el siguiente detalle:</w:t>
      </w:r>
    </w:p>
    <w:p w14:paraId="7126C63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2400" w:type="dxa"/>
        <w:jc w:val="center"/>
        <w:tblCellSpacing w:w="0" w:type="dxa"/>
        <w:tblCellMar>
          <w:top w:w="75" w:type="dxa"/>
          <w:left w:w="75" w:type="dxa"/>
          <w:bottom w:w="75" w:type="dxa"/>
          <w:right w:w="75" w:type="dxa"/>
        </w:tblCellMar>
        <w:tblLook w:val="04A0" w:firstRow="1" w:lastRow="0" w:firstColumn="1" w:lastColumn="0" w:noHBand="0" w:noVBand="1"/>
      </w:tblPr>
      <w:tblGrid>
        <w:gridCol w:w="1200"/>
        <w:gridCol w:w="1200"/>
      </w:tblGrid>
      <w:tr w:rsidR="004A045D" w:rsidRPr="004A045D" w14:paraId="30D8EDF1" w14:textId="77777777">
        <w:trPr>
          <w:trHeight w:val="150"/>
          <w:tblHeader/>
          <w:tblCellSpacing w:w="0" w:type="dxa"/>
          <w:jc w:val="center"/>
        </w:trPr>
        <w:tc>
          <w:tcPr>
            <w:tcW w:w="1035" w:type="dxa"/>
            <w:tcBorders>
              <w:top w:val="single" w:sz="8" w:space="0" w:color="000000"/>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778F8F4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Fecha</w:t>
            </w:r>
          </w:p>
        </w:tc>
        <w:tc>
          <w:tcPr>
            <w:tcW w:w="1035" w:type="dxa"/>
            <w:tcBorders>
              <w:top w:val="single" w:sz="8" w:space="0" w:color="000000"/>
              <w:left w:val="nil"/>
              <w:bottom w:val="single" w:sz="8" w:space="0" w:color="000000"/>
              <w:right w:val="single" w:sz="8" w:space="0" w:color="000000"/>
            </w:tcBorders>
            <w:tcMar>
              <w:top w:w="0" w:type="dxa"/>
              <w:left w:w="0" w:type="dxa"/>
              <w:bottom w:w="0" w:type="dxa"/>
              <w:right w:w="68" w:type="dxa"/>
            </w:tcMar>
            <w:vAlign w:val="center"/>
            <w:hideMark/>
          </w:tcPr>
          <w:p w14:paraId="5979CDC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Valor USD</w:t>
            </w:r>
          </w:p>
        </w:tc>
      </w:tr>
      <w:tr w:rsidR="004A045D" w:rsidRPr="004A045D" w14:paraId="615624A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0D2D006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2025-03-06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276598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1 064,71</w:t>
            </w:r>
          </w:p>
        </w:tc>
      </w:tr>
      <w:tr w:rsidR="004A045D" w:rsidRPr="004A045D" w14:paraId="72FFE682"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40C9F25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2025-04-01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E63BAB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1 022,22</w:t>
            </w:r>
          </w:p>
        </w:tc>
      </w:tr>
      <w:tr w:rsidR="004A045D" w:rsidRPr="004A045D" w14:paraId="46AF4061"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5E3B011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2025-04-28</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8A680F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949,14</w:t>
            </w:r>
          </w:p>
        </w:tc>
      </w:tr>
      <w:tr w:rsidR="004A045D" w:rsidRPr="004A045D" w14:paraId="675D7539"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4C45943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2025-06-03</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454E18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844,01</w:t>
            </w:r>
          </w:p>
        </w:tc>
      </w:tr>
      <w:tr w:rsidR="004A045D" w:rsidRPr="004A045D" w14:paraId="0A16DF0C"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076702D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2025-08-06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5E4EAF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 xml:space="preserve">40,00 </w:t>
            </w:r>
          </w:p>
        </w:tc>
      </w:tr>
      <w:tr w:rsidR="004A045D" w:rsidRPr="004A045D" w14:paraId="6D897808"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2A77969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2025-08-29</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48D9FB4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 xml:space="preserve">423,50 </w:t>
            </w:r>
          </w:p>
        </w:tc>
      </w:tr>
      <w:tr w:rsidR="004A045D" w:rsidRPr="004A045D" w14:paraId="5EFE3C6C"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4DCEAF4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2025-10-02</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D2852D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423,50</w:t>
            </w:r>
          </w:p>
        </w:tc>
      </w:tr>
      <w:tr w:rsidR="004A045D" w:rsidRPr="004A045D" w14:paraId="7FCB97A2" w14:textId="77777777">
        <w:trPr>
          <w:trHeight w:val="165"/>
          <w:tblCellSpacing w:w="0" w:type="dxa"/>
          <w:jc w:val="center"/>
        </w:trPr>
        <w:tc>
          <w:tcPr>
            <w:tcW w:w="1035" w:type="dxa"/>
            <w:tcBorders>
              <w:top w:val="nil"/>
              <w:left w:val="single" w:sz="8" w:space="0" w:color="000000"/>
              <w:bottom w:val="single" w:sz="6" w:space="0" w:color="000000"/>
              <w:right w:val="single" w:sz="8" w:space="0" w:color="000000"/>
            </w:tcBorders>
            <w:tcMar>
              <w:top w:w="0" w:type="dxa"/>
              <w:left w:w="68" w:type="dxa"/>
              <w:bottom w:w="0" w:type="dxa"/>
              <w:right w:w="68" w:type="dxa"/>
            </w:tcMar>
            <w:vAlign w:val="bottom"/>
            <w:hideMark/>
          </w:tcPr>
          <w:p w14:paraId="5A60D7E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2025-11-07</w:t>
            </w:r>
          </w:p>
        </w:tc>
        <w:tc>
          <w:tcPr>
            <w:tcW w:w="1035" w:type="dxa"/>
            <w:tcBorders>
              <w:top w:val="nil"/>
              <w:left w:val="nil"/>
              <w:bottom w:val="single" w:sz="6" w:space="0" w:color="000000"/>
              <w:right w:val="single" w:sz="8" w:space="0" w:color="000000"/>
            </w:tcBorders>
            <w:tcMar>
              <w:top w:w="0" w:type="dxa"/>
              <w:left w:w="0" w:type="dxa"/>
              <w:bottom w:w="0" w:type="dxa"/>
              <w:right w:w="68" w:type="dxa"/>
            </w:tcMar>
            <w:vAlign w:val="bottom"/>
            <w:hideMark/>
          </w:tcPr>
          <w:p w14:paraId="504846A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633,75</w:t>
            </w:r>
          </w:p>
        </w:tc>
      </w:tr>
      <w:tr w:rsidR="004A045D" w:rsidRPr="004A045D" w14:paraId="0A98D9C9" w14:textId="77777777">
        <w:trPr>
          <w:trHeight w:val="150"/>
          <w:tblCellSpacing w:w="0" w:type="dxa"/>
          <w:jc w:val="center"/>
        </w:trPr>
        <w:tc>
          <w:tcPr>
            <w:tcW w:w="103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08524A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Total USD</w:t>
            </w:r>
          </w:p>
        </w:tc>
        <w:tc>
          <w:tcPr>
            <w:tcW w:w="103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EDCE06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5 400,83</w:t>
            </w:r>
          </w:p>
        </w:tc>
      </w:tr>
    </w:tbl>
    <w:p w14:paraId="24E7A0C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p>
    <w:p w14:paraId="650ED07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val="es-ES" w:eastAsia="es-EC"/>
          <w14:ligatures w14:val="none"/>
        </w:rPr>
        <w:t>Además, se evidenció que esta tarjeta de crédito no fue revelada por usted en las declaraciones patrimoniales juradas de 18 de agosto de 2024 (1), 13 de agosto de 2024 (2), 5 de enero de 2022 (3), 1y 5 de enero de 2022 y 15 junio de 2020; por lo que, se solicita informar los motivos de su omisión.</w:t>
      </w:r>
    </w:p>
    <w:p w14:paraId="045F986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26786D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u w:val="single"/>
          <w:lang w:eastAsia="es-EC"/>
          <w14:ligatures w14:val="none"/>
        </w:rPr>
        <w:t>Tarjeta de crédito Visa Platinum Miles 4454-XXXX-XXXX-5765</w:t>
      </w:r>
    </w:p>
    <w:p w14:paraId="38AC6F2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4A31C40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lastRenderedPageBreak/>
        <w:t>Durante el período del examen especial, se evidenció que usted efectuó 8 pagos en esta tarjeta de crédito por 5 400,83 USD, de los cuales se desconoce el origen de los recursos que permitieron su cancelación, conforme el siguiente detalle:</w:t>
      </w:r>
    </w:p>
    <w:p w14:paraId="723905B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2535" w:type="dxa"/>
        <w:jc w:val="center"/>
        <w:tblCellSpacing w:w="0" w:type="dxa"/>
        <w:tblCellMar>
          <w:top w:w="75" w:type="dxa"/>
          <w:left w:w="75" w:type="dxa"/>
          <w:bottom w:w="75" w:type="dxa"/>
          <w:right w:w="75" w:type="dxa"/>
        </w:tblCellMar>
        <w:tblLook w:val="04A0" w:firstRow="1" w:lastRow="0" w:firstColumn="1" w:lastColumn="0" w:noHBand="0" w:noVBand="1"/>
      </w:tblPr>
      <w:tblGrid>
        <w:gridCol w:w="1190"/>
        <w:gridCol w:w="1345"/>
      </w:tblGrid>
      <w:tr w:rsidR="004A045D" w:rsidRPr="004A045D" w14:paraId="3C2362A4" w14:textId="77777777">
        <w:trPr>
          <w:trHeight w:val="150"/>
          <w:tblHeader/>
          <w:tblCellSpacing w:w="0" w:type="dxa"/>
          <w:jc w:val="center"/>
        </w:trPr>
        <w:tc>
          <w:tcPr>
            <w:tcW w:w="1035" w:type="dxa"/>
            <w:tcBorders>
              <w:top w:val="single" w:sz="8" w:space="0" w:color="000000"/>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109E50B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Fecha</w:t>
            </w:r>
          </w:p>
        </w:tc>
        <w:tc>
          <w:tcPr>
            <w:tcW w:w="1170" w:type="dxa"/>
            <w:tcBorders>
              <w:top w:val="single" w:sz="8" w:space="0" w:color="000000"/>
              <w:left w:val="nil"/>
              <w:bottom w:val="single" w:sz="8" w:space="0" w:color="000000"/>
              <w:right w:val="single" w:sz="8" w:space="0" w:color="000000"/>
            </w:tcBorders>
            <w:tcMar>
              <w:top w:w="0" w:type="dxa"/>
              <w:left w:w="0" w:type="dxa"/>
              <w:bottom w:w="0" w:type="dxa"/>
              <w:right w:w="68" w:type="dxa"/>
            </w:tcMar>
            <w:vAlign w:val="center"/>
            <w:hideMark/>
          </w:tcPr>
          <w:p w14:paraId="248C79A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Valor USD</w:t>
            </w:r>
          </w:p>
        </w:tc>
      </w:tr>
      <w:tr w:rsidR="004A045D" w:rsidRPr="004A045D" w14:paraId="53D7B04C"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348C142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2025-03-06</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7CEE0F8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1 064,71</w:t>
            </w:r>
          </w:p>
        </w:tc>
      </w:tr>
      <w:tr w:rsidR="004A045D" w:rsidRPr="004A045D" w14:paraId="105A3F0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4933B3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2025-04-01</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6F544EA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1 022,22</w:t>
            </w:r>
          </w:p>
        </w:tc>
      </w:tr>
      <w:tr w:rsidR="004A045D" w:rsidRPr="004A045D" w14:paraId="0DEDFD2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1319C3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2025-04-28</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17435A5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949,14</w:t>
            </w:r>
          </w:p>
        </w:tc>
      </w:tr>
      <w:tr w:rsidR="004A045D" w:rsidRPr="004A045D" w14:paraId="1219CF89"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E15551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2025-06-03</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136E861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844,01</w:t>
            </w:r>
          </w:p>
        </w:tc>
      </w:tr>
      <w:tr w:rsidR="004A045D" w:rsidRPr="004A045D" w14:paraId="79286659"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033B655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2025-08-06</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18AB27F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40,00</w:t>
            </w:r>
          </w:p>
        </w:tc>
      </w:tr>
      <w:tr w:rsidR="004A045D" w:rsidRPr="004A045D" w14:paraId="05112BE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1DEB69B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2025-08-29</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6B43048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423,50</w:t>
            </w:r>
          </w:p>
        </w:tc>
      </w:tr>
      <w:tr w:rsidR="004A045D" w:rsidRPr="004A045D" w14:paraId="6C57804F"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ECDD86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2025-10-02</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39F44DC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423,50</w:t>
            </w:r>
          </w:p>
        </w:tc>
      </w:tr>
      <w:tr w:rsidR="004A045D" w:rsidRPr="004A045D" w14:paraId="0EFE6CAC"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73E2546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2025-11-07</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4CCDD20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633,75</w:t>
            </w:r>
          </w:p>
        </w:tc>
      </w:tr>
      <w:tr w:rsidR="004A045D" w:rsidRPr="004A045D" w14:paraId="51196BE3" w14:textId="77777777">
        <w:trPr>
          <w:trHeight w:val="150"/>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519BC31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Total USD</w:t>
            </w:r>
          </w:p>
        </w:tc>
        <w:tc>
          <w:tcPr>
            <w:tcW w:w="1170"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5F97796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5 400,83</w:t>
            </w:r>
          </w:p>
        </w:tc>
      </w:tr>
    </w:tbl>
    <w:p w14:paraId="574CCCE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385D101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val="es-ES" w:eastAsia="es-EC"/>
          <w14:ligatures w14:val="none"/>
        </w:rPr>
        <w:t>Además, se evidenció que esta tarjeta de crédito no fue revelada por usted en las declaraciones patrimoniales juradas de 18 de agosto de 2024 (1), 13 de agosto de 2024 (2), 5 de enero de 2022 (3), 1y 5 de enero de 2022 y 15 junio de 2020; por lo que, se solicita informar los motivos de su omisión.</w:t>
      </w:r>
    </w:p>
    <w:p w14:paraId="653FCE5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BDD084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u w:val="single"/>
          <w:lang w:eastAsia="es-EC"/>
          <w14:ligatures w14:val="none"/>
        </w:rPr>
        <w:t>Banco del Austro</w:t>
      </w:r>
    </w:p>
    <w:p w14:paraId="49943A2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686DAC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El Asesor de Informes y Reportes, el Ing. Eduardo Barbecho Arias Corporativo del Banco del Austro S.A, con oficio LS-0007-2026 de16 de enero de 2026, remitió información de tarjeta de crédito a su nombre expedida el 23 de noviembre del 2015, la cual fue bloqueada por robo el 21 de junio del 2023, esta tarjeta fue reemplazada por la No. 456358XXXXXX1007, el 6 de julio del mismo año; así también esta es bloqueada por fraude el 29 de octubre, finalmente este plástico es reemplazado por el No.456358XXXXXX505 el 21 de noviembre de 2023, el cual se mantiene activo. conforme se detalla a continuación</w:t>
      </w:r>
    </w:p>
    <w:p w14:paraId="0E8304F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36346C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22A0586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u w:val="single"/>
          <w:lang w:eastAsia="es-EC"/>
          <w14:ligatures w14:val="none"/>
        </w:rPr>
        <w:t>Tarjeta de crédito Visa número 456358XXXXXX5005</w:t>
      </w:r>
    </w:p>
    <w:p w14:paraId="7C6D36A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Durante el período del examen especial, se evidenció que usted efectuó 19 pagos en esta tarjeta de crédito por 2 632,68 USD, de los cuales se desconoce el origen de los recursos que permitieron su cancelación, conforme el siguiente detalle:</w:t>
      </w:r>
    </w:p>
    <w:p w14:paraId="04D64B1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2400" w:type="dxa"/>
        <w:jc w:val="center"/>
        <w:tblCellSpacing w:w="0" w:type="dxa"/>
        <w:tblCellMar>
          <w:top w:w="75" w:type="dxa"/>
          <w:left w:w="75" w:type="dxa"/>
          <w:bottom w:w="75" w:type="dxa"/>
          <w:right w:w="75" w:type="dxa"/>
        </w:tblCellMar>
        <w:tblLook w:val="04A0" w:firstRow="1" w:lastRow="0" w:firstColumn="1" w:lastColumn="0" w:noHBand="0" w:noVBand="1"/>
      </w:tblPr>
      <w:tblGrid>
        <w:gridCol w:w="1200"/>
        <w:gridCol w:w="1200"/>
      </w:tblGrid>
      <w:tr w:rsidR="004A045D" w:rsidRPr="004A045D" w14:paraId="7620C2EE" w14:textId="77777777">
        <w:trPr>
          <w:trHeight w:val="150"/>
          <w:tblHeader/>
          <w:tblCellSpacing w:w="0" w:type="dxa"/>
          <w:jc w:val="center"/>
        </w:trPr>
        <w:tc>
          <w:tcPr>
            <w:tcW w:w="1035" w:type="dxa"/>
            <w:tcBorders>
              <w:top w:val="single" w:sz="8" w:space="0" w:color="000000"/>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2C0C2BB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lastRenderedPageBreak/>
              <w:t>Fecha</w:t>
            </w:r>
          </w:p>
        </w:tc>
        <w:tc>
          <w:tcPr>
            <w:tcW w:w="1035" w:type="dxa"/>
            <w:tcBorders>
              <w:top w:val="single" w:sz="8" w:space="0" w:color="000000"/>
              <w:left w:val="nil"/>
              <w:bottom w:val="single" w:sz="8" w:space="0" w:color="000000"/>
              <w:right w:val="single" w:sz="8" w:space="0" w:color="000000"/>
            </w:tcBorders>
            <w:tcMar>
              <w:top w:w="0" w:type="dxa"/>
              <w:left w:w="0" w:type="dxa"/>
              <w:bottom w:w="0" w:type="dxa"/>
              <w:right w:w="68" w:type="dxa"/>
            </w:tcMar>
            <w:vAlign w:val="center"/>
            <w:hideMark/>
          </w:tcPr>
          <w:p w14:paraId="69F4F9D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Valor USD</w:t>
            </w:r>
          </w:p>
        </w:tc>
      </w:tr>
      <w:tr w:rsidR="004A045D" w:rsidRPr="004A045D" w14:paraId="33EA1BA2"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61E315E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2020-03-31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5FCC190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93,00</w:t>
            </w:r>
          </w:p>
        </w:tc>
      </w:tr>
      <w:tr w:rsidR="004A045D" w:rsidRPr="004A045D" w14:paraId="37ADF08F"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3732DEC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2021-12-03</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598883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110,76</w:t>
            </w:r>
          </w:p>
        </w:tc>
      </w:tr>
      <w:tr w:rsidR="004A045D" w:rsidRPr="004A045D" w14:paraId="5090C703"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26F2643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2022-01-03</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BFC13C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150,00</w:t>
            </w:r>
          </w:p>
        </w:tc>
      </w:tr>
      <w:tr w:rsidR="004A045D" w:rsidRPr="004A045D" w14:paraId="60D6FC6E"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5D2F9D9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2022-02-23</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6BECD4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135,00</w:t>
            </w:r>
          </w:p>
        </w:tc>
      </w:tr>
      <w:tr w:rsidR="004A045D" w:rsidRPr="004A045D" w14:paraId="461E413B"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329EF2A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2022-04-05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6D00A0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123,00</w:t>
            </w:r>
          </w:p>
        </w:tc>
      </w:tr>
      <w:tr w:rsidR="004A045D" w:rsidRPr="004A045D" w14:paraId="107C59BE"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11B94A3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2023-06-03</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C616C1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93,91</w:t>
            </w:r>
          </w:p>
        </w:tc>
      </w:tr>
      <w:tr w:rsidR="004A045D" w:rsidRPr="004A045D" w14:paraId="0F66B6D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0D8B880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2023-12-01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CEDF1E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97,08</w:t>
            </w:r>
          </w:p>
        </w:tc>
      </w:tr>
      <w:tr w:rsidR="004A045D" w:rsidRPr="004A045D" w14:paraId="7A5D9583"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728204B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2024-01-02</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0FCB94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221,98</w:t>
            </w:r>
          </w:p>
        </w:tc>
      </w:tr>
      <w:tr w:rsidR="004A045D" w:rsidRPr="004A045D" w14:paraId="7D709AE5"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733DBAE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2024-02-01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238F08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137,66</w:t>
            </w:r>
          </w:p>
        </w:tc>
      </w:tr>
      <w:tr w:rsidR="004A045D" w:rsidRPr="004A045D" w14:paraId="27B28C89"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63F34F4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2024-02-27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83656F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407,30</w:t>
            </w:r>
          </w:p>
        </w:tc>
      </w:tr>
      <w:tr w:rsidR="004A045D" w:rsidRPr="004A045D" w14:paraId="037AC260"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07C6189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2024-04-01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55AA5B3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106,94</w:t>
            </w:r>
          </w:p>
        </w:tc>
      </w:tr>
      <w:tr w:rsidR="004A045D" w:rsidRPr="004A045D" w14:paraId="6BD472A4"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177F8B7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2025-01-06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316C6C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204,54</w:t>
            </w:r>
          </w:p>
        </w:tc>
      </w:tr>
      <w:tr w:rsidR="004A045D" w:rsidRPr="004A045D" w14:paraId="61AE934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503F002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2025-02-05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1BF6AF4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137,68</w:t>
            </w:r>
          </w:p>
        </w:tc>
      </w:tr>
      <w:tr w:rsidR="004A045D" w:rsidRPr="004A045D" w14:paraId="4364FB8A"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0154E0E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2025-03-05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04432F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124,36</w:t>
            </w:r>
          </w:p>
        </w:tc>
      </w:tr>
      <w:tr w:rsidR="004A045D" w:rsidRPr="004A045D" w14:paraId="743493F0"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1412A42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2025-04-01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A2F509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112,52</w:t>
            </w:r>
          </w:p>
        </w:tc>
      </w:tr>
      <w:tr w:rsidR="004A045D" w:rsidRPr="004A045D" w14:paraId="238ACE9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201C568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2025-05-01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7A3021B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112,52</w:t>
            </w:r>
          </w:p>
        </w:tc>
      </w:tr>
      <w:tr w:rsidR="004A045D" w:rsidRPr="004A045D" w14:paraId="30C5D8E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1F25223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2025-06-04</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6E9DA4B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115,52</w:t>
            </w:r>
          </w:p>
        </w:tc>
      </w:tr>
      <w:tr w:rsidR="004A045D" w:rsidRPr="004A045D" w14:paraId="13628A18"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311FD61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2025-09-01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D64E99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77,59</w:t>
            </w:r>
          </w:p>
        </w:tc>
      </w:tr>
      <w:tr w:rsidR="004A045D" w:rsidRPr="004A045D" w14:paraId="22DDCA02"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465889B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alibri" w:eastAsia="Times New Roman" w:hAnsi="Calibri" w:cs="Calibri"/>
                <w:color w:val="000000"/>
                <w:kern w:val="0"/>
                <w:sz w:val="20"/>
                <w:szCs w:val="20"/>
                <w:lang w:val="es-ES" w:eastAsia="es-EC"/>
                <w14:ligatures w14:val="none"/>
              </w:rPr>
              <w:t>2025-11-06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4DA7365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71,32</w:t>
            </w:r>
          </w:p>
        </w:tc>
      </w:tr>
      <w:tr w:rsidR="004A045D" w:rsidRPr="004A045D" w14:paraId="50BC9BF5" w14:textId="77777777">
        <w:trPr>
          <w:trHeight w:val="150"/>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319B6CF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Total USD</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32B123F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2 632,68</w:t>
            </w:r>
          </w:p>
        </w:tc>
      </w:tr>
    </w:tbl>
    <w:p w14:paraId="6EB7E3D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FAB8C4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val="es-ES" w:eastAsia="es-EC"/>
          <w14:ligatures w14:val="none"/>
        </w:rPr>
        <w:t>La tarjeta de crédito en mención fue revelada en las declaraciones patrimoniales juradas de 18 de agosto de 2024 (1), 13 de agosto de 2024 (2), 5 de enero de 2022 (3), 1y 5 de enero de 2022 y 15 junio de 2020.</w:t>
      </w:r>
    </w:p>
    <w:p w14:paraId="1331B1C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747CD56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u w:val="single"/>
          <w:lang w:eastAsia="es-EC"/>
          <w14:ligatures w14:val="none"/>
        </w:rPr>
        <w:t>Banco del Pacifico</w:t>
      </w:r>
    </w:p>
    <w:p w14:paraId="7414F67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340FA4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El Jefe I reclamos, cuentas y providencias judiciales del Banco del Pacifico, con oficio BPE-2026-CERT-BDGR-0009 de 21 de enero de 2026, remitió información de tarjetas de crédito a su nombre y de su cónyuge, conforme se detalla a continuación:</w:t>
      </w:r>
    </w:p>
    <w:p w14:paraId="4ECEE3D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7365" w:type="dxa"/>
        <w:jc w:val="center"/>
        <w:tblCellSpacing w:w="0" w:type="dxa"/>
        <w:tblCellMar>
          <w:top w:w="75" w:type="dxa"/>
          <w:left w:w="75" w:type="dxa"/>
          <w:bottom w:w="75" w:type="dxa"/>
          <w:right w:w="75" w:type="dxa"/>
        </w:tblCellMar>
        <w:tblLook w:val="04A0" w:firstRow="1" w:lastRow="0" w:firstColumn="1" w:lastColumn="0" w:noHBand="0" w:noVBand="1"/>
      </w:tblPr>
      <w:tblGrid>
        <w:gridCol w:w="1809"/>
        <w:gridCol w:w="2022"/>
        <w:gridCol w:w="1693"/>
        <w:gridCol w:w="1841"/>
      </w:tblGrid>
      <w:tr w:rsidR="004A045D" w:rsidRPr="004A045D" w14:paraId="6B5A04CF" w14:textId="77777777">
        <w:trPr>
          <w:trHeight w:val="120"/>
          <w:tblCellSpacing w:w="0" w:type="dxa"/>
          <w:jc w:val="center"/>
        </w:trPr>
        <w:tc>
          <w:tcPr>
            <w:tcW w:w="165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2078BB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Tarjeta</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2687D8C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No. Tarjeta</w:t>
            </w:r>
          </w:p>
        </w:tc>
        <w:tc>
          <w:tcPr>
            <w:tcW w:w="154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4950AE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apertura</w:t>
            </w:r>
          </w:p>
        </w:tc>
        <w:tc>
          <w:tcPr>
            <w:tcW w:w="1680"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24D06FB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cancelación / Estado</w:t>
            </w:r>
          </w:p>
        </w:tc>
      </w:tr>
      <w:tr w:rsidR="004A045D" w:rsidRPr="004A045D" w14:paraId="371C873F" w14:textId="77777777">
        <w:trPr>
          <w:trHeight w:val="135"/>
          <w:tblCellSpacing w:w="0" w:type="dxa"/>
          <w:jc w:val="center"/>
        </w:trPr>
        <w:tc>
          <w:tcPr>
            <w:tcW w:w="1650"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77770C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MASTERCARD</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3C2EA4F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542258xxxxxxx563</w:t>
            </w:r>
          </w:p>
        </w:tc>
        <w:tc>
          <w:tcPr>
            <w:tcW w:w="1545"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47B586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ene-16</w:t>
            </w:r>
          </w:p>
        </w:tc>
        <w:tc>
          <w:tcPr>
            <w:tcW w:w="1680" w:type="dxa"/>
            <w:tcBorders>
              <w:top w:val="nil"/>
              <w:left w:val="nil"/>
              <w:bottom w:val="single" w:sz="6" w:space="0" w:color="000000"/>
              <w:right w:val="single" w:sz="6" w:space="0" w:color="000000"/>
            </w:tcBorders>
            <w:tcMar>
              <w:top w:w="0" w:type="dxa"/>
              <w:left w:w="0" w:type="dxa"/>
              <w:bottom w:w="0" w:type="dxa"/>
              <w:right w:w="68" w:type="dxa"/>
            </w:tcMar>
            <w:vAlign w:val="center"/>
            <w:hideMark/>
          </w:tcPr>
          <w:p w14:paraId="6AFAEB2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Activa</w:t>
            </w:r>
          </w:p>
        </w:tc>
      </w:tr>
      <w:tr w:rsidR="004A045D" w:rsidRPr="004A045D" w14:paraId="5D2A6D96" w14:textId="77777777">
        <w:trPr>
          <w:trHeight w:val="120"/>
          <w:tblCellSpacing w:w="0" w:type="dxa"/>
          <w:jc w:val="center"/>
        </w:trPr>
        <w:tc>
          <w:tcPr>
            <w:tcW w:w="1650"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C7D3F6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MASTERCARD (CONYUGUE)</w:t>
            </w:r>
          </w:p>
        </w:tc>
        <w:tc>
          <w:tcPr>
            <w:tcW w:w="1845" w:type="dxa"/>
            <w:tcBorders>
              <w:top w:val="single" w:sz="6" w:space="0" w:color="000000"/>
              <w:left w:val="nil"/>
              <w:bottom w:val="single" w:sz="6" w:space="0" w:color="000000"/>
              <w:right w:val="single" w:sz="6" w:space="0" w:color="000000"/>
            </w:tcBorders>
            <w:tcMar>
              <w:top w:w="0" w:type="dxa"/>
              <w:left w:w="0" w:type="dxa"/>
              <w:bottom w:w="0" w:type="dxa"/>
              <w:right w:w="68" w:type="dxa"/>
            </w:tcMar>
            <w:vAlign w:val="center"/>
            <w:hideMark/>
          </w:tcPr>
          <w:p w14:paraId="4BF5F8C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5451********5394</w:t>
            </w:r>
          </w:p>
        </w:tc>
        <w:tc>
          <w:tcPr>
            <w:tcW w:w="1545" w:type="dxa"/>
            <w:tcBorders>
              <w:top w:val="nil"/>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655EA7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nov-12</w:t>
            </w:r>
          </w:p>
        </w:tc>
        <w:tc>
          <w:tcPr>
            <w:tcW w:w="1680" w:type="dxa"/>
            <w:tcBorders>
              <w:top w:val="nil"/>
              <w:left w:val="nil"/>
              <w:bottom w:val="single" w:sz="6" w:space="0" w:color="000000"/>
              <w:right w:val="single" w:sz="6" w:space="0" w:color="000000"/>
            </w:tcBorders>
            <w:tcMar>
              <w:top w:w="0" w:type="dxa"/>
              <w:left w:w="0" w:type="dxa"/>
              <w:bottom w:w="0" w:type="dxa"/>
              <w:right w:w="68" w:type="dxa"/>
            </w:tcMar>
            <w:vAlign w:val="center"/>
            <w:hideMark/>
          </w:tcPr>
          <w:p w14:paraId="1911DBD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Activa</w:t>
            </w:r>
          </w:p>
        </w:tc>
      </w:tr>
    </w:tbl>
    <w:p w14:paraId="3FBB081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p>
    <w:p w14:paraId="0531D96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u w:val="single"/>
          <w:lang w:eastAsia="es-EC"/>
          <w14:ligatures w14:val="none"/>
        </w:rPr>
        <w:t xml:space="preserve">Tarjeta de crédito Mastercard </w:t>
      </w:r>
    </w:p>
    <w:p w14:paraId="646D509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0B91EA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Durante el período del examen especial, se evidenció que usted efectuó 9 pagos en esta tarjeta de crédito por 2 504,04 USD, de los cuales se desconoce el origen de los recursos que permitieron su cancelación, conforme el siguiente detalle:</w:t>
      </w:r>
    </w:p>
    <w:p w14:paraId="68D99AD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2400" w:type="dxa"/>
        <w:jc w:val="center"/>
        <w:tblCellSpacing w:w="0" w:type="dxa"/>
        <w:tblCellMar>
          <w:top w:w="75" w:type="dxa"/>
          <w:left w:w="75" w:type="dxa"/>
          <w:bottom w:w="75" w:type="dxa"/>
          <w:right w:w="75" w:type="dxa"/>
        </w:tblCellMar>
        <w:tblLook w:val="04A0" w:firstRow="1" w:lastRow="0" w:firstColumn="1" w:lastColumn="0" w:noHBand="0" w:noVBand="1"/>
      </w:tblPr>
      <w:tblGrid>
        <w:gridCol w:w="1200"/>
        <w:gridCol w:w="1200"/>
      </w:tblGrid>
      <w:tr w:rsidR="004A045D" w:rsidRPr="004A045D" w14:paraId="37DF0614" w14:textId="77777777">
        <w:trPr>
          <w:trHeight w:val="150"/>
          <w:tblHeader/>
          <w:tblCellSpacing w:w="0" w:type="dxa"/>
          <w:jc w:val="center"/>
        </w:trPr>
        <w:tc>
          <w:tcPr>
            <w:tcW w:w="1035" w:type="dxa"/>
            <w:tcBorders>
              <w:top w:val="single" w:sz="8" w:space="0" w:color="000000"/>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7F15664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Fecha</w:t>
            </w:r>
          </w:p>
        </w:tc>
        <w:tc>
          <w:tcPr>
            <w:tcW w:w="1035" w:type="dxa"/>
            <w:tcBorders>
              <w:top w:val="single" w:sz="8" w:space="0" w:color="000000"/>
              <w:left w:val="nil"/>
              <w:bottom w:val="single" w:sz="8" w:space="0" w:color="000000"/>
              <w:right w:val="single" w:sz="8" w:space="0" w:color="000000"/>
            </w:tcBorders>
            <w:tcMar>
              <w:top w:w="0" w:type="dxa"/>
              <w:left w:w="0" w:type="dxa"/>
              <w:bottom w:w="0" w:type="dxa"/>
              <w:right w:w="68" w:type="dxa"/>
            </w:tcMar>
            <w:vAlign w:val="center"/>
            <w:hideMark/>
          </w:tcPr>
          <w:p w14:paraId="73023CA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Valor USD</w:t>
            </w:r>
          </w:p>
        </w:tc>
      </w:tr>
      <w:tr w:rsidR="004A045D" w:rsidRPr="004A045D" w14:paraId="3C887B31"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01F8F48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2020-05-05</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46C9888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 xml:space="preserve">350,00 </w:t>
            </w:r>
          </w:p>
        </w:tc>
      </w:tr>
      <w:tr w:rsidR="004A045D" w:rsidRPr="004A045D" w14:paraId="5CD988A3"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5AEADBD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2021-12-02</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7F00CD8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530,00</w:t>
            </w:r>
          </w:p>
        </w:tc>
      </w:tr>
      <w:tr w:rsidR="004A045D" w:rsidRPr="004A045D" w14:paraId="2DF40CB6"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205BB1E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2021-12-31</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78C4B8D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150,00</w:t>
            </w:r>
          </w:p>
        </w:tc>
      </w:tr>
      <w:tr w:rsidR="004A045D" w:rsidRPr="004A045D" w14:paraId="5DC3A54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06987EA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2022-01-04</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233FB30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45,00</w:t>
            </w:r>
          </w:p>
        </w:tc>
      </w:tr>
      <w:tr w:rsidR="004A045D" w:rsidRPr="004A045D" w14:paraId="17760B75"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35A956B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2022-01-26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C6F5E0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320,00</w:t>
            </w:r>
          </w:p>
        </w:tc>
      </w:tr>
      <w:tr w:rsidR="004A045D" w:rsidRPr="004A045D" w14:paraId="6CC4C23A"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26A238B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2022-01-27</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386744B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220,00</w:t>
            </w:r>
          </w:p>
        </w:tc>
      </w:tr>
      <w:tr w:rsidR="004A045D" w:rsidRPr="004A045D" w14:paraId="1A80CBED"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535C146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2022-02-24</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E8835B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140,00</w:t>
            </w:r>
          </w:p>
        </w:tc>
      </w:tr>
      <w:tr w:rsidR="004A045D" w:rsidRPr="004A045D" w14:paraId="34776515"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5A1C09E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2022-03-02</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0B4D5B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310,00</w:t>
            </w:r>
          </w:p>
        </w:tc>
      </w:tr>
      <w:tr w:rsidR="004A045D" w:rsidRPr="004A045D" w14:paraId="3605D925" w14:textId="77777777">
        <w:trPr>
          <w:trHeight w:val="165"/>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bottom"/>
            <w:hideMark/>
          </w:tcPr>
          <w:p w14:paraId="636DB8C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2023-02-16</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bottom"/>
            <w:hideMark/>
          </w:tcPr>
          <w:p w14:paraId="0356DA6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439,04</w:t>
            </w:r>
          </w:p>
        </w:tc>
      </w:tr>
      <w:tr w:rsidR="004A045D" w:rsidRPr="004A045D" w14:paraId="007EC1F6" w14:textId="77777777">
        <w:trPr>
          <w:trHeight w:val="150"/>
          <w:tblCellSpacing w:w="0" w:type="dxa"/>
          <w:jc w:val="center"/>
        </w:trPr>
        <w:tc>
          <w:tcPr>
            <w:tcW w:w="1035" w:type="dxa"/>
            <w:tcBorders>
              <w:top w:val="nil"/>
              <w:left w:val="single" w:sz="8" w:space="0" w:color="000000"/>
              <w:bottom w:val="single" w:sz="8" w:space="0" w:color="000000"/>
              <w:right w:val="single" w:sz="8" w:space="0" w:color="000000"/>
            </w:tcBorders>
            <w:tcMar>
              <w:top w:w="0" w:type="dxa"/>
              <w:left w:w="68" w:type="dxa"/>
              <w:bottom w:w="0" w:type="dxa"/>
              <w:right w:w="68" w:type="dxa"/>
            </w:tcMar>
            <w:vAlign w:val="center"/>
            <w:hideMark/>
          </w:tcPr>
          <w:p w14:paraId="1968229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Total USD</w:t>
            </w:r>
          </w:p>
        </w:tc>
        <w:tc>
          <w:tcPr>
            <w:tcW w:w="1035" w:type="dxa"/>
            <w:tcBorders>
              <w:top w:val="nil"/>
              <w:left w:val="nil"/>
              <w:bottom w:val="single" w:sz="8" w:space="0" w:color="000000"/>
              <w:right w:val="single" w:sz="8" w:space="0" w:color="000000"/>
            </w:tcBorders>
            <w:tcMar>
              <w:top w:w="0" w:type="dxa"/>
              <w:left w:w="0" w:type="dxa"/>
              <w:bottom w:w="0" w:type="dxa"/>
              <w:right w:w="68" w:type="dxa"/>
            </w:tcMar>
            <w:vAlign w:val="center"/>
            <w:hideMark/>
          </w:tcPr>
          <w:p w14:paraId="4B0456B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val="es-ES" w:eastAsia="es-EC"/>
                <w14:ligatures w14:val="none"/>
              </w:rPr>
              <w:t>2 504,04</w:t>
            </w:r>
          </w:p>
        </w:tc>
      </w:tr>
    </w:tbl>
    <w:p w14:paraId="19E39EE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4C5502E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Además, se evidenció que esta tarjeta de crédito de la cónyuge no fue revelada por usted en las declaraciones patrimoniales juradas del período de la acción de control, por lo que, se solicita informar los motivos de su omisión.</w:t>
      </w:r>
    </w:p>
    <w:p w14:paraId="745C3EB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1DF449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u w:val="single"/>
          <w:lang w:eastAsia="es-EC"/>
          <w14:ligatures w14:val="none"/>
        </w:rPr>
        <w:t>Tarjeta de crédito Mastercard (cónyugue)</w:t>
      </w:r>
    </w:p>
    <w:p w14:paraId="3D56C7E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453F65C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Durante el período del examen especial, se evidenció que su cónyuge efectuó 0 pagos en esta tarjeta de crédito por 0,00 USD. )no tiene valores determinados. Los pagos realizados fueron con cruce de cuentas.</w:t>
      </w:r>
    </w:p>
    <w:p w14:paraId="2C301EA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4D145EE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u w:val="single"/>
          <w:lang w:eastAsia="es-EC"/>
          <w14:ligatures w14:val="none"/>
        </w:rPr>
        <w:t>Banco Produbanco</w:t>
      </w:r>
    </w:p>
    <w:p w14:paraId="2188CDC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84A542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u w:val="single"/>
          <w:lang w:eastAsia="es-EC"/>
          <w14:ligatures w14:val="none"/>
        </w:rPr>
        <w:t>Produbanco Grupo Promerica (cónyugue)</w:t>
      </w:r>
    </w:p>
    <w:p w14:paraId="768B63B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C7D2D8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El Jefe Control Interno del Produbanco Grupo Promerica, con oficio SO-2026-018 de 21 de enero de 2026, remitió información de tarjetas de crédito a su nombre de su cónyugue, conforme se detalla a continuación:</w:t>
      </w:r>
    </w:p>
    <w:tbl>
      <w:tblPr>
        <w:tblW w:w="7365" w:type="dxa"/>
        <w:jc w:val="center"/>
        <w:tblCellSpacing w:w="0" w:type="dxa"/>
        <w:tblCellMar>
          <w:top w:w="60" w:type="dxa"/>
          <w:left w:w="60" w:type="dxa"/>
          <w:bottom w:w="60" w:type="dxa"/>
          <w:right w:w="60" w:type="dxa"/>
        </w:tblCellMar>
        <w:tblLook w:val="04A0" w:firstRow="1" w:lastRow="0" w:firstColumn="1" w:lastColumn="0" w:noHBand="0" w:noVBand="1"/>
      </w:tblPr>
      <w:tblGrid>
        <w:gridCol w:w="1809"/>
        <w:gridCol w:w="2019"/>
        <w:gridCol w:w="1696"/>
        <w:gridCol w:w="1841"/>
      </w:tblGrid>
      <w:tr w:rsidR="004A045D" w:rsidRPr="004A045D" w14:paraId="49C8CCA9" w14:textId="77777777">
        <w:trPr>
          <w:trHeight w:val="255"/>
          <w:tblCellSpacing w:w="0" w:type="dxa"/>
          <w:jc w:val="center"/>
        </w:trPr>
        <w:tc>
          <w:tcPr>
            <w:tcW w:w="1680" w:type="dxa"/>
            <w:tcBorders>
              <w:top w:val="single" w:sz="8" w:space="0" w:color="000000"/>
              <w:left w:val="single" w:sz="8" w:space="0" w:color="000000"/>
              <w:bottom w:val="single" w:sz="8" w:space="0" w:color="000000"/>
              <w:right w:val="single" w:sz="8" w:space="0" w:color="000000"/>
            </w:tcBorders>
            <w:tcMar>
              <w:top w:w="57" w:type="dxa"/>
              <w:left w:w="68" w:type="dxa"/>
              <w:bottom w:w="57" w:type="dxa"/>
              <w:right w:w="68" w:type="dxa"/>
            </w:tcMar>
            <w:vAlign w:val="center"/>
            <w:hideMark/>
          </w:tcPr>
          <w:p w14:paraId="4947BFC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Tarjeta</w:t>
            </w:r>
          </w:p>
        </w:tc>
        <w:tc>
          <w:tcPr>
            <w:tcW w:w="1875" w:type="dxa"/>
            <w:tcBorders>
              <w:top w:val="single" w:sz="8" w:space="0" w:color="000000"/>
              <w:left w:val="nil"/>
              <w:bottom w:val="single" w:sz="8" w:space="0" w:color="000000"/>
              <w:right w:val="single" w:sz="8" w:space="0" w:color="000000"/>
            </w:tcBorders>
            <w:tcMar>
              <w:top w:w="57" w:type="dxa"/>
              <w:left w:w="0" w:type="dxa"/>
              <w:bottom w:w="57" w:type="dxa"/>
              <w:right w:w="68" w:type="dxa"/>
            </w:tcMar>
            <w:vAlign w:val="center"/>
            <w:hideMark/>
          </w:tcPr>
          <w:p w14:paraId="6093F55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No. Tarjeta</w:t>
            </w:r>
          </w:p>
        </w:tc>
        <w:tc>
          <w:tcPr>
            <w:tcW w:w="1575" w:type="dxa"/>
            <w:tcBorders>
              <w:top w:val="single" w:sz="8" w:space="0" w:color="000000"/>
              <w:left w:val="single" w:sz="8" w:space="0" w:color="000000"/>
              <w:bottom w:val="single" w:sz="8" w:space="0" w:color="000000"/>
              <w:right w:val="single" w:sz="8" w:space="0" w:color="000000"/>
            </w:tcBorders>
            <w:tcMar>
              <w:top w:w="57" w:type="dxa"/>
              <w:left w:w="68" w:type="dxa"/>
              <w:bottom w:w="57" w:type="dxa"/>
              <w:right w:w="68" w:type="dxa"/>
            </w:tcMar>
            <w:vAlign w:val="center"/>
            <w:hideMark/>
          </w:tcPr>
          <w:p w14:paraId="2737636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apertura</w:t>
            </w:r>
          </w:p>
        </w:tc>
        <w:tc>
          <w:tcPr>
            <w:tcW w:w="1710" w:type="dxa"/>
            <w:tcBorders>
              <w:top w:val="single" w:sz="8" w:space="0" w:color="000000"/>
              <w:left w:val="nil"/>
              <w:bottom w:val="single" w:sz="8" w:space="0" w:color="000000"/>
              <w:right w:val="single" w:sz="8" w:space="0" w:color="000000"/>
            </w:tcBorders>
            <w:tcMar>
              <w:top w:w="57" w:type="dxa"/>
              <w:left w:w="0" w:type="dxa"/>
              <w:bottom w:w="57" w:type="dxa"/>
              <w:right w:w="68" w:type="dxa"/>
            </w:tcMar>
            <w:vAlign w:val="center"/>
            <w:hideMark/>
          </w:tcPr>
          <w:p w14:paraId="12EDD9C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cancelación / Estado</w:t>
            </w:r>
          </w:p>
        </w:tc>
      </w:tr>
      <w:tr w:rsidR="004A045D" w:rsidRPr="004A045D" w14:paraId="6494022D" w14:textId="77777777">
        <w:trPr>
          <w:trHeight w:val="150"/>
          <w:tblCellSpacing w:w="0" w:type="dxa"/>
          <w:jc w:val="center"/>
        </w:trPr>
        <w:tc>
          <w:tcPr>
            <w:tcW w:w="1680" w:type="dxa"/>
            <w:tcBorders>
              <w:top w:val="nil"/>
              <w:left w:val="single" w:sz="8" w:space="0" w:color="000000"/>
              <w:bottom w:val="single" w:sz="8" w:space="0" w:color="000000"/>
              <w:right w:val="single" w:sz="8" w:space="0" w:color="000000"/>
            </w:tcBorders>
            <w:tcMar>
              <w:top w:w="0" w:type="dxa"/>
              <w:left w:w="68" w:type="dxa"/>
              <w:bottom w:w="57" w:type="dxa"/>
              <w:right w:w="68" w:type="dxa"/>
            </w:tcMar>
            <w:vAlign w:val="center"/>
            <w:hideMark/>
          </w:tcPr>
          <w:p w14:paraId="376044A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lastRenderedPageBreak/>
              <w:t xml:space="preserve">MASTERCARD BLACK </w:t>
            </w:r>
          </w:p>
        </w:tc>
        <w:tc>
          <w:tcPr>
            <w:tcW w:w="1875" w:type="dxa"/>
            <w:tcBorders>
              <w:top w:val="nil"/>
              <w:left w:val="nil"/>
              <w:bottom w:val="single" w:sz="8" w:space="0" w:color="000000"/>
              <w:right w:val="single" w:sz="8" w:space="0" w:color="000000"/>
            </w:tcBorders>
            <w:tcMar>
              <w:top w:w="0" w:type="dxa"/>
              <w:left w:w="0" w:type="dxa"/>
              <w:bottom w:w="57" w:type="dxa"/>
              <w:right w:w="68" w:type="dxa"/>
            </w:tcMar>
            <w:vAlign w:val="center"/>
            <w:hideMark/>
          </w:tcPr>
          <w:p w14:paraId="0336FC5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5451-95XX-XXXX-5394</w:t>
            </w:r>
          </w:p>
        </w:tc>
        <w:tc>
          <w:tcPr>
            <w:tcW w:w="1575" w:type="dxa"/>
            <w:tcBorders>
              <w:top w:val="nil"/>
              <w:left w:val="single" w:sz="8" w:space="0" w:color="000000"/>
              <w:bottom w:val="single" w:sz="8" w:space="0" w:color="000000"/>
              <w:right w:val="single" w:sz="8" w:space="0" w:color="000000"/>
            </w:tcBorders>
            <w:tcMar>
              <w:top w:w="0" w:type="dxa"/>
              <w:left w:w="68" w:type="dxa"/>
              <w:bottom w:w="57" w:type="dxa"/>
              <w:right w:w="68" w:type="dxa"/>
            </w:tcMar>
            <w:vAlign w:val="center"/>
            <w:hideMark/>
          </w:tcPr>
          <w:p w14:paraId="6F7C1DA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nov-12</w:t>
            </w:r>
          </w:p>
        </w:tc>
        <w:tc>
          <w:tcPr>
            <w:tcW w:w="1710" w:type="dxa"/>
            <w:tcBorders>
              <w:top w:val="nil"/>
              <w:left w:val="nil"/>
              <w:bottom w:val="single" w:sz="8" w:space="0" w:color="000000"/>
              <w:right w:val="single" w:sz="8" w:space="0" w:color="000000"/>
            </w:tcBorders>
            <w:tcMar>
              <w:top w:w="0" w:type="dxa"/>
              <w:left w:w="0" w:type="dxa"/>
              <w:bottom w:w="57" w:type="dxa"/>
              <w:right w:w="68" w:type="dxa"/>
            </w:tcMar>
            <w:vAlign w:val="center"/>
            <w:hideMark/>
          </w:tcPr>
          <w:p w14:paraId="078A6D6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Activa</w:t>
            </w:r>
          </w:p>
        </w:tc>
      </w:tr>
    </w:tbl>
    <w:p w14:paraId="1D24588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bookmarkStart w:id="0" w:name="__DdeLink__4195_1402119905"/>
      <w:bookmarkEnd w:id="0"/>
      <w:r w:rsidRPr="004A045D">
        <w:rPr>
          <w:rFonts w:ascii="Century Gothic" w:eastAsia="Times New Roman" w:hAnsi="Century Gothic" w:cs="Calibri"/>
          <w:color w:val="000000"/>
          <w:kern w:val="0"/>
          <w:lang w:eastAsia="es-EC"/>
          <w14:ligatures w14:val="none"/>
        </w:rPr>
        <w:t>Durante el período del examen especial, se evidenció que su cónyuge efectuó 0 pagos en esta tarjeta de crédito por 0,00 USD. )no tiene valores determinados. Los pagos realizados fueron con cruce de cuentas.</w:t>
      </w:r>
    </w:p>
    <w:p w14:paraId="1666221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737AD4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lang w:eastAsia="es-EC"/>
          <w14:ligatures w14:val="none"/>
        </w:rPr>
        <w:t>Banco Diners Club del Ecuador</w:t>
      </w:r>
    </w:p>
    <w:p w14:paraId="5DFEF7C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9743A4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u w:val="single"/>
          <w:lang w:eastAsia="es-EC"/>
          <w14:ligatures w14:val="none"/>
        </w:rPr>
        <w:t>Diners Club Internacional (cónyugue)</w:t>
      </w:r>
    </w:p>
    <w:p w14:paraId="1AEB827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7F9DC1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El Apoderado especial de Banco Diners club del Ecuador S.A, con oficio SG-DC-197-2026 de 20 de enero de 2026, remitió información de tarjetas de crédito a su nombre de su cónyugue, conforme se detalla a continuación:</w:t>
      </w:r>
    </w:p>
    <w:p w14:paraId="277C25C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7365" w:type="dxa"/>
        <w:jc w:val="center"/>
        <w:tblCellSpacing w:w="0" w:type="dxa"/>
        <w:tblCellMar>
          <w:top w:w="60" w:type="dxa"/>
          <w:left w:w="60" w:type="dxa"/>
          <w:bottom w:w="60" w:type="dxa"/>
          <w:right w:w="60" w:type="dxa"/>
        </w:tblCellMar>
        <w:tblLook w:val="04A0" w:firstRow="1" w:lastRow="0" w:firstColumn="1" w:lastColumn="0" w:noHBand="0" w:noVBand="1"/>
      </w:tblPr>
      <w:tblGrid>
        <w:gridCol w:w="1809"/>
        <w:gridCol w:w="2019"/>
        <w:gridCol w:w="1696"/>
        <w:gridCol w:w="1841"/>
      </w:tblGrid>
      <w:tr w:rsidR="004A045D" w:rsidRPr="004A045D" w14:paraId="1EB89FFC" w14:textId="77777777">
        <w:trPr>
          <w:trHeight w:val="255"/>
          <w:tblCellSpacing w:w="0" w:type="dxa"/>
          <w:jc w:val="center"/>
        </w:trPr>
        <w:tc>
          <w:tcPr>
            <w:tcW w:w="1680" w:type="dxa"/>
            <w:tcBorders>
              <w:top w:val="single" w:sz="8" w:space="0" w:color="000000"/>
              <w:left w:val="single" w:sz="8" w:space="0" w:color="000000"/>
              <w:bottom w:val="single" w:sz="8" w:space="0" w:color="000000"/>
              <w:right w:val="single" w:sz="8" w:space="0" w:color="000000"/>
            </w:tcBorders>
            <w:tcMar>
              <w:top w:w="57" w:type="dxa"/>
              <w:left w:w="68" w:type="dxa"/>
              <w:bottom w:w="57" w:type="dxa"/>
              <w:right w:w="68" w:type="dxa"/>
            </w:tcMar>
            <w:vAlign w:val="center"/>
            <w:hideMark/>
          </w:tcPr>
          <w:p w14:paraId="60C3416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Tarjeta</w:t>
            </w:r>
          </w:p>
        </w:tc>
        <w:tc>
          <w:tcPr>
            <w:tcW w:w="1875" w:type="dxa"/>
            <w:tcBorders>
              <w:top w:val="single" w:sz="8" w:space="0" w:color="000000"/>
              <w:left w:val="nil"/>
              <w:bottom w:val="single" w:sz="8" w:space="0" w:color="000000"/>
              <w:right w:val="single" w:sz="8" w:space="0" w:color="000000"/>
            </w:tcBorders>
            <w:tcMar>
              <w:top w:w="57" w:type="dxa"/>
              <w:left w:w="0" w:type="dxa"/>
              <w:bottom w:w="57" w:type="dxa"/>
              <w:right w:w="68" w:type="dxa"/>
            </w:tcMar>
            <w:vAlign w:val="center"/>
            <w:hideMark/>
          </w:tcPr>
          <w:p w14:paraId="3DB1DA8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No. Tarjeta</w:t>
            </w:r>
          </w:p>
        </w:tc>
        <w:tc>
          <w:tcPr>
            <w:tcW w:w="1575" w:type="dxa"/>
            <w:tcBorders>
              <w:top w:val="single" w:sz="8" w:space="0" w:color="000000"/>
              <w:left w:val="single" w:sz="8" w:space="0" w:color="000000"/>
              <w:bottom w:val="single" w:sz="8" w:space="0" w:color="000000"/>
              <w:right w:val="single" w:sz="8" w:space="0" w:color="000000"/>
            </w:tcBorders>
            <w:tcMar>
              <w:top w:w="57" w:type="dxa"/>
              <w:left w:w="68" w:type="dxa"/>
              <w:bottom w:w="57" w:type="dxa"/>
              <w:right w:w="68" w:type="dxa"/>
            </w:tcMar>
            <w:vAlign w:val="center"/>
            <w:hideMark/>
          </w:tcPr>
          <w:p w14:paraId="6B191E0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apertura</w:t>
            </w:r>
          </w:p>
        </w:tc>
        <w:tc>
          <w:tcPr>
            <w:tcW w:w="1710" w:type="dxa"/>
            <w:tcBorders>
              <w:top w:val="single" w:sz="8" w:space="0" w:color="000000"/>
              <w:left w:val="nil"/>
              <w:bottom w:val="single" w:sz="8" w:space="0" w:color="000000"/>
              <w:right w:val="single" w:sz="8" w:space="0" w:color="000000"/>
            </w:tcBorders>
            <w:tcMar>
              <w:top w:w="57" w:type="dxa"/>
              <w:left w:w="0" w:type="dxa"/>
              <w:bottom w:w="57" w:type="dxa"/>
              <w:right w:w="68" w:type="dxa"/>
            </w:tcMar>
            <w:vAlign w:val="center"/>
            <w:hideMark/>
          </w:tcPr>
          <w:p w14:paraId="3DA2844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de cancelación / Estado</w:t>
            </w:r>
          </w:p>
        </w:tc>
      </w:tr>
      <w:tr w:rsidR="004A045D" w:rsidRPr="004A045D" w14:paraId="0EE9DBC3" w14:textId="77777777">
        <w:trPr>
          <w:trHeight w:val="150"/>
          <w:tblCellSpacing w:w="0" w:type="dxa"/>
          <w:jc w:val="center"/>
        </w:trPr>
        <w:tc>
          <w:tcPr>
            <w:tcW w:w="1680" w:type="dxa"/>
            <w:tcBorders>
              <w:top w:val="nil"/>
              <w:left w:val="single" w:sz="8" w:space="0" w:color="000000"/>
              <w:bottom w:val="single" w:sz="8" w:space="0" w:color="000000"/>
              <w:right w:val="single" w:sz="8" w:space="0" w:color="000000"/>
            </w:tcBorders>
            <w:tcMar>
              <w:top w:w="0" w:type="dxa"/>
              <w:left w:w="68" w:type="dxa"/>
              <w:bottom w:w="57" w:type="dxa"/>
              <w:right w:w="68" w:type="dxa"/>
            </w:tcMar>
            <w:vAlign w:val="center"/>
            <w:hideMark/>
          </w:tcPr>
          <w:p w14:paraId="2BDE4F6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DINERS CLUB INTERNACIONAL</w:t>
            </w:r>
          </w:p>
        </w:tc>
        <w:tc>
          <w:tcPr>
            <w:tcW w:w="1875" w:type="dxa"/>
            <w:tcBorders>
              <w:top w:val="nil"/>
              <w:left w:val="nil"/>
              <w:bottom w:val="single" w:sz="8" w:space="0" w:color="000000"/>
              <w:right w:val="single" w:sz="8" w:space="0" w:color="000000"/>
            </w:tcBorders>
            <w:tcMar>
              <w:top w:w="0" w:type="dxa"/>
              <w:left w:w="0" w:type="dxa"/>
              <w:bottom w:w="57" w:type="dxa"/>
              <w:right w:w="68" w:type="dxa"/>
            </w:tcMar>
            <w:vAlign w:val="center"/>
            <w:hideMark/>
          </w:tcPr>
          <w:p w14:paraId="0A9804F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360XXXXXXXX246</w:t>
            </w:r>
          </w:p>
        </w:tc>
        <w:tc>
          <w:tcPr>
            <w:tcW w:w="1575" w:type="dxa"/>
            <w:tcBorders>
              <w:top w:val="nil"/>
              <w:left w:val="single" w:sz="8" w:space="0" w:color="000000"/>
              <w:bottom w:val="single" w:sz="8" w:space="0" w:color="000000"/>
              <w:right w:val="single" w:sz="8" w:space="0" w:color="000000"/>
            </w:tcBorders>
            <w:tcMar>
              <w:top w:w="0" w:type="dxa"/>
              <w:left w:w="68" w:type="dxa"/>
              <w:bottom w:w="57" w:type="dxa"/>
              <w:right w:w="68" w:type="dxa"/>
            </w:tcMar>
            <w:vAlign w:val="center"/>
            <w:hideMark/>
          </w:tcPr>
          <w:p w14:paraId="05046C6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may/18</w:t>
            </w:r>
          </w:p>
        </w:tc>
        <w:tc>
          <w:tcPr>
            <w:tcW w:w="1710" w:type="dxa"/>
            <w:tcBorders>
              <w:top w:val="nil"/>
              <w:left w:val="nil"/>
              <w:bottom w:val="single" w:sz="8" w:space="0" w:color="000000"/>
              <w:right w:val="single" w:sz="8" w:space="0" w:color="000000"/>
            </w:tcBorders>
            <w:tcMar>
              <w:top w:w="0" w:type="dxa"/>
              <w:left w:w="0" w:type="dxa"/>
              <w:bottom w:w="57" w:type="dxa"/>
              <w:right w:w="68" w:type="dxa"/>
            </w:tcMar>
            <w:vAlign w:val="center"/>
            <w:hideMark/>
          </w:tcPr>
          <w:p w14:paraId="15C0578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Activa</w:t>
            </w:r>
          </w:p>
        </w:tc>
      </w:tr>
    </w:tbl>
    <w:p w14:paraId="3CA090E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76E37ED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Durante el período del examen especial, se evidenció que su cónyuge efectuó 0 pagos en esta tarjeta de crédito por 0,00 USD. )no tiene valores determinados. Los pagos realizados fueron con cruce de cuentas.</w:t>
      </w:r>
    </w:p>
    <w:p w14:paraId="10864CF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0B4426A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08BBCF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BDD49F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36A5FD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72EBAB4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5616730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36486C4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36F90C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3A10FA3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u w:val="single"/>
          <w:lang w:eastAsia="es-EC"/>
          <w14:ligatures w14:val="none"/>
        </w:rPr>
        <w:t>MOVIMIENTOS MIGRATORIOS</w:t>
      </w:r>
    </w:p>
    <w:p w14:paraId="385C732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4DBAE1E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 xml:space="preserve">La Directora de Servicios Migratorios, con oficio </w:t>
      </w:r>
      <w:r w:rsidRPr="004A045D">
        <w:rPr>
          <w:rFonts w:ascii="Century Gothic" w:eastAsia="Times New Roman" w:hAnsi="Century Gothic" w:cs="Calibri"/>
          <w:color w:val="000000"/>
          <w:kern w:val="0"/>
          <w:lang w:eastAsia="es-EC"/>
          <w14:ligatures w14:val="none"/>
        </w:rPr>
        <w:br/>
        <w:t>MDI-VSC-SDM-DSM-2025-24967-OF de 27 de octubre de 2025, remitió los siguientes movimientos migratorios:</w:t>
      </w:r>
    </w:p>
    <w:p w14:paraId="15795E5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tbl>
      <w:tblPr>
        <w:tblW w:w="9630" w:type="dxa"/>
        <w:tblCellSpacing w:w="0" w:type="dxa"/>
        <w:tblCellMar>
          <w:top w:w="75" w:type="dxa"/>
          <w:left w:w="75" w:type="dxa"/>
          <w:bottom w:w="75" w:type="dxa"/>
          <w:right w:w="75" w:type="dxa"/>
        </w:tblCellMar>
        <w:tblLook w:val="04A0" w:firstRow="1" w:lastRow="0" w:firstColumn="1" w:lastColumn="0" w:noHBand="0" w:noVBand="1"/>
      </w:tblPr>
      <w:tblGrid>
        <w:gridCol w:w="2897"/>
        <w:gridCol w:w="2277"/>
        <w:gridCol w:w="943"/>
        <w:gridCol w:w="2456"/>
        <w:gridCol w:w="1057"/>
      </w:tblGrid>
      <w:tr w:rsidR="004A045D" w:rsidRPr="004A045D" w14:paraId="164D64FE" w14:textId="77777777">
        <w:trPr>
          <w:trHeight w:val="120"/>
          <w:tblHeader/>
          <w:tblCellSpacing w:w="0" w:type="dxa"/>
        </w:trPr>
        <w:tc>
          <w:tcPr>
            <w:tcW w:w="26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C25205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Nombres</w:t>
            </w:r>
          </w:p>
        </w:tc>
        <w:tc>
          <w:tcPr>
            <w:tcW w:w="210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757C48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Destino</w:t>
            </w:r>
          </w:p>
        </w:tc>
        <w:tc>
          <w:tcPr>
            <w:tcW w:w="8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D1AB3E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Salida</w:t>
            </w:r>
          </w:p>
        </w:tc>
        <w:tc>
          <w:tcPr>
            <w:tcW w:w="226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47558D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Destino</w:t>
            </w:r>
          </w:p>
        </w:tc>
        <w:tc>
          <w:tcPr>
            <w:tcW w:w="97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4DF51A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sz w:val="16"/>
                <w:szCs w:val="16"/>
                <w:lang w:eastAsia="es-EC"/>
                <w14:ligatures w14:val="none"/>
              </w:rPr>
              <w:t>Fecha Arribo</w:t>
            </w:r>
          </w:p>
        </w:tc>
      </w:tr>
      <w:tr w:rsidR="004A045D" w:rsidRPr="004A045D" w14:paraId="0921FA12" w14:textId="77777777">
        <w:trPr>
          <w:trHeight w:val="135"/>
          <w:tblCellSpacing w:w="0" w:type="dxa"/>
        </w:trPr>
        <w:tc>
          <w:tcPr>
            <w:tcW w:w="26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228238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Joshua David Narea Moreira</w:t>
            </w:r>
          </w:p>
        </w:tc>
        <w:tc>
          <w:tcPr>
            <w:tcW w:w="210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8E73E1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Ecuador / Guayaquil - Costa Rica / San José</w:t>
            </w:r>
          </w:p>
        </w:tc>
        <w:tc>
          <w:tcPr>
            <w:tcW w:w="8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A46E37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2019-07-14</w:t>
            </w:r>
          </w:p>
        </w:tc>
        <w:tc>
          <w:tcPr>
            <w:tcW w:w="226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C90E22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Costa Rica / San José - Ecuador / Guayaquil</w:t>
            </w:r>
          </w:p>
        </w:tc>
        <w:tc>
          <w:tcPr>
            <w:tcW w:w="97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1D42076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2019-07-21</w:t>
            </w:r>
          </w:p>
        </w:tc>
      </w:tr>
      <w:tr w:rsidR="004A045D" w:rsidRPr="004A045D" w14:paraId="20825B02" w14:textId="77777777">
        <w:trPr>
          <w:trHeight w:val="135"/>
          <w:tblCellSpacing w:w="0" w:type="dxa"/>
        </w:trPr>
        <w:tc>
          <w:tcPr>
            <w:tcW w:w="26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783323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Joshua David Narea Moreira</w:t>
            </w:r>
            <w:r w:rsidRPr="004A045D">
              <w:rPr>
                <w:rFonts w:ascii="Century Gothic" w:eastAsia="Times New Roman" w:hAnsi="Century Gothic" w:cs="Calibri"/>
                <w:color w:val="000000"/>
                <w:kern w:val="0"/>
                <w:sz w:val="16"/>
                <w:szCs w:val="16"/>
                <w:lang w:eastAsia="es-EC"/>
                <w14:ligatures w14:val="none"/>
              </w:rPr>
              <w:br/>
              <w:t>Mercedes Alexandra Masabanda Vaca</w:t>
            </w:r>
          </w:p>
        </w:tc>
        <w:tc>
          <w:tcPr>
            <w:tcW w:w="210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F2B6D1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Ecuador / Guayaquil - E.E.U.U. / Fort Lauderdale Florida</w:t>
            </w:r>
          </w:p>
        </w:tc>
        <w:tc>
          <w:tcPr>
            <w:tcW w:w="8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004A28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2021-09-21</w:t>
            </w:r>
          </w:p>
        </w:tc>
        <w:tc>
          <w:tcPr>
            <w:tcW w:w="226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0CDB3404"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E.E.U.U. / Orlando Florida - Ecuador / Guayaquil</w:t>
            </w:r>
          </w:p>
        </w:tc>
        <w:tc>
          <w:tcPr>
            <w:tcW w:w="97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067285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2021-09-25</w:t>
            </w:r>
          </w:p>
        </w:tc>
      </w:tr>
      <w:tr w:rsidR="004A045D" w:rsidRPr="004A045D" w14:paraId="2775F4C6" w14:textId="77777777">
        <w:trPr>
          <w:trHeight w:val="135"/>
          <w:tblCellSpacing w:w="0" w:type="dxa"/>
        </w:trPr>
        <w:tc>
          <w:tcPr>
            <w:tcW w:w="26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3EA1C5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Joshua David Narea Moreira</w:t>
            </w:r>
          </w:p>
        </w:tc>
        <w:tc>
          <w:tcPr>
            <w:tcW w:w="210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074D18E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Ecuador / Guayaquil - Panamá / Panamá City</w:t>
            </w:r>
          </w:p>
        </w:tc>
        <w:tc>
          <w:tcPr>
            <w:tcW w:w="8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3C2439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2021-09-30</w:t>
            </w:r>
          </w:p>
        </w:tc>
        <w:tc>
          <w:tcPr>
            <w:tcW w:w="226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EA6FB1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Panamá / Ciudad de Colón - Ecuador / Guayaquil</w:t>
            </w:r>
          </w:p>
        </w:tc>
        <w:tc>
          <w:tcPr>
            <w:tcW w:w="97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6FBDDB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2021-10-03</w:t>
            </w:r>
          </w:p>
        </w:tc>
      </w:tr>
      <w:tr w:rsidR="004A045D" w:rsidRPr="004A045D" w14:paraId="576748AA" w14:textId="77777777">
        <w:trPr>
          <w:trHeight w:val="135"/>
          <w:tblCellSpacing w:w="0" w:type="dxa"/>
        </w:trPr>
        <w:tc>
          <w:tcPr>
            <w:tcW w:w="26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33C1F5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Joshua David Narea Moreira</w:t>
            </w:r>
            <w:r w:rsidRPr="004A045D">
              <w:rPr>
                <w:rFonts w:ascii="Century Gothic" w:eastAsia="Times New Roman" w:hAnsi="Century Gothic" w:cs="Calibri"/>
                <w:color w:val="000000"/>
                <w:kern w:val="0"/>
                <w:sz w:val="16"/>
                <w:szCs w:val="16"/>
                <w:lang w:eastAsia="es-EC"/>
                <w14:ligatures w14:val="none"/>
              </w:rPr>
              <w:br/>
              <w:t>Mercedes Alexandra Masabanda Vaca</w:t>
            </w:r>
          </w:p>
        </w:tc>
        <w:tc>
          <w:tcPr>
            <w:tcW w:w="210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48BAE3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Ecuador / Guayaquil - E.E.U.U. / LA California</w:t>
            </w:r>
          </w:p>
        </w:tc>
        <w:tc>
          <w:tcPr>
            <w:tcW w:w="8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DA74AD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2022-04-05</w:t>
            </w:r>
          </w:p>
        </w:tc>
        <w:tc>
          <w:tcPr>
            <w:tcW w:w="226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5EE482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E.E.U.U. / LA California - Ecuador / Guayaquil</w:t>
            </w:r>
          </w:p>
        </w:tc>
        <w:tc>
          <w:tcPr>
            <w:tcW w:w="97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152252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2022-04-13</w:t>
            </w:r>
          </w:p>
        </w:tc>
      </w:tr>
      <w:tr w:rsidR="004A045D" w:rsidRPr="004A045D" w14:paraId="12DA5C44" w14:textId="77777777">
        <w:trPr>
          <w:trHeight w:val="135"/>
          <w:tblCellSpacing w:w="0" w:type="dxa"/>
        </w:trPr>
        <w:tc>
          <w:tcPr>
            <w:tcW w:w="26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05B8E4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Joshua David Narea Moreira</w:t>
            </w:r>
          </w:p>
          <w:p w14:paraId="436D2E0D"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Mercedes Alexandra Masabanda Vaca</w:t>
            </w:r>
          </w:p>
        </w:tc>
        <w:tc>
          <w:tcPr>
            <w:tcW w:w="210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4E8C8BC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Ecuador / Guayaquil - E.E.U.U. / Orlando Florida</w:t>
            </w:r>
          </w:p>
        </w:tc>
        <w:tc>
          <w:tcPr>
            <w:tcW w:w="8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00DB301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2023-10-19</w:t>
            </w:r>
          </w:p>
        </w:tc>
        <w:tc>
          <w:tcPr>
            <w:tcW w:w="226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3D0407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E.E.U.U. / Orlando Florida - Ecuador / Guayaquil</w:t>
            </w:r>
          </w:p>
        </w:tc>
        <w:tc>
          <w:tcPr>
            <w:tcW w:w="97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1746D15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2023-10-23</w:t>
            </w:r>
          </w:p>
        </w:tc>
      </w:tr>
      <w:tr w:rsidR="004A045D" w:rsidRPr="004A045D" w14:paraId="5A37F41A" w14:textId="77777777">
        <w:trPr>
          <w:trHeight w:val="135"/>
          <w:tblCellSpacing w:w="0" w:type="dxa"/>
        </w:trPr>
        <w:tc>
          <w:tcPr>
            <w:tcW w:w="26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E1245C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Joshua David Narea Moreira</w:t>
            </w:r>
          </w:p>
          <w:p w14:paraId="7E0B385B"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Mercedes Alexandra Masabanda Vaca</w:t>
            </w:r>
          </w:p>
          <w:p w14:paraId="0F7DF83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Marcos Alejandro Toro Masabanda</w:t>
            </w:r>
          </w:p>
          <w:p w14:paraId="6EA73076"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Mario Alcides Toro Masabanda</w:t>
            </w:r>
          </w:p>
          <w:p w14:paraId="1EFB15B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 xml:space="preserve">Mercedes Lucciana Toro Masabanda </w:t>
            </w:r>
          </w:p>
        </w:tc>
        <w:tc>
          <w:tcPr>
            <w:tcW w:w="210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17C778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Ecuador / Guayaquil - E.E.U.U. / Orlando Florida</w:t>
            </w:r>
          </w:p>
        </w:tc>
        <w:tc>
          <w:tcPr>
            <w:tcW w:w="8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F02476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2024-03-31</w:t>
            </w:r>
          </w:p>
        </w:tc>
        <w:tc>
          <w:tcPr>
            <w:tcW w:w="226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57A916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E.E.U.U. / Orlando Florida - Ecuador / Guayaquil</w:t>
            </w:r>
          </w:p>
        </w:tc>
        <w:tc>
          <w:tcPr>
            <w:tcW w:w="97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5A2861A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2024-04-05</w:t>
            </w:r>
          </w:p>
        </w:tc>
      </w:tr>
      <w:tr w:rsidR="004A045D" w:rsidRPr="004A045D" w14:paraId="0335B4BC" w14:textId="77777777">
        <w:trPr>
          <w:trHeight w:val="120"/>
          <w:tblCellSpacing w:w="0" w:type="dxa"/>
        </w:trPr>
        <w:tc>
          <w:tcPr>
            <w:tcW w:w="26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F9C638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Joshua David Narea Moreira</w:t>
            </w:r>
          </w:p>
          <w:p w14:paraId="1DA258C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eastAsia="es-EC"/>
                <w14:ligatures w14:val="none"/>
              </w:rPr>
              <w:t>Mercedes Alexandra Masabanda Vaca</w:t>
            </w:r>
          </w:p>
        </w:tc>
        <w:tc>
          <w:tcPr>
            <w:tcW w:w="210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7835A3DC"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Ecuador / Guayaquil - E.E.U.U. / Miami Florida</w:t>
            </w:r>
          </w:p>
        </w:tc>
        <w:tc>
          <w:tcPr>
            <w:tcW w:w="870"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3CDC24A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2025-02-27</w:t>
            </w:r>
          </w:p>
        </w:tc>
        <w:tc>
          <w:tcPr>
            <w:tcW w:w="226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6476427A"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E.E.U.U. / Miami Florida - Ecuador / Guayaquil</w:t>
            </w:r>
          </w:p>
        </w:tc>
        <w:tc>
          <w:tcPr>
            <w:tcW w:w="975" w:type="dxa"/>
            <w:tcBorders>
              <w:top w:val="single" w:sz="6" w:space="0" w:color="000000"/>
              <w:left w:val="single" w:sz="6" w:space="0" w:color="000000"/>
              <w:bottom w:val="single" w:sz="6" w:space="0" w:color="000000"/>
              <w:right w:val="single" w:sz="6" w:space="0" w:color="000000"/>
            </w:tcBorders>
            <w:tcMar>
              <w:top w:w="0" w:type="dxa"/>
              <w:left w:w="68" w:type="dxa"/>
              <w:bottom w:w="0" w:type="dxa"/>
              <w:right w:w="68" w:type="dxa"/>
            </w:tcMar>
            <w:vAlign w:val="center"/>
            <w:hideMark/>
          </w:tcPr>
          <w:p w14:paraId="27E1242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sz w:val="16"/>
                <w:szCs w:val="16"/>
                <w:lang w:val="es-ES" w:eastAsia="es-EC"/>
                <w14:ligatures w14:val="none"/>
              </w:rPr>
              <w:t>2025-03-03</w:t>
            </w:r>
          </w:p>
        </w:tc>
      </w:tr>
    </w:tbl>
    <w:p w14:paraId="3E63305E"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7E435619"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Por lo que se solicita indicar documentadamente el origen de los recursos que permitieron el financiamiento de estos viajes.</w:t>
      </w:r>
    </w:p>
    <w:p w14:paraId="784AE6A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C7F9252"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 xml:space="preserve">Agradeceré remitir su respuesta a la </w:t>
      </w:r>
      <w:r w:rsidRPr="004A045D">
        <w:rPr>
          <w:rFonts w:ascii="Century Gothic" w:eastAsia="Times New Roman" w:hAnsi="Century Gothic" w:cs="Calibri"/>
          <w:color w:val="000000"/>
          <w:kern w:val="0"/>
          <w:lang w:val="es-ES" w:eastAsia="es-EC"/>
          <w14:ligatures w14:val="none"/>
        </w:rPr>
        <w:t>Dirección Nacional de Auditoría de Declaraciones Patrimoniales Juradas</w:t>
      </w:r>
      <w:r w:rsidRPr="004A045D">
        <w:rPr>
          <w:rFonts w:ascii="Century Gothic" w:eastAsia="Times New Roman" w:hAnsi="Century Gothic" w:cs="Calibri"/>
          <w:color w:val="000000"/>
          <w:kern w:val="0"/>
          <w:lang w:eastAsia="es-EC"/>
          <w14:ligatures w14:val="none"/>
        </w:rPr>
        <w:t xml:space="preserve"> DNA9 de la Contraloría General del Estado a nombre del auditor Dr. Mauricio Lalangui Aguilar, Jefe de Equipo, al correo electrónico </w:t>
      </w:r>
      <w:r w:rsidRPr="004A045D">
        <w:rPr>
          <w:rFonts w:ascii="Century Gothic" w:eastAsia="Times New Roman" w:hAnsi="Century Gothic" w:cs="Calibri"/>
          <w:color w:val="000000"/>
          <w:kern w:val="0"/>
          <w:lang w:val="es-ES" w:eastAsia="es-EC"/>
          <w14:ligatures w14:val="none"/>
        </w:rPr>
        <w:lastRenderedPageBreak/>
        <w:t>blalangui</w:t>
      </w:r>
      <w:hyperlink r:id="rId5" w:history="1">
        <w:r w:rsidRPr="004A045D">
          <w:rPr>
            <w:rFonts w:ascii="Century Gothic" w:eastAsia="Times New Roman" w:hAnsi="Century Gothic" w:cs="Calibri"/>
            <w:color w:val="0563C1"/>
            <w:kern w:val="0"/>
            <w:u w:val="single"/>
            <w:lang w:val="es-ES" w:eastAsia="es-EC"/>
            <w14:ligatures w14:val="none"/>
          </w:rPr>
          <w:t>@contraloria.gob.ec</w:t>
        </w:r>
      </w:hyperlink>
      <w:r w:rsidRPr="004A045D">
        <w:rPr>
          <w:rFonts w:ascii="Century Gothic" w:eastAsia="Times New Roman" w:hAnsi="Century Gothic" w:cs="Calibri"/>
          <w:color w:val="000000"/>
          <w:kern w:val="0"/>
          <w:lang w:val="es-ES" w:eastAsia="es-EC"/>
          <w14:ligatures w14:val="none"/>
        </w:rPr>
        <w:t xml:space="preserve"> </w:t>
      </w:r>
      <w:r w:rsidRPr="004A045D">
        <w:rPr>
          <w:rFonts w:ascii="Century Gothic" w:eastAsia="Times New Roman" w:hAnsi="Century Gothic" w:cs="Calibri"/>
          <w:color w:val="000000"/>
          <w:kern w:val="0"/>
          <w:lang w:eastAsia="es-EC"/>
          <w14:ligatures w14:val="none"/>
        </w:rPr>
        <w:t xml:space="preserve">o a través del portal web institucional ingresando a la opción </w:t>
      </w:r>
      <w:r w:rsidRPr="004A045D">
        <w:rPr>
          <w:rFonts w:ascii="Century Gothic" w:eastAsia="Times New Roman" w:hAnsi="Century Gothic" w:cs="Calibri"/>
          <w:i/>
          <w:iCs/>
          <w:color w:val="000000"/>
          <w:kern w:val="0"/>
          <w:lang w:eastAsia="es-EC"/>
          <w14:ligatures w14:val="none"/>
        </w:rPr>
        <w:t>“SERVICIOS EN LÍNEA, RECEPCIÓN DE DOCUMENTOS”</w:t>
      </w:r>
      <w:r w:rsidRPr="004A045D">
        <w:rPr>
          <w:rFonts w:ascii="Century Gothic" w:eastAsia="Times New Roman" w:hAnsi="Century Gothic" w:cs="Calibri"/>
          <w:color w:val="000000"/>
          <w:kern w:val="0"/>
          <w:lang w:eastAsia="es-EC"/>
          <w14:ligatures w14:val="none"/>
        </w:rPr>
        <w:t xml:space="preserve">, conforme lo dispuesto en el Acuerdo 008-CG-2020 de 25 de marzo de 2020 y en el balcón de servicios institucional de la Contraloría General de Estado, edificio matriz, ubicado en la calle Juan Montalvo E4-37 y Av. 6 de Diciembre, en la ciudad de Quito. </w:t>
      </w:r>
    </w:p>
    <w:p w14:paraId="751D4527"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7EF2E2A0"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bookmarkStart w:id="1" w:name="_Hlk75357762"/>
      <w:bookmarkStart w:id="2" w:name="_Hlk75353424"/>
      <w:bookmarkEnd w:id="1"/>
      <w:bookmarkEnd w:id="2"/>
      <w:r w:rsidRPr="004A045D">
        <w:rPr>
          <w:rFonts w:ascii="Century Gothic" w:eastAsia="Times New Roman" w:hAnsi="Century Gothic" w:cs="Calibri"/>
          <w:color w:val="000000"/>
          <w:kern w:val="0"/>
          <w:lang w:eastAsia="es-EC"/>
          <w14:ligatures w14:val="none"/>
        </w:rPr>
        <w:t>Reitero el compromiso de que la información proporcionada es de uso responsable y confidencial, y accesible solo para aquellos autorizados a la misma.</w:t>
      </w:r>
    </w:p>
    <w:p w14:paraId="46ECFEE6" w14:textId="77777777" w:rsidR="004A045D" w:rsidRPr="004A045D" w:rsidRDefault="004A045D" w:rsidP="004A045D">
      <w:pPr>
        <w:spacing w:before="100" w:beforeAutospacing="1" w:after="0" w:line="276" w:lineRule="auto"/>
        <w:rPr>
          <w:rFonts w:ascii="Arial MT" w:eastAsia="Times New Roman" w:hAnsi="Arial MT" w:cs="Times New Roman"/>
          <w:color w:val="000000"/>
          <w:kern w:val="0"/>
          <w:lang w:val="es-ES" w:eastAsia="es-EC"/>
          <w14:ligatures w14:val="none"/>
        </w:rPr>
      </w:pPr>
    </w:p>
    <w:p w14:paraId="0CFB9141"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 xml:space="preserve">Atentamente, </w:t>
      </w:r>
    </w:p>
    <w:p w14:paraId="2A0019F8"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0F1112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1B2B67F3"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6B3F8EE5"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eastAsia="es-EC"/>
          <w14:ligatures w14:val="none"/>
        </w:rPr>
      </w:pPr>
    </w:p>
    <w:p w14:paraId="0059DB2F" w14:textId="77777777" w:rsidR="004A045D" w:rsidRPr="004A045D" w:rsidRDefault="004A045D" w:rsidP="004A045D">
      <w:pPr>
        <w:spacing w:before="100" w:beforeAutospacing="1" w:after="0" w:line="240"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color w:val="000000"/>
          <w:kern w:val="0"/>
          <w:lang w:eastAsia="es-EC"/>
          <w14:ligatures w14:val="none"/>
        </w:rPr>
        <w:t>Dr. Mauricio Lalangui Aguilar</w:t>
      </w:r>
    </w:p>
    <w:p w14:paraId="123A5472" w14:textId="77777777" w:rsidR="004A045D" w:rsidRPr="004A045D" w:rsidRDefault="004A045D" w:rsidP="004A045D">
      <w:pPr>
        <w:spacing w:before="100" w:beforeAutospacing="1" w:after="198" w:line="276" w:lineRule="auto"/>
        <w:rPr>
          <w:rFonts w:ascii="Arial MT" w:eastAsia="Times New Roman" w:hAnsi="Arial MT" w:cs="Times New Roman"/>
          <w:color w:val="000000"/>
          <w:kern w:val="0"/>
          <w:lang w:val="es-ES" w:eastAsia="es-EC"/>
          <w14:ligatures w14:val="none"/>
        </w:rPr>
      </w:pPr>
      <w:r w:rsidRPr="004A045D">
        <w:rPr>
          <w:rFonts w:ascii="Century Gothic" w:eastAsia="Times New Roman" w:hAnsi="Century Gothic" w:cs="Calibri"/>
          <w:b/>
          <w:bCs/>
          <w:color w:val="000000"/>
          <w:kern w:val="0"/>
          <w:lang w:eastAsia="es-EC"/>
          <w14:ligatures w14:val="none"/>
        </w:rPr>
        <w:t>Jefe de Equipo</w:t>
      </w:r>
    </w:p>
    <w:p w14:paraId="62C65FFF" w14:textId="77777777" w:rsidR="004A045D" w:rsidRPr="004A045D" w:rsidRDefault="004A045D" w:rsidP="004A045D">
      <w:pPr>
        <w:spacing w:before="100" w:beforeAutospacing="1" w:after="240" w:line="276" w:lineRule="auto"/>
        <w:rPr>
          <w:rFonts w:ascii="Arial MT" w:eastAsia="Times New Roman" w:hAnsi="Arial MT" w:cs="Times New Roman"/>
          <w:color w:val="000000"/>
          <w:kern w:val="0"/>
          <w:lang w:val="es-ES" w:eastAsia="es-EC"/>
          <w14:ligatures w14:val="none"/>
        </w:rPr>
      </w:pPr>
    </w:p>
    <w:p w14:paraId="12DC886A" w14:textId="77777777" w:rsidR="00000C22" w:rsidRDefault="00000C22"/>
    <w:sectPr w:rsidR="00000C22" w:rsidSect="006E231C">
      <w:pgSz w:w="12240" w:h="15840"/>
      <w:pgMar w:top="1440" w:right="1440" w:bottom="1440" w:left="1440" w:header="70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5D"/>
    <w:rsid w:val="00000C22"/>
    <w:rsid w:val="0005762E"/>
    <w:rsid w:val="00482B13"/>
    <w:rsid w:val="00490918"/>
    <w:rsid w:val="004A045D"/>
    <w:rsid w:val="005D0277"/>
    <w:rsid w:val="006E231C"/>
    <w:rsid w:val="00DC2BF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3D17"/>
  <w15:chartTrackingRefBased/>
  <w15:docId w15:val="{C51C2F19-9F2E-456C-A5C6-F3B96605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0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0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04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04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04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04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04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04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04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04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04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04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04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04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04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04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04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045D"/>
    <w:rPr>
      <w:rFonts w:eastAsiaTheme="majorEastAsia" w:cstheme="majorBidi"/>
      <w:color w:val="272727" w:themeColor="text1" w:themeTint="D8"/>
    </w:rPr>
  </w:style>
  <w:style w:type="paragraph" w:styleId="Ttulo">
    <w:name w:val="Title"/>
    <w:basedOn w:val="Normal"/>
    <w:next w:val="Normal"/>
    <w:link w:val="TtuloCar"/>
    <w:uiPriority w:val="10"/>
    <w:qFormat/>
    <w:rsid w:val="004A0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04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04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04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045D"/>
    <w:pPr>
      <w:spacing w:before="160"/>
      <w:jc w:val="center"/>
    </w:pPr>
    <w:rPr>
      <w:i/>
      <w:iCs/>
      <w:color w:val="404040" w:themeColor="text1" w:themeTint="BF"/>
    </w:rPr>
  </w:style>
  <w:style w:type="character" w:customStyle="1" w:styleId="CitaCar">
    <w:name w:val="Cita Car"/>
    <w:basedOn w:val="Fuentedeprrafopredeter"/>
    <w:link w:val="Cita"/>
    <w:uiPriority w:val="29"/>
    <w:rsid w:val="004A045D"/>
    <w:rPr>
      <w:i/>
      <w:iCs/>
      <w:color w:val="404040" w:themeColor="text1" w:themeTint="BF"/>
    </w:rPr>
  </w:style>
  <w:style w:type="paragraph" w:styleId="Prrafodelista">
    <w:name w:val="List Paragraph"/>
    <w:basedOn w:val="Normal"/>
    <w:uiPriority w:val="34"/>
    <w:qFormat/>
    <w:rsid w:val="004A045D"/>
    <w:pPr>
      <w:ind w:left="720"/>
      <w:contextualSpacing/>
    </w:pPr>
  </w:style>
  <w:style w:type="character" w:styleId="nfasisintenso">
    <w:name w:val="Intense Emphasis"/>
    <w:basedOn w:val="Fuentedeprrafopredeter"/>
    <w:uiPriority w:val="21"/>
    <w:qFormat/>
    <w:rsid w:val="004A045D"/>
    <w:rPr>
      <w:i/>
      <w:iCs/>
      <w:color w:val="0F4761" w:themeColor="accent1" w:themeShade="BF"/>
    </w:rPr>
  </w:style>
  <w:style w:type="paragraph" w:styleId="Citadestacada">
    <w:name w:val="Intense Quote"/>
    <w:basedOn w:val="Normal"/>
    <w:next w:val="Normal"/>
    <w:link w:val="CitadestacadaCar"/>
    <w:uiPriority w:val="30"/>
    <w:qFormat/>
    <w:rsid w:val="004A0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045D"/>
    <w:rPr>
      <w:i/>
      <w:iCs/>
      <w:color w:val="0F4761" w:themeColor="accent1" w:themeShade="BF"/>
    </w:rPr>
  </w:style>
  <w:style w:type="character" w:styleId="Referenciaintensa">
    <w:name w:val="Intense Reference"/>
    <w:basedOn w:val="Fuentedeprrafopredeter"/>
    <w:uiPriority w:val="32"/>
    <w:qFormat/>
    <w:rsid w:val="004A0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pmediavilla@contraloria.gob.ec"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B5766-1A16-430B-8184-F0381A299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1719</Words>
  <Characters>9459</Characters>
  <Application>Microsoft Office Word</Application>
  <DocSecurity>0</DocSecurity>
  <Lines>78</Lines>
  <Paragraphs>22</Paragraphs>
  <ScaleCrop>false</ScaleCrop>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Altamirano</dc:creator>
  <cp:keywords/>
  <dc:description/>
  <cp:lastModifiedBy>Michelle Altamirano</cp:lastModifiedBy>
  <cp:revision>2</cp:revision>
  <dcterms:created xsi:type="dcterms:W3CDTF">2026-03-05T06:24:00Z</dcterms:created>
  <dcterms:modified xsi:type="dcterms:W3CDTF">2026-03-05T06:24:00Z</dcterms:modified>
</cp:coreProperties>
</file>