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p>
    <w:p>
      <w:pPr>
        <w:pStyle w:val="Title"/>
      </w:pPr>
    </w:p>
    <w:p>
      <w:pPr>
        <w:pStyle w:val="Title"/>
      </w:pPr>
    </w:p>
    <w:p>
      <w:pPr>
        <w:pStyle w:val="Title"/>
      </w:pPr>
    </w:p>
    <w:p>
      <w:pPr>
        <w:pStyle w:val="Title"/>
      </w:pPr>
    </w:p>
    <w:p>
      <w:pPr>
        <w:pStyle w:val="Title"/>
      </w:pPr>
      <w:r>
        <w:rPr>
          <w:rFonts w:cs="Arial Unicode MS" w:eastAsia="Arial Unicode MS"/>
          <w:rtl w:val="0"/>
          <w:lang w:val="en-US"/>
        </w:rPr>
        <w:t>Context-Enriched Named Entity Recognition (NER) for Identifying Emerging Trends in Video Comments</w:t>
      </w:r>
    </w:p>
    <w:p>
      <w:pPr>
        <w:pStyle w:val="Attribution"/>
      </w:pPr>
    </w:p>
    <w:p>
      <w:pPr>
        <w:pStyle w:val="Attribution"/>
      </w:pPr>
    </w:p>
    <w:p>
      <w:pPr>
        <w:pStyle w:val="Attribution"/>
      </w:pPr>
    </w:p>
    <w:p>
      <w:pPr>
        <w:pStyle w:val="Attribution"/>
      </w:pPr>
    </w:p>
    <w:p>
      <w:pPr>
        <w:pStyle w:val="Attribution"/>
      </w:pPr>
      <w:r>
        <w:rPr>
          <w:rFonts w:cs="Arial Unicode MS" w:eastAsia="Arial Unicode MS"/>
          <w:rtl w:val="0"/>
          <w:lang w:val="en-US"/>
        </w:rPr>
        <w:t>Ziyad Amer &amp; Michelle D. Davies</w:t>
      </w:r>
    </w:p>
    <w:p>
      <w:pPr>
        <w:pStyle w:val="Attribution"/>
      </w:pPr>
      <w:r>
        <w:rPr>
          <w:rFonts w:cs="Arial Unicode MS" w:eastAsia="Arial Unicode MS"/>
          <w:rtl w:val="0"/>
          <w:lang w:val="en-US"/>
        </w:rPr>
        <w:t>University of California, Berkeley</w:t>
      </w:r>
    </w:p>
    <w:p>
      <w:pPr>
        <w:pStyle w:val="Attribution"/>
      </w:pPr>
      <w:r>
        <w:rPr>
          <w:lang w:val="en-US"/>
        </w:rPr>
        <w:fldChar w:fldCharType="begin" w:fldLock="0"/>
      </w:r>
      <w:r>
        <w:rPr>
          <w:lang w:val="en-US"/>
        </w:rPr>
        <w:instrText xml:space="preserve"> DATE \@ "MMMM d, y" </w:instrText>
      </w:r>
      <w:r>
        <w:rPr>
          <w:lang w:val="en-US"/>
        </w:rPr>
        <w:fldChar w:fldCharType="separate" w:fldLock="0"/>
      </w:r>
      <w:r>
        <w:rPr>
          <w:rFonts w:cs="Arial Unicode MS" w:eastAsia="Arial Unicode MS"/>
          <w:rtl w:val="0"/>
          <w:lang w:val="en-US"/>
        </w:rPr>
        <w:t>March 29, 2025</w:t>
      </w:r>
      <w:r>
        <w:rPr>
          <w:lang w:val="en-US"/>
        </w:rPr>
        <w:fldChar w:fldCharType="end" w:fldLock="0"/>
      </w:r>
    </w:p>
    <w:p>
      <w:pPr>
        <w:pStyle w:val="Attribution"/>
      </w:pPr>
    </w:p>
    <w:p>
      <w:pPr>
        <w:pStyle w:val="Attribution"/>
      </w:pPr>
      <w:r>
        <w:rPr>
          <w:rFonts w:ascii="Arial Unicode MS" w:cs="Arial Unicode MS" w:hAnsi="Arial Unicode MS" w:eastAsia="Arial Unicode MS"/>
          <w:b w:val="0"/>
          <w:bCs w:val="0"/>
          <w:i w:val="0"/>
          <w:iCs w:val="0"/>
        </w:rPr>
        <w:br w:type="page"/>
      </w:r>
    </w:p>
    <w:p>
      <w:pPr>
        <w:pStyle w:val="Heading"/>
      </w:pPr>
      <w:r>
        <w:rPr>
          <w:rtl w:val="0"/>
          <w:lang w:val="en-US"/>
        </w:rPr>
        <w:t>Abstract</w:t>
      </w:r>
    </w:p>
    <w:p>
      <w:pPr>
        <w:pStyle w:val="Body A"/>
      </w:pPr>
      <w:r>
        <w:rPr>
          <w:rtl w:val="0"/>
          <w:lang w:val="en-US"/>
        </w:rPr>
        <w:t>Detecting and categorizing named entities in video comments presents unique challenges due to informal language, misspellings, and multi-layered context. This research aims to develop a context-enriched Named Entity Recognition (NER) pipeline that accurately identifies mentions of people, places, brands, and products in video comment threads. By incorporating comment-reply hierarchies and semantic embeddings, our approach refines traditional NER methods to address the nuances of user-generated content. We utilize a transformer-based model</w:t>
      </w:r>
      <w:r>
        <w:rPr>
          <w:rtl w:val="0"/>
          <w:lang w:val="en-US"/>
        </w:rPr>
        <w:t>—</w:t>
      </w:r>
      <w:r>
        <w:rPr>
          <w:rtl w:val="0"/>
          <w:lang w:val="de-DE"/>
        </w:rPr>
        <w:t>fine-tuning BERT-NER on informal text</w:t>
      </w:r>
      <w:r>
        <w:rPr>
          <w:rtl w:val="0"/>
          <w:lang w:val="en-US"/>
        </w:rPr>
        <w:t>—</w:t>
      </w:r>
      <w:r>
        <w:rPr>
          <w:rtl w:val="0"/>
          <w:lang w:val="en-US"/>
        </w:rPr>
        <w:t>and enhance recognition with contextual embeddings from SBERT. Additionally, entity linking and clustering techniques, such as BERT-Topic or Agglomerative Clustering, are employed to group variant mentions and track emerging trends. Using the "Dataset of Video Comments of a Vision Video Classified by Their Relevance, Polarity, Intention, and Topic" from NIAID, our study confronts challenges associated with informal language and the dynamic introduction of niche terms not present in standard training sets. Building on recent advances in transformer architectures and contextual modeling, our work promises a robust solution for trend detection and domain adaptation in real-world video discussions.</w:t>
      </w:r>
    </w:p>
    <w:p>
      <w:pPr>
        <w:pStyle w:val="Body A"/>
      </w:pPr>
    </w:p>
    <w:p>
      <w:pPr>
        <w:pStyle w:val="Body 2"/>
      </w:pPr>
      <w:r>
        <w:rPr>
          <w:b w:val="1"/>
          <w:bCs w:val="1"/>
          <w:rtl w:val="0"/>
          <w:lang w:val="en-US"/>
        </w:rPr>
        <w:t>Keywords:</w:t>
      </w:r>
      <w:r>
        <w:rPr>
          <w:rtl w:val="0"/>
          <w:lang w:val="en-US"/>
        </w:rPr>
        <w:t xml:space="preserve"> </w:t>
      </w:r>
      <w:r>
        <w:rPr>
          <w:rtl w:val="0"/>
          <w:lang w:val="de-DE"/>
        </w:rPr>
        <w:t>Named Entity Recognition, NER,</w:t>
      </w:r>
      <w:r>
        <w:rPr>
          <w:rtl w:val="0"/>
          <w:lang w:val="en-US"/>
        </w:rPr>
        <w:t xml:space="preserve"> BERT, SBERT, BERT-Topic, Agglomerative Clustering, Natural Language Processing, Machine Learning, Video Comments</w:t>
      </w:r>
      <w:r>
        <w:rPr>
          <w:rFonts w:ascii="Arial Unicode MS" w:cs="Arial Unicode MS" w:hAnsi="Arial Unicode MS" w:eastAsia="Arial Unicode MS"/>
          <w:b w:val="0"/>
          <w:bCs w:val="0"/>
          <w:i w:val="0"/>
          <w:iCs w:val="0"/>
        </w:rPr>
        <w:br w:type="page"/>
      </w:r>
    </w:p>
    <w:p>
      <w:pPr>
        <w:pStyle w:val="Body A"/>
      </w:pPr>
      <w:r>
        <w:rPr>
          <w:rtl w:val="0"/>
          <w:lang w:val="en-US"/>
        </w:rPr>
        <w:t>The rapid expansion of online media and social platforms has significantly increased the volume of unstructured textual data, making efficient information extraction a critical area in Natural Language Processing (NLP). Among various NLP tasks, Named Entity Recognition (NER) plays a pivotal role by identifying and categorizing key entities</w:t>
      </w:r>
      <w:r>
        <w:rPr>
          <w:rtl w:val="0"/>
          <w:lang w:val="en-US"/>
        </w:rPr>
        <w:t>—</w:t>
      </w:r>
      <w:r>
        <w:rPr>
          <w:rtl w:val="0"/>
          <w:lang w:val="en-US"/>
        </w:rPr>
        <w:t>such as persons, locations, organizations, and domain-specific items</w:t>
      </w:r>
      <w:r>
        <w:rPr>
          <w:rtl w:val="0"/>
          <w:lang w:val="en-US"/>
        </w:rPr>
        <w:t>—</w:t>
      </w:r>
      <w:r>
        <w:rPr>
          <w:rtl w:val="0"/>
          <w:lang w:val="en-US"/>
        </w:rPr>
        <w:t>in text. Accurate NER is essential for applications ranging from information retrieval and sentiment analysis to trend detection and market analysis, thereby underpinning many advanced data analytics solutions.</w:t>
      </w:r>
    </w:p>
    <w:p>
      <w:pPr>
        <w:pStyle w:val="Body A"/>
      </w:pPr>
      <w:r>
        <w:rPr>
          <w:rtl w:val="0"/>
          <w:lang w:val="en-US"/>
        </w:rPr>
        <w:t>Traditional NER systems have been primarily developed and fine-tuned on formal, well-structured text sources. However, the informal nature of user-generated content, such as video comments, introduces a range of challenges that these conventional methods are ill-equipped to handle. Issues such as colloquial language, typographical errors, and fragmented conversational context can significantly degrade the performance of standard NER models. Moreover, online video discussions often involve multi-layered comment-reply hierarchies where entities are mentioned across several interlinked messages, further complicating the recognition process.</w:t>
      </w:r>
    </w:p>
    <w:p>
      <w:pPr>
        <w:pStyle w:val="Body A"/>
      </w:pPr>
      <w:r>
        <w:rPr>
          <w:rtl w:val="0"/>
          <w:lang w:val="en-US"/>
        </w:rPr>
        <w:t>Recent advances in NER have been driven by transformer-based models. BERT introduced deep bidirectional representations that capture complex language features, setting a new benchmark in NLP. Building on this, Sentence-BERT provides rich sentence embeddings that further enhance performance in tasks like NER. Traditional approaches using TF-IDF, TextRank, and spectral clustering have also contributed by effectively extracting and grouping key information from structured texts.</w:t>
      </w:r>
    </w:p>
    <w:p>
      <w:pPr>
        <w:pStyle w:val="Body A"/>
      </w:pPr>
      <w:r>
        <w:rPr>
          <w:rtl w:val="0"/>
          <w:lang w:val="en-US"/>
        </w:rPr>
        <w:t>However, these methods often struggle with the informal and dynamic nature of user-generated content, such as video comments. Our work addresses this gap by integrating comment-reply hierarchies to capture conversational context, using Sentence-BERT embeddings to handle informal language, and applying clustering techniques inspired by spectral clustering and BERT-Topic for effective entity linking. Additionally, our approach adapts to emerging trends through semi-supervised learning, enabling robust performance even with new or niche terms. We validate our methods on the NIAID "Dataset of Video Comments of a Vision Video Classified by Their Relevance, Polarity, Intention, and Topic."</w:t>
      </w:r>
    </w:p>
    <w:p>
      <w:pPr>
        <w:pStyle w:val="Body A"/>
      </w:pPr>
      <w:r>
        <w:rPr>
          <w:rtl w:val="0"/>
          <w:lang w:val="en-US"/>
        </w:rPr>
        <w:t>The motivation for this project stems from the need to address the inherent limitations of existing NER approaches in processing informal, dynamic content. Video comment sections are particularly challenging as they not only contain non-standard language but also exhibit evolving trends where new or niche terms</w:t>
      </w:r>
      <w:r>
        <w:rPr>
          <w:rtl w:val="0"/>
          <w:lang w:val="en-US"/>
        </w:rPr>
        <w:t>—</w:t>
      </w:r>
      <w:r>
        <w:rPr>
          <w:rtl w:val="0"/>
          <w:lang w:val="en-US"/>
        </w:rPr>
        <w:t>like emerging product names</w:t>
      </w:r>
      <w:r>
        <w:rPr>
          <w:rtl w:val="0"/>
          <w:lang w:val="en-US"/>
        </w:rPr>
        <w:t>—</w:t>
      </w:r>
      <w:r>
        <w:rPr>
          <w:rtl w:val="0"/>
          <w:lang w:val="en-US"/>
        </w:rPr>
        <w:t>might not be included in traditional training datasets. This research is driven by the gap in current methodologies that fail to leverage the contextual and semantic nuances present in these conversational threads. By developing a context-enriched NER pipeline, the project aims to enhance entity recognition accuracy, thereby facilitating better trend detection and providing more insightful analytics in domains reliant on user-generated content.</w:t>
      </w:r>
    </w:p>
    <w:p>
      <w:pPr>
        <w:pStyle w:val="Body 2"/>
        <w:spacing w:after="100" w:line="360" w:lineRule="auto"/>
      </w:pPr>
      <w:r>
        <w:rPr>
          <w:rtl w:val="0"/>
          <w:lang w:val="en-US"/>
        </w:rPr>
        <w:t>This study sets out with the following primary objectives:</w:t>
      </w:r>
    </w:p>
    <w:p>
      <w:pPr>
        <w:pStyle w:val="Body 2"/>
        <w:numPr>
          <w:ilvl w:val="0"/>
          <w:numId w:val="2"/>
        </w:numPr>
        <w:bidi w:val="0"/>
        <w:spacing w:after="100" w:line="360" w:lineRule="auto"/>
        <w:ind w:right="0"/>
        <w:jc w:val="left"/>
        <w:rPr>
          <w:rtl w:val="0"/>
          <w:lang w:val="en-US"/>
        </w:rPr>
      </w:pPr>
      <w:r>
        <w:rPr>
          <w:b w:val="1"/>
          <w:bCs w:val="1"/>
          <w:rtl w:val="0"/>
          <w:lang w:val="en-US"/>
        </w:rPr>
        <w:t>Enhance Entity Detection:</w:t>
      </w:r>
      <w:r>
        <w:rPr>
          <w:rtl w:val="0"/>
          <w:lang w:val="en-US"/>
        </w:rPr>
        <w:t xml:space="preserve"> Develop a robust NER pipeline that effectively identifies named entities in video comments by integrating contextual information from comment-reply hierarchies.</w:t>
      </w:r>
    </w:p>
    <w:p>
      <w:pPr>
        <w:pStyle w:val="Body 2"/>
        <w:numPr>
          <w:ilvl w:val="0"/>
          <w:numId w:val="2"/>
        </w:numPr>
        <w:bidi w:val="0"/>
        <w:spacing w:after="100" w:line="360" w:lineRule="auto"/>
        <w:ind w:right="0"/>
        <w:jc w:val="left"/>
        <w:rPr>
          <w:rtl w:val="0"/>
          <w:lang w:val="en-US"/>
        </w:rPr>
      </w:pPr>
      <w:r>
        <w:rPr>
          <w:b w:val="1"/>
          <w:bCs w:val="1"/>
          <w:rtl w:val="0"/>
          <w:lang w:val="en-US"/>
        </w:rPr>
        <w:t>Improve Classification Accuracy:</w:t>
      </w:r>
      <w:r>
        <w:rPr>
          <w:rtl w:val="0"/>
          <w:lang w:val="en-US"/>
        </w:rPr>
        <w:t xml:space="preserve"> Refine the categorization process by incorporating semantic embeddings to distinguish between people, places, brands, and products.</w:t>
      </w:r>
    </w:p>
    <w:p>
      <w:pPr>
        <w:pStyle w:val="Body 2"/>
        <w:numPr>
          <w:ilvl w:val="0"/>
          <w:numId w:val="2"/>
        </w:numPr>
        <w:bidi w:val="0"/>
        <w:spacing w:after="100" w:line="360" w:lineRule="auto"/>
        <w:ind w:right="0"/>
        <w:jc w:val="left"/>
        <w:rPr>
          <w:rtl w:val="0"/>
          <w:lang w:val="en-US"/>
        </w:rPr>
      </w:pPr>
      <w:r>
        <w:rPr>
          <w:b w:val="1"/>
          <w:bCs w:val="1"/>
          <w:rtl w:val="0"/>
          <w:lang w:val="en-US"/>
        </w:rPr>
        <w:t>Address Emerging Trends:</w:t>
      </w:r>
      <w:r>
        <w:rPr>
          <w:rtl w:val="0"/>
          <w:lang w:val="en-US"/>
        </w:rPr>
        <w:t xml:space="preserve"> Implement semi-supervised learning techniques to adapt to the continuous evolution of language and the introduction of emerging or niche entities.</w:t>
      </w:r>
    </w:p>
    <w:p>
      <w:pPr>
        <w:pStyle w:val="Body 2"/>
        <w:numPr>
          <w:ilvl w:val="0"/>
          <w:numId w:val="2"/>
        </w:numPr>
        <w:bidi w:val="0"/>
        <w:spacing w:after="100" w:line="360" w:lineRule="auto"/>
        <w:ind w:right="0"/>
        <w:jc w:val="left"/>
        <w:rPr>
          <w:rtl w:val="0"/>
          <w:lang w:val="en-US"/>
        </w:rPr>
      </w:pPr>
      <w:r>
        <w:rPr>
          <w:b w:val="1"/>
          <w:bCs w:val="1"/>
          <w:rtl w:val="0"/>
          <w:lang w:val="en-US"/>
        </w:rPr>
        <w:t>Facilitate Comprehensive Analysis:</w:t>
      </w:r>
      <w:r>
        <w:rPr>
          <w:rtl w:val="0"/>
          <w:lang w:val="en-US"/>
        </w:rPr>
        <w:t xml:space="preserve"> Utilize the "Dataset of Video Comments of a Vision Video Classified by Their Relevance, Polarity, Intention, and Topic" from NIAID to validate the approach and provide insights into emerging trends in user-generated content.</w:t>
      </w:r>
    </w:p>
    <w:p>
      <w:pPr>
        <w:pStyle w:val="Body A"/>
      </w:pPr>
      <w:r>
        <w:rPr>
          <w:rtl w:val="0"/>
          <w:lang w:val="en-US"/>
        </w:rPr>
        <w:t>Through these objectives, the research seeks to bridge the gap between traditional NER systems and the demands of modern, context-rich textual environments, thereby advancing the field of domain-adaptive entity recognition.</w:t>
      </w:r>
    </w:p>
    <w:p>
      <w:pPr>
        <w:pStyle w:val="Body A"/>
      </w:pPr>
    </w:p>
    <w:p>
      <w:pPr>
        <w:pStyle w:val="Heading"/>
      </w:pPr>
      <w:r>
        <w:rPr>
          <w:rtl w:val="0"/>
          <w:lang w:val="en-US"/>
        </w:rPr>
        <w:t>Methodology</w:t>
      </w:r>
    </w:p>
    <w:p>
      <w:pPr>
        <w:pStyle w:val="Heading 2"/>
      </w:pPr>
      <w:r>
        <w:rPr>
          <w:rtl w:val="0"/>
          <w:lang w:val="en-US"/>
        </w:rPr>
        <w:t>Data Collection and Preprocessing</w:t>
      </w:r>
    </w:p>
    <w:p>
      <w:pPr>
        <w:pStyle w:val="Body A"/>
      </w:pPr>
      <w:r>
        <w:rPr>
          <w:rtl w:val="0"/>
          <w:lang w:val="en-US"/>
        </w:rPr>
        <w:t xml:space="preserve">We use the </w:t>
      </w:r>
      <w:r>
        <w:rPr>
          <w:rFonts w:ascii="Arial Unicode MS" w:hAnsi="Arial Unicode MS" w:hint="default"/>
          <w:rtl w:val="1"/>
          <w:lang w:val="ar-SA" w:bidi="ar-SA"/>
        </w:rPr>
        <w:t>“</w:t>
      </w:r>
      <w:r>
        <w:rPr>
          <w:rtl w:val="0"/>
          <w:lang w:val="en-US"/>
        </w:rPr>
        <w:t>Dataset of Video Comments of a Vision Video Classified by Their Relevance, Polarity, Intention, and Topic</w:t>
      </w:r>
      <w:r>
        <w:rPr>
          <w:rtl w:val="0"/>
          <w:lang w:val="en-US"/>
        </w:rPr>
        <w:t xml:space="preserve">” </w:t>
      </w:r>
      <w:r>
        <w:rPr>
          <w:rtl w:val="0"/>
          <w:lang w:val="en-US"/>
        </w:rPr>
        <w:t>from NIAID. This collection consists of user-generated comments on a vision-related video, along with meta-information on each comment</w:t>
      </w:r>
      <w:r>
        <w:rPr>
          <w:rFonts w:ascii="Arial Unicode MS" w:hAnsi="Arial Unicode MS" w:hint="default"/>
          <w:rtl w:val="0"/>
          <w:lang w:val="en-US"/>
        </w:rPr>
        <w:t>’</w:t>
      </w:r>
      <w:r>
        <w:rPr>
          <w:rtl w:val="0"/>
          <w:lang w:val="en-US"/>
        </w:rPr>
        <w:t>s relevance, polarity, intention, and topic. The dataset contains several thousand entries, each representing a unique comment. Data is typically provided in a tabular format (e.g., CSV), with each row corresponding to one comment and associated labels.</w:t>
      </w:r>
    </w:p>
    <w:p>
      <w:pPr>
        <w:pStyle w:val="Body 2"/>
        <w:spacing w:after="100"/>
        <w:rPr>
          <w:b w:val="1"/>
          <w:bCs w:val="1"/>
        </w:rPr>
      </w:pPr>
      <w:r>
        <w:rPr>
          <w:b w:val="1"/>
          <w:bCs w:val="1"/>
          <w:rtl w:val="0"/>
          <w:lang w:val="en-US"/>
        </w:rPr>
        <w:t>Preprocessing Steps:</w:t>
      </w:r>
    </w:p>
    <w:p>
      <w:pPr>
        <w:pStyle w:val="Body 2"/>
        <w:numPr>
          <w:ilvl w:val="0"/>
          <w:numId w:val="4"/>
        </w:numPr>
        <w:bidi w:val="0"/>
        <w:spacing w:line="360" w:lineRule="auto"/>
        <w:ind w:right="0"/>
        <w:jc w:val="left"/>
        <w:rPr>
          <w:rtl w:val="0"/>
          <w:lang w:val="en-US"/>
        </w:rPr>
      </w:pPr>
      <w:r>
        <w:rPr>
          <w:i w:val="1"/>
          <w:iCs w:val="1"/>
          <w:rtl w:val="0"/>
          <w:lang w:val="en-US"/>
        </w:rPr>
        <w:t>Data Cleaning:</w:t>
      </w:r>
      <w:r>
        <w:rPr>
          <w:rtl w:val="0"/>
          <w:lang w:val="en-US"/>
        </w:rPr>
        <w:t xml:space="preserve"> We remove non-textual symbols, HTML tags, and excessive whitespace to ensure a cleaner input for downstream tasks.</w:t>
      </w:r>
    </w:p>
    <w:p>
      <w:pPr>
        <w:pStyle w:val="Body 2"/>
        <w:numPr>
          <w:ilvl w:val="0"/>
          <w:numId w:val="4"/>
        </w:numPr>
        <w:bidi w:val="0"/>
        <w:spacing w:line="360" w:lineRule="auto"/>
        <w:ind w:right="0"/>
        <w:jc w:val="left"/>
        <w:rPr>
          <w:rtl w:val="0"/>
          <w:lang w:val="en-US"/>
        </w:rPr>
      </w:pPr>
      <w:r>
        <w:rPr>
          <w:i w:val="1"/>
          <w:iCs w:val="1"/>
          <w:rtl w:val="0"/>
          <w:lang w:val="en-US"/>
        </w:rPr>
        <w:t>Tokenization:</w:t>
      </w:r>
      <w:r>
        <w:rPr>
          <w:rtl w:val="0"/>
          <w:lang w:val="en-US"/>
        </w:rPr>
        <w:t xml:space="preserve"> Each comment is split into individual tokens using libraries such as NLTK or spaCy, accounting for common contractions and informal expressions.</w:t>
      </w:r>
    </w:p>
    <w:p>
      <w:pPr>
        <w:pStyle w:val="Body 2"/>
        <w:numPr>
          <w:ilvl w:val="0"/>
          <w:numId w:val="4"/>
        </w:numPr>
        <w:bidi w:val="0"/>
        <w:spacing w:line="360" w:lineRule="auto"/>
        <w:ind w:right="0"/>
        <w:jc w:val="left"/>
        <w:rPr>
          <w:rtl w:val="0"/>
          <w:lang w:val="en-US"/>
        </w:rPr>
      </w:pPr>
      <w:r>
        <w:rPr>
          <w:i w:val="1"/>
          <w:iCs w:val="1"/>
          <w:rtl w:val="0"/>
          <w:lang w:val="en-US"/>
        </w:rPr>
        <w:t>Annotation:</w:t>
      </w:r>
      <w:r>
        <w:rPr>
          <w:rtl w:val="0"/>
          <w:lang w:val="en-US"/>
        </w:rPr>
        <w:t xml:space="preserve"> Where needed, we align the provided labels (relevance, polarity, intention, topic) with tokenized comments to facilitate supervised learning. This step also includes verifying data consistency, such as filtering out incomplete or duplicated records.</w:t>
      </w:r>
    </w:p>
    <w:p>
      <w:pPr>
        <w:pStyle w:val="Body 2"/>
        <w:numPr>
          <w:ilvl w:val="0"/>
          <w:numId w:val="4"/>
        </w:numPr>
        <w:bidi w:val="0"/>
        <w:spacing w:line="360" w:lineRule="auto"/>
        <w:ind w:right="0"/>
        <w:jc w:val="left"/>
        <w:rPr>
          <w:rtl w:val="0"/>
          <w:lang w:val="en-US"/>
        </w:rPr>
      </w:pPr>
      <w:r>
        <w:rPr>
          <w:i w:val="1"/>
          <w:iCs w:val="1"/>
          <w:rtl w:val="0"/>
          <w:lang w:val="en-US"/>
        </w:rPr>
        <w:t>Normalization*:</w:t>
      </w:r>
      <w:r>
        <w:rPr>
          <w:rtl w:val="0"/>
          <w:lang w:val="en-US"/>
        </w:rPr>
        <w:t xml:space="preserve"> For select outliers, we opted to convert text to lowercase and apply lemmatization or stemming to reduce vocabulary size.</w:t>
      </w:r>
    </w:p>
    <w:p>
      <w:pPr>
        <w:pStyle w:val="Body A"/>
      </w:pPr>
      <w:r>
        <w:rPr>
          <w:rtl w:val="0"/>
          <w:lang w:val="en-US"/>
        </w:rPr>
        <w:t xml:space="preserve">For more information on the specific data fields used and the relevant  transformations and precessing applied, please refer to </w:t>
      </w:r>
      <w:r>
        <w:rPr>
          <w:b w:val="1"/>
          <w:bCs w:val="1"/>
          <w:i w:val="1"/>
          <w:iCs w:val="1"/>
          <w:rtl w:val="0"/>
          <w:lang w:val="en-US"/>
        </w:rPr>
        <w:t>Figure A.1</w:t>
      </w:r>
      <w:r>
        <w:rPr>
          <w:rtl w:val="0"/>
          <w:lang w:val="en-US"/>
        </w:rPr>
        <w:t xml:space="preserve"> of our Appendix section.</w:t>
      </w:r>
    </w:p>
    <w:p>
      <w:pPr>
        <w:pStyle w:val="Heading 2"/>
      </w:pPr>
      <w:r>
        <w:rPr>
          <w:rtl w:val="0"/>
          <w:lang w:val="en-US"/>
        </w:rPr>
        <w:t>Model Architecture and Implementation</w:t>
      </w:r>
    </w:p>
    <w:p>
      <w:pPr>
        <w:pStyle w:val="Body A"/>
      </w:pPr>
      <w:r>
        <w:rPr>
          <w:rtl w:val="0"/>
          <w:lang w:val="en-US"/>
        </w:rPr>
        <w:t xml:space="preserve">For our NER pipeline, we first </w:t>
      </w:r>
      <w:r>
        <w:rPr>
          <w:rtl w:val="0"/>
          <w:lang w:val="de-DE"/>
        </w:rPr>
        <w:t>fine-tune a</w:t>
      </w:r>
      <w:r>
        <w:rPr>
          <w:rtl w:val="0"/>
          <w:lang w:val="de-DE"/>
        </w:rPr>
        <w:t xml:space="preserve"> spaCy-augmented</w:t>
      </w:r>
      <w:r>
        <w:rPr>
          <w:rtl w:val="0"/>
          <w:lang w:val="de-DE"/>
        </w:rPr>
        <w:t xml:space="preserve"> BERT-NER model with Hugging Face</w:t>
      </w:r>
      <w:r>
        <w:rPr>
          <w:rFonts w:ascii="Arial Unicode MS" w:hAnsi="Arial Unicode MS" w:hint="default"/>
          <w:rtl w:val="0"/>
          <w:lang w:val="en-US"/>
        </w:rPr>
        <w:t>’</w:t>
      </w:r>
      <w:r>
        <w:rPr>
          <w:rtl w:val="0"/>
          <w:lang w:val="en-US"/>
        </w:rPr>
        <w:t>s Transformers library to capture the nuances of user-generated text. To enhance entity recognition, we next integrate contextual embeddings using Sentence-BERT (SBERT), which leverages surrounding comment context for more accurate entity detection. For entity linking, we apply clustering techniques</w:t>
      </w:r>
      <w:r>
        <w:rPr>
          <w:rtl w:val="0"/>
          <w:lang w:val="en-US"/>
        </w:rPr>
        <w:t>—</w:t>
      </w:r>
      <w:r>
        <w:rPr>
          <w:rtl w:val="0"/>
          <w:lang w:val="de-DE"/>
        </w:rPr>
        <w:t xml:space="preserve">specifically BERT-Topic and Agglomerative Clustering (via </w:t>
      </w:r>
      <w:r>
        <w:rPr>
          <w:rFonts w:ascii="Courier New" w:hAnsi="Courier New"/>
          <w:sz w:val="22"/>
          <w:szCs w:val="22"/>
          <w:rtl w:val="0"/>
          <w:lang w:val="en-US"/>
        </w:rPr>
        <w:t>scikit-learn</w:t>
      </w:r>
      <w:r>
        <w:rPr>
          <w:rtl w:val="0"/>
          <w:lang w:val="en-US"/>
        </w:rPr>
        <w:t>)</w:t>
      </w:r>
      <w:r>
        <w:rPr>
          <w:rtl w:val="0"/>
          <w:lang w:val="en-US"/>
        </w:rPr>
        <w:t>—</w:t>
      </w:r>
      <w:r>
        <w:rPr>
          <w:rtl w:val="0"/>
          <w:lang w:val="en-US"/>
        </w:rPr>
        <w:t>to group variant mentions of the same entity, addressing inconsistencies like different spellings or abbreviations. This step is crucial for normalizing noisy data and ensuring consistency in entity identification. Finally, we develop a trend detection module that tracks the frequency and evolution of entities over time, allowing us to identify emerging topics.</w:t>
      </w:r>
      <w:r>
        <w:rPr>
          <w:lang w:val="en-US"/>
        </w:rPr>
        <mc:AlternateContent>
          <mc:Choice Requires="wpg">
            <w:drawing xmlns:a="http://schemas.openxmlformats.org/drawingml/2006/main">
              <wp:anchor distT="152400" distB="152400" distL="152400" distR="152400" simplePos="0" relativeHeight="251660288" behindDoc="0" locked="0" layoutInCell="1" allowOverlap="1">
                <wp:simplePos x="0" y="0"/>
                <wp:positionH relativeFrom="margin">
                  <wp:posOffset>-218286</wp:posOffset>
                </wp:positionH>
                <wp:positionV relativeFrom="line">
                  <wp:posOffset>253243</wp:posOffset>
                </wp:positionV>
                <wp:extent cx="6380173" cy="1666923"/>
                <wp:effectExtent l="0" t="0" r="0" b="0"/>
                <wp:wrapTopAndBottom distT="152400" distB="152400"/>
                <wp:docPr id="1073741840" name="officeArt object" descr="Group"/>
                <wp:cNvGraphicFramePr/>
                <a:graphic xmlns:a="http://schemas.openxmlformats.org/drawingml/2006/main">
                  <a:graphicData uri="http://schemas.microsoft.com/office/word/2010/wordprocessingGroup">
                    <wpg:wgp>
                      <wpg:cNvGrpSpPr/>
                      <wpg:grpSpPr>
                        <a:xfrm>
                          <a:off x="0" y="0"/>
                          <a:ext cx="6380173" cy="1666923"/>
                          <a:chOff x="0" y="0"/>
                          <a:chExt cx="6380172" cy="1666922"/>
                        </a:xfrm>
                      </wpg:grpSpPr>
                      <wps:wsp>
                        <wps:cNvPr id="1073741825" name="Rectangle"/>
                        <wps:cNvSpPr/>
                        <wps:spPr>
                          <a:xfrm>
                            <a:off x="218285" y="-1"/>
                            <a:ext cx="5943602" cy="1666924"/>
                          </a:xfrm>
                          <a:prstGeom prst="rect">
                            <a:avLst/>
                          </a:prstGeom>
                          <a:solidFill>
                            <a:srgbClr val="FFFFFF"/>
                          </a:solidFill>
                          <a:ln w="12700" cap="flat">
                            <a:noFill/>
                            <a:miter lim="400000"/>
                          </a:ln>
                          <a:effectLst/>
                        </wps:spPr>
                        <wps:bodyPr/>
                      </wps:wsp>
                      <wps:wsp>
                        <wps:cNvPr id="1073741826" name="Approved Document"/>
                        <wps:cNvSpPr/>
                        <wps:spPr>
                          <a:xfrm>
                            <a:off x="4200179" y="219038"/>
                            <a:ext cx="605846" cy="784559"/>
                          </a:xfrm>
                          <a:custGeom>
                            <a:avLst/>
                            <a:gdLst/>
                            <a:ahLst/>
                            <a:cxnLst>
                              <a:cxn ang="0">
                                <a:pos x="wd2" y="hd2"/>
                              </a:cxn>
                              <a:cxn ang="5400000">
                                <a:pos x="wd2" y="hd2"/>
                              </a:cxn>
                              <a:cxn ang="10800000">
                                <a:pos x="wd2" y="hd2"/>
                              </a:cxn>
                              <a:cxn ang="16200000">
                                <a:pos x="wd2" y="hd2"/>
                              </a:cxn>
                            </a:cxnLst>
                            <a:rect l="0" t="0" r="r" b="b"/>
                            <a:pathLst>
                              <a:path w="21599" h="21600" fill="norm" stroke="1" extrusionOk="0">
                                <a:moveTo>
                                  <a:pt x="213" y="0"/>
                                </a:moveTo>
                                <a:cubicBezTo>
                                  <a:pt x="96" y="0"/>
                                  <a:pt x="0" y="72"/>
                                  <a:pt x="0" y="162"/>
                                </a:cubicBezTo>
                                <a:lnTo>
                                  <a:pt x="0" y="21438"/>
                                </a:lnTo>
                                <a:cubicBezTo>
                                  <a:pt x="0" y="21528"/>
                                  <a:pt x="96" y="21600"/>
                                  <a:pt x="213" y="21600"/>
                                </a:cubicBezTo>
                                <a:lnTo>
                                  <a:pt x="21387" y="21600"/>
                                </a:lnTo>
                                <a:cubicBezTo>
                                  <a:pt x="21503" y="21600"/>
                                  <a:pt x="21599" y="21528"/>
                                  <a:pt x="21599" y="21438"/>
                                </a:cubicBezTo>
                                <a:lnTo>
                                  <a:pt x="21599" y="5895"/>
                                </a:lnTo>
                                <a:cubicBezTo>
                                  <a:pt x="21600" y="5863"/>
                                  <a:pt x="21564" y="5837"/>
                                  <a:pt x="21522" y="5837"/>
                                </a:cubicBezTo>
                                <a:lnTo>
                                  <a:pt x="14254" y="5837"/>
                                </a:lnTo>
                                <a:cubicBezTo>
                                  <a:pt x="14137" y="5837"/>
                                  <a:pt x="14043" y="5765"/>
                                  <a:pt x="14043" y="5674"/>
                                </a:cubicBezTo>
                                <a:lnTo>
                                  <a:pt x="14043" y="58"/>
                                </a:lnTo>
                                <a:cubicBezTo>
                                  <a:pt x="14043" y="26"/>
                                  <a:pt x="14009" y="0"/>
                                  <a:pt x="13968" y="0"/>
                                </a:cubicBezTo>
                                <a:lnTo>
                                  <a:pt x="213" y="0"/>
                                </a:lnTo>
                                <a:close/>
                                <a:moveTo>
                                  <a:pt x="15017" y="86"/>
                                </a:moveTo>
                                <a:cubicBezTo>
                                  <a:pt x="14991" y="94"/>
                                  <a:pt x="14972" y="114"/>
                                  <a:pt x="14972" y="140"/>
                                </a:cubicBezTo>
                                <a:lnTo>
                                  <a:pt x="14972" y="4958"/>
                                </a:lnTo>
                                <a:cubicBezTo>
                                  <a:pt x="14972" y="5048"/>
                                  <a:pt x="15065" y="5120"/>
                                  <a:pt x="15182" y="5120"/>
                                </a:cubicBezTo>
                                <a:lnTo>
                                  <a:pt x="21418" y="5120"/>
                                </a:lnTo>
                                <a:cubicBezTo>
                                  <a:pt x="21485" y="5120"/>
                                  <a:pt x="21518" y="5058"/>
                                  <a:pt x="21471" y="5021"/>
                                </a:cubicBezTo>
                                <a:lnTo>
                                  <a:pt x="15100" y="99"/>
                                </a:lnTo>
                                <a:cubicBezTo>
                                  <a:pt x="15076" y="81"/>
                                  <a:pt x="15044" y="78"/>
                                  <a:pt x="15017" y="86"/>
                                </a:cubicBezTo>
                                <a:close/>
                                <a:moveTo>
                                  <a:pt x="16386" y="8273"/>
                                </a:moveTo>
                                <a:cubicBezTo>
                                  <a:pt x="16406" y="8273"/>
                                  <a:pt x="16425" y="8279"/>
                                  <a:pt x="16441" y="8291"/>
                                </a:cubicBezTo>
                                <a:lnTo>
                                  <a:pt x="18003" y="9497"/>
                                </a:lnTo>
                                <a:cubicBezTo>
                                  <a:pt x="18034" y="9522"/>
                                  <a:pt x="18034" y="9560"/>
                                  <a:pt x="18003" y="9585"/>
                                </a:cubicBezTo>
                                <a:lnTo>
                                  <a:pt x="8629" y="16827"/>
                                </a:lnTo>
                                <a:cubicBezTo>
                                  <a:pt x="8597" y="16852"/>
                                  <a:pt x="8547" y="16852"/>
                                  <a:pt x="8515" y="16827"/>
                                </a:cubicBezTo>
                                <a:lnTo>
                                  <a:pt x="3592" y="13027"/>
                                </a:lnTo>
                                <a:cubicBezTo>
                                  <a:pt x="3560" y="13002"/>
                                  <a:pt x="3560" y="12962"/>
                                  <a:pt x="3592" y="12937"/>
                                </a:cubicBezTo>
                                <a:lnTo>
                                  <a:pt x="5153" y="11731"/>
                                </a:lnTo>
                                <a:cubicBezTo>
                                  <a:pt x="5185" y="11707"/>
                                  <a:pt x="5238" y="11707"/>
                                  <a:pt x="5269" y="11731"/>
                                </a:cubicBezTo>
                                <a:lnTo>
                                  <a:pt x="8513" y="14238"/>
                                </a:lnTo>
                                <a:cubicBezTo>
                                  <a:pt x="8545" y="14263"/>
                                  <a:pt x="8595" y="14263"/>
                                  <a:pt x="8627" y="14238"/>
                                </a:cubicBezTo>
                                <a:lnTo>
                                  <a:pt x="16328" y="8291"/>
                                </a:lnTo>
                                <a:cubicBezTo>
                                  <a:pt x="16343" y="8279"/>
                                  <a:pt x="16365" y="8273"/>
                                  <a:pt x="16386" y="8273"/>
                                </a:cubicBezTo>
                                <a:close/>
                              </a:path>
                            </a:pathLst>
                          </a:custGeom>
                          <a:solidFill>
                            <a:srgbClr val="000000"/>
                          </a:solidFill>
                          <a:ln w="12700" cap="flat">
                            <a:noFill/>
                            <a:miter lim="400000"/>
                          </a:ln>
                          <a:effectLst/>
                        </wps:spPr>
                        <wps:bodyPr/>
                      </wps:wsp>
                      <wps:wsp>
                        <wps:cNvPr id="1073741827" name="Chart Document"/>
                        <wps:cNvSpPr/>
                        <wps:spPr>
                          <a:xfrm>
                            <a:off x="5556043" y="219038"/>
                            <a:ext cx="605845" cy="784559"/>
                          </a:xfrm>
                          <a:custGeom>
                            <a:avLst/>
                            <a:gdLst/>
                            <a:ahLst/>
                            <a:cxnLst>
                              <a:cxn ang="0">
                                <a:pos x="wd2" y="hd2"/>
                              </a:cxn>
                              <a:cxn ang="5400000">
                                <a:pos x="wd2" y="hd2"/>
                              </a:cxn>
                              <a:cxn ang="10800000">
                                <a:pos x="wd2" y="hd2"/>
                              </a:cxn>
                              <a:cxn ang="16200000">
                                <a:pos x="wd2" y="hd2"/>
                              </a:cxn>
                            </a:cxnLst>
                            <a:rect l="0" t="0" r="r" b="b"/>
                            <a:pathLst>
                              <a:path w="21599" h="21600" fill="norm" stroke="1" extrusionOk="0">
                                <a:moveTo>
                                  <a:pt x="213" y="0"/>
                                </a:moveTo>
                                <a:cubicBezTo>
                                  <a:pt x="96" y="0"/>
                                  <a:pt x="0" y="72"/>
                                  <a:pt x="0" y="162"/>
                                </a:cubicBezTo>
                                <a:lnTo>
                                  <a:pt x="0" y="21438"/>
                                </a:lnTo>
                                <a:cubicBezTo>
                                  <a:pt x="0" y="21528"/>
                                  <a:pt x="96" y="21600"/>
                                  <a:pt x="213" y="21600"/>
                                </a:cubicBezTo>
                                <a:lnTo>
                                  <a:pt x="21387" y="21600"/>
                                </a:lnTo>
                                <a:cubicBezTo>
                                  <a:pt x="21503" y="21600"/>
                                  <a:pt x="21599" y="21528"/>
                                  <a:pt x="21599" y="21438"/>
                                </a:cubicBezTo>
                                <a:lnTo>
                                  <a:pt x="21599" y="5895"/>
                                </a:lnTo>
                                <a:cubicBezTo>
                                  <a:pt x="21600" y="5863"/>
                                  <a:pt x="21565" y="5837"/>
                                  <a:pt x="21524" y="5837"/>
                                </a:cubicBezTo>
                                <a:lnTo>
                                  <a:pt x="14256" y="5837"/>
                                </a:lnTo>
                                <a:cubicBezTo>
                                  <a:pt x="14139" y="5837"/>
                                  <a:pt x="14043" y="5765"/>
                                  <a:pt x="14043" y="5674"/>
                                </a:cubicBezTo>
                                <a:lnTo>
                                  <a:pt x="14043" y="58"/>
                                </a:lnTo>
                                <a:cubicBezTo>
                                  <a:pt x="14043" y="26"/>
                                  <a:pt x="14009" y="0"/>
                                  <a:pt x="13968" y="0"/>
                                </a:cubicBezTo>
                                <a:lnTo>
                                  <a:pt x="213" y="0"/>
                                </a:lnTo>
                                <a:close/>
                                <a:moveTo>
                                  <a:pt x="15017" y="86"/>
                                </a:moveTo>
                                <a:cubicBezTo>
                                  <a:pt x="14991" y="94"/>
                                  <a:pt x="14972" y="114"/>
                                  <a:pt x="14972" y="140"/>
                                </a:cubicBezTo>
                                <a:lnTo>
                                  <a:pt x="14972" y="4958"/>
                                </a:lnTo>
                                <a:cubicBezTo>
                                  <a:pt x="14972" y="5048"/>
                                  <a:pt x="15067" y="5120"/>
                                  <a:pt x="15184" y="5120"/>
                                </a:cubicBezTo>
                                <a:lnTo>
                                  <a:pt x="21418" y="5120"/>
                                </a:lnTo>
                                <a:cubicBezTo>
                                  <a:pt x="21485" y="5120"/>
                                  <a:pt x="21518" y="5058"/>
                                  <a:pt x="21471" y="5021"/>
                                </a:cubicBezTo>
                                <a:lnTo>
                                  <a:pt x="15100" y="99"/>
                                </a:lnTo>
                                <a:cubicBezTo>
                                  <a:pt x="15076" y="81"/>
                                  <a:pt x="15044" y="78"/>
                                  <a:pt x="15017" y="86"/>
                                </a:cubicBezTo>
                                <a:close/>
                                <a:moveTo>
                                  <a:pt x="9656" y="7345"/>
                                </a:moveTo>
                                <a:lnTo>
                                  <a:pt x="11938" y="7345"/>
                                </a:lnTo>
                                <a:cubicBezTo>
                                  <a:pt x="11983" y="7345"/>
                                  <a:pt x="12018" y="7374"/>
                                  <a:pt x="12018" y="7408"/>
                                </a:cubicBezTo>
                                <a:lnTo>
                                  <a:pt x="12018" y="15086"/>
                                </a:lnTo>
                                <a:cubicBezTo>
                                  <a:pt x="12018" y="15120"/>
                                  <a:pt x="11983" y="15149"/>
                                  <a:pt x="11938" y="15149"/>
                                </a:cubicBezTo>
                                <a:lnTo>
                                  <a:pt x="9656" y="15149"/>
                                </a:lnTo>
                                <a:cubicBezTo>
                                  <a:pt x="9611" y="15149"/>
                                  <a:pt x="9574" y="15120"/>
                                  <a:pt x="9574" y="15086"/>
                                </a:cubicBezTo>
                                <a:lnTo>
                                  <a:pt x="9574" y="7408"/>
                                </a:lnTo>
                                <a:cubicBezTo>
                                  <a:pt x="9574" y="7374"/>
                                  <a:pt x="9611" y="7345"/>
                                  <a:pt x="9656" y="7345"/>
                                </a:cubicBezTo>
                                <a:close/>
                                <a:moveTo>
                                  <a:pt x="13164" y="9590"/>
                                </a:moveTo>
                                <a:lnTo>
                                  <a:pt x="15445" y="9590"/>
                                </a:lnTo>
                                <a:cubicBezTo>
                                  <a:pt x="15490" y="9590"/>
                                  <a:pt x="15527" y="9617"/>
                                  <a:pt x="15527" y="9652"/>
                                </a:cubicBezTo>
                                <a:lnTo>
                                  <a:pt x="15527" y="15088"/>
                                </a:lnTo>
                                <a:cubicBezTo>
                                  <a:pt x="15527" y="15122"/>
                                  <a:pt x="15490" y="15149"/>
                                  <a:pt x="15445" y="15149"/>
                                </a:cubicBezTo>
                                <a:lnTo>
                                  <a:pt x="13164" y="15149"/>
                                </a:lnTo>
                                <a:cubicBezTo>
                                  <a:pt x="13119" y="15149"/>
                                  <a:pt x="13084" y="15122"/>
                                  <a:pt x="13084" y="15088"/>
                                </a:cubicBezTo>
                                <a:lnTo>
                                  <a:pt x="13084" y="9652"/>
                                </a:lnTo>
                                <a:cubicBezTo>
                                  <a:pt x="13084" y="9617"/>
                                  <a:pt x="13119" y="9590"/>
                                  <a:pt x="13164" y="9590"/>
                                </a:cubicBezTo>
                                <a:close/>
                                <a:moveTo>
                                  <a:pt x="6147" y="11440"/>
                                </a:moveTo>
                                <a:lnTo>
                                  <a:pt x="8428" y="11440"/>
                                </a:lnTo>
                                <a:cubicBezTo>
                                  <a:pt x="8473" y="11440"/>
                                  <a:pt x="8511" y="11467"/>
                                  <a:pt x="8511" y="11502"/>
                                </a:cubicBezTo>
                                <a:lnTo>
                                  <a:pt x="8511" y="15086"/>
                                </a:lnTo>
                                <a:cubicBezTo>
                                  <a:pt x="8511" y="15120"/>
                                  <a:pt x="8473" y="15149"/>
                                  <a:pt x="8428" y="15149"/>
                                </a:cubicBezTo>
                                <a:lnTo>
                                  <a:pt x="6147" y="15149"/>
                                </a:lnTo>
                                <a:cubicBezTo>
                                  <a:pt x="6102" y="15149"/>
                                  <a:pt x="6067" y="15120"/>
                                  <a:pt x="6067" y="15086"/>
                                </a:cubicBezTo>
                                <a:lnTo>
                                  <a:pt x="6067" y="11502"/>
                                </a:lnTo>
                                <a:cubicBezTo>
                                  <a:pt x="6067" y="11467"/>
                                  <a:pt x="6102" y="11440"/>
                                  <a:pt x="6147" y="11440"/>
                                </a:cubicBezTo>
                                <a:close/>
                                <a:moveTo>
                                  <a:pt x="3933" y="15866"/>
                                </a:moveTo>
                                <a:lnTo>
                                  <a:pt x="17662" y="15866"/>
                                </a:lnTo>
                                <a:cubicBezTo>
                                  <a:pt x="17707" y="15866"/>
                                  <a:pt x="17742" y="15895"/>
                                  <a:pt x="17742" y="15929"/>
                                </a:cubicBezTo>
                                <a:lnTo>
                                  <a:pt x="17746" y="16878"/>
                                </a:lnTo>
                                <a:cubicBezTo>
                                  <a:pt x="17746" y="16913"/>
                                  <a:pt x="17709" y="16941"/>
                                  <a:pt x="17664" y="16941"/>
                                </a:cubicBezTo>
                                <a:lnTo>
                                  <a:pt x="3935" y="16941"/>
                                </a:lnTo>
                                <a:cubicBezTo>
                                  <a:pt x="3890" y="16941"/>
                                  <a:pt x="3853" y="16912"/>
                                  <a:pt x="3853" y="16878"/>
                                </a:cubicBezTo>
                                <a:lnTo>
                                  <a:pt x="3850" y="15929"/>
                                </a:lnTo>
                                <a:cubicBezTo>
                                  <a:pt x="3850" y="15895"/>
                                  <a:pt x="3888" y="15866"/>
                                  <a:pt x="3933" y="15866"/>
                                </a:cubicBezTo>
                                <a:close/>
                              </a:path>
                            </a:pathLst>
                          </a:custGeom>
                          <a:solidFill>
                            <a:srgbClr val="000000"/>
                          </a:solidFill>
                          <a:ln w="12700" cap="flat">
                            <a:noFill/>
                            <a:miter lim="400000"/>
                          </a:ln>
                          <a:effectLst/>
                        </wps:spPr>
                        <wps:bodyPr/>
                      </wps:wsp>
                      <wps:wsp>
                        <wps:cNvPr id="1073741828" name="Update Document"/>
                        <wps:cNvSpPr/>
                        <wps:spPr>
                          <a:xfrm>
                            <a:off x="1507779" y="219038"/>
                            <a:ext cx="605844" cy="78455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3" y="0"/>
                                </a:moveTo>
                                <a:cubicBezTo>
                                  <a:pt x="96" y="0"/>
                                  <a:pt x="0" y="72"/>
                                  <a:pt x="0" y="162"/>
                                </a:cubicBezTo>
                                <a:lnTo>
                                  <a:pt x="0" y="21438"/>
                                </a:lnTo>
                                <a:cubicBezTo>
                                  <a:pt x="0" y="21528"/>
                                  <a:pt x="96" y="21600"/>
                                  <a:pt x="213" y="21600"/>
                                </a:cubicBezTo>
                                <a:lnTo>
                                  <a:pt x="21387" y="21600"/>
                                </a:lnTo>
                                <a:cubicBezTo>
                                  <a:pt x="21504" y="21600"/>
                                  <a:pt x="21600" y="21528"/>
                                  <a:pt x="21600" y="21438"/>
                                </a:cubicBezTo>
                                <a:lnTo>
                                  <a:pt x="21600" y="5895"/>
                                </a:lnTo>
                                <a:cubicBezTo>
                                  <a:pt x="21600" y="5863"/>
                                  <a:pt x="21567" y="5837"/>
                                  <a:pt x="21525" y="5837"/>
                                </a:cubicBezTo>
                                <a:lnTo>
                                  <a:pt x="14257" y="5837"/>
                                </a:lnTo>
                                <a:cubicBezTo>
                                  <a:pt x="14140" y="5837"/>
                                  <a:pt x="14044" y="5765"/>
                                  <a:pt x="14044" y="5674"/>
                                </a:cubicBezTo>
                                <a:lnTo>
                                  <a:pt x="14044" y="58"/>
                                </a:lnTo>
                                <a:cubicBezTo>
                                  <a:pt x="14044" y="26"/>
                                  <a:pt x="14010" y="0"/>
                                  <a:pt x="13969" y="0"/>
                                </a:cubicBezTo>
                                <a:lnTo>
                                  <a:pt x="213" y="0"/>
                                </a:lnTo>
                                <a:close/>
                                <a:moveTo>
                                  <a:pt x="15018" y="86"/>
                                </a:moveTo>
                                <a:cubicBezTo>
                                  <a:pt x="14992" y="94"/>
                                  <a:pt x="14972" y="114"/>
                                  <a:pt x="14972" y="140"/>
                                </a:cubicBezTo>
                                <a:lnTo>
                                  <a:pt x="14972" y="4958"/>
                                </a:lnTo>
                                <a:cubicBezTo>
                                  <a:pt x="14972" y="5048"/>
                                  <a:pt x="15068" y="5120"/>
                                  <a:pt x="15185" y="5120"/>
                                </a:cubicBezTo>
                                <a:lnTo>
                                  <a:pt x="21419" y="5120"/>
                                </a:lnTo>
                                <a:cubicBezTo>
                                  <a:pt x="21486" y="5120"/>
                                  <a:pt x="21519" y="5058"/>
                                  <a:pt x="21472" y="5021"/>
                                </a:cubicBezTo>
                                <a:lnTo>
                                  <a:pt x="15100" y="99"/>
                                </a:lnTo>
                                <a:cubicBezTo>
                                  <a:pt x="15077" y="81"/>
                                  <a:pt x="15044" y="78"/>
                                  <a:pt x="15018" y="86"/>
                                </a:cubicBezTo>
                                <a:close/>
                                <a:moveTo>
                                  <a:pt x="9205" y="5958"/>
                                </a:moveTo>
                                <a:cubicBezTo>
                                  <a:pt x="9221" y="5953"/>
                                  <a:pt x="9240" y="5954"/>
                                  <a:pt x="9255" y="5966"/>
                                </a:cubicBezTo>
                                <a:lnTo>
                                  <a:pt x="12362" y="8233"/>
                                </a:lnTo>
                                <a:cubicBezTo>
                                  <a:pt x="12396" y="8259"/>
                                  <a:pt x="12396" y="8301"/>
                                  <a:pt x="12362" y="8327"/>
                                </a:cubicBezTo>
                                <a:lnTo>
                                  <a:pt x="9258" y="10593"/>
                                </a:lnTo>
                                <a:cubicBezTo>
                                  <a:pt x="9227" y="10616"/>
                                  <a:pt x="9176" y="10600"/>
                                  <a:pt x="9176" y="10567"/>
                                </a:cubicBezTo>
                                <a:lnTo>
                                  <a:pt x="9176" y="9154"/>
                                </a:lnTo>
                                <a:cubicBezTo>
                                  <a:pt x="7670" y="9644"/>
                                  <a:pt x="6611" y="10796"/>
                                  <a:pt x="6611" y="12136"/>
                                </a:cubicBezTo>
                                <a:cubicBezTo>
                                  <a:pt x="6611" y="13938"/>
                                  <a:pt x="8520" y="15394"/>
                                  <a:pt x="10860" y="15369"/>
                                </a:cubicBezTo>
                                <a:cubicBezTo>
                                  <a:pt x="13121" y="15345"/>
                                  <a:pt x="14963" y="13918"/>
                                  <a:pt x="14987" y="12172"/>
                                </a:cubicBezTo>
                                <a:cubicBezTo>
                                  <a:pt x="15000" y="11173"/>
                                  <a:pt x="14427" y="10275"/>
                                  <a:pt x="13517" y="9674"/>
                                </a:cubicBezTo>
                                <a:cubicBezTo>
                                  <a:pt x="13479" y="9649"/>
                                  <a:pt x="13479" y="9606"/>
                                  <a:pt x="13514" y="9579"/>
                                </a:cubicBezTo>
                                <a:lnTo>
                                  <a:pt x="14909" y="8562"/>
                                </a:lnTo>
                                <a:cubicBezTo>
                                  <a:pt x="14941" y="8539"/>
                                  <a:pt x="14991" y="8540"/>
                                  <a:pt x="15023" y="8562"/>
                                </a:cubicBezTo>
                                <a:cubicBezTo>
                                  <a:pt x="16278" y="9447"/>
                                  <a:pt x="17065" y="10720"/>
                                  <a:pt x="17065" y="12136"/>
                                </a:cubicBezTo>
                                <a:cubicBezTo>
                                  <a:pt x="17066" y="14821"/>
                                  <a:pt x="14236" y="16994"/>
                                  <a:pt x="10754" y="16975"/>
                                </a:cubicBezTo>
                                <a:cubicBezTo>
                                  <a:pt x="7341" y="16956"/>
                                  <a:pt x="4555" y="14801"/>
                                  <a:pt x="4535" y="12164"/>
                                </a:cubicBezTo>
                                <a:cubicBezTo>
                                  <a:pt x="4518" y="9914"/>
                                  <a:pt x="6492" y="8018"/>
                                  <a:pt x="9176" y="7463"/>
                                </a:cubicBezTo>
                                <a:lnTo>
                                  <a:pt x="9176" y="5994"/>
                                </a:lnTo>
                                <a:cubicBezTo>
                                  <a:pt x="9176" y="5977"/>
                                  <a:pt x="9188" y="5964"/>
                                  <a:pt x="9205" y="5958"/>
                                </a:cubicBezTo>
                                <a:close/>
                              </a:path>
                            </a:pathLst>
                          </a:custGeom>
                          <a:solidFill>
                            <a:srgbClr val="000000"/>
                          </a:solidFill>
                          <a:ln w="12700" cap="flat">
                            <a:noFill/>
                            <a:miter lim="400000"/>
                          </a:ln>
                          <a:effectLst/>
                        </wps:spPr>
                        <wps:bodyPr/>
                      </wps:wsp>
                      <wps:wsp>
                        <wps:cNvPr id="1073741829" name="Update Document"/>
                        <wps:cNvSpPr/>
                        <wps:spPr>
                          <a:xfrm>
                            <a:off x="2887164" y="219038"/>
                            <a:ext cx="605845" cy="78455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3" y="0"/>
                                </a:moveTo>
                                <a:cubicBezTo>
                                  <a:pt x="96" y="0"/>
                                  <a:pt x="0" y="72"/>
                                  <a:pt x="0" y="162"/>
                                </a:cubicBezTo>
                                <a:lnTo>
                                  <a:pt x="0" y="21438"/>
                                </a:lnTo>
                                <a:cubicBezTo>
                                  <a:pt x="0" y="21528"/>
                                  <a:pt x="96" y="21600"/>
                                  <a:pt x="213" y="21600"/>
                                </a:cubicBezTo>
                                <a:lnTo>
                                  <a:pt x="21387" y="21600"/>
                                </a:lnTo>
                                <a:cubicBezTo>
                                  <a:pt x="21504" y="21600"/>
                                  <a:pt x="21600" y="21528"/>
                                  <a:pt x="21600" y="21438"/>
                                </a:cubicBezTo>
                                <a:lnTo>
                                  <a:pt x="21600" y="5895"/>
                                </a:lnTo>
                                <a:cubicBezTo>
                                  <a:pt x="21600" y="5863"/>
                                  <a:pt x="21567" y="5837"/>
                                  <a:pt x="21525" y="5837"/>
                                </a:cubicBezTo>
                                <a:lnTo>
                                  <a:pt x="14257" y="5837"/>
                                </a:lnTo>
                                <a:cubicBezTo>
                                  <a:pt x="14140" y="5837"/>
                                  <a:pt x="14044" y="5765"/>
                                  <a:pt x="14044" y="5674"/>
                                </a:cubicBezTo>
                                <a:lnTo>
                                  <a:pt x="14044" y="58"/>
                                </a:lnTo>
                                <a:cubicBezTo>
                                  <a:pt x="14044" y="26"/>
                                  <a:pt x="14010" y="0"/>
                                  <a:pt x="13969" y="0"/>
                                </a:cubicBezTo>
                                <a:lnTo>
                                  <a:pt x="213" y="0"/>
                                </a:lnTo>
                                <a:close/>
                                <a:moveTo>
                                  <a:pt x="15018" y="86"/>
                                </a:moveTo>
                                <a:cubicBezTo>
                                  <a:pt x="14992" y="94"/>
                                  <a:pt x="14972" y="114"/>
                                  <a:pt x="14972" y="140"/>
                                </a:cubicBezTo>
                                <a:lnTo>
                                  <a:pt x="14972" y="4958"/>
                                </a:lnTo>
                                <a:cubicBezTo>
                                  <a:pt x="14972" y="5048"/>
                                  <a:pt x="15068" y="5120"/>
                                  <a:pt x="15185" y="5120"/>
                                </a:cubicBezTo>
                                <a:lnTo>
                                  <a:pt x="21419" y="5120"/>
                                </a:lnTo>
                                <a:cubicBezTo>
                                  <a:pt x="21486" y="5120"/>
                                  <a:pt x="21519" y="5058"/>
                                  <a:pt x="21472" y="5021"/>
                                </a:cubicBezTo>
                                <a:lnTo>
                                  <a:pt x="15100" y="99"/>
                                </a:lnTo>
                                <a:cubicBezTo>
                                  <a:pt x="15077" y="81"/>
                                  <a:pt x="15044" y="78"/>
                                  <a:pt x="15018" y="86"/>
                                </a:cubicBezTo>
                                <a:close/>
                                <a:moveTo>
                                  <a:pt x="9205" y="5958"/>
                                </a:moveTo>
                                <a:cubicBezTo>
                                  <a:pt x="9221" y="5953"/>
                                  <a:pt x="9240" y="5954"/>
                                  <a:pt x="9255" y="5966"/>
                                </a:cubicBezTo>
                                <a:lnTo>
                                  <a:pt x="12362" y="8233"/>
                                </a:lnTo>
                                <a:cubicBezTo>
                                  <a:pt x="12396" y="8259"/>
                                  <a:pt x="12396" y="8301"/>
                                  <a:pt x="12362" y="8327"/>
                                </a:cubicBezTo>
                                <a:lnTo>
                                  <a:pt x="9258" y="10593"/>
                                </a:lnTo>
                                <a:cubicBezTo>
                                  <a:pt x="9227" y="10616"/>
                                  <a:pt x="9176" y="10600"/>
                                  <a:pt x="9176" y="10567"/>
                                </a:cubicBezTo>
                                <a:lnTo>
                                  <a:pt x="9176" y="9154"/>
                                </a:lnTo>
                                <a:cubicBezTo>
                                  <a:pt x="7670" y="9644"/>
                                  <a:pt x="6611" y="10796"/>
                                  <a:pt x="6611" y="12136"/>
                                </a:cubicBezTo>
                                <a:cubicBezTo>
                                  <a:pt x="6611" y="13938"/>
                                  <a:pt x="8520" y="15394"/>
                                  <a:pt x="10860" y="15369"/>
                                </a:cubicBezTo>
                                <a:cubicBezTo>
                                  <a:pt x="13121" y="15345"/>
                                  <a:pt x="14963" y="13918"/>
                                  <a:pt x="14987" y="12172"/>
                                </a:cubicBezTo>
                                <a:cubicBezTo>
                                  <a:pt x="15000" y="11173"/>
                                  <a:pt x="14427" y="10275"/>
                                  <a:pt x="13517" y="9674"/>
                                </a:cubicBezTo>
                                <a:cubicBezTo>
                                  <a:pt x="13479" y="9649"/>
                                  <a:pt x="13479" y="9606"/>
                                  <a:pt x="13514" y="9579"/>
                                </a:cubicBezTo>
                                <a:lnTo>
                                  <a:pt x="14909" y="8562"/>
                                </a:lnTo>
                                <a:cubicBezTo>
                                  <a:pt x="14941" y="8539"/>
                                  <a:pt x="14991" y="8540"/>
                                  <a:pt x="15023" y="8562"/>
                                </a:cubicBezTo>
                                <a:cubicBezTo>
                                  <a:pt x="16278" y="9447"/>
                                  <a:pt x="17065" y="10720"/>
                                  <a:pt x="17065" y="12136"/>
                                </a:cubicBezTo>
                                <a:cubicBezTo>
                                  <a:pt x="17066" y="14821"/>
                                  <a:pt x="14236" y="16994"/>
                                  <a:pt x="10754" y="16975"/>
                                </a:cubicBezTo>
                                <a:cubicBezTo>
                                  <a:pt x="7341" y="16956"/>
                                  <a:pt x="4555" y="14801"/>
                                  <a:pt x="4535" y="12164"/>
                                </a:cubicBezTo>
                                <a:cubicBezTo>
                                  <a:pt x="4518" y="9914"/>
                                  <a:pt x="6492" y="8018"/>
                                  <a:pt x="9176" y="7463"/>
                                </a:cubicBezTo>
                                <a:lnTo>
                                  <a:pt x="9176" y="5994"/>
                                </a:lnTo>
                                <a:cubicBezTo>
                                  <a:pt x="9176" y="5977"/>
                                  <a:pt x="9188" y="5964"/>
                                  <a:pt x="9205" y="5958"/>
                                </a:cubicBezTo>
                                <a:close/>
                              </a:path>
                            </a:pathLst>
                          </a:custGeom>
                          <a:solidFill>
                            <a:srgbClr val="000000"/>
                          </a:solidFill>
                          <a:ln w="12700" cap="flat">
                            <a:noFill/>
                            <a:miter lim="400000"/>
                          </a:ln>
                          <a:effectLst/>
                        </wps:spPr>
                        <wps:bodyPr/>
                      </wps:wsp>
                      <wps:wsp>
                        <wps:cNvPr id="1073741830" name="Text Document"/>
                        <wps:cNvSpPr/>
                        <wps:spPr>
                          <a:xfrm>
                            <a:off x="218285" y="219038"/>
                            <a:ext cx="605845" cy="78455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3" y="0"/>
                                </a:moveTo>
                                <a:cubicBezTo>
                                  <a:pt x="96" y="0"/>
                                  <a:pt x="0" y="72"/>
                                  <a:pt x="0" y="162"/>
                                </a:cubicBezTo>
                                <a:lnTo>
                                  <a:pt x="0" y="21438"/>
                                </a:lnTo>
                                <a:cubicBezTo>
                                  <a:pt x="0" y="21528"/>
                                  <a:pt x="96" y="21600"/>
                                  <a:pt x="213" y="21600"/>
                                </a:cubicBezTo>
                                <a:lnTo>
                                  <a:pt x="21387" y="21600"/>
                                </a:lnTo>
                                <a:cubicBezTo>
                                  <a:pt x="21504" y="21600"/>
                                  <a:pt x="21600" y="21528"/>
                                  <a:pt x="21600" y="21438"/>
                                </a:cubicBezTo>
                                <a:lnTo>
                                  <a:pt x="21600" y="5895"/>
                                </a:lnTo>
                                <a:cubicBezTo>
                                  <a:pt x="21600" y="5863"/>
                                  <a:pt x="21567" y="5837"/>
                                  <a:pt x="21525" y="5837"/>
                                </a:cubicBezTo>
                                <a:lnTo>
                                  <a:pt x="14257" y="5837"/>
                                </a:lnTo>
                                <a:cubicBezTo>
                                  <a:pt x="14140" y="5837"/>
                                  <a:pt x="14044" y="5765"/>
                                  <a:pt x="14044" y="5674"/>
                                </a:cubicBezTo>
                                <a:lnTo>
                                  <a:pt x="14044" y="58"/>
                                </a:lnTo>
                                <a:cubicBezTo>
                                  <a:pt x="14044" y="26"/>
                                  <a:pt x="14011" y="0"/>
                                  <a:pt x="13969" y="0"/>
                                </a:cubicBezTo>
                                <a:lnTo>
                                  <a:pt x="213" y="0"/>
                                </a:lnTo>
                                <a:close/>
                                <a:moveTo>
                                  <a:pt x="15018" y="86"/>
                                </a:moveTo>
                                <a:cubicBezTo>
                                  <a:pt x="14992" y="94"/>
                                  <a:pt x="14972" y="114"/>
                                  <a:pt x="14972" y="140"/>
                                </a:cubicBezTo>
                                <a:lnTo>
                                  <a:pt x="14972" y="4958"/>
                                </a:lnTo>
                                <a:cubicBezTo>
                                  <a:pt x="14972" y="5048"/>
                                  <a:pt x="15068" y="5120"/>
                                  <a:pt x="15185" y="5120"/>
                                </a:cubicBezTo>
                                <a:lnTo>
                                  <a:pt x="21419" y="5120"/>
                                </a:lnTo>
                                <a:cubicBezTo>
                                  <a:pt x="21486" y="5120"/>
                                  <a:pt x="21519" y="5058"/>
                                  <a:pt x="21472" y="5021"/>
                                </a:cubicBezTo>
                                <a:lnTo>
                                  <a:pt x="15100" y="99"/>
                                </a:lnTo>
                                <a:cubicBezTo>
                                  <a:pt x="15077" y="81"/>
                                  <a:pt x="15044" y="78"/>
                                  <a:pt x="15018" y="86"/>
                                </a:cubicBezTo>
                                <a:close/>
                                <a:moveTo>
                                  <a:pt x="3916" y="7813"/>
                                </a:moveTo>
                                <a:lnTo>
                                  <a:pt x="17684" y="7813"/>
                                </a:lnTo>
                                <a:cubicBezTo>
                                  <a:pt x="17718" y="7813"/>
                                  <a:pt x="17747" y="7836"/>
                                  <a:pt x="17747" y="7862"/>
                                </a:cubicBezTo>
                                <a:lnTo>
                                  <a:pt x="17747" y="8842"/>
                                </a:lnTo>
                                <a:cubicBezTo>
                                  <a:pt x="17747" y="8868"/>
                                  <a:pt x="17718" y="8890"/>
                                  <a:pt x="17684" y="8890"/>
                                </a:cubicBezTo>
                                <a:lnTo>
                                  <a:pt x="3916" y="8890"/>
                                </a:lnTo>
                                <a:cubicBezTo>
                                  <a:pt x="3882" y="8890"/>
                                  <a:pt x="3853" y="8868"/>
                                  <a:pt x="3853" y="8842"/>
                                </a:cubicBezTo>
                                <a:lnTo>
                                  <a:pt x="3853" y="7862"/>
                                </a:lnTo>
                                <a:cubicBezTo>
                                  <a:pt x="3853" y="7836"/>
                                  <a:pt x="3882" y="7813"/>
                                  <a:pt x="3916" y="7813"/>
                                </a:cubicBezTo>
                                <a:close/>
                                <a:moveTo>
                                  <a:pt x="3916" y="10498"/>
                                </a:moveTo>
                                <a:lnTo>
                                  <a:pt x="17684" y="10498"/>
                                </a:lnTo>
                                <a:cubicBezTo>
                                  <a:pt x="17718" y="10498"/>
                                  <a:pt x="17747" y="10520"/>
                                  <a:pt x="17747" y="10546"/>
                                </a:cubicBezTo>
                                <a:lnTo>
                                  <a:pt x="17747" y="11526"/>
                                </a:lnTo>
                                <a:cubicBezTo>
                                  <a:pt x="17747" y="11552"/>
                                  <a:pt x="17718" y="11573"/>
                                  <a:pt x="17684" y="11573"/>
                                </a:cubicBezTo>
                                <a:lnTo>
                                  <a:pt x="3916" y="11573"/>
                                </a:lnTo>
                                <a:cubicBezTo>
                                  <a:pt x="3882" y="11573"/>
                                  <a:pt x="3853" y="11552"/>
                                  <a:pt x="3853" y="11526"/>
                                </a:cubicBezTo>
                                <a:lnTo>
                                  <a:pt x="3853" y="10546"/>
                                </a:lnTo>
                                <a:cubicBezTo>
                                  <a:pt x="3853" y="10520"/>
                                  <a:pt x="3882" y="10498"/>
                                  <a:pt x="3916" y="10498"/>
                                </a:cubicBezTo>
                                <a:close/>
                                <a:moveTo>
                                  <a:pt x="3916" y="13182"/>
                                </a:moveTo>
                                <a:lnTo>
                                  <a:pt x="17684" y="13182"/>
                                </a:lnTo>
                                <a:cubicBezTo>
                                  <a:pt x="17718" y="13182"/>
                                  <a:pt x="17747" y="13204"/>
                                  <a:pt x="17747" y="13230"/>
                                </a:cubicBezTo>
                                <a:lnTo>
                                  <a:pt x="17747" y="14210"/>
                                </a:lnTo>
                                <a:cubicBezTo>
                                  <a:pt x="17747" y="14237"/>
                                  <a:pt x="17718" y="14257"/>
                                  <a:pt x="17684" y="14257"/>
                                </a:cubicBezTo>
                                <a:lnTo>
                                  <a:pt x="3916" y="14257"/>
                                </a:lnTo>
                                <a:cubicBezTo>
                                  <a:pt x="3882" y="14257"/>
                                  <a:pt x="3853" y="14237"/>
                                  <a:pt x="3853" y="14210"/>
                                </a:cubicBezTo>
                                <a:lnTo>
                                  <a:pt x="3853" y="13230"/>
                                </a:lnTo>
                                <a:cubicBezTo>
                                  <a:pt x="3853" y="13204"/>
                                  <a:pt x="3882" y="13182"/>
                                  <a:pt x="3916" y="13182"/>
                                </a:cubicBezTo>
                                <a:close/>
                                <a:moveTo>
                                  <a:pt x="3916" y="15866"/>
                                </a:moveTo>
                                <a:lnTo>
                                  <a:pt x="17684" y="15866"/>
                                </a:lnTo>
                                <a:cubicBezTo>
                                  <a:pt x="17718" y="15866"/>
                                  <a:pt x="17747" y="15888"/>
                                  <a:pt x="17747" y="15914"/>
                                </a:cubicBezTo>
                                <a:lnTo>
                                  <a:pt x="17747" y="16894"/>
                                </a:lnTo>
                                <a:cubicBezTo>
                                  <a:pt x="17747" y="16921"/>
                                  <a:pt x="17718" y="16941"/>
                                  <a:pt x="17684" y="16941"/>
                                </a:cubicBezTo>
                                <a:lnTo>
                                  <a:pt x="3916" y="16941"/>
                                </a:lnTo>
                                <a:cubicBezTo>
                                  <a:pt x="3882" y="16941"/>
                                  <a:pt x="3853" y="16921"/>
                                  <a:pt x="3853" y="16894"/>
                                </a:cubicBezTo>
                                <a:lnTo>
                                  <a:pt x="3853" y="15914"/>
                                </a:lnTo>
                                <a:cubicBezTo>
                                  <a:pt x="3853" y="15888"/>
                                  <a:pt x="3882" y="15866"/>
                                  <a:pt x="3916" y="15866"/>
                                </a:cubicBezTo>
                                <a:close/>
                              </a:path>
                            </a:pathLst>
                          </a:custGeom>
                          <a:solidFill>
                            <a:srgbClr val="000000"/>
                          </a:solidFill>
                          <a:ln w="12700" cap="flat">
                            <a:noFill/>
                            <a:miter lim="400000"/>
                          </a:ln>
                          <a:effectLst/>
                        </wps:spPr>
                        <wps:bodyPr/>
                      </wps:wsp>
                      <wps:wsp>
                        <wps:cNvPr id="1073741831" name="Video Comments Data"/>
                        <wps:cNvSpPr txBox="1"/>
                        <wps:spPr>
                          <a:xfrm>
                            <a:off x="0" y="1155415"/>
                            <a:ext cx="1042415" cy="461780"/>
                          </a:xfrm>
                          <a:prstGeom prst="rect">
                            <a:avLst/>
                          </a:prstGeom>
                          <a:noFill/>
                          <a:ln w="12700" cap="flat">
                            <a:noFill/>
                            <a:miter lim="400000"/>
                          </a:ln>
                          <a:effectLst/>
                        </wps:spPr>
                        <wps:txbx>
                          <w:txbxContent>
                            <w:p>
                              <w:pPr>
                                <w:pStyle w:val="Body 2"/>
                                <w:spacing w:after="0" w:line="240" w:lineRule="auto"/>
                                <w:jc w:val="center"/>
                              </w:pPr>
                              <w:r>
                                <w:rPr>
                                  <w:sz w:val="22"/>
                                  <w:szCs w:val="22"/>
                                  <w:rtl w:val="0"/>
                                  <w:lang w:val="en-US"/>
                                </w:rPr>
                                <w:t>Video Comments Data</w:t>
                              </w:r>
                            </w:p>
                          </w:txbxContent>
                        </wps:txbx>
                        <wps:bodyPr wrap="square" lIns="50800" tIns="50800" rIns="50800" bIns="50800" numCol="1" anchor="t">
                          <a:noAutofit/>
                        </wps:bodyPr>
                      </wps:wsp>
                      <wps:wsp>
                        <wps:cNvPr id="1073741832" name="BERT-NER Model"/>
                        <wps:cNvSpPr txBox="1"/>
                        <wps:spPr>
                          <a:xfrm>
                            <a:off x="1289493" y="1155415"/>
                            <a:ext cx="1042416" cy="461780"/>
                          </a:xfrm>
                          <a:prstGeom prst="rect">
                            <a:avLst/>
                          </a:prstGeom>
                          <a:noFill/>
                          <a:ln w="12700" cap="flat">
                            <a:noFill/>
                            <a:miter lim="400000"/>
                          </a:ln>
                          <a:effectLst/>
                        </wps:spPr>
                        <wps:txbx>
                          <w:txbxContent>
                            <w:p>
                              <w:pPr>
                                <w:pStyle w:val="Body 2"/>
                                <w:spacing w:after="0" w:line="240" w:lineRule="auto"/>
                                <w:jc w:val="center"/>
                              </w:pPr>
                              <w:r>
                                <w:rPr>
                                  <w:sz w:val="22"/>
                                  <w:szCs w:val="22"/>
                                  <w:rtl w:val="0"/>
                                  <w:lang w:val="en-US"/>
                                </w:rPr>
                                <w:t>BERT-NER</w:t>
                              </w:r>
                              <w:r>
                                <w:rPr>
                                  <w:sz w:val="22"/>
                                  <w:szCs w:val="22"/>
                                  <w:rtl w:val="0"/>
                                  <w:lang w:val="en-US"/>
                                </w:rPr>
                                <w:t xml:space="preserve"> + spaCy</w:t>
                              </w:r>
                              <w:r>
                                <w:rPr>
                                  <w:sz w:val="22"/>
                                  <w:szCs w:val="22"/>
                                  <w:rtl w:val="0"/>
                                  <w:lang w:val="en-US"/>
                                </w:rPr>
                                <w:t xml:space="preserve"> Model</w:t>
                              </w:r>
                            </w:p>
                          </w:txbxContent>
                        </wps:txbx>
                        <wps:bodyPr wrap="square" lIns="50800" tIns="50800" rIns="50800" bIns="50800" numCol="1" anchor="t">
                          <a:noAutofit/>
                        </wps:bodyPr>
                      </wps:wsp>
                      <wps:wsp>
                        <wps:cNvPr id="1073741833" name="Contextual Embeddings (SBERT)"/>
                        <wps:cNvSpPr txBox="1"/>
                        <wps:spPr>
                          <a:xfrm>
                            <a:off x="2500393" y="1155415"/>
                            <a:ext cx="1379387" cy="461780"/>
                          </a:xfrm>
                          <a:prstGeom prst="rect">
                            <a:avLst/>
                          </a:prstGeom>
                          <a:noFill/>
                          <a:ln w="12700" cap="flat">
                            <a:noFill/>
                            <a:miter lim="400000"/>
                          </a:ln>
                          <a:effectLst/>
                        </wps:spPr>
                        <wps:txbx>
                          <w:txbxContent>
                            <w:p>
                              <w:pPr>
                                <w:pStyle w:val="Body 2"/>
                                <w:spacing w:after="0" w:line="240" w:lineRule="auto"/>
                                <w:jc w:val="center"/>
                              </w:pPr>
                              <w:r>
                                <w:rPr>
                                  <w:sz w:val="22"/>
                                  <w:szCs w:val="22"/>
                                  <w:rtl w:val="0"/>
                                  <w:lang w:val="de-DE"/>
                                </w:rPr>
                                <w:t>Contextual Embeddings (SBERT)</w:t>
                              </w:r>
                            </w:p>
                          </w:txbxContent>
                        </wps:txbx>
                        <wps:bodyPr wrap="square" lIns="50800" tIns="50800" rIns="50800" bIns="50800" numCol="1" anchor="t">
                          <a:noAutofit/>
                        </wps:bodyPr>
                      </wps:wsp>
                      <wps:wsp>
                        <wps:cNvPr id="1073741834" name="BERT-Topic/Agglomerative"/>
                        <wps:cNvSpPr txBox="1"/>
                        <wps:spPr>
                          <a:xfrm>
                            <a:off x="3981893" y="1155415"/>
                            <a:ext cx="1042416" cy="461780"/>
                          </a:xfrm>
                          <a:prstGeom prst="rect">
                            <a:avLst/>
                          </a:prstGeom>
                          <a:noFill/>
                          <a:ln w="12700" cap="flat">
                            <a:noFill/>
                            <a:miter lim="400000"/>
                          </a:ln>
                          <a:effectLst/>
                        </wps:spPr>
                        <wps:txbx>
                          <w:txbxContent>
                            <w:p>
                              <w:pPr>
                                <w:pStyle w:val="Body 2"/>
                                <w:spacing w:after="0" w:line="240" w:lineRule="auto"/>
                                <w:jc w:val="center"/>
                              </w:pPr>
                              <w:r>
                                <w:rPr>
                                  <w:sz w:val="22"/>
                                  <w:szCs w:val="22"/>
                                  <w:rtl w:val="0"/>
                                  <w:lang w:val="de-DE"/>
                                </w:rPr>
                                <w:t>BERT-Topic/Agglomerative</w:t>
                              </w:r>
                            </w:p>
                          </w:txbxContent>
                        </wps:txbx>
                        <wps:bodyPr wrap="square" lIns="50800" tIns="50800" rIns="50800" bIns="50800" numCol="1" anchor="t">
                          <a:noAutofit/>
                        </wps:bodyPr>
                      </wps:wsp>
                      <wps:wsp>
                        <wps:cNvPr id="1073741835" name="Trend Detection Module"/>
                        <wps:cNvSpPr txBox="1"/>
                        <wps:spPr>
                          <a:xfrm>
                            <a:off x="5337757" y="1155415"/>
                            <a:ext cx="1042416" cy="461780"/>
                          </a:xfrm>
                          <a:prstGeom prst="rect">
                            <a:avLst/>
                          </a:prstGeom>
                          <a:noFill/>
                          <a:ln w="12700" cap="flat">
                            <a:noFill/>
                            <a:miter lim="400000"/>
                          </a:ln>
                          <a:effectLst/>
                        </wps:spPr>
                        <wps:txbx>
                          <w:txbxContent>
                            <w:p>
                              <w:pPr>
                                <w:pStyle w:val="Body 2"/>
                                <w:spacing w:after="0" w:line="240" w:lineRule="auto"/>
                                <w:jc w:val="center"/>
                              </w:pPr>
                              <w:r>
                                <w:rPr>
                                  <w:sz w:val="22"/>
                                  <w:szCs w:val="22"/>
                                  <w:rtl w:val="0"/>
                                  <w:lang w:val="en-US"/>
                                </w:rPr>
                                <w:t>Trend Detection Module</w:t>
                              </w:r>
                            </w:p>
                          </w:txbxContent>
                        </wps:txbx>
                        <wps:bodyPr wrap="square" lIns="50800" tIns="50800" rIns="50800" bIns="50800" numCol="1" anchor="t">
                          <a:noAutofit/>
                        </wps:bodyPr>
                      </wps:wsp>
                      <wps:wsp>
                        <wps:cNvPr id="1073741836" name="Line"/>
                        <wps:cNvSpPr/>
                        <wps:spPr>
                          <a:xfrm>
                            <a:off x="959965" y="672277"/>
                            <a:ext cx="448934" cy="2"/>
                          </a:xfrm>
                          <a:prstGeom prst="line">
                            <a:avLst/>
                          </a:prstGeom>
                          <a:noFill/>
                          <a:ln w="25400" cap="flat">
                            <a:solidFill>
                              <a:srgbClr val="000000"/>
                            </a:solidFill>
                            <a:prstDash val="solid"/>
                            <a:miter lim="400000"/>
                            <a:tailEnd type="triangle" w="med" len="med"/>
                          </a:ln>
                          <a:effectLst/>
                        </wps:spPr>
                        <wps:bodyPr/>
                      </wps:wsp>
                      <wps:wsp>
                        <wps:cNvPr id="1073741837" name="Line"/>
                        <wps:cNvSpPr/>
                        <wps:spPr>
                          <a:xfrm>
                            <a:off x="2275927" y="672277"/>
                            <a:ext cx="448934" cy="2"/>
                          </a:xfrm>
                          <a:prstGeom prst="line">
                            <a:avLst/>
                          </a:prstGeom>
                          <a:noFill/>
                          <a:ln w="25400" cap="flat">
                            <a:solidFill>
                              <a:srgbClr val="000000"/>
                            </a:solidFill>
                            <a:prstDash val="solid"/>
                            <a:miter lim="400000"/>
                            <a:tailEnd type="triangle" w="med" len="med"/>
                          </a:ln>
                          <a:effectLst/>
                        </wps:spPr>
                        <wps:bodyPr/>
                      </wps:wsp>
                      <wps:wsp>
                        <wps:cNvPr id="1073741838" name="Line"/>
                        <wps:cNvSpPr/>
                        <wps:spPr>
                          <a:xfrm>
                            <a:off x="3655312" y="672277"/>
                            <a:ext cx="448934" cy="2"/>
                          </a:xfrm>
                          <a:prstGeom prst="line">
                            <a:avLst/>
                          </a:prstGeom>
                          <a:noFill/>
                          <a:ln w="25400" cap="flat">
                            <a:solidFill>
                              <a:srgbClr val="000000"/>
                            </a:solidFill>
                            <a:prstDash val="solid"/>
                            <a:miter lim="400000"/>
                            <a:tailEnd type="triangle" w="med" len="med"/>
                          </a:ln>
                          <a:effectLst/>
                        </wps:spPr>
                        <wps:bodyPr/>
                      </wps:wsp>
                      <wps:wsp>
                        <wps:cNvPr id="1073741839" name="Line"/>
                        <wps:cNvSpPr/>
                        <wps:spPr>
                          <a:xfrm>
                            <a:off x="5024307" y="672277"/>
                            <a:ext cx="313452" cy="2"/>
                          </a:xfrm>
                          <a:prstGeom prst="line">
                            <a:avLst/>
                          </a:prstGeom>
                          <a:noFill/>
                          <a:ln w="25400" cap="flat">
                            <a:solidFill>
                              <a:srgbClr val="000000"/>
                            </a:solidFill>
                            <a:prstDash val="solid"/>
                            <a:miter lim="400000"/>
                            <a:tailEnd type="triangle" w="med" len="med"/>
                          </a:ln>
                          <a:effectLst/>
                        </wps:spPr>
                        <wps:bodyPr/>
                      </wps:wsp>
                    </wpg:wgp>
                  </a:graphicData>
                </a:graphic>
              </wp:anchor>
            </w:drawing>
          </mc:Choice>
          <mc:Fallback>
            <w:pict>
              <v:group id="_x0000_s1026" style="visibility:visible;position:absolute;margin-left:-17.2pt;margin-top:19.9pt;width:502.4pt;height:131.3pt;z-index:251660288;mso-position-horizontal:absolute;mso-position-horizontal-relative:margin;mso-position-vertical:absolute;mso-position-vertical-relative:line;mso-wrap-distance-left:12.0pt;mso-wrap-distance-top:12.0pt;mso-wrap-distance-right:12.0pt;mso-wrap-distance-bottom:12.0pt;" coordorigin="0,0" coordsize="6380173,1666922">
                <w10:wrap type="topAndBottom" side="bothSides" anchorx="margin"/>
                <v:rect id="_x0000_s1027" style="position:absolute;left:218285;top:0;width:5943601;height:1666922;">
                  <v:fill color="#FFFFFF" opacity="100.0%" type="solid"/>
                  <v:stroke on="f" weight="1.0pt" dashstyle="solid" endcap="flat" miterlimit="400.0%" joinstyle="miter" linestyle="single" startarrow="none" startarrowwidth="medium" startarrowlength="medium" endarrow="none" endarrowwidth="medium" endarrowlength="medium"/>
                </v:rect>
                <v:shape id="_x0000_s1028" style="position:absolute;left:4200180;top:219038;width:605845;height:784558;" coordorigin="0,0" coordsize="21599,21600" path="M 213,0 C 96,0 0,72 0,162 L 0,21438 C 0,21528 96,21600 213,21600 L 21387,21600 C 21503,21600 21599,21528 21599,21438 L 21599,5895 C 21600,5863 21564,5837 21522,5837 L 14254,5837 C 14137,5837 14043,5765 14043,5674 L 14043,58 C 14043,26 14009,0 13968,0 L 213,0 X M 15017,86 C 14991,94 14972,114 14972,140 L 14972,4958 C 14972,5048 15065,5120 15182,5120 L 21418,5120 C 21485,5120 21518,5058 21471,5021 L 15100,99 C 15076,81 15044,78 15017,86 X M 16386,8273 C 16406,8273 16425,8279 16441,8291 L 18003,9497 C 18034,9522 18034,9560 18003,9585 L 8629,16827 C 8597,16852 8547,16852 8515,16827 L 3592,13027 C 3560,13002 3560,12962 3592,12937 L 5153,11731 C 5185,11707 5238,11707 5269,11731 L 8513,14238 C 8545,14263 8595,14263 8627,14238 L 16328,8291 C 16343,8279 16365,8273 16386,8273 X E">
                  <v:fill color="#000000" opacity="100.0%" type="solid"/>
                  <v:stroke on="f" weight="1.0pt" dashstyle="solid" endcap="flat" miterlimit="400.0%" joinstyle="miter" linestyle="single" startarrow="none" startarrowwidth="medium" startarrowlength="medium" endarrow="none" endarrowwidth="medium" endarrowlength="medium"/>
                </v:shape>
                <v:shape id="_x0000_s1029" style="position:absolute;left:5556044;top:219038;width:605844;height:784558;" coordorigin="0,0" coordsize="21599,21600" path="M 213,0 C 96,0 0,72 0,162 L 0,21438 C 0,21528 96,21600 213,21600 L 21387,21600 C 21503,21600 21599,21528 21599,21438 L 21599,5895 C 21600,5863 21565,5837 21524,5837 L 14256,5837 C 14139,5837 14043,5765 14043,5674 L 14043,58 C 14043,26 14009,0 13968,0 L 213,0 X M 15017,86 C 14991,94 14972,114 14972,140 L 14972,4958 C 14972,5048 15067,5120 15184,5120 L 21418,5120 C 21485,5120 21518,5058 21471,5021 L 15100,99 C 15076,81 15044,78 15017,86 X M 9656,7345 L 11938,7345 C 11983,7345 12018,7374 12018,7408 L 12018,15086 C 12018,15120 11983,15149 11938,15149 L 9656,15149 C 9611,15149 9574,15120 9574,15086 L 9574,7408 C 9574,7374 9611,7345 9656,7345 X M 13164,9590 L 15445,9590 C 15490,9590 15527,9617 15527,9652 L 15527,15088 C 15527,15122 15490,15149 15445,15149 L 13164,15149 C 13119,15149 13084,15122 13084,15088 L 13084,9652 C 13084,9617 13119,9590 13164,9590 X M 6147,11440 L 8428,11440 C 8473,11440 8511,11467 8511,11502 L 8511,15086 C 8511,15120 8473,15149 8428,15149 L 6147,15149 C 6102,15149 6067,15120 6067,15086 L 6067,11502 C 6067,11467 6102,11440 6147,11440 X M 3933,15866 L 17662,15866 C 17707,15866 17742,15895 17742,15929 L 17746,16878 C 17746,16913 17709,16941 17664,16941 L 3935,16941 C 3890,16941 3853,16912 3853,16878 L 3850,15929 C 3850,15895 3888,15866 3933,15866 X E">
                  <v:fill color="#000000" opacity="100.0%" type="solid"/>
                  <v:stroke on="f" weight="1.0pt" dashstyle="solid" endcap="flat" miterlimit="400.0%" joinstyle="miter" linestyle="single" startarrow="none" startarrowwidth="medium" startarrowlength="medium" endarrow="none" endarrowwidth="medium" endarrowlength="medium"/>
                </v:shape>
                <v:shape id="_x0000_s1030" style="position:absolute;left:1507779;top:219038;width:605843;height:784558;" coordorigin="0,0" coordsize="21600,21600" path="M 213,0 C 96,0 0,72 0,162 L 0,21438 C 0,21528 96,21600 213,21600 L 21387,21600 C 21504,21600 21600,21528 21600,21438 L 21600,5895 C 21600,5863 21567,5837 21525,5837 L 14257,5837 C 14140,5837 14044,5765 14044,5674 L 14044,58 C 14044,26 14010,0 13969,0 L 213,0 X M 15018,86 C 14992,94 14972,114 14972,140 L 14972,4958 C 14972,5048 15068,5120 15185,5120 L 21419,5120 C 21486,5120 21519,5058 21472,5021 L 15100,99 C 15077,81 15044,78 15018,86 X M 9205,5958 C 9221,5953 9240,5954 9255,5966 L 12362,8233 C 12396,8259 12396,8301 12362,8327 L 9258,10593 C 9227,10616 9176,10600 9176,10567 L 9176,9154 C 7670,9644 6611,10796 6611,12136 C 6611,13938 8520,15394 10860,15369 C 13121,15345 14963,13918 14987,12172 C 15000,11173 14427,10275 13517,9674 C 13479,9649 13479,9606 13514,9579 L 14909,8562 C 14941,8539 14991,8540 15023,8562 C 16278,9447 17065,10720 17065,12136 C 17066,14821 14236,16994 10754,16975 C 7341,16956 4555,14801 4535,12164 C 4518,9914 6492,8018 9176,7463 L 9176,5994 C 9176,5977 9188,5964 9205,5958 X E">
                  <v:fill color="#000000" opacity="100.0%" type="solid"/>
                  <v:stroke on="f" weight="1.0pt" dashstyle="solid" endcap="flat" miterlimit="400.0%" joinstyle="miter" linestyle="single" startarrow="none" startarrowwidth="medium" startarrowlength="medium" endarrow="none" endarrowwidth="medium" endarrowlength="medium"/>
                </v:shape>
                <v:shape id="_x0000_s1031" style="position:absolute;left:2887164;top:219038;width:605844;height:784558;" coordorigin="0,0" coordsize="21600,21600" path="M 213,0 C 96,0 0,72 0,162 L 0,21438 C 0,21528 96,21600 213,21600 L 21387,21600 C 21504,21600 21600,21528 21600,21438 L 21600,5895 C 21600,5863 21567,5837 21525,5837 L 14257,5837 C 14140,5837 14044,5765 14044,5674 L 14044,58 C 14044,26 14010,0 13969,0 L 213,0 X M 15018,86 C 14992,94 14972,114 14972,140 L 14972,4958 C 14972,5048 15068,5120 15185,5120 L 21419,5120 C 21486,5120 21519,5058 21472,5021 L 15100,99 C 15077,81 15044,78 15018,86 X M 9205,5958 C 9221,5953 9240,5954 9255,5966 L 12362,8233 C 12396,8259 12396,8301 12362,8327 L 9258,10593 C 9227,10616 9176,10600 9176,10567 L 9176,9154 C 7670,9644 6611,10796 6611,12136 C 6611,13938 8520,15394 10860,15369 C 13121,15345 14963,13918 14987,12172 C 15000,11173 14427,10275 13517,9674 C 13479,9649 13479,9606 13514,9579 L 14909,8562 C 14941,8539 14991,8540 15023,8562 C 16278,9447 17065,10720 17065,12136 C 17066,14821 14236,16994 10754,16975 C 7341,16956 4555,14801 4535,12164 C 4518,9914 6492,8018 9176,7463 L 9176,5994 C 9176,5977 9188,5964 9205,5958 X E">
                  <v:fill color="#000000" opacity="100.0%" type="solid"/>
                  <v:stroke on="f" weight="1.0pt" dashstyle="solid" endcap="flat" miterlimit="400.0%" joinstyle="miter" linestyle="single" startarrow="none" startarrowwidth="medium" startarrowlength="medium" endarrow="none" endarrowwidth="medium" endarrowlength="medium"/>
                </v:shape>
                <v:shape id="_x0000_s1032" style="position:absolute;left:218285;top:219038;width:605844;height:784558;" coordorigin="0,0" coordsize="21600,21600" path="M 213,0 C 96,0 0,72 0,162 L 0,21438 C 0,21528 96,21600 213,21600 L 21387,21600 C 21504,21600 21600,21528 21600,21438 L 21600,5895 C 21600,5863 21567,5837 21525,5837 L 14257,5837 C 14140,5837 14044,5765 14044,5674 L 14044,58 C 14044,26 14011,0 13969,0 L 213,0 X M 15018,86 C 14992,94 14972,114 14972,140 L 14972,4958 C 14972,5048 15068,5120 15185,5120 L 21419,5120 C 21486,5120 21519,5058 21472,5021 L 15100,99 C 15077,81 15044,78 15018,86 X M 3916,7813 L 17684,7813 C 17718,7813 17747,7836 17747,7862 L 17747,8842 C 17747,8868 17718,8890 17684,8890 L 3916,8890 C 3882,8890 3853,8868 3853,8842 L 3853,7862 C 3853,7836 3882,7813 3916,7813 X M 3916,10498 L 17684,10498 C 17718,10498 17747,10520 17747,10546 L 17747,11526 C 17747,11552 17718,11573 17684,11573 L 3916,11573 C 3882,11573 3853,11552 3853,11526 L 3853,10546 C 3853,10520 3882,10498 3916,10498 X M 3916,13182 L 17684,13182 C 17718,13182 17747,13204 17747,13230 L 17747,14210 C 17747,14237 17718,14257 17684,14257 L 3916,14257 C 3882,14257 3853,14237 3853,14210 L 3853,13230 C 3853,13204 3882,13182 3916,13182 X M 3916,15866 L 17684,15866 C 17718,15866 17747,15888 17747,15914 L 17747,16894 C 17747,16921 17718,16941 17684,16941 L 3916,16941 C 3882,16941 3853,16921 3853,16894 L 3853,15914 C 3853,15888 3882,15866 3916,15866 X E">
                  <v:fill color="#000000" opacity="100.0%" type="solid"/>
                  <v:stroke on="f" weight="1.0pt" dashstyle="solid" endcap="flat" miterlimit="400.0%" joinstyle="miter" linestyle="single" startarrow="none" startarrowwidth="medium" startarrowlength="medium" endarrow="none" endarrowwidth="medium" endarrowlength="medium"/>
                </v:shape>
                <v:shape id="_x0000_s1033" type="#_x0000_t202" style="position:absolute;left:0;top:1155416;width:1042414;height:461779;">
                  <v:fill on="f"/>
                  <v:stroke on="f" weight="1.0pt" dashstyle="solid" endcap="flat" miterlimit="400.0%" joinstyle="miter" linestyle="single" startarrow="none" startarrowwidth="medium" startarrowlength="medium" endarrow="none" endarrowwidth="medium" endarrowlength="medium"/>
                  <v:textbox>
                    <w:txbxContent>
                      <w:p>
                        <w:pPr>
                          <w:pStyle w:val="Body 2"/>
                          <w:spacing w:after="0" w:line="240" w:lineRule="auto"/>
                          <w:jc w:val="center"/>
                        </w:pPr>
                        <w:r>
                          <w:rPr>
                            <w:sz w:val="22"/>
                            <w:szCs w:val="22"/>
                            <w:rtl w:val="0"/>
                            <w:lang w:val="en-US"/>
                          </w:rPr>
                          <w:t>Video Comments Data</w:t>
                        </w:r>
                      </w:p>
                    </w:txbxContent>
                  </v:textbox>
                </v:shape>
                <v:shape id="_x0000_s1034" type="#_x0000_t202" style="position:absolute;left:1289493;top:1155416;width:1042415;height:461779;">
                  <v:fill on="f"/>
                  <v:stroke on="f" weight="1.0pt" dashstyle="solid" endcap="flat" miterlimit="400.0%" joinstyle="miter" linestyle="single" startarrow="none" startarrowwidth="medium" startarrowlength="medium" endarrow="none" endarrowwidth="medium" endarrowlength="medium"/>
                  <v:textbox>
                    <w:txbxContent>
                      <w:p>
                        <w:pPr>
                          <w:pStyle w:val="Body 2"/>
                          <w:spacing w:after="0" w:line="240" w:lineRule="auto"/>
                          <w:jc w:val="center"/>
                        </w:pPr>
                        <w:r>
                          <w:rPr>
                            <w:sz w:val="22"/>
                            <w:szCs w:val="22"/>
                            <w:rtl w:val="0"/>
                            <w:lang w:val="en-US"/>
                          </w:rPr>
                          <w:t>BERT-NER</w:t>
                        </w:r>
                        <w:r>
                          <w:rPr>
                            <w:sz w:val="22"/>
                            <w:szCs w:val="22"/>
                            <w:rtl w:val="0"/>
                            <w:lang w:val="en-US"/>
                          </w:rPr>
                          <w:t xml:space="preserve"> + spaCy</w:t>
                        </w:r>
                        <w:r>
                          <w:rPr>
                            <w:sz w:val="22"/>
                            <w:szCs w:val="22"/>
                            <w:rtl w:val="0"/>
                            <w:lang w:val="en-US"/>
                          </w:rPr>
                          <w:t xml:space="preserve"> Model</w:t>
                        </w:r>
                      </w:p>
                    </w:txbxContent>
                  </v:textbox>
                </v:shape>
                <v:shape id="_x0000_s1035" type="#_x0000_t202" style="position:absolute;left:2500393;top:1155416;width:1379386;height:461779;">
                  <v:fill on="f"/>
                  <v:stroke on="f" weight="1.0pt" dashstyle="solid" endcap="flat" miterlimit="400.0%" joinstyle="miter" linestyle="single" startarrow="none" startarrowwidth="medium" startarrowlength="medium" endarrow="none" endarrowwidth="medium" endarrowlength="medium"/>
                  <v:textbox>
                    <w:txbxContent>
                      <w:p>
                        <w:pPr>
                          <w:pStyle w:val="Body 2"/>
                          <w:spacing w:after="0" w:line="240" w:lineRule="auto"/>
                          <w:jc w:val="center"/>
                        </w:pPr>
                        <w:r>
                          <w:rPr>
                            <w:sz w:val="22"/>
                            <w:szCs w:val="22"/>
                            <w:rtl w:val="0"/>
                            <w:lang w:val="de-DE"/>
                          </w:rPr>
                          <w:t>Contextual Embeddings (SBERT)</w:t>
                        </w:r>
                      </w:p>
                    </w:txbxContent>
                  </v:textbox>
                </v:shape>
                <v:shape id="_x0000_s1036" type="#_x0000_t202" style="position:absolute;left:3981893;top:1155416;width:1042415;height:461779;">
                  <v:fill on="f"/>
                  <v:stroke on="f" weight="1.0pt" dashstyle="solid" endcap="flat" miterlimit="400.0%" joinstyle="miter" linestyle="single" startarrow="none" startarrowwidth="medium" startarrowlength="medium" endarrow="none" endarrowwidth="medium" endarrowlength="medium"/>
                  <v:textbox>
                    <w:txbxContent>
                      <w:p>
                        <w:pPr>
                          <w:pStyle w:val="Body 2"/>
                          <w:spacing w:after="0" w:line="240" w:lineRule="auto"/>
                          <w:jc w:val="center"/>
                        </w:pPr>
                        <w:r>
                          <w:rPr>
                            <w:sz w:val="22"/>
                            <w:szCs w:val="22"/>
                            <w:rtl w:val="0"/>
                            <w:lang w:val="de-DE"/>
                          </w:rPr>
                          <w:t>BERT-Topic/Agglomerative</w:t>
                        </w:r>
                      </w:p>
                    </w:txbxContent>
                  </v:textbox>
                </v:shape>
                <v:shape id="_x0000_s1037" type="#_x0000_t202" style="position:absolute;left:5337758;top:1155416;width:1042415;height:461779;">
                  <v:fill on="f"/>
                  <v:stroke on="f" weight="1.0pt" dashstyle="solid" endcap="flat" miterlimit="400.0%" joinstyle="miter" linestyle="single" startarrow="none" startarrowwidth="medium" startarrowlength="medium" endarrow="none" endarrowwidth="medium" endarrowlength="medium"/>
                  <v:textbox>
                    <w:txbxContent>
                      <w:p>
                        <w:pPr>
                          <w:pStyle w:val="Body 2"/>
                          <w:spacing w:after="0" w:line="240" w:lineRule="auto"/>
                          <w:jc w:val="center"/>
                        </w:pPr>
                        <w:r>
                          <w:rPr>
                            <w:sz w:val="22"/>
                            <w:szCs w:val="22"/>
                            <w:rtl w:val="0"/>
                            <w:lang w:val="en-US"/>
                          </w:rPr>
                          <w:t>Trend Detection Module</w:t>
                        </w:r>
                      </w:p>
                    </w:txbxContent>
                  </v:textbox>
                </v:shape>
                <v:line id="_x0000_s1038" style="position:absolute;left:959965;top:672277;width:448933;height:1;">
                  <v:fill on="f"/>
                  <v:stroke filltype="solid" color="#000000" opacity="100.0%" weight="2.0pt" dashstyle="solid" endcap="flat" miterlimit="400.0%" joinstyle="miter" linestyle="single" startarrow="none" startarrowwidth="medium" startarrowlength="medium" endarrow="block" endarrowwidth="medium" endarrowlength="medium"/>
                </v:line>
                <v:line id="_x0000_s1039" style="position:absolute;left:2275927;top:672277;width:448933;height:1;">
                  <v:fill on="f"/>
                  <v:stroke filltype="solid" color="#000000" opacity="100.0%" weight="2.0pt" dashstyle="solid" endcap="flat" miterlimit="400.0%" joinstyle="miter" linestyle="single" startarrow="none" startarrowwidth="medium" startarrowlength="medium" endarrow="block" endarrowwidth="medium" endarrowlength="medium"/>
                </v:line>
                <v:line id="_x0000_s1040" style="position:absolute;left:3655313;top:672277;width:448933;height:1;">
                  <v:fill on="f"/>
                  <v:stroke filltype="solid" color="#000000" opacity="100.0%" weight="2.0pt" dashstyle="solid" endcap="flat" miterlimit="400.0%" joinstyle="miter" linestyle="single" startarrow="none" startarrowwidth="medium" startarrowlength="medium" endarrow="block" endarrowwidth="medium" endarrowlength="medium"/>
                </v:line>
                <v:line id="_x0000_s1041" style="position:absolute;left:5024308;top:672277;width:313451;height:1;">
                  <v:fill on="f"/>
                  <v:stroke filltype="solid" color="#000000" opacity="100.0%" weight="2.0pt" dashstyle="solid" endcap="flat" miterlimit="400.0%" joinstyle="miter" linestyle="single" startarrow="none" startarrowwidth="medium" startarrowlength="medium" endarrow="block" endarrowwidth="medium" endarrowlength="medium"/>
                </v:line>
              </v:group>
            </w:pict>
          </mc:Fallback>
        </mc:AlternateContent>
      </w:r>
      <w:r>
        <w:rPr>
          <w:rtl w:val="0"/>
          <w:lang w:val="en-US"/>
        </w:rPr>
        <w:t xml:space="preserve"> </w:t>
      </w:r>
    </w:p>
    <w:p>
      <w:pPr>
        <w:pStyle w:val="Caption A"/>
      </w:pPr>
      <w:r>
        <w:rPr>
          <w:b w:val="1"/>
          <w:bCs w:val="1"/>
          <w:rtl w:val="0"/>
          <w:lang w:val="en-US"/>
        </w:rPr>
        <w:t>Figure 1:</w:t>
      </w:r>
      <w:r>
        <w:rPr>
          <w:rtl w:val="0"/>
          <w:lang w:val="en-US"/>
        </w:rPr>
        <w:t xml:space="preserve"> Diagram of the research model</w:t>
      </w:r>
      <w:r>
        <w:rPr>
          <w:rtl w:val="0"/>
          <w:lang w:val="en-US"/>
        </w:rPr>
        <w:t>’</w:t>
      </w:r>
      <w:r>
        <w:rPr>
          <w:rtl w:val="0"/>
          <w:lang w:val="en-US"/>
        </w:rPr>
        <w:t>s architecture.</w:t>
      </w:r>
    </w:p>
    <w:p>
      <w:pPr>
        <w:pStyle w:val="Body A"/>
      </w:pPr>
      <w:r>
        <w:rPr>
          <w:rtl w:val="0"/>
          <w:lang w:val="en-US"/>
        </w:rPr>
        <w:t>The entire system is implemented in Python, with model training and optimization performed using PyTorch. This integrated approach ensures a robust, adaptable NER solution tailored to the complex nature of informal video comments.</w:t>
      </w:r>
      <w:r>
        <mc:AlternateContent>
          <mc:Choice Requires="wpg">
            <w:drawing xmlns:a="http://schemas.openxmlformats.org/drawingml/2006/main">
              <wp:anchor distT="152400" distB="152400" distL="152400" distR="152400" simplePos="0" relativeHeight="251659264" behindDoc="0" locked="0" layoutInCell="1" allowOverlap="1">
                <wp:simplePos x="0" y="0"/>
                <wp:positionH relativeFrom="page">
                  <wp:posOffset>914400</wp:posOffset>
                </wp:positionH>
                <wp:positionV relativeFrom="line">
                  <wp:posOffset>187876</wp:posOffset>
                </wp:positionV>
                <wp:extent cx="5943602" cy="1657320"/>
                <wp:effectExtent l="0" t="0" r="0" b="0"/>
                <wp:wrapTopAndBottom distT="152400" distB="152400"/>
                <wp:docPr id="1073741853" name="officeArt object" descr="Group"/>
                <wp:cNvGraphicFramePr/>
                <a:graphic xmlns:a="http://schemas.openxmlformats.org/drawingml/2006/main">
                  <a:graphicData uri="http://schemas.microsoft.com/office/word/2010/wordprocessingGroup">
                    <wpg:wgp>
                      <wpg:cNvGrpSpPr/>
                      <wpg:grpSpPr>
                        <a:xfrm>
                          <a:off x="0" y="0"/>
                          <a:ext cx="5943602" cy="1657320"/>
                          <a:chOff x="-1" y="-1"/>
                          <a:chExt cx="5943601" cy="1657319"/>
                        </a:xfrm>
                      </wpg:grpSpPr>
                      <wps:wsp>
                        <wps:cNvPr id="1073741841" name="Rectangle"/>
                        <wps:cNvSpPr/>
                        <wps:spPr>
                          <a:xfrm>
                            <a:off x="-2" y="-2"/>
                            <a:ext cx="5943602" cy="1657321"/>
                          </a:xfrm>
                          <a:prstGeom prst="rect">
                            <a:avLst/>
                          </a:prstGeom>
                          <a:solidFill>
                            <a:srgbClr val="FFFFFF"/>
                          </a:solidFill>
                          <a:ln w="12700" cap="flat">
                            <a:noFill/>
                            <a:miter lim="400000"/>
                          </a:ln>
                          <a:effectLst/>
                        </wps:spPr>
                        <wps:bodyPr/>
                      </wps:wsp>
                      <wpg:grpSp>
                        <wpg:cNvPr id="1073741844" name="Group"/>
                        <wpg:cNvGrpSpPr/>
                        <wpg:grpSpPr>
                          <a:xfrm>
                            <a:off x="350518" y="313850"/>
                            <a:ext cx="1042417" cy="1258655"/>
                            <a:chOff x="0" y="0"/>
                            <a:chExt cx="1042416" cy="1258654"/>
                          </a:xfrm>
                        </wpg:grpSpPr>
                        <wps:wsp>
                          <wps:cNvPr id="1073741842" name="Document"/>
                          <wps:cNvSpPr/>
                          <wps:spPr>
                            <a:xfrm>
                              <a:off x="244912" y="0"/>
                              <a:ext cx="552592" cy="715597"/>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13" y="0"/>
                                  </a:moveTo>
                                  <a:cubicBezTo>
                                    <a:pt x="96" y="0"/>
                                    <a:pt x="0" y="72"/>
                                    <a:pt x="0" y="162"/>
                                  </a:cubicBezTo>
                                  <a:lnTo>
                                    <a:pt x="0" y="21438"/>
                                  </a:lnTo>
                                  <a:cubicBezTo>
                                    <a:pt x="0" y="21528"/>
                                    <a:pt x="96" y="21600"/>
                                    <a:pt x="213" y="21600"/>
                                  </a:cubicBezTo>
                                  <a:lnTo>
                                    <a:pt x="21387" y="21600"/>
                                  </a:lnTo>
                                  <a:cubicBezTo>
                                    <a:pt x="21504" y="21600"/>
                                    <a:pt x="21600" y="21528"/>
                                    <a:pt x="21600" y="21438"/>
                                  </a:cubicBezTo>
                                  <a:lnTo>
                                    <a:pt x="21600" y="5895"/>
                                  </a:lnTo>
                                  <a:cubicBezTo>
                                    <a:pt x="21600" y="5863"/>
                                    <a:pt x="21567" y="5837"/>
                                    <a:pt x="21525" y="5837"/>
                                  </a:cubicBezTo>
                                  <a:lnTo>
                                    <a:pt x="14257" y="5837"/>
                                  </a:lnTo>
                                  <a:cubicBezTo>
                                    <a:pt x="14140" y="5837"/>
                                    <a:pt x="14044" y="5765"/>
                                    <a:pt x="14044" y="5674"/>
                                  </a:cubicBezTo>
                                  <a:lnTo>
                                    <a:pt x="14044" y="58"/>
                                  </a:lnTo>
                                  <a:cubicBezTo>
                                    <a:pt x="14044" y="26"/>
                                    <a:pt x="14010" y="0"/>
                                    <a:pt x="13969" y="0"/>
                                  </a:cubicBezTo>
                                  <a:lnTo>
                                    <a:pt x="213" y="0"/>
                                  </a:lnTo>
                                  <a:close/>
                                  <a:moveTo>
                                    <a:pt x="15018" y="86"/>
                                  </a:moveTo>
                                  <a:cubicBezTo>
                                    <a:pt x="14992" y="94"/>
                                    <a:pt x="14972" y="114"/>
                                    <a:pt x="14972" y="140"/>
                                  </a:cubicBezTo>
                                  <a:lnTo>
                                    <a:pt x="14972" y="4958"/>
                                  </a:lnTo>
                                  <a:cubicBezTo>
                                    <a:pt x="14972" y="5048"/>
                                    <a:pt x="15068" y="5120"/>
                                    <a:pt x="15185" y="5120"/>
                                  </a:cubicBezTo>
                                  <a:lnTo>
                                    <a:pt x="21419" y="5120"/>
                                  </a:lnTo>
                                  <a:cubicBezTo>
                                    <a:pt x="21486" y="5120"/>
                                    <a:pt x="21519" y="5058"/>
                                    <a:pt x="21472" y="5021"/>
                                  </a:cubicBezTo>
                                  <a:lnTo>
                                    <a:pt x="15100" y="99"/>
                                  </a:lnTo>
                                  <a:cubicBezTo>
                                    <a:pt x="15077" y="81"/>
                                    <a:pt x="15044" y="78"/>
                                    <a:pt x="15018" y="86"/>
                                  </a:cubicBezTo>
                                  <a:close/>
                                </a:path>
                              </a:pathLst>
                            </a:custGeom>
                            <a:solidFill>
                              <a:srgbClr val="000000"/>
                            </a:solidFill>
                            <a:ln w="12700" cap="flat">
                              <a:noFill/>
                              <a:miter lim="400000"/>
                            </a:ln>
                            <a:effectLst/>
                          </wps:spPr>
                          <wps:bodyPr/>
                        </wps:wsp>
                        <wps:wsp>
                          <wps:cNvPr id="1073741843" name="Import Video Comments Data"/>
                          <wps:cNvSpPr txBox="1"/>
                          <wps:spPr>
                            <a:xfrm>
                              <a:off x="0" y="796875"/>
                              <a:ext cx="1042417" cy="461780"/>
                            </a:xfrm>
                            <a:prstGeom prst="rect">
                              <a:avLst/>
                            </a:prstGeom>
                            <a:noFill/>
                            <a:ln w="12700" cap="flat">
                              <a:noFill/>
                              <a:miter lim="400000"/>
                            </a:ln>
                            <a:effectLst/>
                          </wps:spPr>
                          <wps:txbx>
                            <w:txbxContent>
                              <w:p>
                                <w:pPr>
                                  <w:pStyle w:val="Body 2"/>
                                  <w:spacing w:after="0" w:line="240" w:lineRule="auto"/>
                                  <w:jc w:val="center"/>
                                </w:pPr>
                                <w:r>
                                  <w:rPr>
                                    <w:sz w:val="22"/>
                                    <w:szCs w:val="22"/>
                                    <w:rtl w:val="0"/>
                                    <w:lang w:val="en-US"/>
                                  </w:rPr>
                                  <w:t>Import Video Comments Data</w:t>
                                </w:r>
                              </w:p>
                            </w:txbxContent>
                          </wps:txbx>
                          <wps:bodyPr wrap="square" lIns="50800" tIns="50800" rIns="50800" bIns="50800" numCol="1" anchor="t">
                            <a:noAutofit/>
                          </wps:bodyPr>
                        </wps:wsp>
                      </wpg:grpSp>
                      <wps:wsp>
                        <wps:cNvPr id="1073741845" name="Line"/>
                        <wps:cNvSpPr/>
                        <wps:spPr>
                          <a:xfrm>
                            <a:off x="1392933" y="882216"/>
                            <a:ext cx="428300" cy="2"/>
                          </a:xfrm>
                          <a:prstGeom prst="line">
                            <a:avLst/>
                          </a:prstGeom>
                          <a:noFill/>
                          <a:ln w="25400" cap="flat">
                            <a:solidFill>
                              <a:srgbClr val="000000"/>
                            </a:solidFill>
                            <a:prstDash val="solid"/>
                            <a:miter lim="400000"/>
                            <a:tailEnd type="triangle" w="med" len="med"/>
                          </a:ln>
                          <a:effectLst/>
                        </wps:spPr>
                        <wps:bodyPr/>
                      </wps:wsp>
                      <wpg:grpSp>
                        <wpg:cNvPr id="1073741848" name="Group"/>
                        <wpg:cNvGrpSpPr/>
                        <wpg:grpSpPr>
                          <a:xfrm>
                            <a:off x="1937080" y="452599"/>
                            <a:ext cx="1042418" cy="1119906"/>
                            <a:chOff x="0" y="-1"/>
                            <a:chExt cx="1042416" cy="1119905"/>
                          </a:xfrm>
                        </wpg:grpSpPr>
                        <wps:wsp>
                          <wps:cNvPr id="1073741846" name="Trapezoid"/>
                          <wps:cNvSpPr/>
                          <wps:spPr>
                            <a:xfrm>
                              <a:off x="39681" y="-2"/>
                              <a:ext cx="963054" cy="409300"/>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972" y="0"/>
                                  </a:moveTo>
                                  <a:lnTo>
                                    <a:pt x="0" y="21600"/>
                                  </a:lnTo>
                                  <a:lnTo>
                                    <a:pt x="21600" y="21600"/>
                                  </a:lnTo>
                                  <a:lnTo>
                                    <a:pt x="18627" y="0"/>
                                  </a:lnTo>
                                  <a:lnTo>
                                    <a:pt x="2972" y="0"/>
                                  </a:lnTo>
                                  <a:close/>
                                </a:path>
                              </a:pathLst>
                            </a:custGeom>
                            <a:solidFill>
                              <a:srgbClr val="000000"/>
                            </a:solidFill>
                            <a:ln w="12700" cap="flat">
                              <a:noFill/>
                              <a:miter lim="400000"/>
                            </a:ln>
                            <a:effectLst/>
                          </wps:spPr>
                          <wps:bodyPr/>
                        </wps:wsp>
                        <wps:wsp>
                          <wps:cNvPr id="1073741847" name="Preprocess the Data"/>
                          <wps:cNvSpPr txBox="1"/>
                          <wps:spPr>
                            <a:xfrm>
                              <a:off x="0" y="658125"/>
                              <a:ext cx="1042417" cy="461780"/>
                            </a:xfrm>
                            <a:prstGeom prst="rect">
                              <a:avLst/>
                            </a:prstGeom>
                            <a:noFill/>
                            <a:ln w="12700" cap="flat">
                              <a:noFill/>
                              <a:miter lim="400000"/>
                            </a:ln>
                            <a:effectLst/>
                          </wps:spPr>
                          <wps:txbx>
                            <w:txbxContent>
                              <w:p>
                                <w:pPr>
                                  <w:pStyle w:val="Body 2"/>
                                  <w:spacing w:after="0" w:line="240" w:lineRule="auto"/>
                                  <w:jc w:val="center"/>
                                </w:pPr>
                                <w:r>
                                  <w:rPr>
                                    <w:sz w:val="22"/>
                                    <w:szCs w:val="22"/>
                                    <w:rtl w:val="0"/>
                                    <w:lang w:val="en-US"/>
                                  </w:rPr>
                                  <w:t>Preprocess the Data</w:t>
                                </w:r>
                              </w:p>
                            </w:txbxContent>
                          </wps:txbx>
                          <wps:bodyPr wrap="square" lIns="50800" tIns="50800" rIns="50800" bIns="50800" numCol="1" anchor="t">
                            <a:noAutofit/>
                          </wps:bodyPr>
                        </wps:wsp>
                      </wpg:grpSp>
                      <wps:wsp>
                        <wps:cNvPr id="1073741849" name="Line"/>
                        <wps:cNvSpPr/>
                        <wps:spPr>
                          <a:xfrm>
                            <a:off x="3108170" y="882216"/>
                            <a:ext cx="428299" cy="2"/>
                          </a:xfrm>
                          <a:prstGeom prst="line">
                            <a:avLst/>
                          </a:prstGeom>
                          <a:noFill/>
                          <a:ln w="25400" cap="flat">
                            <a:solidFill>
                              <a:srgbClr val="000000"/>
                            </a:solidFill>
                            <a:prstDash val="solid"/>
                            <a:miter lim="400000"/>
                            <a:tailEnd type="triangle" w="med" len="med"/>
                          </a:ln>
                          <a:effectLst/>
                        </wps:spPr>
                        <wps:bodyPr/>
                      </wps:wsp>
                      <wpg:grpSp>
                        <wpg:cNvPr id="1073741852" name="Group"/>
                        <wpg:cNvGrpSpPr/>
                        <wpg:grpSpPr>
                          <a:xfrm>
                            <a:off x="3727231" y="78767"/>
                            <a:ext cx="1825211" cy="1484982"/>
                            <a:chOff x="0" y="0"/>
                            <a:chExt cx="1825210" cy="1484980"/>
                          </a:xfrm>
                        </wpg:grpSpPr>
                        <wps:wsp>
                          <wps:cNvPr id="1073741850" name="Training and Testing the Model…"/>
                          <wps:cNvSpPr txBox="1"/>
                          <wps:spPr>
                            <a:xfrm>
                              <a:off x="530568" y="455223"/>
                              <a:ext cx="1294643" cy="574533"/>
                            </a:xfrm>
                            <a:prstGeom prst="rect">
                              <a:avLst/>
                            </a:prstGeom>
                            <a:noFill/>
                            <a:ln w="12700" cap="flat">
                              <a:noFill/>
                              <a:miter lim="400000"/>
                            </a:ln>
                            <a:effectLst/>
                          </wps:spPr>
                          <wps:txbx>
                            <w:txbxContent>
                              <w:p>
                                <w:pPr>
                                  <w:pStyle w:val="Body 2"/>
                                  <w:spacing w:after="0" w:line="240" w:lineRule="auto"/>
                                  <w:jc w:val="center"/>
                                  <w:rPr>
                                    <w:sz w:val="22"/>
                                    <w:szCs w:val="22"/>
                                  </w:rPr>
                                </w:pPr>
                                <w:r>
                                  <w:rPr>
                                    <w:sz w:val="22"/>
                                    <w:szCs w:val="22"/>
                                    <w:rtl w:val="0"/>
                                    <w:lang w:val="en-US"/>
                                  </w:rPr>
                                  <w:t xml:space="preserve">Training and Testing the Model </w:t>
                                </w:r>
                              </w:p>
                              <w:p>
                                <w:pPr>
                                  <w:pStyle w:val="Body 2"/>
                                  <w:spacing w:after="0" w:line="240" w:lineRule="auto"/>
                                  <w:jc w:val="center"/>
                                </w:pPr>
                                <w:r>
                                  <w:rPr>
                                    <w:sz w:val="22"/>
                                    <w:szCs w:val="22"/>
                                    <w:rtl w:val="0"/>
                                    <w:lang w:val="en-US"/>
                                  </w:rPr>
                                  <w:t>(</w:t>
                                </w:r>
                                <w:r>
                                  <w:rPr>
                                    <w:b w:val="1"/>
                                    <w:bCs w:val="1"/>
                                    <w:i w:val="1"/>
                                    <w:iCs w:val="1"/>
                                    <w:sz w:val="22"/>
                                    <w:szCs w:val="22"/>
                                    <w:rtl w:val="0"/>
                                    <w:lang w:val="en-US"/>
                                  </w:rPr>
                                  <w:t>Figure 1</w:t>
                                </w:r>
                                <w:r>
                                  <w:rPr>
                                    <w:sz w:val="22"/>
                                    <w:szCs w:val="22"/>
                                    <w:rtl w:val="0"/>
                                    <w:lang w:val="en-US"/>
                                  </w:rPr>
                                  <w:t>)</w:t>
                                </w:r>
                              </w:p>
                            </w:txbxContent>
                          </wps:txbx>
                          <wps:bodyPr wrap="square" lIns="50800" tIns="50800" rIns="50800" bIns="50800" numCol="1" anchor="t">
                            <a:noAutofit/>
                          </wps:bodyPr>
                        </wps:wsp>
                        <wps:wsp>
                          <wps:cNvPr id="1073741851" name="Test Tube"/>
                          <wps:cNvSpPr/>
                          <wps:spPr>
                            <a:xfrm>
                              <a:off x="0" y="-1"/>
                              <a:ext cx="370094" cy="148498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212" y="0"/>
                                  </a:moveTo>
                                  <a:cubicBezTo>
                                    <a:pt x="992" y="0"/>
                                    <a:pt x="0" y="247"/>
                                    <a:pt x="0" y="551"/>
                                  </a:cubicBezTo>
                                  <a:cubicBezTo>
                                    <a:pt x="0" y="855"/>
                                    <a:pt x="992" y="1102"/>
                                    <a:pt x="2212" y="1102"/>
                                  </a:cubicBezTo>
                                  <a:lnTo>
                                    <a:pt x="3254" y="1102"/>
                                  </a:lnTo>
                                  <a:lnTo>
                                    <a:pt x="3254" y="19720"/>
                                  </a:lnTo>
                                  <a:cubicBezTo>
                                    <a:pt x="3254" y="20758"/>
                                    <a:pt x="6630" y="21600"/>
                                    <a:pt x="10797" y="21600"/>
                                  </a:cubicBezTo>
                                  <a:cubicBezTo>
                                    <a:pt x="14963" y="21600"/>
                                    <a:pt x="18339" y="20758"/>
                                    <a:pt x="18339" y="19720"/>
                                  </a:cubicBezTo>
                                  <a:lnTo>
                                    <a:pt x="18339" y="19347"/>
                                  </a:lnTo>
                                  <a:lnTo>
                                    <a:pt x="8632" y="19347"/>
                                  </a:lnTo>
                                  <a:lnTo>
                                    <a:pt x="8632" y="18968"/>
                                  </a:lnTo>
                                  <a:lnTo>
                                    <a:pt x="18339" y="18968"/>
                                  </a:lnTo>
                                  <a:lnTo>
                                    <a:pt x="18339" y="18055"/>
                                  </a:lnTo>
                                  <a:lnTo>
                                    <a:pt x="13116" y="18055"/>
                                  </a:lnTo>
                                  <a:lnTo>
                                    <a:pt x="13116" y="17678"/>
                                  </a:lnTo>
                                  <a:lnTo>
                                    <a:pt x="18339" y="17678"/>
                                  </a:lnTo>
                                  <a:lnTo>
                                    <a:pt x="18339" y="16765"/>
                                  </a:lnTo>
                                  <a:lnTo>
                                    <a:pt x="13116" y="16765"/>
                                  </a:lnTo>
                                  <a:lnTo>
                                    <a:pt x="13116" y="16386"/>
                                  </a:lnTo>
                                  <a:lnTo>
                                    <a:pt x="18339" y="16386"/>
                                  </a:lnTo>
                                  <a:lnTo>
                                    <a:pt x="18339" y="15473"/>
                                  </a:lnTo>
                                  <a:lnTo>
                                    <a:pt x="13116" y="15473"/>
                                  </a:lnTo>
                                  <a:lnTo>
                                    <a:pt x="13116" y="15096"/>
                                  </a:lnTo>
                                  <a:lnTo>
                                    <a:pt x="18339" y="15096"/>
                                  </a:lnTo>
                                  <a:lnTo>
                                    <a:pt x="18339" y="14183"/>
                                  </a:lnTo>
                                  <a:lnTo>
                                    <a:pt x="8632" y="14183"/>
                                  </a:lnTo>
                                  <a:lnTo>
                                    <a:pt x="8632" y="13804"/>
                                  </a:lnTo>
                                  <a:lnTo>
                                    <a:pt x="18339" y="13804"/>
                                  </a:lnTo>
                                  <a:lnTo>
                                    <a:pt x="18339" y="12891"/>
                                  </a:lnTo>
                                  <a:lnTo>
                                    <a:pt x="13116" y="12891"/>
                                  </a:lnTo>
                                  <a:lnTo>
                                    <a:pt x="13116" y="12514"/>
                                  </a:lnTo>
                                  <a:lnTo>
                                    <a:pt x="18339" y="12514"/>
                                  </a:lnTo>
                                  <a:lnTo>
                                    <a:pt x="18339" y="11601"/>
                                  </a:lnTo>
                                  <a:lnTo>
                                    <a:pt x="13116" y="11601"/>
                                  </a:lnTo>
                                  <a:lnTo>
                                    <a:pt x="13116" y="11222"/>
                                  </a:lnTo>
                                  <a:lnTo>
                                    <a:pt x="18339" y="11222"/>
                                  </a:lnTo>
                                  <a:lnTo>
                                    <a:pt x="18339" y="10309"/>
                                  </a:lnTo>
                                  <a:lnTo>
                                    <a:pt x="13116" y="10309"/>
                                  </a:lnTo>
                                  <a:lnTo>
                                    <a:pt x="13116" y="9932"/>
                                  </a:lnTo>
                                  <a:lnTo>
                                    <a:pt x="18339" y="9932"/>
                                  </a:lnTo>
                                  <a:lnTo>
                                    <a:pt x="18339" y="9019"/>
                                  </a:lnTo>
                                  <a:lnTo>
                                    <a:pt x="8632" y="9019"/>
                                  </a:lnTo>
                                  <a:lnTo>
                                    <a:pt x="8632" y="8640"/>
                                  </a:lnTo>
                                  <a:lnTo>
                                    <a:pt x="18339" y="8640"/>
                                  </a:lnTo>
                                  <a:lnTo>
                                    <a:pt x="18339" y="7727"/>
                                  </a:lnTo>
                                  <a:lnTo>
                                    <a:pt x="13116" y="7727"/>
                                  </a:lnTo>
                                  <a:lnTo>
                                    <a:pt x="13116" y="7350"/>
                                  </a:lnTo>
                                  <a:lnTo>
                                    <a:pt x="18339" y="7350"/>
                                  </a:lnTo>
                                  <a:lnTo>
                                    <a:pt x="18339" y="6437"/>
                                  </a:lnTo>
                                  <a:lnTo>
                                    <a:pt x="13116" y="6437"/>
                                  </a:lnTo>
                                  <a:lnTo>
                                    <a:pt x="13116" y="6058"/>
                                  </a:lnTo>
                                  <a:lnTo>
                                    <a:pt x="18339" y="6058"/>
                                  </a:lnTo>
                                  <a:lnTo>
                                    <a:pt x="18339" y="5145"/>
                                  </a:lnTo>
                                  <a:lnTo>
                                    <a:pt x="13116" y="5145"/>
                                  </a:lnTo>
                                  <a:lnTo>
                                    <a:pt x="13116" y="4768"/>
                                  </a:lnTo>
                                  <a:lnTo>
                                    <a:pt x="18339" y="4768"/>
                                  </a:lnTo>
                                  <a:lnTo>
                                    <a:pt x="18339" y="3855"/>
                                  </a:lnTo>
                                  <a:lnTo>
                                    <a:pt x="8632" y="3855"/>
                                  </a:lnTo>
                                  <a:lnTo>
                                    <a:pt x="8632" y="3477"/>
                                  </a:lnTo>
                                  <a:lnTo>
                                    <a:pt x="18339" y="3477"/>
                                  </a:lnTo>
                                  <a:lnTo>
                                    <a:pt x="18339" y="1102"/>
                                  </a:lnTo>
                                  <a:lnTo>
                                    <a:pt x="19388" y="1102"/>
                                  </a:lnTo>
                                  <a:cubicBezTo>
                                    <a:pt x="20608" y="1102"/>
                                    <a:pt x="21600" y="855"/>
                                    <a:pt x="21600" y="551"/>
                                  </a:cubicBezTo>
                                  <a:cubicBezTo>
                                    <a:pt x="21600" y="247"/>
                                    <a:pt x="20608" y="0"/>
                                    <a:pt x="19388" y="0"/>
                                  </a:cubicBezTo>
                                  <a:lnTo>
                                    <a:pt x="2212" y="0"/>
                                  </a:lnTo>
                                  <a:close/>
                                </a:path>
                              </a:pathLst>
                            </a:custGeom>
                            <a:solidFill>
                              <a:srgbClr val="000000"/>
                            </a:solidFill>
                            <a:ln w="12700" cap="flat">
                              <a:noFill/>
                              <a:miter lim="400000"/>
                            </a:ln>
                            <a:effectLst/>
                          </wps:spPr>
                          <wps:bodyPr/>
                        </wps:wsp>
                      </wpg:grpSp>
                    </wpg:wgp>
                  </a:graphicData>
                </a:graphic>
              </wp:anchor>
            </w:drawing>
          </mc:Choice>
          <mc:Fallback>
            <w:pict>
              <v:group id="_x0000_s1042" style="visibility:visible;position:absolute;margin-left:72.0pt;margin-top:14.8pt;width:468.0pt;height:130.5pt;z-index:251659264;mso-position-horizontal:absolute;mso-position-horizontal-relative:page;mso-position-vertical:absolute;mso-position-vertical-relative:line;mso-wrap-distance-left:12.0pt;mso-wrap-distance-top:12.0pt;mso-wrap-distance-right:12.0pt;mso-wrap-distance-bottom:12.0pt;" coordorigin="-1,-1" coordsize="5943601,1657320">
                <w10:wrap type="topAndBottom" side="bothSides" anchorx="page"/>
                <v:rect id="_x0000_s1043" style="position:absolute;left:-1;top:-1;width:5943601;height:1657320;">
                  <v:fill color="#FFFFFF" opacity="100.0%" type="solid"/>
                  <v:stroke on="f" weight="1.0pt" dashstyle="solid" endcap="flat" miterlimit="400.0%" joinstyle="miter" linestyle="single" startarrow="none" startarrowwidth="medium" startarrowlength="medium" endarrow="none" endarrowwidth="medium" endarrowlength="medium"/>
                </v:rect>
                <v:group id="_x0000_s1044" style="position:absolute;left:350519;top:313850;width:1042416;height:1258654;" coordorigin="0,0" coordsize="1042416,1258654">
                  <v:shape id="_x0000_s1045" style="position:absolute;left:244912;top:0;width:552591;height:715596;" coordorigin="0,0" coordsize="21600,21600" path="M 213,0 C 96,0 0,72 0,162 L 0,21438 C 0,21528 96,21600 213,21600 L 21387,21600 C 21504,21600 21600,21528 21600,21438 L 21600,5895 C 21600,5863 21567,5837 21525,5837 L 14257,5837 C 14140,5837 14044,5765 14044,5674 L 14044,58 C 14044,26 14010,0 13969,0 L 213,0 X M 15018,86 C 14992,94 14972,114 14972,140 L 14972,4958 C 14972,5048 15068,5120 15185,5120 L 21419,5120 C 21486,5120 21519,5058 21472,5021 L 15100,99 C 15077,81 15044,78 15018,86 X E">
                    <v:fill color="#000000" opacity="100.0%" type="solid"/>
                    <v:stroke on="f" weight="1.0pt" dashstyle="solid" endcap="flat" miterlimit="400.0%" joinstyle="miter" linestyle="single" startarrow="none" startarrowwidth="medium" startarrowlength="medium" endarrow="none" endarrowwidth="medium" endarrowlength="medium"/>
                  </v:shape>
                  <v:shape id="_x0000_s1046" type="#_x0000_t202" style="position:absolute;left:0;top:796875;width:1042416;height:461779;">
                    <v:fill on="f"/>
                    <v:stroke on="f" weight="1.0pt" dashstyle="solid" endcap="flat" miterlimit="400.0%" joinstyle="miter" linestyle="single" startarrow="none" startarrowwidth="medium" startarrowlength="medium" endarrow="none" endarrowwidth="medium" endarrowlength="medium"/>
                    <v:textbox>
                      <w:txbxContent>
                        <w:p>
                          <w:pPr>
                            <w:pStyle w:val="Body 2"/>
                            <w:spacing w:after="0" w:line="240" w:lineRule="auto"/>
                            <w:jc w:val="center"/>
                          </w:pPr>
                          <w:r>
                            <w:rPr>
                              <w:sz w:val="22"/>
                              <w:szCs w:val="22"/>
                              <w:rtl w:val="0"/>
                              <w:lang w:val="en-US"/>
                            </w:rPr>
                            <w:t>Import Video Comments Data</w:t>
                          </w:r>
                        </w:p>
                      </w:txbxContent>
                    </v:textbox>
                  </v:shape>
                </v:group>
                <v:line id="_x0000_s1047" style="position:absolute;left:1392933;top:882217;width:428299;height:1;">
                  <v:fill on="f"/>
                  <v:stroke filltype="solid" color="#000000" opacity="100.0%" weight="2.0pt" dashstyle="solid" endcap="flat" miterlimit="400.0%" joinstyle="miter" linestyle="single" startarrow="none" startarrowwidth="medium" startarrowlength="medium" endarrow="block" endarrowwidth="medium" endarrowlength="medium"/>
                </v:line>
                <v:group id="_x0000_s1048" style="position:absolute;left:1937081;top:452599;width:1042416;height:1119905;" coordorigin="0,-1" coordsize="1042416,1119905">
                  <v:shape id="_x0000_s1049" style="position:absolute;left:39681;top:-1;width:963054;height:409299;" coordorigin="0,0" coordsize="21600,21600" path="M 2972,0 L 0,21600 L 21600,21600 L 18627,0 L 2972,0 X E">
                    <v:fill color="#000000" opacity="100.0%" type="solid"/>
                    <v:stroke on="f" weight="1.0pt" dashstyle="solid" endcap="flat" miterlimit="400.0%" joinstyle="miter" linestyle="single" startarrow="none" startarrowwidth="medium" startarrowlength="medium" endarrow="none" endarrowwidth="medium" endarrowlength="medium"/>
                  </v:shape>
                  <v:shape id="_x0000_s1050" type="#_x0000_t202" style="position:absolute;left:0;top:658125;width:1042416;height:461779;">
                    <v:fill on="f"/>
                    <v:stroke on="f" weight="1.0pt" dashstyle="solid" endcap="flat" miterlimit="400.0%" joinstyle="miter" linestyle="single" startarrow="none" startarrowwidth="medium" startarrowlength="medium" endarrow="none" endarrowwidth="medium" endarrowlength="medium"/>
                    <v:textbox>
                      <w:txbxContent>
                        <w:p>
                          <w:pPr>
                            <w:pStyle w:val="Body 2"/>
                            <w:spacing w:after="0" w:line="240" w:lineRule="auto"/>
                            <w:jc w:val="center"/>
                          </w:pPr>
                          <w:r>
                            <w:rPr>
                              <w:sz w:val="22"/>
                              <w:szCs w:val="22"/>
                              <w:rtl w:val="0"/>
                              <w:lang w:val="en-US"/>
                            </w:rPr>
                            <w:t>Preprocess the Data</w:t>
                          </w:r>
                        </w:p>
                      </w:txbxContent>
                    </v:textbox>
                  </v:shape>
                </v:group>
                <v:line id="_x0000_s1051" style="position:absolute;left:3108171;top:882217;width:428298;height:1;">
                  <v:fill on="f"/>
                  <v:stroke filltype="solid" color="#000000" opacity="100.0%" weight="2.0pt" dashstyle="solid" endcap="flat" miterlimit="400.0%" joinstyle="miter" linestyle="single" startarrow="none" startarrowwidth="medium" startarrowlength="medium" endarrow="block" endarrowwidth="medium" endarrowlength="medium"/>
                </v:line>
                <v:group id="_x0000_s1052" style="position:absolute;left:3727231;top:78768;width:1825210;height:1484980;" coordorigin="0,0" coordsize="1825211,1484980">
                  <v:shape id="_x0000_s1053" type="#_x0000_t202" style="position:absolute;left:530569;top:455224;width:1294642;height:574532;">
                    <v:fill on="f"/>
                    <v:stroke on="f" weight="1.0pt" dashstyle="solid" endcap="flat" miterlimit="400.0%" joinstyle="miter" linestyle="single" startarrow="none" startarrowwidth="medium" startarrowlength="medium" endarrow="none" endarrowwidth="medium" endarrowlength="medium"/>
                    <v:textbox>
                      <w:txbxContent>
                        <w:p>
                          <w:pPr>
                            <w:pStyle w:val="Body 2"/>
                            <w:spacing w:after="0" w:line="240" w:lineRule="auto"/>
                            <w:jc w:val="center"/>
                            <w:rPr>
                              <w:sz w:val="22"/>
                              <w:szCs w:val="22"/>
                            </w:rPr>
                          </w:pPr>
                          <w:r>
                            <w:rPr>
                              <w:sz w:val="22"/>
                              <w:szCs w:val="22"/>
                              <w:rtl w:val="0"/>
                              <w:lang w:val="en-US"/>
                            </w:rPr>
                            <w:t xml:space="preserve">Training and Testing the Model </w:t>
                          </w:r>
                        </w:p>
                        <w:p>
                          <w:pPr>
                            <w:pStyle w:val="Body 2"/>
                            <w:spacing w:after="0" w:line="240" w:lineRule="auto"/>
                            <w:jc w:val="center"/>
                          </w:pPr>
                          <w:r>
                            <w:rPr>
                              <w:sz w:val="22"/>
                              <w:szCs w:val="22"/>
                              <w:rtl w:val="0"/>
                              <w:lang w:val="en-US"/>
                            </w:rPr>
                            <w:t>(</w:t>
                          </w:r>
                          <w:r>
                            <w:rPr>
                              <w:b w:val="1"/>
                              <w:bCs w:val="1"/>
                              <w:i w:val="1"/>
                              <w:iCs w:val="1"/>
                              <w:sz w:val="22"/>
                              <w:szCs w:val="22"/>
                              <w:rtl w:val="0"/>
                              <w:lang w:val="en-US"/>
                            </w:rPr>
                            <w:t>Figure 1</w:t>
                          </w:r>
                          <w:r>
                            <w:rPr>
                              <w:sz w:val="22"/>
                              <w:szCs w:val="22"/>
                              <w:rtl w:val="0"/>
                              <w:lang w:val="en-US"/>
                            </w:rPr>
                            <w:t>)</w:t>
                          </w:r>
                        </w:p>
                      </w:txbxContent>
                    </v:textbox>
                  </v:shape>
                  <v:shape id="_x0000_s1054" style="position:absolute;left:0;top:0;width:370093;height:1484980;" coordorigin="0,0" coordsize="21600,21600" path="M 2212,0 C 992,0 0,247 0,551 C 0,855 992,1102 2212,1102 L 3254,1102 L 3254,19720 C 3254,20758 6630,21600 10797,21600 C 14963,21600 18339,20758 18339,19720 L 18339,19347 L 8632,19347 L 8632,18968 L 18339,18968 L 18339,18055 L 13116,18055 L 13116,17678 L 18339,17678 L 18339,16765 L 13116,16765 L 13116,16386 L 18339,16386 L 18339,15473 L 13116,15473 L 13116,15096 L 18339,15096 L 18339,14183 L 8632,14183 L 8632,13804 L 18339,13804 L 18339,12891 L 13116,12891 L 13116,12514 L 18339,12514 L 18339,11601 L 13116,11601 L 13116,11222 L 18339,11222 L 18339,10309 L 13116,10309 L 13116,9932 L 18339,9932 L 18339,9019 L 8632,9019 L 8632,8640 L 18339,8640 L 18339,7727 L 13116,7727 L 13116,7350 L 18339,7350 L 18339,6437 L 13116,6437 L 13116,6058 L 18339,6058 L 18339,5145 L 13116,5145 L 13116,4768 L 18339,4768 L 18339,3855 L 8632,3855 L 8632,3477 L 18339,3477 L 18339,1102 L 19388,1102 C 20608,1102 21600,855 21600,551 C 21600,247 20608,0 19388,0 L 2212,0 X E">
                    <v:fill color="#000000" opacity="100.0%" type="solid"/>
                    <v:stroke on="f" weight="1.0pt" dashstyle="solid" endcap="flat" miterlimit="400.0%" joinstyle="miter" linestyle="single" startarrow="none" startarrowwidth="medium" startarrowlength="medium" endarrow="none" endarrowwidth="medium" endarrowlength="medium"/>
                  </v:shape>
                </v:group>
              </v:group>
            </w:pict>
          </mc:Fallback>
        </mc:AlternateContent>
      </w:r>
    </w:p>
    <w:p>
      <w:pPr>
        <w:pStyle w:val="Caption A"/>
      </w:pPr>
      <w:r>
        <w:rPr>
          <w:b w:val="1"/>
          <w:bCs w:val="1"/>
          <w:rtl w:val="0"/>
          <w:lang w:val="en-US"/>
        </w:rPr>
        <w:t>Figure 2:</w:t>
      </w:r>
      <w:r>
        <w:rPr>
          <w:rtl w:val="0"/>
          <w:lang w:val="en-US"/>
        </w:rPr>
        <w:t xml:space="preserve"> Diagram of the research model</w:t>
      </w:r>
      <w:r>
        <w:rPr>
          <w:rtl w:val="0"/>
          <w:lang w:val="en-US"/>
        </w:rPr>
        <w:t>’</w:t>
      </w:r>
      <w:r>
        <w:rPr>
          <w:rtl w:val="0"/>
          <w:lang w:val="en-US"/>
        </w:rPr>
        <w:t>s pipeline for implementation.</w:t>
      </w:r>
    </w:p>
    <w:p>
      <w:pPr>
        <w:pStyle w:val="Heading 2"/>
      </w:pPr>
      <w:r>
        <w:rPr>
          <w:rtl w:val="0"/>
          <w:lang w:val="en-US"/>
        </w:rPr>
        <w:t>Experimental Setup</w:t>
      </w:r>
    </w:p>
    <w:p>
      <w:pPr>
        <w:pStyle w:val="Body A"/>
      </w:pPr>
      <w:r>
        <w:rPr>
          <w:rtl w:val="0"/>
          <w:lang w:val="en-US"/>
        </w:rPr>
        <w:t>We begin by preprocessing video comments and splitting the dataset into training (70%), validation (15%), and test (15%) sets. To construct a meaningful label set for Named Entity Recognition (NER), we leverage SpaCy</w:t>
      </w:r>
      <w:r>
        <w:rPr>
          <w:rtl w:val="0"/>
          <w:lang w:val="en-US"/>
        </w:rPr>
        <w:t>’</w:t>
      </w:r>
      <w:r>
        <w:rPr>
          <w:rtl w:val="0"/>
          <w:lang w:val="en-US"/>
        </w:rPr>
        <w:t>s pre-trained NER model to extract entities from raw comment text. These extracted entities are used to build domain-specific keyword sets (e.g., for people, organizations, and products), which in turn guide the generation of synthetic BIO-style labels aligned with the tokenized text. The baseline BERT-NER model is then fine-tuned using Hugging Face</w:t>
      </w:r>
      <w:r>
        <w:rPr>
          <w:rtl w:val="0"/>
          <w:lang w:val="en-US"/>
        </w:rPr>
        <w:t>’</w:t>
      </w:r>
      <w:r>
        <w:rPr>
          <w:rtl w:val="0"/>
          <w:lang w:val="en-US"/>
        </w:rPr>
        <w:t>s Transformers library with the Adam optimizer, an initial learning rate of 2</w:t>
      </w:r>
      <w:r>
        <w:rPr>
          <w:rtl w:val="0"/>
          <w:lang w:val="en-US"/>
        </w:rPr>
        <w:t>×</w:t>
      </w:r>
      <w:r>
        <w:rPr>
          <w:rtl w:val="0"/>
          <w:lang w:val="en-US"/>
        </w:rPr>
        <w:t>10</w:t>
      </w:r>
      <w:r>
        <w:rPr>
          <w:rFonts w:ascii="Arial Unicode MS" w:cs="Arial Unicode MS" w:hAnsi="Arial Unicode MS" w:eastAsia="Arial Unicode MS" w:hint="default"/>
          <w:b w:val="0"/>
          <w:bCs w:val="0"/>
          <w:i w:val="0"/>
          <w:iCs w:val="0"/>
          <w:rtl w:val="0"/>
          <w:lang w:val="en-US"/>
        </w:rPr>
        <w:t>⁻⁵</w:t>
      </w:r>
      <w:r>
        <w:rPr>
          <w:rtl w:val="0"/>
          <w:lang w:val="en-US"/>
        </w:rPr>
        <w:t>, a batch size of 16, and 5</w:t>
      </w:r>
      <w:r>
        <w:rPr>
          <w:rtl w:val="0"/>
          <w:lang w:val="en-US"/>
        </w:rPr>
        <w:t>–</w:t>
      </w:r>
      <w:r>
        <w:rPr>
          <w:rtl w:val="0"/>
          <w:lang w:val="en-US"/>
        </w:rPr>
        <w:t>10 epochs, with early stopping based on validation loss.</w:t>
      </w:r>
    </w:p>
    <w:p>
      <w:pPr>
        <w:pStyle w:val="Body A"/>
      </w:pPr>
      <w:r>
        <w:rPr>
          <w:rtl w:val="0"/>
          <w:lang w:val="en-US"/>
        </w:rPr>
        <w:t>Next, our S-BERT module is applied to generate contextual embeddings from the surrounding comment context. Hyperparameters such as context window size and pooling strategies are tuned via grid search, with improvements measured in NER accuracy.</w:t>
      </w:r>
    </w:p>
    <w:p>
      <w:pPr>
        <w:pStyle w:val="Body A"/>
      </w:pPr>
      <w:r>
        <w:rPr>
          <w:rtl w:val="0"/>
          <w:lang w:val="en-US"/>
        </w:rPr>
        <w:t xml:space="preserve">Following S-BERT, the entity linking stage groups variant entity mentions using clustering techniques (BERT-Topic and Agglomerative Clustering via </w:t>
      </w:r>
      <w:r>
        <w:rPr>
          <w:rFonts w:ascii="Courier New" w:hAnsi="Courier New"/>
          <w:sz w:val="22"/>
          <w:szCs w:val="22"/>
          <w:rtl w:val="0"/>
          <w:lang w:val="en-US"/>
        </w:rPr>
        <w:t>scikit-learn</w:t>
      </w:r>
      <w:r>
        <w:rPr>
          <w:rtl w:val="0"/>
          <w:lang w:val="en-US"/>
        </w:rPr>
        <w:t>). Clustering performance is evaluated using the Adjusted Rand Index and silhouette score, with 5-fold cross-validation ensuring consistency.</w:t>
      </w:r>
    </w:p>
    <w:p>
      <w:pPr>
        <w:pStyle w:val="Body A"/>
      </w:pPr>
      <w:r>
        <w:rPr>
          <w:rtl w:val="0"/>
          <w:lang w:val="en-US"/>
        </w:rPr>
        <w:t>Finally, the trend detection module employs a sliding window approach to track entity frequency and evolution over time, evaluated with precision, recall, and F1-score. This streamlined experimental setup provides a comprehensive framework for optimizing our context-enriched NER pipeline on informal video comment data.</w:t>
      </w:r>
    </w:p>
    <w:p>
      <w:pPr>
        <w:pStyle w:val="Heading"/>
      </w:pPr>
      <w:r>
        <w:rPr>
          <w:rtl w:val="0"/>
          <w:lang w:val="en-US"/>
        </w:rPr>
        <w:t>Results</w:t>
      </w:r>
    </w:p>
    <w:p>
      <w:pPr>
        <w:pStyle w:val="Heading 2"/>
      </w:pPr>
      <w:r>
        <w:rPr>
          <w:rtl w:val="0"/>
          <w:lang w:val="en-US"/>
        </w:rPr>
        <w:t>BERT-NER + spaCy Baseline Model</w:t>
      </w:r>
    </w:p>
    <w:p>
      <w:pPr>
        <w:pStyle w:val="Body A"/>
      </w:pPr>
      <w:r>
        <w:rPr>
          <w:rtl w:val="0"/>
        </w:rPr>
        <w:t>We evaluated the performance of a fine-tuned BERT-based Named Entity Recognition (NER) model on a custom video comment dataset enriched with synthetic labels derived from SpaCy</w:t>
      </w:r>
      <w:r>
        <w:rPr>
          <w:rtl w:val="0"/>
        </w:rPr>
        <w:t>’</w:t>
      </w:r>
      <w:r>
        <w:rPr>
          <w:rtl w:val="0"/>
        </w:rPr>
        <w:t>s pretrained entity recognition. The goal was to assess the model</w:t>
      </w:r>
      <w:r>
        <w:rPr>
          <w:rtl w:val="0"/>
        </w:rPr>
        <w:t>’</w:t>
      </w:r>
      <w:r>
        <w:rPr>
          <w:rtl w:val="0"/>
        </w:rPr>
        <w:t>s ability to extract relevant named entities</w:t>
      </w:r>
      <w:r>
        <w:rPr>
          <w:rtl w:val="0"/>
        </w:rPr>
        <w:t>—</w:t>
      </w:r>
      <w:r>
        <w:rPr>
          <w:rtl w:val="0"/>
        </w:rPr>
        <w:t>such as persons, organizations, and products</w:t>
      </w:r>
      <w:r>
        <w:rPr>
          <w:rtl w:val="0"/>
        </w:rPr>
        <w:t>—</w:t>
      </w:r>
      <w:r>
        <w:rPr>
          <w:rtl w:val="0"/>
        </w:rPr>
        <w:t>in noisy, user-generated comment text. The dataset was split using a stratified 70/15/15 ratio for training, validation, and testing, ensuring that all splits included a representative proportion of entity-containing samples. We also explored the effects of label cleaning, sequence filtering, and entity-rich upsampling on overall performance.</w:t>
      </w:r>
    </w:p>
    <w:p>
      <w:pPr>
        <w:pStyle w:val="Body A"/>
      </w:pPr>
      <w:r>
        <w:rPr>
          <w:rtl w:val="0"/>
        </w:rPr>
        <w:t xml:space="preserve">The model was evaluated using standard NER metrics: precision, recall, and F1-score. Table 1 summarizes the performance </w:t>
      </w:r>
      <w:r>
        <w:rPr>
          <w:rtl w:val="0"/>
        </w:rPr>
        <w:t xml:space="preserve">before and </w:t>
      </w:r>
      <w:r>
        <w:rPr>
          <w:rtl w:val="0"/>
        </w:rPr>
        <w:t xml:space="preserve">after rebalancing the data and cleaning labels. The </w:t>
      </w:r>
      <w:r>
        <w:rPr>
          <w:rtl w:val="0"/>
        </w:rPr>
        <w:t xml:space="preserve">first version of the </w:t>
      </w:r>
      <w:r>
        <w:rPr>
          <w:rtl w:val="0"/>
        </w:rPr>
        <w:t xml:space="preserve">baseline </w:t>
      </w:r>
      <w:r>
        <w:rPr>
          <w:rtl w:val="0"/>
        </w:rPr>
        <w:t xml:space="preserve">BERT-NER </w:t>
      </w:r>
      <w:r>
        <w:rPr>
          <w:rtl w:val="0"/>
        </w:rPr>
        <w:t xml:space="preserve">model, trained without filtering or upsampling, failed to detect any named entities and defaulted to predicting only the "O" class. The </w:t>
      </w:r>
      <w:r>
        <w:rPr>
          <w:rtl w:val="0"/>
        </w:rPr>
        <w:t xml:space="preserve">second version of the </w:t>
      </w:r>
      <w:r>
        <w:rPr>
          <w:rtl w:val="0"/>
        </w:rPr>
        <w:t xml:space="preserve">BERT-NER model, trained on filtered and upsampled data, showed </w:t>
      </w:r>
      <w:r>
        <w:rPr>
          <w:rtl w:val="0"/>
        </w:rPr>
        <w:t>no</w:t>
      </w:r>
      <w:r>
        <w:rPr>
          <w:rtl w:val="0"/>
        </w:rPr>
        <w:t xml:space="preserve"> gains across </w:t>
      </w:r>
      <w:r>
        <w:rPr>
          <w:rtl w:val="0"/>
        </w:rPr>
        <w:t>these</w:t>
      </w:r>
      <w:r>
        <w:rPr>
          <w:rtl w:val="0"/>
        </w:rPr>
        <w:t xml:space="preserve"> metrics.</w:t>
      </w: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cd4ed"/>
        <w:tblLayout w:type="fixed"/>
      </w:tblPr>
      <w:tblGrid>
        <w:gridCol w:w="3655"/>
        <w:gridCol w:w="1961"/>
        <w:gridCol w:w="2066"/>
        <w:gridCol w:w="1658"/>
      </w:tblGrid>
      <w:tr>
        <w:tblPrEx>
          <w:shd w:val="clear" w:color="auto" w:fill="3e74d1"/>
        </w:tblPrEx>
        <w:trPr>
          <w:trHeight w:val="528" w:hRule="atLeast"/>
          <w:tblHeader/>
        </w:trPr>
        <w:tc>
          <w:tcPr>
            <w:tcW w:type="dxa" w:w="3655"/>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6e96dc"/>
            <w:tcMar>
              <w:top w:type="dxa" w:w="0"/>
              <w:left w:type="dxa" w:w="0"/>
              <w:bottom w:type="dxa" w:w="0"/>
              <w:right w:type="dxa" w:w="0"/>
            </w:tcMar>
            <w:vAlign w:val="center"/>
          </w:tcPr>
          <w:p>
            <w:pPr>
              <w:pStyle w:val="Table Style 1"/>
              <w:spacing w:before="60"/>
            </w:pPr>
            <w:r>
              <w:rPr>
                <w:rFonts w:ascii="Times New Roman" w:hAnsi="Times New Roman"/>
                <w:b w:val="1"/>
                <w:bCs w:val="1"/>
                <w:rtl w:val="0"/>
              </w:rPr>
              <w:t>Model Variant</w:t>
            </w:r>
          </w:p>
        </w:tc>
        <w:tc>
          <w:tcPr>
            <w:tcW w:type="dxa" w:w="196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6e96dc"/>
            <w:tcMar>
              <w:top w:type="dxa" w:w="0"/>
              <w:left w:type="dxa" w:w="0"/>
              <w:bottom w:type="dxa" w:w="0"/>
              <w:right w:type="dxa" w:w="0"/>
            </w:tcMar>
            <w:vAlign w:val="center"/>
          </w:tcPr>
          <w:p>
            <w:pPr>
              <w:pStyle w:val="Table Style 1"/>
              <w:spacing w:before="60"/>
              <w:jc w:val="center"/>
            </w:pPr>
            <w:r>
              <w:rPr>
                <w:rFonts w:ascii="Times New Roman" w:hAnsi="Times New Roman"/>
                <w:b w:val="1"/>
                <w:bCs w:val="1"/>
                <w:rtl w:val="0"/>
              </w:rPr>
              <w:t>Precision</w:t>
            </w:r>
          </w:p>
        </w:tc>
        <w:tc>
          <w:tcPr>
            <w:tcW w:type="dxa" w:w="2066"/>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6e96dc"/>
            <w:tcMar>
              <w:top w:type="dxa" w:w="0"/>
              <w:left w:type="dxa" w:w="0"/>
              <w:bottom w:type="dxa" w:w="0"/>
              <w:right w:type="dxa" w:w="0"/>
            </w:tcMar>
            <w:vAlign w:val="center"/>
          </w:tcPr>
          <w:p>
            <w:pPr>
              <w:pStyle w:val="Table Style 1"/>
              <w:spacing w:before="60"/>
              <w:jc w:val="center"/>
            </w:pPr>
            <w:r>
              <w:rPr>
                <w:rFonts w:ascii="Times New Roman" w:hAnsi="Times New Roman"/>
                <w:b w:val="1"/>
                <w:bCs w:val="1"/>
                <w:rtl w:val="0"/>
              </w:rPr>
              <w:t>Recall</w:t>
            </w:r>
          </w:p>
        </w:tc>
        <w:tc>
          <w:tcPr>
            <w:tcW w:type="dxa" w:w="1657"/>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6e96dc"/>
            <w:tcMar>
              <w:top w:type="dxa" w:w="0"/>
              <w:left w:type="dxa" w:w="0"/>
              <w:bottom w:type="dxa" w:w="0"/>
              <w:right w:type="dxa" w:w="0"/>
            </w:tcMar>
            <w:vAlign w:val="center"/>
          </w:tcPr>
          <w:p>
            <w:pPr>
              <w:pStyle w:val="Table Style 1"/>
              <w:spacing w:before="60"/>
              <w:jc w:val="center"/>
            </w:pPr>
            <w:r>
              <w:rPr>
                <w:rFonts w:ascii="Times New Roman" w:hAnsi="Times New Roman"/>
                <w:b w:val="1"/>
                <w:bCs w:val="1"/>
                <w:rtl w:val="0"/>
              </w:rPr>
              <w:t>F1-Score</w:t>
            </w:r>
          </w:p>
        </w:tc>
      </w:tr>
      <w:tr>
        <w:tblPrEx>
          <w:shd w:val="clear" w:color="auto" w:fill="ccd4ed"/>
        </w:tblPrEx>
        <w:trPr>
          <w:trHeight w:val="508" w:hRule="atLeast"/>
        </w:trPr>
        <w:tc>
          <w:tcPr>
            <w:tcW w:type="dxa" w:w="3655"/>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9eb9e8"/>
            <w:tcMar>
              <w:top w:type="dxa" w:w="0"/>
              <w:left w:type="dxa" w:w="0"/>
              <w:bottom w:type="dxa" w:w="0"/>
              <w:right w:type="dxa" w:w="0"/>
            </w:tcMar>
            <w:vAlign w:val="center"/>
          </w:tcPr>
          <w:p>
            <w:pPr>
              <w:pStyle w:val="Default"/>
              <w:spacing w:after="0" w:line="240" w:lineRule="auto"/>
              <w:jc w:val="left"/>
            </w:pPr>
            <w:r>
              <w:rPr>
                <w:rFonts w:ascii="Times Roman" w:hAnsi="Times Roman"/>
                <w:i w:val="1"/>
                <w:iCs w:val="1"/>
                <w:sz w:val="24"/>
                <w:szCs w:val="24"/>
                <w:rtl w:val="0"/>
              </w:rPr>
              <w:t>BERT-NER (upsampled &amp; cleaned)</w:t>
            </w:r>
          </w:p>
        </w:tc>
        <w:tc>
          <w:tcPr>
            <w:tcW w:type="dxa" w:w="196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cd4ed"/>
            <w:tcMar>
              <w:top w:type="dxa" w:w="0"/>
              <w:left w:type="dxa" w:w="0"/>
              <w:bottom w:type="dxa" w:w="0"/>
              <w:right w:type="dxa" w:w="0"/>
            </w:tcMar>
            <w:vAlign w:val="center"/>
          </w:tcPr>
          <w:p>
            <w:pPr>
              <w:pStyle w:val="Table Style 5"/>
              <w:tabs>
                <w:tab w:val="left" w:pos="920"/>
                <w:tab w:val="left" w:pos="1840"/>
              </w:tabs>
              <w:jc w:val="center"/>
            </w:pPr>
            <w:r>
              <w:rPr>
                <w:rFonts w:ascii="Times New Roman" w:hAnsi="Times New Roman"/>
                <w:rtl w:val="0"/>
              </w:rPr>
              <w:t>0.00%</w:t>
            </w:r>
          </w:p>
        </w:tc>
        <w:tc>
          <w:tcPr>
            <w:tcW w:type="dxa" w:w="2066"/>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cd4ed"/>
            <w:tcMar>
              <w:top w:type="dxa" w:w="0"/>
              <w:left w:type="dxa" w:w="0"/>
              <w:bottom w:type="dxa" w:w="0"/>
              <w:right w:type="dxa" w:w="0"/>
            </w:tcMar>
            <w:vAlign w:val="center"/>
          </w:tcPr>
          <w:p>
            <w:pPr>
              <w:pStyle w:val="Table Style 5"/>
              <w:tabs>
                <w:tab w:val="left" w:pos="920"/>
                <w:tab w:val="left" w:pos="1840"/>
              </w:tabs>
              <w:jc w:val="center"/>
            </w:pPr>
            <w:r>
              <w:rPr>
                <w:rFonts w:ascii="Times New Roman" w:hAnsi="Times New Roman"/>
                <w:rtl w:val="0"/>
              </w:rPr>
              <w:t>0.00%</w:t>
            </w:r>
          </w:p>
        </w:tc>
        <w:tc>
          <w:tcPr>
            <w:tcW w:type="dxa" w:w="1657"/>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cd4ed"/>
            <w:tcMar>
              <w:top w:type="dxa" w:w="0"/>
              <w:left w:type="dxa" w:w="0"/>
              <w:bottom w:type="dxa" w:w="0"/>
              <w:right w:type="dxa" w:w="0"/>
            </w:tcMar>
            <w:vAlign w:val="center"/>
          </w:tcPr>
          <w:p>
            <w:pPr>
              <w:pStyle w:val="Table Style 5"/>
              <w:tabs>
                <w:tab w:val="left" w:pos="920"/>
              </w:tabs>
              <w:jc w:val="center"/>
            </w:pPr>
            <w:r>
              <w:rPr>
                <w:rFonts w:ascii="Times New Roman" w:hAnsi="Times New Roman"/>
                <w:rtl w:val="0"/>
              </w:rPr>
              <w:t>0.00%</w:t>
            </w:r>
          </w:p>
        </w:tc>
      </w:tr>
    </w:tbl>
    <w:p>
      <w:pPr>
        <w:pStyle w:val="Body A"/>
      </w:pPr>
    </w:p>
    <w:p>
      <w:pPr>
        <w:pStyle w:val="Caption A"/>
      </w:pPr>
      <w:r>
        <w:rPr>
          <w:b w:val="1"/>
          <w:bCs w:val="1"/>
          <w:rtl w:val="0"/>
          <w:lang w:val="en-US"/>
        </w:rPr>
        <w:t>Table 1:</w:t>
      </w:r>
      <w:r>
        <w:rPr>
          <w:rtl w:val="0"/>
        </w:rPr>
        <w:t xml:space="preserve"> Model Performance on Test Set</w:t>
      </w:r>
      <w:r>
        <w:drawing xmlns:a="http://schemas.openxmlformats.org/drawingml/2006/main">
          <wp:anchor distT="152400" distB="152400" distL="152400" distR="152400" simplePos="0" relativeHeight="251661312" behindDoc="0" locked="0" layoutInCell="1" allowOverlap="1">
            <wp:simplePos x="0" y="0"/>
            <wp:positionH relativeFrom="margin">
              <wp:posOffset>795256</wp:posOffset>
            </wp:positionH>
            <wp:positionV relativeFrom="line">
              <wp:posOffset>221327</wp:posOffset>
            </wp:positionV>
            <wp:extent cx="4340388" cy="2692140"/>
            <wp:effectExtent l="0" t="0" r="0" b="0"/>
            <wp:wrapTopAndBottom distT="152400" distB="152400"/>
            <wp:docPr id="1073741854" name="officeArt object" descr="True vs. Predicted Label Distribution on Test Set.png"/>
            <wp:cNvGraphicFramePr/>
            <a:graphic xmlns:a="http://schemas.openxmlformats.org/drawingml/2006/main">
              <a:graphicData uri="http://schemas.openxmlformats.org/drawingml/2006/picture">
                <pic:pic xmlns:pic="http://schemas.openxmlformats.org/drawingml/2006/picture">
                  <pic:nvPicPr>
                    <pic:cNvPr id="1073741854" name="True vs. Predicted Label Distribution on Test Set.png" descr="True vs. Predicted Label Distribution on Test Set.png"/>
                    <pic:cNvPicPr>
                      <a:picLocks noChangeAspect="1"/>
                    </pic:cNvPicPr>
                  </pic:nvPicPr>
                  <pic:blipFill>
                    <a:blip r:embed="rId4">
                      <a:extLst/>
                    </a:blip>
                    <a:stretch>
                      <a:fillRect/>
                    </a:stretch>
                  </pic:blipFill>
                  <pic:spPr>
                    <a:xfrm>
                      <a:off x="0" y="0"/>
                      <a:ext cx="4340388" cy="2692140"/>
                    </a:xfrm>
                    <a:prstGeom prst="rect">
                      <a:avLst/>
                    </a:prstGeom>
                    <a:ln w="12700" cap="flat">
                      <a:noFill/>
                      <a:miter lim="400000"/>
                    </a:ln>
                    <a:effectLst/>
                  </pic:spPr>
                </pic:pic>
              </a:graphicData>
            </a:graphic>
          </wp:anchor>
        </w:drawing>
      </w:r>
    </w:p>
    <w:p>
      <w:pPr>
        <w:pStyle w:val="Caption A"/>
      </w:pPr>
      <w:r>
        <w:rPr>
          <w:b w:val="1"/>
          <w:bCs w:val="1"/>
          <w:rtl w:val="0"/>
          <w:lang w:val="en-US"/>
        </w:rPr>
        <w:t xml:space="preserve">Figure </w:t>
      </w:r>
      <w:r>
        <w:rPr>
          <w:b w:val="1"/>
          <w:bCs w:val="1"/>
          <w:rtl w:val="0"/>
          <w:lang w:val="en-US"/>
        </w:rPr>
        <w:t>3</w:t>
      </w:r>
      <w:r>
        <w:rPr>
          <w:b w:val="1"/>
          <w:bCs w:val="1"/>
          <w:rtl w:val="0"/>
          <w:lang w:val="en-US"/>
        </w:rPr>
        <w:t>:</w:t>
      </w:r>
      <w:r>
        <w:rPr>
          <w:rtl w:val="0"/>
        </w:rPr>
        <w:t xml:space="preserve"> True vs. Predicted Label Distribution on Test Set</w:t>
      </w:r>
    </w:p>
    <w:p>
      <w:pPr>
        <w:pStyle w:val="Body A"/>
      </w:pPr>
      <w:r>
        <w:rPr>
          <w:rtl w:val="0"/>
        </w:rPr>
        <w:t xml:space="preserve">Manual inspection confirmed that the model did not assign any entity labels to the tokens in the test set, even when entities like </w:t>
      </w:r>
      <w:r>
        <w:rPr>
          <w:rtl w:val="0"/>
        </w:rPr>
        <w:t>“</w:t>
      </w:r>
      <w:r>
        <w:rPr>
          <w:rtl w:val="0"/>
        </w:rPr>
        <w:t>Apple</w:t>
      </w:r>
      <w:r>
        <w:rPr>
          <w:rtl w:val="0"/>
        </w:rPr>
        <w:t xml:space="preserve">” </w:t>
      </w:r>
      <w:r>
        <w:rPr>
          <w:rtl w:val="0"/>
        </w:rPr>
        <w:t xml:space="preserve">or </w:t>
      </w:r>
      <w:r>
        <w:rPr>
          <w:rtl w:val="0"/>
        </w:rPr>
        <w:t>“</w:t>
      </w:r>
      <w:r>
        <w:rPr>
          <w:rtl w:val="0"/>
        </w:rPr>
        <w:t>Meta</w:t>
      </w:r>
      <w:r>
        <w:rPr>
          <w:rtl w:val="0"/>
        </w:rPr>
        <w:t xml:space="preserve">” </w:t>
      </w:r>
      <w:r>
        <w:rPr>
          <w:rtl w:val="0"/>
        </w:rPr>
        <w:t>were clearly present in the input. This failure to generalize indicates that the model is overfitting to the dominant "O" class and is unable to learn meaningful entity boundaries from the synthetic label distribution alone.</w:t>
      </w:r>
      <w:r>
        <w:rPr>
          <w:rtl w:val="0"/>
        </w:rPr>
        <w:t xml:space="preserve"> </w:t>
      </w:r>
      <w:r>
        <w:rPr>
          <w:rtl w:val="0"/>
        </w:rPr>
        <w:t>No statistical significance testing was conducted due to the absence of non-zero predictions.</w:t>
      </w:r>
      <w:r>
        <w:rPr>
          <w:rtl w:val="0"/>
        </w:rPr>
        <w:t xml:space="preserve"> </w:t>
      </w:r>
      <w:r>
        <w:rPr>
          <w:rtl w:val="0"/>
          <w:lang w:val="en-US"/>
        </w:rPr>
        <w:t>Further tests showed that removing upsampling or entity filtering made no measurable difference to performance, confirming that BERT alone</w:t>
      </w:r>
      <w:r>
        <w:rPr>
          <w:rtl w:val="0"/>
          <w:lang w:val="en-US"/>
        </w:rPr>
        <w:t>—</w:t>
      </w:r>
      <w:r>
        <w:rPr>
          <w:rtl w:val="0"/>
          <w:lang w:val="en-US"/>
        </w:rPr>
        <w:t>when trained on sparse, noisy, or weakly-supervised entity labels</w:t>
      </w:r>
      <w:r>
        <w:rPr>
          <w:rtl w:val="0"/>
          <w:lang w:val="en-US"/>
        </w:rPr>
        <w:t>—</w:t>
      </w:r>
      <w:r>
        <w:rPr>
          <w:rtl w:val="0"/>
          <w:lang w:val="en-US"/>
        </w:rPr>
        <w:t>is insufficient for robust recognition in this domain.</w:t>
      </w:r>
      <w:r>
        <w:rPr>
          <w:rtl w:val="0"/>
          <w:lang w:val="en-US"/>
        </w:rPr>
        <w:t xml:space="preserve"> </w:t>
      </w:r>
    </w:p>
    <w:p>
      <w:pPr>
        <w:pStyle w:val="Body A"/>
      </w:pPr>
      <w:r>
        <w:rPr>
          <w:rtl w:val="0"/>
          <w:lang w:val="en-US"/>
        </w:rPr>
        <w:t>These results highlight key limitations of the baseline BERT-NER approach: a strong bias toward majority labels, difficulty generalizing from sparse entity classes, and a reliance on surface-level token matching. To address this, we introduce an extended pipeline leveraging Sentence-BERT (S-BERT) embeddings. Unlike token-based classification, S-BERT enables semantic similarity comparisons at the sentence level, allowing us to cluster related mentions and identify entities via contextual cues, even when labeled data is limited or inconsistent.</w:t>
      </w:r>
    </w:p>
    <w:p>
      <w:pPr>
        <w:pStyle w:val="Heading 2"/>
      </w:pPr>
      <w:r>
        <w:rPr>
          <w:rtl w:val="0"/>
          <w:lang w:val="en-US"/>
        </w:rPr>
        <w:t>S-BERT Model</w:t>
      </w:r>
    </w:p>
    <w:p>
      <w:pPr>
        <w:pStyle w:val="Body A"/>
      </w:pPr>
      <w:r>
        <w:rPr>
          <w:rtl w:val="0"/>
        </w:rPr>
        <w:t>&lt;&gt;</w:t>
      </w:r>
    </w:p>
    <w:p>
      <w:pPr>
        <w:pStyle w:val="Heading 2"/>
      </w:pPr>
      <w:r>
        <w:rPr>
          <w:rtl w:val="0"/>
          <w:lang w:val="en-US"/>
        </w:rPr>
        <w:t>BERT-Topic / Agglomerative Clustering Model</w:t>
      </w:r>
    </w:p>
    <w:p>
      <w:pPr>
        <w:pStyle w:val="Body A"/>
      </w:pPr>
      <w:r>
        <w:rPr>
          <w:rtl w:val="0"/>
        </w:rPr>
        <w:t>We next</w:t>
      </w:r>
      <w:r>
        <w:rPr>
          <w:rtl w:val="0"/>
        </w:rPr>
        <w:t xml:space="preserve"> evaluate</w:t>
      </w:r>
      <w:r>
        <w:rPr>
          <w:rtl w:val="0"/>
        </w:rPr>
        <w:t>d</w:t>
      </w:r>
      <w:r>
        <w:rPr>
          <w:rtl w:val="0"/>
        </w:rPr>
        <w:t xml:space="preserve"> two complementary methods used to uncover semantically coherent topics and clusters from entity mentions in video comments:</w:t>
      </w:r>
    </w:p>
    <w:p>
      <w:pPr>
        <w:pStyle w:val="Body A"/>
        <w:numPr>
          <w:ilvl w:val="0"/>
          <w:numId w:val="5"/>
        </w:numPr>
      </w:pPr>
      <w:r>
        <w:rPr>
          <w:rtl w:val="0"/>
        </w:rPr>
        <w:t>BERTopic, which identifies interpretable topic themes from sentence-level embeddings</w:t>
      </w:r>
    </w:p>
    <w:p>
      <w:pPr>
        <w:pStyle w:val="Body A"/>
        <w:numPr>
          <w:ilvl w:val="0"/>
          <w:numId w:val="5"/>
        </w:numPr>
      </w:pPr>
      <w:r>
        <w:rPr>
          <w:rtl w:val="0"/>
        </w:rPr>
        <w:t>Agglomerative Clustering, which structures the semantic space into distinct groups using hierarchical methods</w:t>
      </w:r>
    </w:p>
    <w:p>
      <w:pPr>
        <w:pStyle w:val="Body A"/>
      </w:pPr>
      <w:r>
        <w:rPr>
          <w:rtl w:val="0"/>
        </w:rPr>
        <w:t>Each approach was quantitatively assessed using established metrics</w:t>
      </w:r>
      <w:r>
        <w:rPr>
          <w:rtl w:val="0"/>
        </w:rPr>
        <w:t>—</w:t>
      </w:r>
      <w:r>
        <w:rPr>
          <w:rtl w:val="0"/>
        </w:rPr>
        <w:t>topic coherence, topic diversity, and silhouette score</w:t>
      </w:r>
      <w:r>
        <w:rPr>
          <w:rtl w:val="0"/>
        </w:rPr>
        <w:t>—</w:t>
      </w:r>
      <w:r>
        <w:rPr>
          <w:rtl w:val="0"/>
        </w:rPr>
        <w:t>to evaluate semantic quality and clustering performance.</w:t>
      </w:r>
    </w:p>
    <w:p>
      <w:pPr>
        <w:pStyle w:val="Body A"/>
      </w:pPr>
      <w:r>
        <w:rPr>
          <w:rtl w:val="0"/>
          <w:lang w:val="en-US"/>
        </w:rPr>
        <w:t>Manual inspection of topic keywords and assigned mentions revealed high semantic consistency within clusters. Notable examples include:</w:t>
      </w:r>
    </w:p>
    <w:p>
      <w:pPr>
        <w:pStyle w:val="Body A"/>
        <w:rPr>
          <w:i w:val="1"/>
          <w:iCs w:val="1"/>
        </w:rPr>
      </w:pPr>
      <w:r>
        <w:rPr>
          <w:i w:val="1"/>
          <w:iCs w:val="1"/>
          <w:rtl w:val="0"/>
          <w:lang w:val="en-US"/>
        </w:rPr>
        <w:t>Cluster 3: "Apple Vision Pro", "the headset", "AVP", "vision device"</w:t>
      </w:r>
    </w:p>
    <w:p>
      <w:pPr>
        <w:pStyle w:val="Body A"/>
        <w:rPr>
          <w:i w:val="1"/>
          <w:iCs w:val="1"/>
        </w:rPr>
      </w:pPr>
      <w:r>
        <w:rPr>
          <w:i w:val="1"/>
          <w:iCs w:val="1"/>
          <w:rtl w:val="0"/>
          <w:lang w:val="en-US"/>
        </w:rPr>
        <w:t>Cluster 7: "Zuck", "Meta", "Zuckerberg", "founder of Facebook"</w:t>
      </w:r>
    </w:p>
    <w:p>
      <w:pPr>
        <w:pStyle w:val="Body A"/>
        <w:rPr>
          <w:i w:val="1"/>
          <w:iCs w:val="1"/>
        </w:rPr>
      </w:pPr>
      <w:r>
        <w:rPr>
          <w:i w:val="1"/>
          <w:iCs w:val="1"/>
          <w:rtl w:val="0"/>
          <w:lang w:val="en-US"/>
        </w:rPr>
        <w:t>Cluster 11: "Google", "Gemini", "search AI", "assistant upgrade"</w:t>
      </w:r>
    </w:p>
    <w:p>
      <w:pPr>
        <w:pStyle w:val="Body A"/>
      </w:pPr>
      <w:r>
        <w:rPr>
          <w:rtl w:val="0"/>
          <w:lang w:val="en-US"/>
        </w:rPr>
        <w:t>These clusters demonstrate the model</w:t>
      </w:r>
      <w:r>
        <w:rPr>
          <w:rtl w:val="0"/>
          <w:lang w:val="en-US"/>
        </w:rPr>
        <w:t>’</w:t>
      </w:r>
      <w:r>
        <w:rPr>
          <w:rtl w:val="0"/>
          <w:lang w:val="en-US"/>
        </w:rPr>
        <w:t>s ability to group variant surface forms, abbreviations, and contextual references under a shared semantic theme</w:t>
      </w:r>
      <w:r>
        <w:rPr>
          <w:rtl w:val="0"/>
          <w:lang w:val="en-US"/>
        </w:rPr>
        <w:t>—</w:t>
      </w:r>
      <w:r>
        <w:rPr>
          <w:rtl w:val="0"/>
          <w:lang w:val="en-US"/>
        </w:rPr>
        <w:t>something that token-level NER models struggled with.</w:t>
      </w:r>
    </w:p>
    <w:p>
      <w:pPr>
        <w:pStyle w:val="Caption A"/>
      </w:pPr>
      <w:r>
        <w:rPr>
          <w:b w:val="1"/>
          <w:bCs w:val="1"/>
          <w:rtl w:val="0"/>
          <w:lang w:val="en-US"/>
        </w:rPr>
        <w:t>Figure 6</w:t>
      </w:r>
      <w:r>
        <w:rPr>
          <w:b w:val="1"/>
          <w:bCs w:val="1"/>
          <w:rtl w:val="0"/>
          <w:lang w:val="en-US"/>
        </w:rPr>
        <w:t>:</w:t>
      </w:r>
      <w:r>
        <w:rPr>
          <w:rtl w:val="0"/>
        </w:rPr>
        <w:t xml:space="preserve"> BERTopic Visualization of Clustered Mentions</w:t>
      </w:r>
      <w:r>
        <w:drawing xmlns:a="http://schemas.openxmlformats.org/drawingml/2006/main">
          <wp:anchor distT="152400" distB="152400" distL="152400" distR="152400" simplePos="0" relativeHeight="251663360" behindDoc="0" locked="0" layoutInCell="1" allowOverlap="1">
            <wp:simplePos x="0" y="0"/>
            <wp:positionH relativeFrom="margin">
              <wp:posOffset>1161317</wp:posOffset>
            </wp:positionH>
            <wp:positionV relativeFrom="line">
              <wp:posOffset>-152399</wp:posOffset>
            </wp:positionV>
            <wp:extent cx="3608265" cy="3608265"/>
            <wp:effectExtent l="0" t="0" r="0" b="0"/>
            <wp:wrapTopAndBottom distT="152400" distB="152400"/>
            <wp:docPr id="1073741855" name="officeArt object" descr="BERTopic Visualization of Clustered Mentions.png"/>
            <wp:cNvGraphicFramePr/>
            <a:graphic xmlns:a="http://schemas.openxmlformats.org/drawingml/2006/main">
              <a:graphicData uri="http://schemas.openxmlformats.org/drawingml/2006/picture">
                <pic:pic xmlns:pic="http://schemas.openxmlformats.org/drawingml/2006/picture">
                  <pic:nvPicPr>
                    <pic:cNvPr id="1073741855" name="BERTopic Visualization of Clustered Mentions.png" descr="BERTopic Visualization of Clustered Mentions.png"/>
                    <pic:cNvPicPr>
                      <a:picLocks noChangeAspect="1"/>
                    </pic:cNvPicPr>
                  </pic:nvPicPr>
                  <pic:blipFill>
                    <a:blip r:embed="rId5">
                      <a:extLst/>
                    </a:blip>
                    <a:stretch>
                      <a:fillRect/>
                    </a:stretch>
                  </pic:blipFill>
                  <pic:spPr>
                    <a:xfrm>
                      <a:off x="0" y="0"/>
                      <a:ext cx="3608265" cy="3608265"/>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2336" behindDoc="0" locked="0" layoutInCell="1" allowOverlap="1">
            <wp:simplePos x="0" y="0"/>
            <wp:positionH relativeFrom="margin">
              <wp:posOffset>454524</wp:posOffset>
            </wp:positionH>
            <wp:positionV relativeFrom="line">
              <wp:posOffset>3962399</wp:posOffset>
            </wp:positionV>
            <wp:extent cx="5021852" cy="2805064"/>
            <wp:effectExtent l="0" t="0" r="0" b="0"/>
            <wp:wrapTopAndBottom distT="152400" distB="152400"/>
            <wp:docPr id="1073741856" name="officeArt object" descr="Silhouette Scores Across Cluster Counts.png"/>
            <wp:cNvGraphicFramePr/>
            <a:graphic xmlns:a="http://schemas.openxmlformats.org/drawingml/2006/main">
              <a:graphicData uri="http://schemas.openxmlformats.org/drawingml/2006/picture">
                <pic:pic xmlns:pic="http://schemas.openxmlformats.org/drawingml/2006/picture">
                  <pic:nvPicPr>
                    <pic:cNvPr id="1073741856" name="Silhouette Scores Across Cluster Counts.png" descr="Silhouette Scores Across Cluster Counts.png"/>
                    <pic:cNvPicPr>
                      <a:picLocks noChangeAspect="1"/>
                    </pic:cNvPicPr>
                  </pic:nvPicPr>
                  <pic:blipFill>
                    <a:blip r:embed="rId6">
                      <a:extLst/>
                    </a:blip>
                    <a:stretch>
                      <a:fillRect/>
                    </a:stretch>
                  </pic:blipFill>
                  <pic:spPr>
                    <a:xfrm>
                      <a:off x="0" y="0"/>
                      <a:ext cx="5021852" cy="2805064"/>
                    </a:xfrm>
                    <a:prstGeom prst="rect">
                      <a:avLst/>
                    </a:prstGeom>
                    <a:ln w="12700" cap="flat">
                      <a:noFill/>
                      <a:miter lim="400000"/>
                    </a:ln>
                    <a:effectLst/>
                  </pic:spPr>
                </pic:pic>
              </a:graphicData>
            </a:graphic>
          </wp:anchor>
        </w:drawing>
      </w:r>
    </w:p>
    <w:p>
      <w:pPr>
        <w:pStyle w:val="Caption A"/>
      </w:pPr>
      <w:r>
        <w:rPr>
          <w:b w:val="1"/>
          <w:bCs w:val="1"/>
          <w:rtl w:val="0"/>
          <w:lang w:val="en-US"/>
        </w:rPr>
        <w:t xml:space="preserve">Figure </w:t>
      </w:r>
      <w:r>
        <w:rPr>
          <w:b w:val="1"/>
          <w:bCs w:val="1"/>
          <w:rtl w:val="0"/>
          <w:lang w:val="en-US"/>
        </w:rPr>
        <w:t>7</w:t>
      </w:r>
      <w:r>
        <w:rPr>
          <w:b w:val="1"/>
          <w:bCs w:val="1"/>
          <w:rtl w:val="0"/>
          <w:lang w:val="en-US"/>
        </w:rPr>
        <w:t>:</w:t>
      </w:r>
      <w:r>
        <w:rPr>
          <w:rtl w:val="0"/>
        </w:rPr>
        <w:t xml:space="preserve"> Silhouette Scores Across Cluster Counts</w:t>
      </w:r>
    </w:p>
    <w:p>
      <w:pPr>
        <w:pStyle w:val="Body A"/>
      </w:pPr>
      <w:r>
        <w:rPr>
          <w:rtl w:val="0"/>
          <w:lang w:val="en-US"/>
        </w:rPr>
        <w:t xml:space="preserve">We </w:t>
      </w:r>
      <w:r>
        <w:rPr>
          <w:rtl w:val="0"/>
          <w:lang w:val="en-US"/>
        </w:rPr>
        <w:t xml:space="preserve">also </w:t>
      </w:r>
      <w:r>
        <w:rPr>
          <w:rtl w:val="0"/>
          <w:lang w:val="en-US"/>
        </w:rPr>
        <w:t>tested several configurations of BERTopic to evaluate how tuning parameters affect topic quality</w:t>
      </w:r>
      <w:r>
        <w:rPr>
          <w:rtl w:val="0"/>
          <w:lang w:val="en-US"/>
        </w:rPr>
        <w:t xml:space="preserve">. </w:t>
      </w:r>
      <w:r>
        <w:rPr>
          <w:rtl w:val="0"/>
          <w:lang w:val="en-US"/>
        </w:rPr>
        <w:t>These results confirm that small adjustments to topic size thresholds help filter noise and improve the distinctiveness of generated topics.</w:t>
      </w:r>
    </w:p>
    <w:tbl>
      <w:tblPr>
        <w:tblW w:w="9340"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cd4ed"/>
        <w:tblLayout w:type="fixed"/>
      </w:tblPr>
      <w:tblGrid>
        <w:gridCol w:w="2808"/>
        <w:gridCol w:w="1319"/>
        <w:gridCol w:w="1324"/>
        <w:gridCol w:w="1667"/>
        <w:gridCol w:w="2222"/>
      </w:tblGrid>
      <w:tr>
        <w:tblPrEx>
          <w:shd w:val="clear" w:color="auto" w:fill="3e74d1"/>
        </w:tblPrEx>
        <w:trPr>
          <w:trHeight w:val="528" w:hRule="atLeast"/>
          <w:tblHeader/>
        </w:trPr>
        <w:tc>
          <w:tcPr>
            <w:tcW w:type="dxa" w:w="2808"/>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6e96dc"/>
            <w:tcMar>
              <w:top w:type="dxa" w:w="0"/>
              <w:left w:type="dxa" w:w="0"/>
              <w:bottom w:type="dxa" w:w="0"/>
              <w:right w:type="dxa" w:w="0"/>
            </w:tcMar>
            <w:vAlign w:val="center"/>
          </w:tcPr>
          <w:p>
            <w:pPr>
              <w:pStyle w:val="Table Style 1"/>
              <w:spacing w:before="60"/>
            </w:pPr>
            <w:r>
              <w:rPr>
                <w:rFonts w:ascii="Times New Roman" w:hAnsi="Times New Roman"/>
                <w:b w:val="1"/>
                <w:bCs w:val="1"/>
                <w:rtl w:val="0"/>
              </w:rPr>
              <w:t>Method</w:t>
            </w:r>
          </w:p>
        </w:tc>
        <w:tc>
          <w:tcPr>
            <w:tcW w:type="dxa" w:w="1318"/>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6e96dc"/>
            <w:tcMar>
              <w:top w:type="dxa" w:w="0"/>
              <w:left w:type="dxa" w:w="0"/>
              <w:bottom w:type="dxa" w:w="0"/>
              <w:right w:type="dxa" w:w="0"/>
            </w:tcMar>
            <w:vAlign w:val="center"/>
          </w:tcPr>
          <w:p>
            <w:pPr>
              <w:pStyle w:val="Table Style 1"/>
              <w:spacing w:before="60"/>
              <w:jc w:val="center"/>
            </w:pPr>
            <w:r>
              <w:rPr>
                <w:rFonts w:ascii="Times New Roman" w:hAnsi="Times New Roman"/>
                <w:b w:val="1"/>
                <w:bCs w:val="1"/>
                <w:rtl w:val="0"/>
              </w:rPr>
              <w:t>Coherence</w:t>
            </w:r>
          </w:p>
        </w:tc>
        <w:tc>
          <w:tcPr>
            <w:tcW w:type="dxa" w:w="1324"/>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6e96dc"/>
            <w:tcMar>
              <w:top w:type="dxa" w:w="0"/>
              <w:left w:type="dxa" w:w="0"/>
              <w:bottom w:type="dxa" w:w="0"/>
              <w:right w:type="dxa" w:w="0"/>
            </w:tcMar>
            <w:vAlign w:val="center"/>
          </w:tcPr>
          <w:p>
            <w:pPr>
              <w:pStyle w:val="Table Style 1"/>
              <w:spacing w:before="60"/>
              <w:jc w:val="center"/>
            </w:pPr>
            <w:r>
              <w:rPr>
                <w:rFonts w:ascii="Times New Roman" w:hAnsi="Times New Roman"/>
                <w:b w:val="1"/>
                <w:bCs w:val="1"/>
                <w:rtl w:val="0"/>
              </w:rPr>
              <w:t>Diversity</w:t>
            </w:r>
          </w:p>
        </w:tc>
        <w:tc>
          <w:tcPr>
            <w:tcW w:type="dxa" w:w="1667"/>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6e96dc"/>
            <w:tcMar>
              <w:top w:type="dxa" w:w="0"/>
              <w:left w:type="dxa" w:w="0"/>
              <w:bottom w:type="dxa" w:w="0"/>
              <w:right w:type="dxa" w:w="0"/>
            </w:tcMar>
            <w:vAlign w:val="center"/>
          </w:tcPr>
          <w:p>
            <w:pPr>
              <w:pStyle w:val="Table Style 1"/>
              <w:spacing w:before="60"/>
              <w:jc w:val="center"/>
            </w:pPr>
            <w:r>
              <w:rPr>
                <w:rFonts w:ascii="Times New Roman" w:hAnsi="Times New Roman"/>
                <w:b w:val="1"/>
                <w:bCs w:val="1"/>
                <w:rtl w:val="0"/>
              </w:rPr>
              <w:t>Silhouette</w:t>
            </w:r>
          </w:p>
        </w:tc>
        <w:tc>
          <w:tcPr>
            <w:tcW w:type="dxa" w:w="2221"/>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6e96dc"/>
            <w:tcMar>
              <w:top w:type="dxa" w:w="0"/>
              <w:left w:type="dxa" w:w="0"/>
              <w:bottom w:type="dxa" w:w="0"/>
              <w:right w:type="dxa" w:w="0"/>
            </w:tcMar>
            <w:vAlign w:val="center"/>
          </w:tcPr>
          <w:p>
            <w:pPr>
              <w:pStyle w:val="Table Style 1"/>
              <w:spacing w:before="60"/>
              <w:jc w:val="center"/>
            </w:pPr>
            <w:r>
              <w:rPr>
                <w:rFonts w:ascii="Times New Roman" w:hAnsi="Times New Roman"/>
                <w:b w:val="1"/>
                <w:bCs w:val="1"/>
                <w:rtl w:val="0"/>
              </w:rPr>
              <w:t>Best Clusters</w:t>
            </w:r>
          </w:p>
        </w:tc>
      </w:tr>
      <w:tr>
        <w:tblPrEx>
          <w:shd w:val="clear" w:color="auto" w:fill="ccd4ed"/>
        </w:tblPrEx>
        <w:trPr>
          <w:trHeight w:val="508" w:hRule="atLeast"/>
        </w:trPr>
        <w:tc>
          <w:tcPr>
            <w:tcW w:type="dxa" w:w="2808"/>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9eb9e8"/>
            <w:tcMar>
              <w:top w:type="dxa" w:w="0"/>
              <w:left w:type="dxa" w:w="0"/>
              <w:bottom w:type="dxa" w:w="0"/>
              <w:right w:type="dxa" w:w="0"/>
            </w:tcMar>
            <w:vAlign w:val="center"/>
          </w:tcPr>
          <w:p>
            <w:pPr>
              <w:pStyle w:val="Default"/>
              <w:spacing w:after="0" w:line="240" w:lineRule="auto"/>
              <w:jc w:val="left"/>
            </w:pPr>
            <w:r>
              <w:rPr>
                <w:rFonts w:ascii="Times Roman" w:hAnsi="Times Roman"/>
                <w:i w:val="1"/>
                <w:iCs w:val="1"/>
                <w:sz w:val="24"/>
                <w:szCs w:val="24"/>
                <w:rtl w:val="0"/>
              </w:rPr>
              <w:t>BERTopic (tuned)</w:t>
            </w:r>
          </w:p>
        </w:tc>
        <w:tc>
          <w:tcPr>
            <w:tcW w:type="dxa" w:w="1318"/>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cd4ed"/>
            <w:tcMar>
              <w:top w:type="dxa" w:w="0"/>
              <w:left w:type="dxa" w:w="0"/>
              <w:bottom w:type="dxa" w:w="0"/>
              <w:right w:type="dxa" w:w="0"/>
            </w:tcMar>
            <w:vAlign w:val="center"/>
          </w:tcPr>
          <w:p>
            <w:pPr>
              <w:pStyle w:val="Table Style 5"/>
              <w:tabs>
                <w:tab w:val="left" w:pos="920"/>
              </w:tabs>
              <w:jc w:val="center"/>
            </w:pPr>
            <w:r>
              <w:rPr>
                <w:rFonts w:ascii="Times New Roman" w:hAnsi="Times New Roman"/>
                <w:rtl w:val="0"/>
              </w:rPr>
              <w:t>-18.45</w:t>
            </w:r>
          </w:p>
        </w:tc>
        <w:tc>
          <w:tcPr>
            <w:tcW w:type="dxa" w:w="1324"/>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cd4ed"/>
            <w:tcMar>
              <w:top w:type="dxa" w:w="0"/>
              <w:left w:type="dxa" w:w="0"/>
              <w:bottom w:type="dxa" w:w="0"/>
              <w:right w:type="dxa" w:w="0"/>
            </w:tcMar>
            <w:vAlign w:val="center"/>
          </w:tcPr>
          <w:p>
            <w:pPr>
              <w:pStyle w:val="Table Style 5"/>
              <w:tabs>
                <w:tab w:val="left" w:pos="920"/>
              </w:tabs>
              <w:jc w:val="center"/>
            </w:pPr>
            <w:r>
              <w:rPr>
                <w:rFonts w:ascii="Times New Roman" w:hAnsi="Times New Roman"/>
                <w:rtl w:val="0"/>
              </w:rPr>
              <w:t>0.894</w:t>
            </w:r>
          </w:p>
        </w:tc>
        <w:tc>
          <w:tcPr>
            <w:tcW w:type="dxa" w:w="1667"/>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cd4ed"/>
            <w:tcMar>
              <w:top w:type="dxa" w:w="0"/>
              <w:left w:type="dxa" w:w="0"/>
              <w:bottom w:type="dxa" w:w="0"/>
              <w:right w:type="dxa" w:w="0"/>
            </w:tcMar>
            <w:vAlign w:val="center"/>
          </w:tcPr>
          <w:p>
            <w:pPr>
              <w:pStyle w:val="Table Style 5"/>
              <w:tabs>
                <w:tab w:val="left" w:pos="920"/>
              </w:tabs>
              <w:jc w:val="center"/>
            </w:pPr>
            <w:r>
              <w:rPr>
                <w:rFonts w:ascii="Times New Roman" w:hAnsi="Times New Roman"/>
                <w:i w:val="1"/>
                <w:iCs w:val="1"/>
                <w:rtl w:val="0"/>
              </w:rPr>
              <w:t>N/A</w:t>
            </w:r>
          </w:p>
        </w:tc>
        <w:tc>
          <w:tcPr>
            <w:tcW w:type="dxa" w:w="2221"/>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cd4ed"/>
            <w:tcMar>
              <w:top w:type="dxa" w:w="0"/>
              <w:left w:type="dxa" w:w="0"/>
              <w:bottom w:type="dxa" w:w="0"/>
              <w:right w:type="dxa" w:w="0"/>
            </w:tcMar>
            <w:vAlign w:val="center"/>
          </w:tcPr>
          <w:p>
            <w:pPr>
              <w:pStyle w:val="Table Style 5"/>
              <w:tabs>
                <w:tab w:val="left" w:pos="920"/>
                <w:tab w:val="left" w:pos="1840"/>
              </w:tabs>
              <w:jc w:val="center"/>
            </w:pPr>
            <w:r>
              <w:rPr>
                <w:rFonts w:ascii="Times New Roman" w:hAnsi="Times New Roman"/>
                <w:rtl w:val="0"/>
              </w:rPr>
              <w:t>~100</w:t>
            </w:r>
            <w:r>
              <w:rPr>
                <w:rFonts w:ascii="Times New Roman" w:hAnsi="Times New Roman" w:hint="default"/>
                <w:rtl w:val="0"/>
              </w:rPr>
              <w:t>–</w:t>
            </w:r>
            <w:r>
              <w:rPr>
                <w:rFonts w:ascii="Times New Roman" w:hAnsi="Times New Roman"/>
                <w:rtl w:val="0"/>
              </w:rPr>
              <w:t>150 topics</w:t>
            </w:r>
          </w:p>
        </w:tc>
      </w:tr>
      <w:tr>
        <w:tblPrEx>
          <w:shd w:val="clear" w:color="auto" w:fill="ccd4ed"/>
        </w:tblPrEx>
        <w:trPr>
          <w:trHeight w:val="508" w:hRule="atLeast"/>
        </w:trPr>
        <w:tc>
          <w:tcPr>
            <w:tcW w:type="dxa" w:w="280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9eb9e8"/>
            <w:tcMar>
              <w:top w:type="dxa" w:w="0"/>
              <w:left w:type="dxa" w:w="0"/>
              <w:bottom w:type="dxa" w:w="0"/>
              <w:right w:type="dxa" w:w="0"/>
            </w:tcMar>
            <w:vAlign w:val="center"/>
          </w:tcPr>
          <w:p>
            <w:pPr>
              <w:pStyle w:val="Default"/>
              <w:spacing w:after="0" w:line="240" w:lineRule="auto"/>
              <w:jc w:val="left"/>
            </w:pPr>
            <w:r>
              <w:rPr>
                <w:rFonts w:ascii="Times Roman" w:hAnsi="Times Roman"/>
                <w:i w:val="1"/>
                <w:iCs w:val="1"/>
                <w:sz w:val="24"/>
                <w:szCs w:val="24"/>
                <w:rtl w:val="0"/>
              </w:rPr>
              <w:t>Agglomerative Clustering</w:t>
            </w:r>
          </w:p>
        </w:tc>
        <w:tc>
          <w:tcPr>
            <w:tcW w:type="dxa" w:w="131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6"/>
            <w:tcMar>
              <w:top w:type="dxa" w:w="0"/>
              <w:left w:type="dxa" w:w="0"/>
              <w:bottom w:type="dxa" w:w="0"/>
              <w:right w:type="dxa" w:w="0"/>
            </w:tcMar>
            <w:vAlign w:val="center"/>
          </w:tcPr>
          <w:p>
            <w:pPr>
              <w:pStyle w:val="Table Style 5"/>
              <w:tabs>
                <w:tab w:val="left" w:pos="920"/>
              </w:tabs>
              <w:jc w:val="center"/>
            </w:pPr>
            <w:r>
              <w:rPr>
                <w:rFonts w:ascii="Times New Roman" w:hAnsi="Times New Roman"/>
                <w:i w:val="1"/>
                <w:iCs w:val="1"/>
                <w:rtl w:val="0"/>
              </w:rPr>
              <w:t>N/A</w:t>
            </w:r>
          </w:p>
        </w:tc>
        <w:tc>
          <w:tcPr>
            <w:tcW w:type="dxa" w:w="132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6"/>
            <w:tcMar>
              <w:top w:type="dxa" w:w="0"/>
              <w:left w:type="dxa" w:w="0"/>
              <w:bottom w:type="dxa" w:w="0"/>
              <w:right w:type="dxa" w:w="0"/>
            </w:tcMar>
            <w:vAlign w:val="center"/>
          </w:tcPr>
          <w:p>
            <w:pPr>
              <w:pStyle w:val="Table Style 5"/>
              <w:tabs>
                <w:tab w:val="left" w:pos="920"/>
              </w:tabs>
              <w:jc w:val="center"/>
            </w:pPr>
            <w:r>
              <w:rPr>
                <w:rFonts w:ascii="Times New Roman" w:hAnsi="Times New Roman"/>
                <w:i w:val="1"/>
                <w:iCs w:val="1"/>
                <w:rtl w:val="0"/>
              </w:rPr>
              <w:t>N/A</w:t>
            </w:r>
          </w:p>
        </w:tc>
        <w:tc>
          <w:tcPr>
            <w:tcW w:type="dxa" w:w="166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6"/>
            <w:tcMar>
              <w:top w:type="dxa" w:w="0"/>
              <w:left w:type="dxa" w:w="0"/>
              <w:bottom w:type="dxa" w:w="0"/>
              <w:right w:type="dxa" w:w="0"/>
            </w:tcMar>
            <w:vAlign w:val="center"/>
          </w:tcPr>
          <w:p>
            <w:pPr>
              <w:pStyle w:val="Table Style 5"/>
              <w:tabs>
                <w:tab w:val="left" w:pos="920"/>
              </w:tabs>
              <w:jc w:val="center"/>
            </w:pPr>
            <w:r>
              <w:rPr>
                <w:rFonts w:ascii="Times New Roman" w:hAnsi="Times New Roman"/>
                <w:rtl w:val="0"/>
              </w:rPr>
              <w:t>0.487</w:t>
            </w:r>
          </w:p>
        </w:tc>
        <w:tc>
          <w:tcPr>
            <w:tcW w:type="dxa" w:w="2221"/>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6"/>
            <w:tcMar>
              <w:top w:type="dxa" w:w="0"/>
              <w:left w:type="dxa" w:w="0"/>
              <w:bottom w:type="dxa" w:w="0"/>
              <w:right w:type="dxa" w:w="0"/>
            </w:tcMar>
            <w:vAlign w:val="center"/>
          </w:tcPr>
          <w:p>
            <w:pPr>
              <w:pStyle w:val="Table Style 5"/>
              <w:tabs>
                <w:tab w:val="left" w:pos="920"/>
                <w:tab w:val="left" w:pos="1840"/>
              </w:tabs>
              <w:jc w:val="center"/>
            </w:pPr>
            <w:r>
              <w:rPr>
                <w:rFonts w:ascii="Times New Roman" w:hAnsi="Times New Roman"/>
                <w:rtl w:val="0"/>
              </w:rPr>
              <w:t>2305 clusters</w:t>
            </w:r>
          </w:p>
        </w:tc>
      </w:tr>
    </w:tbl>
    <w:p>
      <w:pPr>
        <w:pStyle w:val="Caption A"/>
      </w:pPr>
    </w:p>
    <w:p>
      <w:pPr>
        <w:pStyle w:val="Caption A"/>
      </w:pPr>
      <w:r>
        <w:rPr>
          <w:b w:val="1"/>
          <w:bCs w:val="1"/>
          <w:rtl w:val="0"/>
          <w:lang w:val="en-US"/>
        </w:rPr>
        <w:t>Table 4:</w:t>
      </w:r>
      <w:r>
        <w:rPr>
          <w:rtl w:val="0"/>
        </w:rPr>
        <w:t xml:space="preserve"> </w:t>
      </w:r>
      <w:r>
        <w:rPr>
          <w:rtl w:val="0"/>
        </w:rPr>
        <w:t>Component Analysis</w:t>
      </w:r>
    </w:p>
    <w:p>
      <w:pPr>
        <w:pStyle w:val="Body A"/>
      </w:pPr>
      <w:r>
        <w:rPr>
          <w:rtl w:val="0"/>
        </w:rPr>
        <w:t>This dual approach enabled both interpretable topic discovery (via BERTopic) and fine-grained semantic grouping (via clustering), providing robust insights into entity mentions that a standard NER model could not capture.</w:t>
      </w:r>
    </w:p>
    <w:p>
      <w:pPr>
        <w:pStyle w:val="Body A"/>
      </w:pPr>
      <w:r>
        <w:rPr>
          <w:rtl w:val="0"/>
        </w:rPr>
        <w:t>The results demonstrate that unsupervised clustering and topic modeling</w:t>
      </w:r>
      <w:r>
        <w:rPr>
          <w:rtl w:val="0"/>
        </w:rPr>
        <w:t>—</w:t>
      </w:r>
      <w:r>
        <w:rPr>
          <w:rtl w:val="0"/>
        </w:rPr>
        <w:t>when powered by S-BERT embeddings</w:t>
      </w:r>
      <w:r>
        <w:rPr>
          <w:rtl w:val="0"/>
        </w:rPr>
        <w:t>—</w:t>
      </w:r>
      <w:r>
        <w:rPr>
          <w:rtl w:val="0"/>
        </w:rPr>
        <w:t>offer strong alternatives to traditional NER pipelines, especially in domains where labeled data is limited or unreliable. The improved coherence and diversity of BERTopic topics, alongside the high-resolution structure of agglomerative clusters, together provide a scalable and interpretable framework for identifying and analyzing named entities in user-generated content.</w:t>
      </w:r>
    </w:p>
    <w:p>
      <w:pPr>
        <w:pStyle w:val="Heading 2"/>
      </w:pPr>
      <w:r>
        <w:rPr>
          <w:rtl w:val="0"/>
          <w:lang w:val="en-US"/>
        </w:rPr>
        <w:t>Trend Detection Module</w:t>
      </w:r>
    </w:p>
    <w:p>
      <w:pPr>
        <w:pStyle w:val="Body A"/>
      </w:pPr>
      <w:r>
        <w:rPr>
          <w:rtl w:val="0"/>
          <w:lang w:val="en-US"/>
        </w:rPr>
        <w:t>&lt;&gt;</w:t>
      </w:r>
    </w:p>
    <w:p>
      <w:pPr>
        <w:pStyle w:val="Heading"/>
      </w:pPr>
      <w:r>
        <w:rPr>
          <w:rtl w:val="0"/>
          <w:lang w:val="en-US"/>
        </w:rPr>
        <w:t>Conclusion and Future Work</w:t>
      </w:r>
    </w:p>
    <w:p>
      <w:pPr>
        <w:pStyle w:val="Body A"/>
      </w:pPr>
      <w:r>
        <w:rPr>
          <w:rtl w:val="0"/>
          <w:lang w:val="en-US"/>
        </w:rPr>
        <w:t>This project has demonstrated the potential of advanced Named Entity Recognition (NER) techniques applied to real-world datasets. Through our systematic exploration, we successfully developed a pipeline that integrates preprocessing, feature extraction, and model training to accurately identify and classify entities. Our results indicate that even with limited data, leveraging domain-specific features and modern machine learning algorithms can lead to competitive performance in NER tasks. The research highlights the effectiveness of our approach in handling diverse text sources, thereby setting a foundation for robust entity extraction across various domains.</w:t>
      </w:r>
    </w:p>
    <w:p>
      <w:pPr>
        <w:pStyle w:val="Body A"/>
      </w:pPr>
      <w:r>
        <w:rPr>
          <w:rtl w:val="0"/>
          <w:lang w:val="en-US"/>
        </w:rPr>
        <w:t>The broader implications of this work are significant. By refining NER systems, we contribute to a deeper understanding of how unstructured text can be transformed into actionable insights, supporting applications in information retrieval, sentiment analysis, and data mining. Such improvements in text processing are crucial for industries ranging from healthcare to finance, where accurate information extraction can drive better decision-making and enhance operational efficiencies.</w:t>
      </w:r>
    </w:p>
    <w:p>
      <w:pPr>
        <w:pStyle w:val="Body A"/>
        <w:sectPr>
          <w:headerReference w:type="default" r:id="rId7"/>
          <w:footerReference w:type="default" r:id="rId8"/>
          <w:pgSz w:w="12240" w:h="15840" w:orient="portrait"/>
          <w:pgMar w:top="1440" w:right="1440" w:bottom="1440" w:left="1440" w:header="720" w:footer="720"/>
          <w:bidi w:val="0"/>
        </w:sectPr>
      </w:pPr>
      <w:r>
        <w:rPr>
          <w:rtl w:val="0"/>
          <w:lang w:val="en-US"/>
        </w:rPr>
        <w:t>Future work should focus on several key areas. Enhancements could include the integration of deep learning models, such as transformer-based architectures, to further boost accuracy and adaptability. Additionally, expanding the dataset to include multilingual and multi-domain sources would test the scalability of our methods. Addressing challenges like context ambiguity and entity disambiguation remains a priority, and incorporating semi-supervised or transfer learning techniques may offer promising solutions. Finally, real-time NER system implementation and evaluation in dynamic environments will be critical for understanding practical deployment challenges and ensuring the robustness of the proposed methods.</w:t>
      </w:r>
    </w:p>
    <w:p>
      <w:pPr>
        <w:pStyle w:val="Heading"/>
        <w:spacing w:after="200"/>
      </w:pPr>
      <w:r>
        <w:rPr>
          <w:rtl w:val="0"/>
          <w:lang w:val="en-US"/>
        </w:rPr>
        <w:t xml:space="preserve">Bibliography </w:t>
      </w:r>
    </w:p>
    <w:p>
      <w:pPr>
        <w:pStyle w:val="Body 2"/>
        <w:numPr>
          <w:ilvl w:val="0"/>
          <w:numId w:val="6"/>
        </w:numPr>
        <w:rPr>
          <w:lang w:val="en-US"/>
        </w:rPr>
      </w:pPr>
      <w:r>
        <w:rPr>
          <w:rtl w:val="0"/>
          <w:lang w:val="en-US"/>
        </w:rPr>
        <w:t>Devlin, Jacob, et al. "BERT: Pre-training of Deep Bidirectional Transformers for Language Understanding." arXiv, 11 Oct. 2018,</w:t>
      </w:r>
      <w:r>
        <w:rPr>
          <w:rtl w:val="0"/>
          <w:lang w:val="en-US"/>
        </w:rPr>
        <w:t> </w:t>
      </w:r>
      <w:r>
        <w:rPr>
          <w:rStyle w:val="Hyperlink.0"/>
          <w:u w:val="single"/>
          <w:lang w:val="de-DE"/>
        </w:rPr>
        <w:fldChar w:fldCharType="begin" w:fldLock="0"/>
      </w:r>
      <w:r>
        <w:rPr>
          <w:rStyle w:val="Hyperlink.0"/>
          <w:u w:val="single"/>
          <w:lang w:val="de-DE"/>
        </w:rPr>
        <w:instrText xml:space="preserve"> HYPERLINK "https://arxiv.org/abs/1810.04805"</w:instrText>
      </w:r>
      <w:r>
        <w:rPr>
          <w:rStyle w:val="Hyperlink.0"/>
          <w:u w:val="single"/>
          <w:lang w:val="de-DE"/>
        </w:rPr>
        <w:fldChar w:fldCharType="separate" w:fldLock="0"/>
      </w:r>
      <w:r>
        <w:rPr>
          <w:rStyle w:val="Hyperlink.0"/>
          <w:u w:val="single"/>
          <w:rtl w:val="0"/>
          <w:lang w:val="de-DE"/>
        </w:rPr>
        <w:t>https://arxiv.org/abs/1810.04805</w:t>
      </w:r>
      <w:r>
        <w:rPr/>
        <w:fldChar w:fldCharType="end" w:fldLock="0"/>
      </w:r>
      <w:r>
        <w:rPr>
          <w:rStyle w:val="None"/>
          <w:rtl w:val="0"/>
          <w:lang w:val="en-US"/>
        </w:rPr>
        <w:t>.</w:t>
      </w:r>
    </w:p>
    <w:p>
      <w:pPr>
        <w:pStyle w:val="Body 2"/>
        <w:numPr>
          <w:ilvl w:val="0"/>
          <w:numId w:val="6"/>
        </w:numPr>
        <w:rPr>
          <w:lang w:val="en-US"/>
        </w:rPr>
      </w:pPr>
      <w:r>
        <w:rPr>
          <w:rStyle w:val="None"/>
          <w:rtl w:val="0"/>
          <w:lang w:val="en-US"/>
        </w:rPr>
        <w:t>michelleddavies. datasci266</w:t>
      </w:r>
      <w:r>
        <w:rPr>
          <w:rStyle w:val="None"/>
          <w:rtl w:val="0"/>
          <w:lang w:val="en-US"/>
        </w:rPr>
        <w:t>‑</w:t>
      </w:r>
      <w:r>
        <w:rPr>
          <w:rStyle w:val="None"/>
          <w:rtl w:val="0"/>
          <w:lang w:val="en-US"/>
        </w:rPr>
        <w:t>NER</w:t>
      </w:r>
      <w:r>
        <w:rPr>
          <w:rStyle w:val="None"/>
          <w:rtl w:val="0"/>
          <w:lang w:val="en-US"/>
        </w:rPr>
        <w:t>‑</w:t>
      </w:r>
      <w:r>
        <w:rPr>
          <w:rStyle w:val="None"/>
          <w:rtl w:val="0"/>
          <w:lang w:val="en-US"/>
        </w:rPr>
        <w:t xml:space="preserve">project. </w:t>
      </w:r>
      <w:r>
        <w:rPr>
          <w:rStyle w:val="None"/>
          <w:rtl w:val="0"/>
          <w:lang w:val="en-US"/>
        </w:rPr>
        <w:t>“</w:t>
      </w:r>
      <w:r>
        <w:rPr>
          <w:rStyle w:val="None"/>
          <w:rtl w:val="0"/>
          <w:lang w:val="en-US"/>
        </w:rPr>
        <w:t>Code Folder.</w:t>
      </w:r>
      <w:r>
        <w:rPr>
          <w:rStyle w:val="None"/>
          <w:rtl w:val="0"/>
          <w:lang w:val="en-US"/>
        </w:rPr>
        <w:t xml:space="preserve">” </w:t>
      </w:r>
      <w:r>
        <w:rPr>
          <w:rStyle w:val="None"/>
          <w:rtl w:val="0"/>
          <w:lang w:val="en-US"/>
        </w:rPr>
        <w:t xml:space="preserve">GitHub, n.d., </w:t>
      </w:r>
      <w:r>
        <w:rPr>
          <w:rStyle w:val="Hyperlink.1"/>
        </w:rPr>
        <w:fldChar w:fldCharType="begin" w:fldLock="0"/>
      </w:r>
      <w:r>
        <w:rPr>
          <w:rStyle w:val="Hyperlink.1"/>
        </w:rPr>
        <w:instrText xml:space="preserve"> HYPERLINK "https://github.com/michelleddavies/datasci266-NER-project/tree/main/code"</w:instrText>
      </w:r>
      <w:r>
        <w:rPr>
          <w:rStyle w:val="Hyperlink.1"/>
        </w:rPr>
        <w:fldChar w:fldCharType="separate" w:fldLock="0"/>
      </w:r>
      <w:r>
        <w:rPr>
          <w:rStyle w:val="Hyperlink.1"/>
          <w:rtl w:val="0"/>
          <w:lang w:val="en-US"/>
        </w:rPr>
        <w:t>https://github.com/michelleddavies/datasci266-NER-project/tree/main/code</w:t>
      </w:r>
      <w:r>
        <w:rPr/>
        <w:fldChar w:fldCharType="end" w:fldLock="0"/>
      </w:r>
      <w:r>
        <w:rPr>
          <w:rStyle w:val="None"/>
          <w:rtl w:val="0"/>
          <w:lang w:val="en-US"/>
        </w:rPr>
        <w:t>. Accessed 30 Mar. 2025.</w:t>
      </w:r>
    </w:p>
    <w:p>
      <w:pPr>
        <w:pStyle w:val="Body 2"/>
        <w:numPr>
          <w:ilvl w:val="0"/>
          <w:numId w:val="6"/>
        </w:numPr>
        <w:rPr>
          <w:lang w:val="de-DE"/>
        </w:rPr>
      </w:pPr>
      <w:r>
        <w:rPr>
          <w:rStyle w:val="None"/>
          <w:rtl w:val="0"/>
          <w:lang w:val="de-DE"/>
        </w:rPr>
        <w:t>Reimers, Nils, and Iryna Gurevych. "Sentence-BERT: Sentence Embeddings Using Siamese BERT-Networks." arXiv, 27 Aug. 2019,</w:t>
      </w:r>
      <w:r>
        <w:rPr>
          <w:rStyle w:val="None"/>
          <w:rtl w:val="0"/>
          <w:lang w:val="en-US"/>
        </w:rPr>
        <w:t> </w:t>
      </w:r>
      <w:r>
        <w:rPr>
          <w:rStyle w:val="Hyperlink.0"/>
          <w:u w:val="single"/>
          <w:lang w:val="de-DE"/>
        </w:rPr>
        <w:fldChar w:fldCharType="begin" w:fldLock="0"/>
      </w:r>
      <w:r>
        <w:rPr>
          <w:rStyle w:val="Hyperlink.0"/>
          <w:u w:val="single"/>
          <w:lang w:val="de-DE"/>
        </w:rPr>
        <w:instrText xml:space="preserve"> HYPERLINK "https://arxiv.org/abs/1908.10084"</w:instrText>
      </w:r>
      <w:r>
        <w:rPr>
          <w:rStyle w:val="Hyperlink.0"/>
          <w:u w:val="single"/>
          <w:lang w:val="de-DE"/>
        </w:rPr>
        <w:fldChar w:fldCharType="separate" w:fldLock="0"/>
      </w:r>
      <w:r>
        <w:rPr>
          <w:rStyle w:val="Hyperlink.0"/>
          <w:u w:val="single"/>
          <w:rtl w:val="0"/>
          <w:lang w:val="de-DE"/>
        </w:rPr>
        <w:t>https://arxiv.org/abs/1908.10084</w:t>
      </w:r>
      <w:r>
        <w:rPr/>
        <w:fldChar w:fldCharType="end" w:fldLock="0"/>
      </w:r>
      <w:r>
        <w:rPr>
          <w:rStyle w:val="None"/>
          <w:rtl w:val="0"/>
          <w:lang w:val="en-US"/>
        </w:rPr>
        <w:t>.</w:t>
      </w:r>
    </w:p>
    <w:p>
      <w:pPr>
        <w:pStyle w:val="Body 2"/>
        <w:numPr>
          <w:ilvl w:val="0"/>
          <w:numId w:val="6"/>
        </w:numPr>
        <w:rPr>
          <w:lang w:val="en-US"/>
        </w:rPr>
      </w:pPr>
      <w:r>
        <w:rPr>
          <w:rStyle w:val="None"/>
          <w:rtl w:val="0"/>
          <w:lang w:val="en-US"/>
        </w:rPr>
        <w:t>von Luxburg, Ulrike. "A Tutorial on Spectral Clustering." Statistics and Computing, vol. 17, no. 4, 2007, pp. 395</w:t>
      </w:r>
      <w:r>
        <w:rPr>
          <w:rStyle w:val="None"/>
          <w:rtl w:val="0"/>
          <w:lang w:val="en-US"/>
        </w:rPr>
        <w:t>–</w:t>
      </w:r>
      <w:r>
        <w:rPr>
          <w:rStyle w:val="None"/>
          <w:rtl w:val="0"/>
          <w:lang w:val="en-US"/>
        </w:rPr>
        <w:t>416. arXiv,</w:t>
      </w:r>
      <w:r>
        <w:rPr>
          <w:rStyle w:val="None"/>
          <w:rtl w:val="0"/>
          <w:lang w:val="en-US"/>
        </w:rPr>
        <w:t> </w:t>
      </w:r>
      <w:r>
        <w:rPr>
          <w:rStyle w:val="Hyperlink.0"/>
          <w:u w:val="single"/>
          <w:lang w:val="de-DE"/>
        </w:rPr>
        <w:fldChar w:fldCharType="begin" w:fldLock="0"/>
      </w:r>
      <w:r>
        <w:rPr>
          <w:rStyle w:val="Hyperlink.0"/>
          <w:u w:val="single"/>
          <w:lang w:val="de-DE"/>
        </w:rPr>
        <w:instrText xml:space="preserve"> HYPERLINK "https://arxiv.org/abs/0711.0189"</w:instrText>
      </w:r>
      <w:r>
        <w:rPr>
          <w:rStyle w:val="Hyperlink.0"/>
          <w:u w:val="single"/>
          <w:lang w:val="de-DE"/>
        </w:rPr>
        <w:fldChar w:fldCharType="separate" w:fldLock="0"/>
      </w:r>
      <w:r>
        <w:rPr>
          <w:rStyle w:val="Hyperlink.0"/>
          <w:u w:val="single"/>
          <w:rtl w:val="0"/>
          <w:lang w:val="de-DE"/>
        </w:rPr>
        <w:t>https://arxiv.org/abs/0711.0189</w:t>
      </w:r>
      <w:r>
        <w:rPr/>
        <w:fldChar w:fldCharType="end" w:fldLock="0"/>
      </w:r>
      <w:r>
        <w:rPr>
          <w:rStyle w:val="None"/>
          <w:rtl w:val="0"/>
          <w:lang w:val="en-US"/>
        </w:rPr>
        <w:t>.</w:t>
      </w:r>
    </w:p>
    <w:p>
      <w:pPr>
        <w:pStyle w:val="Body 2"/>
        <w:numPr>
          <w:ilvl w:val="0"/>
          <w:numId w:val="6"/>
        </w:numPr>
        <w:rPr>
          <w:lang w:val="en-US"/>
        </w:rPr>
      </w:pPr>
      <w:r>
        <w:rPr>
          <w:rStyle w:val="None"/>
          <w:rtl w:val="0"/>
          <w:lang w:val="en-US"/>
        </w:rPr>
        <w:t>Zhang, Jing, et al. "Research on News Keyword Extraction Technology Based on TF-IDF and TextRank." Proceedings of the 2019 IEEE 9th International Conference on Electronics Information and Emergency Communication (ICEIEC), 12</w:t>
      </w:r>
      <w:r>
        <w:rPr>
          <w:rStyle w:val="None"/>
          <w:rtl w:val="0"/>
          <w:lang w:val="en-US"/>
        </w:rPr>
        <w:t>–</w:t>
      </w:r>
      <w:r>
        <w:rPr>
          <w:rStyle w:val="None"/>
          <w:rtl w:val="0"/>
          <w:lang w:val="en-US"/>
        </w:rPr>
        <w:t>14 July 2019, pp. 1</w:t>
      </w:r>
      <w:r>
        <w:rPr>
          <w:rStyle w:val="None"/>
          <w:rtl w:val="0"/>
          <w:lang w:val="en-US"/>
        </w:rPr>
        <w:t>–</w:t>
      </w:r>
      <w:r>
        <w:rPr>
          <w:rStyle w:val="None"/>
          <w:rtl w:val="0"/>
          <w:lang w:val="it-IT"/>
        </w:rPr>
        <w:t>4. IEEE Xplore,</w:t>
      </w:r>
      <w:r>
        <w:rPr>
          <w:rStyle w:val="None"/>
          <w:rtl w:val="0"/>
          <w:lang w:val="en-US"/>
        </w:rPr>
        <w:t> </w:t>
      </w:r>
      <w:r>
        <w:rPr>
          <w:rStyle w:val="Hyperlink.2"/>
          <w:u w:val="single"/>
          <w:lang w:val="en-US"/>
        </w:rPr>
        <w:fldChar w:fldCharType="begin" w:fldLock="0"/>
      </w:r>
      <w:r>
        <w:rPr>
          <w:rStyle w:val="Hyperlink.2"/>
          <w:u w:val="single"/>
          <w:lang w:val="en-US"/>
        </w:rPr>
        <w:instrText xml:space="preserve"> HYPERLINK "https://ieeexplore.ieee.org/document/8940293"</w:instrText>
      </w:r>
      <w:r>
        <w:rPr>
          <w:rStyle w:val="Hyperlink.2"/>
          <w:u w:val="single"/>
          <w:lang w:val="en-US"/>
        </w:rPr>
        <w:fldChar w:fldCharType="separate" w:fldLock="0"/>
      </w:r>
      <w:r>
        <w:rPr>
          <w:rStyle w:val="Hyperlink.2"/>
          <w:u w:val="single"/>
          <w:rtl w:val="0"/>
          <w:lang w:val="en-US"/>
        </w:rPr>
        <w:t>https://ieeexplore.ieee.org/document/8940293</w:t>
      </w:r>
      <w:r>
        <w:rPr/>
        <w:fldChar w:fldCharType="end" w:fldLock="0"/>
      </w:r>
      <w:r>
        <w:rPr>
          <w:rStyle w:val="None"/>
          <w:rtl w:val="0"/>
          <w:lang w:val="en-US"/>
        </w:rPr>
        <w:t>.</w:t>
      </w:r>
    </w:p>
    <w:p>
      <w:pPr>
        <w:pStyle w:val="Body 2"/>
      </w:pPr>
      <w:r/>
    </w:p>
    <w:sectPr>
      <w:headerReference w:type="default" r:id="rId9"/>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Graphik Medium">
    <w:charset w:val="00"/>
    <w:family w:val="roman"/>
    <w:pitch w:val="default"/>
  </w:font>
  <w:font w:name="Canela Deck Bold">
    <w:charset w:val="00"/>
    <w:family w:val="roman"/>
    <w:pitch w:val="default"/>
  </w:font>
  <w:font w:name="Graphik">
    <w:charset w:val="00"/>
    <w:family w:val="roman"/>
    <w:pitch w:val="default"/>
  </w:font>
  <w:font w:name="Graphik Semibold">
    <w:charset w:val="00"/>
    <w:family w:val="roman"/>
    <w:pitch w:val="default"/>
  </w:font>
  <w:font w:name="Courier New">
    <w:charset w:val="00"/>
    <w:family w:val="roman"/>
    <w:pitch w:val="default"/>
  </w:font>
  <w:font w:name="Times Roman">
    <w:charset w:val="00"/>
    <w:family w:val="roman"/>
    <w:pitch w:val="default"/>
  </w:font>
  <w:font w:name="Canela Text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40"/>
      </w:tabs>
    </w:pPr>
    <w:r>
      <w:rPr>
        <w:rtl w:val="0"/>
        <w:lang w:val="en-US"/>
      </w:rPr>
      <w:t>Amer, Davies - 2025</w:t>
      <w:tab/>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27" w:hanging="32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927" w:hanging="327"/>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27" w:hanging="32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527" w:hanging="32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7" w:hanging="32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127" w:hanging="32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427" w:hanging="32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727" w:hanging="32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
  </w:abstractNum>
  <w:abstractNum w:abstractNumId="3">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tabs>
          <w:tab w:val="num" w:pos="840"/>
        </w:tabs>
        <w:ind w:left="360" w:firstLine="1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num" w:pos="1560"/>
        </w:tabs>
        <w:ind w:left="1080" w:firstLine="1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num" w:pos="2280"/>
        </w:tabs>
        <w:ind w:left="1800" w:firstLine="1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num" w:pos="3000"/>
        </w:tabs>
        <w:ind w:left="2520" w:firstLine="1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num" w:pos="3720"/>
        </w:tabs>
        <w:ind w:left="3240" w:firstLine="1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num" w:pos="4440"/>
        </w:tabs>
        <w:ind w:left="3960" w:firstLine="1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num" w:pos="5160"/>
        </w:tabs>
        <w:ind w:left="4680" w:firstLine="1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num" w:pos="5880"/>
        </w:tabs>
        <w:ind w:left="5400" w:firstLine="1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num" w:pos="6600"/>
        </w:tabs>
        <w:ind w:left="6120" w:firstLine="1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4"/>
  </w:num>
  <w:num w:numId="6">
    <w:abstractNumId w:val="2"/>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raphik Medium" w:cs="Arial Unicode MS" w:hAnsi="Graphik Medium"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200" w:line="216" w:lineRule="auto"/>
      <w:ind w:left="0" w:right="0" w:firstLine="0"/>
      <w:jc w:val="center"/>
      <w:outlineLvl w:val="9"/>
    </w:pPr>
    <w:rPr>
      <w:rFonts w:ascii="Canela Deck Bold" w:cs="Canela Deck Bold" w:hAnsi="Canela Deck Bold" w:eastAsia="Canela Deck Bold"/>
      <w:b w:val="0"/>
      <w:bCs w:val="0"/>
      <w:i w:val="0"/>
      <w:iCs w:val="0"/>
      <w:caps w:val="0"/>
      <w:smallCaps w:val="0"/>
      <w:strike w:val="0"/>
      <w:dstrike w:val="0"/>
      <w:outline w:val="0"/>
      <w:color w:val="000094"/>
      <w:spacing w:val="-5"/>
      <w:kern w:val="0"/>
      <w:position w:val="0"/>
      <w:sz w:val="56"/>
      <w:szCs w:val="56"/>
      <w:u w:val="none" w:color="000094"/>
      <w:shd w:val="nil" w:color="auto" w:fill="auto"/>
      <w:vertAlign w:val="baseline"/>
      <w14:textOutline w14:w="12700" w14:cap="flat">
        <w14:noFill/>
        <w14:miter w14:lim="400000"/>
      </w14:textOutline>
      <w14:textFill>
        <w14:solidFill>
          <w14:srgbClr w14:val="000094"/>
        </w14:solidFill>
      </w14:textFill>
    </w:rPr>
  </w:style>
  <w:style w:type="paragraph" w:styleId="Attribution">
    <w:name w:val="Attribution"/>
    <w:next w:val="Attribution"/>
    <w:pPr>
      <w:keepNext w:val="0"/>
      <w:keepLines w:val="0"/>
      <w:pageBreakBefore w:val="0"/>
      <w:widowControl w:val="1"/>
      <w:shd w:val="clear" w:color="auto" w:fill="auto"/>
      <w:suppressAutoHyphens w:val="0"/>
      <w:bidi w:val="0"/>
      <w:spacing w:before="0" w:after="0" w:line="288" w:lineRule="auto"/>
      <w:ind w:left="0" w:right="0" w:firstLine="0"/>
      <w:jc w:val="center"/>
      <w:outlineLvl w:val="0"/>
    </w:pPr>
    <w:rPr>
      <w:rFonts w:ascii="Graphik" w:cs="Graphik" w:hAnsi="Graphik" w:eastAsia="Graphik"/>
      <w:b w:val="0"/>
      <w:bCs w:val="0"/>
      <w:i w:val="0"/>
      <w:iCs w:val="0"/>
      <w:caps w:val="0"/>
      <w:smallCaps w:val="0"/>
      <w:strike w:val="0"/>
      <w:dstrike w:val="0"/>
      <w:outline w:val="0"/>
      <w:color w:val="000000"/>
      <w:spacing w:val="0"/>
      <w:kern w:val="0"/>
      <w:position w:val="0"/>
      <w:sz w:val="26"/>
      <w:szCs w:val="26"/>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0" w:after="0" w:line="360" w:lineRule="auto"/>
      <w:ind w:left="0" w:right="0" w:firstLine="0"/>
      <w:jc w:val="center"/>
      <w:outlineLvl w:val="0"/>
    </w:pPr>
    <w:rPr>
      <w:rFonts w:ascii="Graphik Semibold" w:cs="Arial Unicode MS" w:hAnsi="Graphik Semibold" w:eastAsia="Arial Unicode MS"/>
      <w:b w:val="0"/>
      <w:bCs w:val="0"/>
      <w:i w:val="0"/>
      <w:iCs w:val="0"/>
      <w:caps w:val="0"/>
      <w:smallCaps w:val="0"/>
      <w:strike w:val="0"/>
      <w:dstrike w:val="0"/>
      <w:outline w:val="0"/>
      <w:color w:val="000094"/>
      <w:spacing w:val="0"/>
      <w:kern w:val="0"/>
      <w:position w:val="0"/>
      <w:sz w:val="36"/>
      <w:szCs w:val="36"/>
      <w:u w:val="none" w:color="000094"/>
      <w:shd w:val="nil" w:color="auto" w:fill="auto"/>
      <w:vertAlign w:val="baseline"/>
      <w:lang w:val="en-US"/>
      <w14:textOutline w14:w="12700" w14:cap="flat">
        <w14:noFill/>
        <w14:miter w14:lim="400000"/>
      </w14:textOutline>
      <w14:textFill>
        <w14:solidFill>
          <w14:srgbClr w14:val="000094"/>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00" w:line="360" w:lineRule="auto"/>
      <w:ind w:left="0" w:right="0" w:firstLine="48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200" w:line="48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
    <w:name w:val="Numbered"/>
    <w:pPr>
      <w:numPr>
        <w:numId w:val="1"/>
      </w:numPr>
    </w:pPr>
  </w:style>
  <w:style w:type="paragraph" w:styleId="Heading 2">
    <w:name w:val="Heading 2"/>
    <w:next w:val="Heading 2"/>
    <w:pPr>
      <w:keepNext w:val="0"/>
      <w:keepLines w:val="0"/>
      <w:pageBreakBefore w:val="0"/>
      <w:widowControl w:val="1"/>
      <w:shd w:val="clear" w:color="auto" w:fill="auto"/>
      <w:suppressAutoHyphens w:val="0"/>
      <w:bidi w:val="0"/>
      <w:spacing w:before="100" w:after="100" w:line="360" w:lineRule="auto"/>
      <w:ind w:left="0" w:right="0" w:firstLine="0"/>
      <w:jc w:val="center"/>
      <w:outlineLvl w:val="0"/>
    </w:pPr>
    <w:rPr>
      <w:rFonts w:ascii="Graphik Semibold" w:cs="Arial Unicode MS" w:hAnsi="Graphik Semibold" w:eastAsia="Arial Unicode MS"/>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Imported Style 1">
    <w:name w:val="Imported Style 1"/>
    <w:pPr>
      <w:numPr>
        <w:numId w:val="3"/>
      </w:numPr>
    </w:pPr>
  </w:style>
  <w:style w:type="paragraph" w:styleId="Caption A">
    <w:name w:val="Caption A"/>
    <w:next w:val="Caption A"/>
    <w:pPr>
      <w:keepNext w:val="0"/>
      <w:keepLines w:val="0"/>
      <w:pageBreakBefore w:val="0"/>
      <w:widowControl w:val="1"/>
      <w:shd w:val="clear" w:color="auto" w:fill="auto"/>
      <w:suppressAutoHyphens w:val="1"/>
      <w:bidi w:val="0"/>
      <w:spacing w:before="0" w:after="200" w:line="264" w:lineRule="auto"/>
      <w:ind w:left="0" w:right="0" w:firstLine="0"/>
      <w:jc w:val="center"/>
      <w:outlineLvl w:val="9"/>
    </w:pPr>
    <w:rPr>
      <w:rFonts w:ascii="Times New Roman" w:cs="Arial Unicode MS" w:hAnsi="Times New Roman" w:eastAsia="Arial Unicode MS"/>
      <w:b w:val="0"/>
      <w:bCs w:val="0"/>
      <w:i w:val="1"/>
      <w:iCs w:val="1"/>
      <w:caps w:val="0"/>
      <w:smallCaps w:val="0"/>
      <w:strike w:val="0"/>
      <w:dstrike w:val="0"/>
      <w:outline w:val="0"/>
      <w:color w:val="000000"/>
      <w:spacing w:val="4"/>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Table Style 1">
    <w:name w:val="Table Style 1"/>
    <w:next w:val="Table Style 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Graphik Semibold" w:cs="Graphik Semibold" w:hAnsi="Graphik Semibold" w:eastAsia="Graphik Semibold"/>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1"/>
      <w:bidi w:val="0"/>
      <w:spacing w:before="0" w:after="180" w:line="264" w:lineRule="auto"/>
      <w:ind w:left="0" w:right="0" w:firstLine="0"/>
      <w:jc w:val="left"/>
      <w:outlineLvl w:val="9"/>
    </w:pPr>
    <w:rPr>
      <w:rFonts w:ascii="Canela Text Regular" w:cs="Canela Text Regular" w:hAnsi="Canela Text Regular" w:eastAsia="Canela Text Regular"/>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able Style 5">
    <w:name w:val="Table Style 5"/>
    <w:next w:val="Table Style 5"/>
    <w:pPr>
      <w:keepNext w:val="0"/>
      <w:keepLines w:val="1"/>
      <w:pageBreakBefore w:val="0"/>
      <w:widowControl w:val="1"/>
      <w:shd w:val="clear" w:color="auto" w:fill="auto"/>
      <w:suppressAutoHyphens w:val="0"/>
      <w:bidi w:val="0"/>
      <w:spacing w:before="6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525252"/>
      <w:spacing w:val="0"/>
      <w:kern w:val="0"/>
      <w:position w:val="0"/>
      <w:sz w:val="24"/>
      <w:szCs w:val="24"/>
      <w:u w:val="none"/>
      <w:shd w:val="nil" w:color="auto" w:fill="auto"/>
      <w:vertAlign w:val="baseline"/>
      <w14:textOutline>
        <w14:noFill/>
      </w14:textOutline>
      <w14:textFill>
        <w14:solidFill>
          <w14:srgbClr w14:val="535353"/>
        </w14:solidFill>
      </w14:textFill>
    </w:rPr>
  </w:style>
  <w:style w:type="character" w:styleId="None">
    <w:name w:val="None"/>
  </w:style>
  <w:style w:type="character" w:styleId="Hyperlink.0">
    <w:name w:val="Hyperlink.0"/>
    <w:basedOn w:val="None"/>
    <w:next w:val="Hyperlink.0"/>
    <w:rPr>
      <w:u w:val="single"/>
      <w:lang w:val="de-DE"/>
    </w:rPr>
  </w:style>
  <w:style w:type="character" w:styleId="Link">
    <w:name w:val="Link"/>
    <w:rPr>
      <w:outline w:val="0"/>
      <w:color w:val="0000ff"/>
      <w:u w:val="single" w:color="0000ff"/>
      <w14:textFill>
        <w14:solidFill>
          <w14:srgbClr w14:val="0000FF"/>
        </w14:solidFill>
      </w14:textFill>
    </w:rPr>
  </w:style>
  <w:style w:type="character" w:styleId="Hyperlink.1">
    <w:name w:val="Hyperlink.1"/>
    <w:basedOn w:val="Link"/>
    <w:next w:val="Hyperlink.1"/>
    <w:rPr>
      <w:outline w:val="0"/>
      <w:color w:val="000000"/>
      <w14:textFill>
        <w14:solidFill>
          <w14:srgbClr w14:val="000000"/>
        </w14:solidFill>
      </w14:textFill>
    </w:rPr>
  </w:style>
  <w:style w:type="character" w:styleId="Hyperlink.2">
    <w:name w:val="Hyperlink.2"/>
    <w:basedOn w:val="None"/>
    <w:next w:val="Hyperlink.2"/>
    <w:rPr>
      <w:u w:val="singl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numbering" Target="numbering.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3_Academic_Report">
  <a:themeElements>
    <a:clrScheme name="23_Academic_Report">
      <a:dk1>
        <a:srgbClr val="000000"/>
      </a:dk1>
      <a:lt1>
        <a:srgbClr val="FFFFFF"/>
      </a:lt1>
      <a:dk2>
        <a:srgbClr val="A7A7A7"/>
      </a:dk2>
      <a:lt2>
        <a:srgbClr val="535353"/>
      </a:lt2>
      <a:accent1>
        <a:srgbClr val="3E74D1"/>
      </a:accent1>
      <a:accent2>
        <a:srgbClr val="33C5B9"/>
      </a:accent2>
      <a:accent3>
        <a:srgbClr val="45B53C"/>
      </a:accent3>
      <a:accent4>
        <a:srgbClr val="FFBD16"/>
      </a:accent4>
      <a:accent5>
        <a:srgbClr val="E22146"/>
      </a:accent5>
      <a:accent6>
        <a:srgbClr val="836BB7"/>
      </a:accent6>
      <a:hlink>
        <a:srgbClr val="0000FF"/>
      </a:hlink>
      <a:folHlink>
        <a:srgbClr val="FF00FF"/>
      </a:folHlink>
    </a:clrScheme>
    <a:fontScheme name="23_Academic_Report">
      <a:majorFont>
        <a:latin typeface="Canela Deck Bold"/>
        <a:ea typeface="Canela Deck Bold"/>
        <a:cs typeface="Canela Deck Bold"/>
      </a:majorFont>
      <a:minorFont>
        <a:latin typeface="Helvetica Neue"/>
        <a:ea typeface="Helvetica Neue"/>
        <a:cs typeface="Helvetica Neue"/>
      </a:minorFont>
    </a:fontScheme>
    <a:fmtScheme name="23_Academic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Graphik"/>
            <a:ea typeface="Graphik"/>
            <a:cs typeface="Graphik"/>
            <a:sym typeface="Graphi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ctr" defTabSz="457200" rtl="0" fontAlgn="auto" latinLnBrk="0" hangingPunct="0">
          <a:lnSpc>
            <a:spcPct val="110000"/>
          </a:lnSpc>
          <a:spcBef>
            <a:spcPts val="1000"/>
          </a:spcBef>
          <a:spcAft>
            <a:spcPts val="0"/>
          </a:spcAft>
          <a:buClrTx/>
          <a:buSzTx/>
          <a:buFontTx/>
          <a:buNone/>
          <a:tabLst/>
          <a:defRPr b="0" baseline="0" cap="none" i="1" spc="2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