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566" w:rsidRDefault="00213566" w:rsidP="00213566">
      <w:pPr>
        <w:pStyle w:val="Heading1"/>
      </w:pPr>
      <w:r>
        <w:t xml:space="preserve">Energy Rating Data Dictionary for Air Conditioners as at </w:t>
      </w:r>
      <w:r w:rsidR="009F12C4">
        <w:t>September 2019</w:t>
      </w:r>
    </w:p>
    <w:tbl>
      <w:tblPr>
        <w:tblW w:w="1546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9"/>
        <w:gridCol w:w="5581"/>
        <w:gridCol w:w="6806"/>
      </w:tblGrid>
      <w:tr w:rsidR="00394306" w:rsidRPr="00394306" w:rsidTr="009F12C4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Column</w:t>
            </w:r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Column Identifier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Description</w:t>
            </w:r>
          </w:p>
        </w:tc>
      </w:tr>
      <w:tr w:rsidR="00394306" w:rsidRPr="00394306" w:rsidTr="009F12C4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ApplStandard</w:t>
            </w:r>
            <w:proofErr w:type="spellEnd"/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Registration.regulatory_standard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legal standard to which the appliance must comply</w:t>
            </w:r>
          </w:p>
        </w:tc>
      </w:tr>
      <w:tr w:rsidR="00394306" w:rsidRPr="00394306" w:rsidTr="009F12C4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MEPSComp</w:t>
            </w:r>
            <w:proofErr w:type="spellEnd"/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mepscomp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a year that MEPS was applied to the appliance.  If blank the data is unavailable.</w:t>
            </w:r>
          </w:p>
        </w:tc>
      </w:tr>
      <w:tr w:rsidR="00394306" w:rsidRPr="00394306" w:rsidTr="009F12C4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N-Standard</w:t>
            </w:r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Registration.test_standard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test standard used for the appliance, usually denoted with the prefix AS/NZS </w:t>
            </w: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xxxxxxx</w:t>
            </w:r>
            <w:proofErr w:type="spellEnd"/>
            <w:r w:rsidR="007D30C6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394306" w:rsidRPr="00394306" w:rsidTr="009F12C4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Model_No</w:t>
            </w:r>
            <w:proofErr w:type="spellEnd"/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Model.model_number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model number of the appliance, usually a unique field</w:t>
            </w:r>
            <w:r w:rsidR="007D30C6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6A1BF8" w:rsidRPr="00394306" w:rsidTr="009F12C4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</w:tcPr>
          <w:p w:rsidR="006A1BF8" w:rsidRPr="00394306" w:rsidRDefault="006A1BF8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Family Name</w:t>
            </w:r>
          </w:p>
        </w:tc>
        <w:tc>
          <w:tcPr>
            <w:tcW w:w="5581" w:type="dxa"/>
            <w:shd w:val="clear" w:color="auto" w:fill="auto"/>
            <w:noWrap/>
            <w:vAlign w:val="bottom"/>
          </w:tcPr>
          <w:p w:rsidR="006A1BF8" w:rsidRPr="00394306" w:rsidRDefault="003F702F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F702F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Registration.representative_family_number.model_number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</w:tcPr>
          <w:p w:rsidR="006A1BF8" w:rsidRPr="00FA3672" w:rsidRDefault="00347789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AU"/>
              </w:rPr>
            </w:pPr>
            <w:r w:rsidRPr="00FA3672">
              <w:rPr>
                <w:rFonts w:ascii="Calibri" w:eastAsia="Times New Roman" w:hAnsi="Calibri" w:cs="Times New Roman"/>
                <w:color w:val="000000"/>
                <w:lang w:eastAsia="en-AU"/>
              </w:rPr>
              <w:t>Representative family model number or name.</w:t>
            </w:r>
          </w:p>
        </w:tc>
      </w:tr>
      <w:tr w:rsidR="00213566" w:rsidRPr="00394306" w:rsidTr="009F12C4">
        <w:trPr>
          <w:trHeight w:val="290"/>
        </w:trPr>
        <w:tc>
          <w:tcPr>
            <w:tcW w:w="3079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avg_pwr_standby_mode</w:t>
            </w:r>
            <w:proofErr w:type="spellEnd"/>
          </w:p>
        </w:tc>
        <w:tc>
          <w:tcPr>
            <w:tcW w:w="5581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avg_pwr_standby_mode</w:t>
            </w:r>
            <w:proofErr w:type="spellEnd"/>
          </w:p>
        </w:tc>
        <w:tc>
          <w:tcPr>
            <w:tcW w:w="6806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D97C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Not Applicable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>. Before the energy efficiency ratio incorporated inoperative power in 20</w:t>
            </w:r>
            <w:r w:rsidR="00D97C93">
              <w:rPr>
                <w:rFonts w:ascii="Calibri" w:eastAsia="Times New Roman" w:hAnsi="Calibri" w:cs="Times New Roman"/>
                <w:color w:val="000000"/>
                <w:lang w:eastAsia="en-AU"/>
              </w:rPr>
              <w:t>0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>9/2010, this was a voluntary declaration of standby power.</w:t>
            </w:r>
          </w:p>
        </w:tc>
      </w:tr>
      <w:tr w:rsidR="00394306" w:rsidRPr="00394306" w:rsidTr="009F12C4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Brand</w:t>
            </w:r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Model.brand_name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manufacturer's brand</w:t>
            </w:r>
            <w:r w:rsidR="007D30C6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394306" w:rsidRPr="00394306" w:rsidTr="009F12C4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C-</w:t>
            </w: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Dehumid_Rated</w:t>
            </w:r>
            <w:proofErr w:type="spellEnd"/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c__</w:t>
            </w: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dehumid_rated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9F1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Rated dehumidifying power (kW)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working at full load (flat out)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at 35 degrees C. Combined with "C-</w:t>
            </w: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Sens_Cool_Rated</w:t>
            </w:r>
            <w:proofErr w:type="spellEnd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" = "C-Total Cool Rated".</w:t>
            </w:r>
            <w:r w:rsidR="006A1BF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No</w:t>
            </w:r>
            <w:r w:rsidR="009F12C4">
              <w:rPr>
                <w:rFonts w:ascii="Calibri" w:eastAsia="Times New Roman" w:hAnsi="Calibri" w:cs="Times New Roman"/>
                <w:color w:val="000000"/>
                <w:lang w:eastAsia="en-AU"/>
              </w:rPr>
              <w:t>t used under the 2019 Determination.</w:t>
            </w:r>
          </w:p>
        </w:tc>
      </w:tr>
      <w:tr w:rsidR="00394306" w:rsidRPr="00394306" w:rsidTr="009F12C4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Configuration1</w:t>
            </w:r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indoor_air_distribution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6A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indoor air distribution and should be either "</w:t>
            </w:r>
            <w:r w:rsidR="006A1BF8">
              <w:rPr>
                <w:rFonts w:ascii="Calibri" w:eastAsia="Times New Roman" w:hAnsi="Calibri" w:cs="Times New Roman"/>
                <w:color w:val="000000"/>
                <w:lang w:eastAsia="en-AU"/>
              </w:rPr>
              <w:t>non-ducted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", "ducted" or "both"</w:t>
            </w:r>
            <w:r w:rsidR="007D30C6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394306" w:rsidRPr="00394306" w:rsidTr="009F12C4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Configuration2</w:t>
            </w:r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configuration2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configuration of the air-conditioner unit and describes if it is a split system or a window/wall system etc.  Also refer to "Configuration2-unitmount".</w:t>
            </w:r>
          </w:p>
        </w:tc>
      </w:tr>
      <w:tr w:rsidR="00394306" w:rsidRPr="00394306" w:rsidTr="009F12C4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Configuration2-unitmount</w:t>
            </w:r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configuration2__unitmount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7D3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</w:t>
            </w:r>
            <w:r w:rsidR="007D30C6">
              <w:rPr>
                <w:rFonts w:ascii="Calibri" w:eastAsia="Times New Roman" w:hAnsi="Calibri" w:cs="Times New Roman"/>
                <w:color w:val="000000"/>
                <w:lang w:eastAsia="en-AU"/>
              </w:rPr>
              <w:t>indoor unit type for split system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air-conditioner</w:t>
            </w:r>
            <w:r w:rsidR="007D30C6">
              <w:rPr>
                <w:rFonts w:ascii="Calibri" w:eastAsia="Times New Roman" w:hAnsi="Calibri" w:cs="Times New Roman"/>
                <w:color w:val="000000"/>
                <w:lang w:eastAsia="en-AU"/>
              </w:rPr>
              <w:t>s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Also refer to "Configuration2".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Configuration3_Sink</w:t>
            </w:r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configuration3_sink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What is the exhaust heat transferred to </w:t>
            </w:r>
            <w:r w:rsidR="008D52D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e.g.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Air, water, cooling tower.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Configuration3_Source</w:t>
            </w:r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configuration3_source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BC7E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Where the heat or cool source come</w:t>
            </w:r>
            <w:r w:rsidR="00BC7E18">
              <w:rPr>
                <w:rFonts w:ascii="Calibri" w:eastAsia="Times New Roman" w:hAnsi="Calibri" w:cs="Times New Roman"/>
                <w:color w:val="000000"/>
                <w:lang w:eastAsia="en-AU"/>
              </w:rPr>
              <w:t>s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from </w:t>
            </w:r>
            <w:r w:rsidR="00E23EAA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e.g.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Air or water</w:t>
            </w:r>
            <w:r w:rsidR="00BC7E18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Country</w:t>
            </w:r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Registration.registrationmanufacturingcountry_set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0819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Country or countries of manufacture. Note that split systems can be produced in multiple countries.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C-</w:t>
            </w: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Power_Inp_Rated</w:t>
            </w:r>
            <w:proofErr w:type="spellEnd"/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cooling_power_rated_effective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F132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electrical power used by the unit (kW) at 35 degrees C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working at full load (flat out)</w:t>
            </w:r>
            <w:r w:rsidR="00F1322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and is used in registrations under the 2013 Determination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  <w:r w:rsidR="007D30C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</w:t>
            </w:r>
            <w:r w:rsidR="00F1322A">
              <w:rPr>
                <w:rFonts w:ascii="Calibri" w:eastAsia="Times New Roman" w:hAnsi="Calibri" w:cs="Times New Roman"/>
                <w:color w:val="000000"/>
                <w:lang w:eastAsia="en-AU"/>
              </w:rPr>
              <w:t>R</w:t>
            </w:r>
            <w:r w:rsidR="007D30C6">
              <w:rPr>
                <w:rFonts w:ascii="Calibri" w:eastAsia="Times New Roman" w:hAnsi="Calibri" w:cs="Times New Roman"/>
                <w:color w:val="000000"/>
                <w:lang w:eastAsia="en-AU"/>
              </w:rPr>
              <w:t>eplaced by “</w:t>
            </w:r>
            <w:r w:rsidR="007D30C6" w:rsidRPr="007D30C6">
              <w:rPr>
                <w:rFonts w:ascii="Calibri" w:eastAsia="Times New Roman" w:hAnsi="Calibri" w:cs="Times New Roman"/>
                <w:color w:val="000000"/>
                <w:lang w:eastAsia="en-AU"/>
              </w:rPr>
              <w:t>Rated cooling power input W</w:t>
            </w:r>
            <w:r w:rsidR="007D30C6">
              <w:rPr>
                <w:rFonts w:ascii="Calibri" w:eastAsia="Times New Roman" w:hAnsi="Calibri" w:cs="Times New Roman"/>
                <w:color w:val="000000"/>
                <w:lang w:eastAsia="en-AU"/>
              </w:rPr>
              <w:t>”</w:t>
            </w:r>
            <w:r w:rsidR="00F1322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</w:t>
            </w:r>
            <w:r w:rsidR="007C67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for registrations under </w:t>
            </w:r>
            <w:r w:rsidR="00F1322A">
              <w:rPr>
                <w:rFonts w:ascii="Calibri" w:eastAsia="Times New Roman" w:hAnsi="Calibri" w:cs="Times New Roman"/>
                <w:color w:val="000000"/>
                <w:lang w:eastAsia="en-AU"/>
              </w:rPr>
              <w:t>in the 2019 Determination</w:t>
            </w:r>
            <w:r w:rsidR="007D30C6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C-</w:t>
            </w: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Sens_Cool_Rated</w:t>
            </w:r>
            <w:proofErr w:type="spellEnd"/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total_cooling_capacity_sensible_capacity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7C6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cooling power (kW) that lowers a dry bulb thermometer temperature at 35 degrees C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working at full load (flat out)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. Combined with "C-</w:t>
            </w: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Dehumid_Rated</w:t>
            </w:r>
            <w:proofErr w:type="spellEnd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" = "C-Total Cool Rated".</w:t>
            </w:r>
            <w:r w:rsidR="007D30C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No</w:t>
            </w:r>
            <w:r w:rsidR="00F1322A">
              <w:rPr>
                <w:rFonts w:ascii="Calibri" w:eastAsia="Times New Roman" w:hAnsi="Calibri" w:cs="Times New Roman"/>
                <w:color w:val="000000"/>
                <w:lang w:eastAsia="en-AU"/>
              </w:rPr>
              <w:t>t</w:t>
            </w:r>
            <w:r w:rsidR="007D30C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used</w:t>
            </w:r>
            <w:r w:rsidR="00F1322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in registrations under the 2019 Determination</w:t>
            </w:r>
            <w:r w:rsidR="007D30C6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C-Total Cool Rated</w:t>
            </w:r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c_total_cool_rated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total cooling output of the unit in kW at 35 degrees C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working at full load (flat out)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and appears as "Capacity Output kW" on the Energy Rating Label.  This total is a combination of C-</w:t>
            </w: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Sens_Cool_Rated</w:t>
            </w:r>
            <w:proofErr w:type="spellEnd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and C-</w:t>
            </w: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Dehumid_Rated</w:t>
            </w:r>
            <w:proofErr w:type="spellEnd"/>
            <w:r w:rsidR="007D30C6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Depth</w:t>
            </w:r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appliance_dimensions_size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7C6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Insert overall dimension in mm</w:t>
            </w:r>
            <w:r w:rsidR="00CD3469">
              <w:rPr>
                <w:rFonts w:ascii="Calibri" w:eastAsia="Times New Roman" w:hAnsi="Calibri" w:cs="Times New Roman"/>
                <w:color w:val="000000"/>
                <w:lang w:eastAsia="en-AU"/>
              </w:rPr>
              <w:t>. No</w:t>
            </w:r>
            <w:r w:rsidR="00016B4C">
              <w:rPr>
                <w:rFonts w:ascii="Calibri" w:eastAsia="Times New Roman" w:hAnsi="Calibri" w:cs="Times New Roman"/>
                <w:color w:val="000000"/>
                <w:lang w:eastAsia="en-AU"/>
              </w:rPr>
              <w:t>t</w:t>
            </w:r>
            <w:r w:rsidR="00CD3469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used</w:t>
            </w:r>
            <w:r w:rsidR="00016B4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in registrations under the 2019 Determination</w:t>
            </w:r>
            <w:r w:rsidR="00CD3469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H2_COP</w:t>
            </w:r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h2_cop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CD3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</w:t>
            </w:r>
            <w:r w:rsidR="00CD3469">
              <w:rPr>
                <w:rFonts w:ascii="Calibri" w:eastAsia="Times New Roman" w:hAnsi="Calibri" w:cs="Times New Roman"/>
                <w:color w:val="000000"/>
                <w:lang w:eastAsia="en-AU"/>
              </w:rPr>
              <w:t>was</w:t>
            </w:r>
            <w:r w:rsidR="00CD3469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a voluntary declaration </w:t>
            </w:r>
            <w:r w:rsidR="00F1322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under the 2013 Determination 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of heater efficiency (kW/kW) at 2 degrees C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working at full load (flat out).</w:t>
            </w:r>
            <w:r w:rsidR="00CD3469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It has been replaced by other H2 fields, below.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H2_HeatPwrCapacity</w:t>
            </w:r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h2_heatpwrcapacity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CD3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</w:t>
            </w:r>
            <w:r w:rsidR="00CD3469">
              <w:rPr>
                <w:rFonts w:ascii="Calibri" w:eastAsia="Times New Roman" w:hAnsi="Calibri" w:cs="Times New Roman"/>
                <w:color w:val="000000"/>
                <w:lang w:eastAsia="en-AU"/>
              </w:rPr>
              <w:t>was</w:t>
            </w:r>
            <w:r w:rsidR="00CD3469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a voluntary declaration </w:t>
            </w:r>
            <w:r w:rsidR="00F1322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under the 2013 Determination 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of heater capacity (kW) at 2 degrees C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working at full load (flat out).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H2_HeatPwrInput</w:t>
            </w:r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h2_heatpwrinput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a voluntary declaration </w:t>
            </w:r>
            <w:r w:rsidR="00F1322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under the 2013 Determination 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of electrical power (kW) used at 2 degrees C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working at full load (flat out).</w:t>
            </w:r>
            <w:r w:rsidR="00CD3469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It has been replaced by other H2 fields</w:t>
            </w:r>
            <w:r w:rsidR="00F1322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in the 2019 Determination</w:t>
            </w:r>
            <w:r w:rsidR="00CD3469">
              <w:rPr>
                <w:rFonts w:ascii="Calibri" w:eastAsia="Times New Roman" w:hAnsi="Calibri" w:cs="Times New Roman"/>
                <w:color w:val="000000"/>
                <w:lang w:eastAsia="en-AU"/>
              </w:rPr>
              <w:t>, below.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Height</w:t>
            </w:r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appliance_dimensions_height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016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Insert overall dimension in mm</w:t>
            </w:r>
            <w:r w:rsidR="00CD3469">
              <w:rPr>
                <w:rFonts w:ascii="Calibri" w:eastAsia="Times New Roman" w:hAnsi="Calibri" w:cs="Times New Roman"/>
                <w:color w:val="000000"/>
                <w:lang w:eastAsia="en-AU"/>
              </w:rPr>
              <w:t>. No</w:t>
            </w:r>
            <w:r w:rsidR="00016B4C">
              <w:rPr>
                <w:rFonts w:ascii="Calibri" w:eastAsia="Times New Roman" w:hAnsi="Calibri" w:cs="Times New Roman"/>
                <w:color w:val="000000"/>
                <w:lang w:eastAsia="en-AU"/>
              </w:rPr>
              <w:t>t</w:t>
            </w:r>
            <w:r w:rsidR="00CD3469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used</w:t>
            </w:r>
            <w:r w:rsidR="00016B4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under the 2019 Determination registrations</w:t>
            </w:r>
            <w:r w:rsidR="00CD3469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H-</w:t>
            </w: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Power_Inp_Rated</w:t>
            </w:r>
            <w:proofErr w:type="spellEnd"/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h__</w:t>
            </w: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power_inp_rated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016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electrical power used for heating by the unit (kW) at 7 degrees C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working at full load (flat out).</w:t>
            </w:r>
            <w:r w:rsidR="00CD3469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</w:t>
            </w:r>
            <w:r w:rsidR="00016B4C">
              <w:rPr>
                <w:rFonts w:ascii="Calibri" w:eastAsia="Times New Roman" w:hAnsi="Calibri" w:cs="Times New Roman"/>
                <w:color w:val="000000"/>
                <w:lang w:eastAsia="en-AU"/>
              </w:rPr>
              <w:t>R</w:t>
            </w:r>
            <w:r w:rsidR="00CD3469">
              <w:rPr>
                <w:rFonts w:ascii="Calibri" w:eastAsia="Times New Roman" w:hAnsi="Calibri" w:cs="Times New Roman"/>
                <w:color w:val="000000"/>
                <w:lang w:eastAsia="en-AU"/>
              </w:rPr>
              <w:t>eplaced by “</w:t>
            </w:r>
            <w:r w:rsidR="00CD3469" w:rsidRPr="00CD3469">
              <w:rPr>
                <w:rFonts w:ascii="Calibri" w:eastAsia="Times New Roman" w:hAnsi="Calibri" w:cs="Times New Roman"/>
                <w:color w:val="000000"/>
                <w:lang w:eastAsia="en-AU"/>
              </w:rPr>
              <w:t>Rated heating power input watts</w:t>
            </w:r>
            <w:r w:rsidR="00CD3469">
              <w:rPr>
                <w:rFonts w:ascii="Calibri" w:eastAsia="Times New Roman" w:hAnsi="Calibri" w:cs="Times New Roman"/>
                <w:color w:val="000000"/>
                <w:lang w:eastAsia="en-AU"/>
              </w:rPr>
              <w:t>”</w:t>
            </w:r>
            <w:r w:rsidR="00016B4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for registrations under the 2019 Determination</w:t>
            </w:r>
            <w:r w:rsidR="00CD3469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. 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H-Total Heat Rated</w:t>
            </w:r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h__</w:t>
            </w: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total_heat_rated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total heating output of the unit in kW at 7 degrees C 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working at full load (flat out) 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and appears as "Capacity Output kW" on the Energy Rating Label.  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indoorType</w:t>
            </w:r>
            <w:proofErr w:type="spellEnd"/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indoortype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016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type of test facility that the air conditioner was tested in and is either "</w:t>
            </w:r>
            <w:r w:rsidR="0008197C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calorimeter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", "enthalpy"</w:t>
            </w:r>
            <w:r w:rsidR="00D428E8">
              <w:rPr>
                <w:rFonts w:ascii="Calibri" w:eastAsia="Times New Roman" w:hAnsi="Calibri" w:cs="Times New Roman"/>
                <w:color w:val="000000"/>
                <w:lang w:eastAsia="en-AU"/>
              </w:rPr>
              <w:t>, “certification”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or "computer simulation"</w:t>
            </w:r>
            <w:r w:rsidR="00861F5A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EERtestAvg</w:t>
            </w:r>
            <w:proofErr w:type="spellEnd"/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eertestavg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tested energy efficiency ratio for cooling 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>working at full load (flat out)</w:t>
            </w:r>
            <w:r w:rsidR="0008197C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(the higher the better)</w:t>
            </w:r>
            <w:r w:rsidR="00861F5A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COPtestAvg</w:t>
            </w:r>
            <w:proofErr w:type="spellEnd"/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coptestavg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tested energy efficiency ratio for heating 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>working at full load (flat out)</w:t>
            </w:r>
            <w:r w:rsidR="0008197C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(the higher the better)</w:t>
            </w:r>
            <w:r w:rsidR="00861F5A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Invert</w:t>
            </w:r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does_this_air_conditioner_have_variable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6D029B" w:rsidP="00016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</w:t>
            </w:r>
            <w:r w:rsidR="0039430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his model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may </w:t>
            </w:r>
            <w:r w:rsidR="0039430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use a variable speed drive or multispeed compressor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  <w:r w:rsidR="00861F5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No</w:t>
            </w:r>
            <w:r w:rsidR="00016B4C">
              <w:rPr>
                <w:rFonts w:ascii="Calibri" w:eastAsia="Times New Roman" w:hAnsi="Calibri" w:cs="Times New Roman"/>
                <w:color w:val="000000"/>
                <w:lang w:eastAsia="en-AU"/>
              </w:rPr>
              <w:t>t</w:t>
            </w:r>
            <w:r w:rsidR="00861F5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used</w:t>
            </w:r>
            <w:r w:rsidR="00016B4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for registrations under the 2019 Determination</w:t>
            </w:r>
            <w:r w:rsidR="00861F5A">
              <w:rPr>
                <w:rFonts w:ascii="Calibri" w:eastAsia="Times New Roman" w:hAnsi="Calibri" w:cs="Times New Roman"/>
                <w:color w:val="000000"/>
                <w:lang w:eastAsia="en-AU"/>
              </w:rPr>
              <w:t>, see</w:t>
            </w:r>
            <w:r w:rsidR="00347789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“Is</w:t>
            </w:r>
            <w:r w:rsidR="00347789" w:rsidRPr="00D9456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variable output</w:t>
            </w:r>
            <w:r w:rsidR="00347789">
              <w:rPr>
                <w:rFonts w:ascii="Calibri" w:eastAsia="Times New Roman" w:hAnsi="Calibri" w:cs="Times New Roman"/>
                <w:color w:val="000000"/>
                <w:lang w:eastAsia="en-AU"/>
              </w:rPr>
              <w:t>”,</w:t>
            </w:r>
            <w:r w:rsidR="00861F5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</w:t>
            </w:r>
            <w:r w:rsidR="00861F5A" w:rsidRPr="00347789">
              <w:rPr>
                <w:rFonts w:ascii="Calibri" w:eastAsia="Times New Roman" w:hAnsi="Calibri" w:cs="Times New Roman"/>
                <w:color w:val="000000"/>
                <w:lang w:eastAsia="en-AU"/>
              </w:rPr>
              <w:t>below</w:t>
            </w:r>
            <w:r w:rsidR="00861F5A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Setting_cool</w:t>
            </w:r>
            <w:proofErr w:type="spellEnd"/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setting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Only applicable for testing houses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Setting_heat</w:t>
            </w:r>
            <w:proofErr w:type="spellEnd"/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setting_heat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Only applicable for testing houses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Pnoc</w:t>
            </w:r>
            <w:proofErr w:type="spellEnd"/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pnoc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016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Non-operative power for cooling mode (lower the better)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. This </w:t>
            </w:r>
            <w:r w:rsidR="00861F5A">
              <w:rPr>
                <w:rFonts w:ascii="Calibri" w:eastAsia="Times New Roman" w:hAnsi="Calibri" w:cs="Times New Roman"/>
                <w:color w:val="000000"/>
                <w:lang w:eastAsia="en-AU"/>
              </w:rPr>
              <w:t>was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mandatory </w:t>
            </w:r>
            <w:r w:rsidR="00016B4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for registrations under the 2013 Determination 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>and replace</w:t>
            </w:r>
            <w:r w:rsidR="00861F5A">
              <w:rPr>
                <w:rFonts w:ascii="Calibri" w:eastAsia="Times New Roman" w:hAnsi="Calibri" w:cs="Times New Roman"/>
                <w:color w:val="000000"/>
                <w:lang w:eastAsia="en-AU"/>
              </w:rPr>
              <w:t>d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“</w:t>
            </w:r>
            <w:proofErr w:type="spellStart"/>
            <w:r w:rsidR="0008197C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avg_pwr_standby_mode</w:t>
            </w:r>
            <w:proofErr w:type="spellEnd"/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>”.</w:t>
            </w:r>
            <w:r w:rsidR="00861F5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This has been replaced </w:t>
            </w:r>
            <w:r w:rsidR="00016B4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for registrations under the 2019 Determination </w:t>
            </w:r>
            <w:r w:rsidR="00861F5A">
              <w:rPr>
                <w:rFonts w:ascii="Calibri" w:eastAsia="Times New Roman" w:hAnsi="Calibri" w:cs="Times New Roman"/>
                <w:color w:val="000000"/>
                <w:lang w:eastAsia="en-AU"/>
              </w:rPr>
              <w:t>by “</w:t>
            </w:r>
            <w:r w:rsidR="00861F5A" w:rsidRPr="00861F5A">
              <w:rPr>
                <w:rFonts w:ascii="Calibri" w:eastAsia="Times New Roman" w:hAnsi="Calibri" w:cs="Times New Roman"/>
                <w:color w:val="000000"/>
                <w:lang w:eastAsia="en-AU"/>
              </w:rPr>
              <w:t>PIA inoperative power</w:t>
            </w:r>
            <w:r w:rsidR="00861F5A">
              <w:rPr>
                <w:rFonts w:ascii="Calibri" w:eastAsia="Times New Roman" w:hAnsi="Calibri" w:cs="Times New Roman"/>
                <w:color w:val="000000"/>
                <w:lang w:eastAsia="en-AU"/>
              </w:rPr>
              <w:t>”.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Pnoh</w:t>
            </w:r>
            <w:proofErr w:type="spellEnd"/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pnoh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016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Non-operative power for heating mode (lower the better)</w:t>
            </w:r>
            <w:r w:rsidR="0008197C" w:rsidRP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. This </w:t>
            </w:r>
            <w:r w:rsidR="00861F5A">
              <w:rPr>
                <w:rFonts w:ascii="Calibri" w:eastAsia="Times New Roman" w:hAnsi="Calibri" w:cs="Times New Roman"/>
                <w:color w:val="000000"/>
                <w:lang w:eastAsia="en-AU"/>
              </w:rPr>
              <w:t>was</w:t>
            </w:r>
            <w:r w:rsidR="0008197C" w:rsidRP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mandatory </w:t>
            </w:r>
            <w:r w:rsidR="00016B4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for registrations under the 2013 Determination </w:t>
            </w:r>
            <w:r w:rsidR="0008197C" w:rsidRP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>and replace</w:t>
            </w:r>
            <w:r w:rsidR="00861F5A">
              <w:rPr>
                <w:rFonts w:ascii="Calibri" w:eastAsia="Times New Roman" w:hAnsi="Calibri" w:cs="Times New Roman"/>
                <w:color w:val="000000"/>
                <w:lang w:eastAsia="en-AU"/>
              </w:rPr>
              <w:t>d</w:t>
            </w:r>
            <w:r w:rsidR="0008197C" w:rsidRP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“</w:t>
            </w:r>
            <w:proofErr w:type="spellStart"/>
            <w:r w:rsidR="0008197C" w:rsidRP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>avg_pwr_standby_mode</w:t>
            </w:r>
            <w:proofErr w:type="spellEnd"/>
            <w:r w:rsidR="0008197C" w:rsidRP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>”.</w:t>
            </w:r>
            <w:r w:rsidR="00861F5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This has been replaced </w:t>
            </w:r>
            <w:r w:rsidR="00016B4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for registrations under the 2019 Determination </w:t>
            </w:r>
            <w:r w:rsidR="00861F5A">
              <w:rPr>
                <w:rFonts w:ascii="Calibri" w:eastAsia="Times New Roman" w:hAnsi="Calibri" w:cs="Times New Roman"/>
                <w:color w:val="000000"/>
                <w:lang w:eastAsia="en-AU"/>
              </w:rPr>
              <w:t>by “</w:t>
            </w:r>
            <w:r w:rsidR="00861F5A" w:rsidRPr="00861F5A">
              <w:rPr>
                <w:rFonts w:ascii="Calibri" w:eastAsia="Times New Roman" w:hAnsi="Calibri" w:cs="Times New Roman"/>
                <w:color w:val="000000"/>
                <w:lang w:eastAsia="en-AU"/>
              </w:rPr>
              <w:t>PIA inoperative power</w:t>
            </w:r>
            <w:r w:rsidR="00861F5A">
              <w:rPr>
                <w:rFonts w:ascii="Calibri" w:eastAsia="Times New Roman" w:hAnsi="Calibri" w:cs="Times New Roman"/>
                <w:color w:val="000000"/>
                <w:lang w:eastAsia="en-AU"/>
              </w:rPr>
              <w:t>”.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VSCP_EER50</w:t>
            </w:r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vscp_eer50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0C5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</w:t>
            </w:r>
            <w:r w:rsidR="000C589B">
              <w:rPr>
                <w:rFonts w:ascii="Calibri" w:eastAsia="Times New Roman" w:hAnsi="Calibri" w:cs="Times New Roman"/>
                <w:color w:val="000000"/>
                <w:lang w:eastAsia="en-AU"/>
              </w:rPr>
              <w:t>was</w:t>
            </w:r>
            <w:r w:rsidR="000C589B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a voluntary measure for variable speed units only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and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is the cooling efficiency (kW/kW) at 50% capacity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(part load) at 35 degrees C.</w:t>
            </w:r>
            <w:r w:rsidR="000C589B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It has been replaced </w:t>
            </w:r>
            <w:r w:rsidR="00016B4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for registrations under the 2019 Determination </w:t>
            </w:r>
            <w:r w:rsidR="000C589B">
              <w:rPr>
                <w:rFonts w:ascii="Calibri" w:eastAsia="Times New Roman" w:hAnsi="Calibri" w:cs="Times New Roman"/>
                <w:color w:val="000000"/>
                <w:lang w:eastAsia="en-AU"/>
              </w:rPr>
              <w:t>by a number of other tests, below.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VSCP_COP50</w:t>
            </w:r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vscp_cop50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0C58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</w:t>
            </w:r>
            <w:r w:rsidR="000C589B">
              <w:rPr>
                <w:rFonts w:ascii="Calibri" w:eastAsia="Times New Roman" w:hAnsi="Calibri" w:cs="Times New Roman"/>
                <w:color w:val="000000"/>
                <w:lang w:eastAsia="en-AU"/>
              </w:rPr>
              <w:t>was</w:t>
            </w:r>
            <w:r w:rsidR="000C589B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a voluntary measure for variable speed units only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and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is the heating efficiency (kW/kW) at 50% capacity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(part load) at 7 degrees C.</w:t>
            </w:r>
            <w:r w:rsidR="000C589B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It has been replaced </w:t>
            </w:r>
            <w:r w:rsidR="00016B4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for registrations under the 2019 Determination </w:t>
            </w:r>
            <w:r w:rsidR="000C589B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by a number of other tests, below. 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eermepslev</w:t>
            </w:r>
            <w:proofErr w:type="spellEnd"/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eermepslev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</w:t>
            </w:r>
            <w:r w:rsidR="00E23EAA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data field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has been superseded but may contain historical energy efficiency information</w:t>
            </w:r>
            <w:r w:rsidR="000C589B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213566" w:rsidRPr="00394306" w:rsidTr="00F1322A">
        <w:trPr>
          <w:trHeight w:val="290"/>
        </w:trPr>
        <w:tc>
          <w:tcPr>
            <w:tcW w:w="3079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TestedOutputEER</w:t>
            </w:r>
            <w:proofErr w:type="spellEnd"/>
          </w:p>
        </w:tc>
        <w:tc>
          <w:tcPr>
            <w:tcW w:w="5581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testedoutputeer</w:t>
            </w:r>
            <w:proofErr w:type="spellEnd"/>
          </w:p>
        </w:tc>
        <w:tc>
          <w:tcPr>
            <w:tcW w:w="6806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Not Applicable</w:t>
            </w:r>
          </w:p>
        </w:tc>
      </w:tr>
      <w:tr w:rsidR="00213566" w:rsidRPr="00394306" w:rsidTr="00F1322A">
        <w:trPr>
          <w:trHeight w:val="290"/>
        </w:trPr>
        <w:tc>
          <w:tcPr>
            <w:tcW w:w="3079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TestedOutputCOP</w:t>
            </w:r>
            <w:proofErr w:type="spellEnd"/>
          </w:p>
        </w:tc>
        <w:tc>
          <w:tcPr>
            <w:tcW w:w="5581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testedoutputcop</w:t>
            </w:r>
            <w:proofErr w:type="spellEnd"/>
          </w:p>
        </w:tc>
        <w:tc>
          <w:tcPr>
            <w:tcW w:w="6806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Not Applicable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AnnualOutputEER</w:t>
            </w:r>
            <w:proofErr w:type="spellEnd"/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eerannual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C1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cooling energy efficiency (kW/kW) incorporating </w:t>
            </w:r>
            <w:r w:rsidR="00291EDF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inoperative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power consumption. This metric is what the MEPS </w:t>
            </w:r>
            <w:r w:rsidR="003C1B2F">
              <w:rPr>
                <w:rFonts w:ascii="Calibri" w:eastAsia="Times New Roman" w:hAnsi="Calibri" w:cs="Times New Roman"/>
                <w:color w:val="000000"/>
                <w:lang w:eastAsia="en-AU"/>
              </w:rPr>
              <w:t>level</w:t>
            </w:r>
            <w:r w:rsidR="003C1B2F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is based upon and has been in use since 2010.</w:t>
            </w:r>
            <w:r w:rsidR="000C589B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It has been replaced </w:t>
            </w:r>
            <w:r w:rsidR="00016B4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for registrations under the 2019 Determination </w:t>
            </w:r>
            <w:r w:rsidR="000C589B">
              <w:rPr>
                <w:rFonts w:ascii="Calibri" w:eastAsia="Times New Roman" w:hAnsi="Calibri" w:cs="Times New Roman"/>
                <w:color w:val="000000"/>
                <w:lang w:eastAsia="en-AU"/>
              </w:rPr>
              <w:t>by the field “</w:t>
            </w:r>
            <w:r w:rsidR="000C589B" w:rsidRPr="000C589B">
              <w:rPr>
                <w:rFonts w:ascii="Calibri" w:eastAsia="Times New Roman" w:hAnsi="Calibri" w:cs="Times New Roman"/>
                <w:color w:val="000000"/>
                <w:lang w:eastAsia="en-AU"/>
              </w:rPr>
              <w:t>Rated AEER</w:t>
            </w:r>
            <w:r w:rsidR="000C589B">
              <w:rPr>
                <w:rFonts w:ascii="Calibri" w:eastAsia="Times New Roman" w:hAnsi="Calibri" w:cs="Times New Roman"/>
                <w:color w:val="000000"/>
                <w:lang w:eastAsia="en-AU"/>
              </w:rPr>
              <w:t>”.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AnnualOutputCOP</w:t>
            </w:r>
            <w:proofErr w:type="spellEnd"/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copannual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C1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heating energy efficiency (kW/kW) incorporating </w:t>
            </w:r>
            <w:r w:rsidR="003C1B2F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inoperative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power consumption. This metric is what the MEPS </w:t>
            </w:r>
            <w:r w:rsidR="003C1B2F">
              <w:rPr>
                <w:rFonts w:ascii="Calibri" w:eastAsia="Times New Roman" w:hAnsi="Calibri" w:cs="Times New Roman"/>
                <w:color w:val="000000"/>
                <w:lang w:eastAsia="en-AU"/>
              </w:rPr>
              <w:t>level</w:t>
            </w:r>
            <w:r w:rsidR="003C1B2F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is based upon and has been in use since 2010.</w:t>
            </w:r>
            <w:r w:rsidR="000C589B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It has been replaced </w:t>
            </w:r>
            <w:r w:rsidR="00016B4C">
              <w:rPr>
                <w:rFonts w:ascii="Calibri" w:eastAsia="Times New Roman" w:hAnsi="Calibri" w:cs="Times New Roman"/>
                <w:color w:val="000000"/>
                <w:lang w:eastAsia="en-AU"/>
              </w:rPr>
              <w:t>for registrations under the 2019 Determination</w:t>
            </w:r>
            <w:r w:rsidR="00016B4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</w:t>
            </w:r>
            <w:r w:rsidR="000C589B">
              <w:rPr>
                <w:rFonts w:ascii="Calibri" w:eastAsia="Times New Roman" w:hAnsi="Calibri" w:cs="Times New Roman"/>
                <w:color w:val="000000"/>
                <w:lang w:eastAsia="en-AU"/>
              </w:rPr>
              <w:t>by the field “Rated ACOP”.</w:t>
            </w:r>
          </w:p>
        </w:tc>
      </w:tr>
      <w:tr w:rsidR="00213566" w:rsidRPr="00394306" w:rsidTr="00F1322A">
        <w:trPr>
          <w:trHeight w:val="290"/>
        </w:trPr>
        <w:tc>
          <w:tcPr>
            <w:tcW w:w="3079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PL_EERMEPS</w:t>
            </w:r>
          </w:p>
        </w:tc>
        <w:tc>
          <w:tcPr>
            <w:tcW w:w="5581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pl_eermeps</w:t>
            </w:r>
            <w:proofErr w:type="spellEnd"/>
          </w:p>
        </w:tc>
        <w:tc>
          <w:tcPr>
            <w:tcW w:w="6806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Not Applicable</w:t>
            </w:r>
          </w:p>
        </w:tc>
      </w:tr>
      <w:tr w:rsidR="00213566" w:rsidRPr="00394306" w:rsidTr="00F1322A">
        <w:trPr>
          <w:trHeight w:val="290"/>
        </w:trPr>
        <w:tc>
          <w:tcPr>
            <w:tcW w:w="3079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PL_COPMEPS</w:t>
            </w:r>
          </w:p>
        </w:tc>
        <w:tc>
          <w:tcPr>
            <w:tcW w:w="5581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pl_eermeps</w:t>
            </w:r>
            <w:proofErr w:type="spellEnd"/>
          </w:p>
        </w:tc>
        <w:tc>
          <w:tcPr>
            <w:tcW w:w="6806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Not Applicable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sri2010_cool</w:t>
            </w:r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sri2010_cool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7C6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raw calculated Star Rating Index (SRI) value for cooling</w:t>
            </w:r>
            <w:r w:rsidR="00BD1C28">
              <w:rPr>
                <w:rFonts w:ascii="Calibri" w:eastAsia="Times New Roman" w:hAnsi="Calibri" w:cs="Times New Roman"/>
                <w:color w:val="000000"/>
                <w:lang w:eastAsia="en-AU"/>
              </w:rPr>
              <w:t>. No</w:t>
            </w:r>
            <w:r w:rsidR="007C677C">
              <w:rPr>
                <w:rFonts w:ascii="Calibri" w:eastAsia="Times New Roman" w:hAnsi="Calibri" w:cs="Times New Roman"/>
                <w:color w:val="000000"/>
                <w:lang w:eastAsia="en-AU"/>
              </w:rPr>
              <w:t>t</w:t>
            </w:r>
            <w:r w:rsidR="00BD1C2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used</w:t>
            </w:r>
            <w:r w:rsidR="007C67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for registrations under the 2019 Determination</w:t>
            </w:r>
            <w:r w:rsidR="00BD1C28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sri2010_heat</w:t>
            </w:r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sri2010_heat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7C6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raw calculated Star Rating Index (SRI) value for heating</w:t>
            </w:r>
            <w:r w:rsidR="00BD1C28">
              <w:rPr>
                <w:rFonts w:ascii="Calibri" w:eastAsia="Times New Roman" w:hAnsi="Calibri" w:cs="Times New Roman"/>
                <w:color w:val="000000"/>
                <w:lang w:eastAsia="en-AU"/>
              </w:rPr>
              <w:t>. No</w:t>
            </w:r>
            <w:r w:rsidR="007C677C">
              <w:rPr>
                <w:rFonts w:ascii="Calibri" w:eastAsia="Times New Roman" w:hAnsi="Calibri" w:cs="Times New Roman"/>
                <w:color w:val="000000"/>
                <w:lang w:eastAsia="en-AU"/>
              </w:rPr>
              <w:t>t</w:t>
            </w:r>
            <w:r w:rsidR="00BD1C2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used</w:t>
            </w:r>
            <w:r w:rsidR="007C67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for registrations under the 2019 Determination</w:t>
            </w:r>
            <w:r w:rsidR="00BD1C28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Star2010_Cool</w:t>
            </w:r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star2010_cool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value that determines the Energy Rating Label for cooling post 2010</w:t>
            </w:r>
            <w:r w:rsidR="00BD1C2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. Replaced </w:t>
            </w:r>
            <w:r w:rsidR="007C677C">
              <w:rPr>
                <w:rFonts w:ascii="Calibri" w:eastAsia="Times New Roman" w:hAnsi="Calibri" w:cs="Times New Roman"/>
                <w:color w:val="000000"/>
                <w:lang w:eastAsia="en-AU"/>
              </w:rPr>
              <w:t>for registrations under the 2019 Determination</w:t>
            </w:r>
            <w:r w:rsidR="007C67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</w:t>
            </w:r>
            <w:r w:rsidR="00BD1C28">
              <w:rPr>
                <w:rFonts w:ascii="Calibri" w:eastAsia="Times New Roman" w:hAnsi="Calibri" w:cs="Times New Roman"/>
                <w:color w:val="000000"/>
                <w:lang w:eastAsia="en-AU"/>
              </w:rPr>
              <w:t>by the three “</w:t>
            </w:r>
            <w:proofErr w:type="spellStart"/>
            <w:r w:rsidR="00BD1C28">
              <w:rPr>
                <w:rFonts w:ascii="Calibri" w:eastAsia="Times New Roman" w:hAnsi="Calibri" w:cs="Times New Roman"/>
                <w:color w:val="000000"/>
                <w:lang w:eastAsia="en-AU"/>
              </w:rPr>
              <w:t>c_star</w:t>
            </w:r>
            <w:proofErr w:type="spellEnd"/>
            <w:r w:rsidR="00BD1C28">
              <w:rPr>
                <w:rFonts w:ascii="Calibri" w:eastAsia="Times New Roman" w:hAnsi="Calibri" w:cs="Times New Roman"/>
                <w:color w:val="000000"/>
                <w:lang w:eastAsia="en-AU"/>
              </w:rPr>
              <w:t>_***”, below.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Star2010_Heat</w:t>
            </w:r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star2010_heat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value that determines the Energy Rating Label for heating post 2010</w:t>
            </w:r>
            <w:r w:rsidR="00BD1C28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. Replaced </w:t>
            </w:r>
            <w:r w:rsidR="007C677C">
              <w:rPr>
                <w:rFonts w:ascii="Calibri" w:eastAsia="Times New Roman" w:hAnsi="Calibri" w:cs="Times New Roman"/>
                <w:color w:val="000000"/>
                <w:lang w:eastAsia="en-AU"/>
              </w:rPr>
              <w:t>for registrations under the 2019 Determination</w:t>
            </w:r>
            <w:r w:rsidR="007C67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</w:t>
            </w:r>
            <w:r w:rsidR="00BD1C28">
              <w:rPr>
                <w:rFonts w:ascii="Calibri" w:eastAsia="Times New Roman" w:hAnsi="Calibri" w:cs="Times New Roman"/>
                <w:color w:val="000000"/>
                <w:lang w:eastAsia="en-AU"/>
              </w:rPr>
              <w:t>by the three “</w:t>
            </w:r>
            <w:proofErr w:type="spellStart"/>
            <w:r w:rsidR="00BD1C28">
              <w:rPr>
                <w:rFonts w:ascii="Calibri" w:eastAsia="Times New Roman" w:hAnsi="Calibri" w:cs="Times New Roman"/>
                <w:color w:val="000000"/>
                <w:lang w:eastAsia="en-AU"/>
              </w:rPr>
              <w:t>h_star</w:t>
            </w:r>
            <w:proofErr w:type="spellEnd"/>
            <w:r w:rsidR="00BD1C28">
              <w:rPr>
                <w:rFonts w:ascii="Calibri" w:eastAsia="Times New Roman" w:hAnsi="Calibri" w:cs="Times New Roman"/>
                <w:color w:val="000000"/>
                <w:lang w:eastAsia="en-AU"/>
              </w:rPr>
              <w:t>_***”, below.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outdoortype</w:t>
            </w:r>
            <w:proofErr w:type="spellEnd"/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test_room_outdoor_type_used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type of test facility that the air conditioner was tested in and is either "</w:t>
            </w:r>
            <w:r w:rsidR="003C1B2F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calorimeter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",  "enthalpy"</w:t>
            </w:r>
            <w:r w:rsidR="002635A8">
              <w:rPr>
                <w:rFonts w:ascii="Calibri" w:eastAsia="Times New Roman" w:hAnsi="Calibri" w:cs="Times New Roman"/>
                <w:color w:val="000000"/>
                <w:lang w:eastAsia="en-AU"/>
              </w:rPr>
              <w:t>, “certification”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or "computer simulation"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Phase</w:t>
            </w:r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power_supply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E2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</w:t>
            </w:r>
            <w:r w:rsidR="003C1B2F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is 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the type of power supply (single or three phase) to run the air conditioner</w:t>
            </w:r>
            <w:r w:rsidR="003C1B2F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. 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Refrigerant</w:t>
            </w:r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refrigerant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type of refrigerant gas used by the air-conditioner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Sold_in</w:t>
            </w:r>
            <w:proofErr w:type="spellEnd"/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Registration.selling_countries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These are the countries where the product is registered for sale and may include Australia, New Zealand and/or Fiji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Submit_ID</w:t>
            </w:r>
            <w:proofErr w:type="spellEnd"/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Registration.pk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unique </w:t>
            </w:r>
            <w:r w:rsidR="00291EDF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ID record for the product and is taken from the GEMS product database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ExpDate</w:t>
            </w:r>
            <w:proofErr w:type="spellEnd"/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Registration.expiry_date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date that the product's registration will expire</w:t>
            </w:r>
            <w:r w:rsidR="002635A8">
              <w:rPr>
                <w:rFonts w:ascii="Calibri" w:eastAsia="Times New Roman" w:hAnsi="Calibri" w:cs="Times New Roman"/>
                <w:color w:val="000000"/>
                <w:lang w:eastAsia="en-AU"/>
              </w:rPr>
              <w:t>. Not applicable to New Zealand registrations.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GrandDate</w:t>
            </w:r>
            <w:proofErr w:type="spellEnd"/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Registration.superseded_date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product can be sold after this date but can no longer be manufactured or imported from this date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SubmitStatus</w:t>
            </w:r>
            <w:proofErr w:type="spellEnd"/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Registration.get_status_display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registration status of the product and must be either "Superseded" or "Approved"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Type</w:t>
            </w:r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air_conditioner_type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indicates the products ability to cool or to cool and heat (Reverse Cycle)</w:t>
            </w:r>
            <w:r w:rsidR="00735081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Width</w:t>
            </w:r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appliance_dimensions_width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7C6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Insert overall dimension in mm</w:t>
            </w:r>
            <w:r w:rsidR="00735081">
              <w:rPr>
                <w:rFonts w:ascii="Calibri" w:eastAsia="Times New Roman" w:hAnsi="Calibri" w:cs="Times New Roman"/>
                <w:color w:val="000000"/>
                <w:lang w:eastAsia="en-AU"/>
              </w:rPr>
              <w:t>. No</w:t>
            </w:r>
            <w:r w:rsidR="007C677C">
              <w:rPr>
                <w:rFonts w:ascii="Calibri" w:eastAsia="Times New Roman" w:hAnsi="Calibri" w:cs="Times New Roman"/>
                <w:color w:val="000000"/>
                <w:lang w:eastAsia="en-AU"/>
              </w:rPr>
              <w:t>t</w:t>
            </w:r>
            <w:r w:rsidR="0073508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used</w:t>
            </w:r>
            <w:r w:rsidR="007C67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for registrations under the 2019 Determination</w:t>
            </w:r>
            <w:r w:rsidR="00735081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Product Class</w:t>
            </w:r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Registration.product_class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Not Applicable</w:t>
            </w:r>
            <w:r w:rsidR="0073508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. 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Demand Response 1</w:t>
            </w:r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demandresponse_1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6D029B" w:rsidP="006D0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</w:t>
            </w:r>
            <w:r w:rsidR="0039430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he model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may </w:t>
            </w:r>
            <w:r w:rsidR="0039430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have a demand response capability built into the product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that </w:t>
            </w:r>
            <w:r w:rsidR="0039430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is ready to use as supplied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. </w:t>
            </w:r>
            <w:r w:rsidR="00291EDF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Refer</w:t>
            </w:r>
            <w:r w:rsidR="0039430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to AS/NZS 4755.3.1.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Demand Response 2</w:t>
            </w:r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demandresponse_2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6D029B" w:rsidP="007C6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</w:t>
            </w:r>
            <w:r w:rsidR="0039430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he Energy Rating Label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may </w:t>
            </w:r>
            <w:r w:rsidR="0039430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indicate that the product is demand response capable</w:t>
            </w:r>
            <w:r w:rsidR="00735081">
              <w:rPr>
                <w:rFonts w:ascii="Calibri" w:eastAsia="Times New Roman" w:hAnsi="Calibri" w:cs="Times New Roman"/>
                <w:color w:val="000000"/>
                <w:lang w:eastAsia="en-AU"/>
              </w:rPr>
              <w:t>. No</w:t>
            </w:r>
            <w:r w:rsidR="007C677C">
              <w:rPr>
                <w:rFonts w:ascii="Calibri" w:eastAsia="Times New Roman" w:hAnsi="Calibri" w:cs="Times New Roman"/>
                <w:color w:val="000000"/>
                <w:lang w:eastAsia="en-AU"/>
              </w:rPr>
              <w:t>t</w:t>
            </w:r>
            <w:r w:rsidR="0073508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applicable</w:t>
            </w:r>
            <w:r w:rsidR="007C67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for registrations under the 2019 Determination</w:t>
            </w:r>
            <w:r w:rsidR="00735081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Demand Response 4</w:t>
            </w:r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demandresponse_4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6D029B" w:rsidP="006D0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</w:t>
            </w:r>
            <w:r w:rsidR="0039430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he model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may </w:t>
            </w:r>
            <w:r w:rsidR="0039430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have a demand response capability only through the addition of a separate part</w:t>
            </w:r>
            <w:r w:rsidR="00735081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Demand Response 5</w:t>
            </w:r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demandresponse_5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6D029B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</w:t>
            </w:r>
            <w:r w:rsidR="0039430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he model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may </w:t>
            </w:r>
            <w:r w:rsidR="0039430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comply with Mode 1 (on/off)</w:t>
            </w:r>
            <w:r w:rsidR="00735081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Demand Response 6</w:t>
            </w:r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demandresponse_6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6D029B" w:rsidP="006D0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The model may </w:t>
            </w:r>
            <w:r w:rsidR="0039430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comply with Mode 2 (50% power)</w:t>
            </w:r>
            <w:r w:rsidR="00735081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Demand Response 7</w:t>
            </w:r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demandresponse_7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6D029B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</w:t>
            </w:r>
            <w:r w:rsidR="0039430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he model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may </w:t>
            </w:r>
            <w:r w:rsidR="0039430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comply with Mode 3 (75% power)</w:t>
            </w:r>
            <w:r w:rsidR="00735081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PartNumber</w:t>
            </w:r>
            <w:proofErr w:type="spellEnd"/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prt_numb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6D0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If the product is demand </w:t>
            </w:r>
            <w:r w:rsidR="006549C4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response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capable through the addition of an extra part (see field Demand Response 4) </w:t>
            </w:r>
            <w:r w:rsidR="006D029B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is the part number</w:t>
            </w:r>
            <w:r w:rsidR="006D029B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EER</w:t>
            </w:r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eer_display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7C6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cooling energy efficiency ratio (kW output / kW input) for the product. </w:t>
            </w:r>
            <w:r w:rsidR="00735081">
              <w:rPr>
                <w:rFonts w:ascii="Calibri" w:eastAsia="Times New Roman" w:hAnsi="Calibri" w:cs="Times New Roman"/>
                <w:color w:val="000000"/>
                <w:lang w:eastAsia="en-AU"/>
              </w:rPr>
              <w:t>It is no</w:t>
            </w:r>
            <w:r w:rsidR="007C677C">
              <w:rPr>
                <w:rFonts w:ascii="Calibri" w:eastAsia="Times New Roman" w:hAnsi="Calibri" w:cs="Times New Roman"/>
                <w:color w:val="000000"/>
                <w:lang w:eastAsia="en-AU"/>
              </w:rPr>
              <w:t>t</w:t>
            </w:r>
            <w:r w:rsidR="0073508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used</w:t>
            </w:r>
            <w:r w:rsidR="007C67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for registrations under the 2019 Determination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. If you want to use a more consistent energy efficiency metric for cooling across the life of the E3 Program, use column </w:t>
            </w: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EERTestAv</w:t>
            </w:r>
            <w:proofErr w:type="spellEnd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Availability Status</w:t>
            </w:r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Registration.availability_status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availability status of the product and must be either "Available" or "Unavailable". This status is based on self-reporting of the registrant</w:t>
            </w:r>
            <w:r w:rsidR="0001647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and is not always accurate.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star2000_cool</w:t>
            </w:r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star2000_cool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These were the cooling star ratings prior to 2010 and have been superseded</w:t>
            </w:r>
            <w:r w:rsidR="00016477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star2000_heat</w:t>
            </w:r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star2000_heat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These were the heating star ratings prior to 2010 and have been superseded</w:t>
            </w:r>
            <w:r w:rsidR="00016477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Product Website</w:t>
            </w:r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Registration.get_manufacturer_company_website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specific web address for the product itself</w:t>
            </w:r>
            <w:r w:rsidR="00016477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394306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Representative Brand URL</w:t>
            </w:r>
          </w:p>
        </w:tc>
        <w:tc>
          <w:tcPr>
            <w:tcW w:w="558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Registration.representative_model_number.brand.url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web address for the manufacturer</w:t>
            </w:r>
          </w:p>
        </w:tc>
      </w:tr>
      <w:tr w:rsidR="00016477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</w:tcPr>
          <w:p w:rsidR="00016477" w:rsidRPr="00394306" w:rsidRDefault="00016477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16477">
              <w:rPr>
                <w:rFonts w:ascii="Calibri" w:eastAsia="Times New Roman" w:hAnsi="Calibri" w:cs="Times New Roman"/>
                <w:color w:val="000000"/>
                <w:lang w:eastAsia="en-AU"/>
              </w:rPr>
              <w:t>Variable Output Compressor</w:t>
            </w:r>
          </w:p>
        </w:tc>
        <w:tc>
          <w:tcPr>
            <w:tcW w:w="5581" w:type="dxa"/>
            <w:shd w:val="clear" w:color="auto" w:fill="auto"/>
            <w:noWrap/>
            <w:vAlign w:val="bottom"/>
          </w:tcPr>
          <w:p w:rsidR="00016477" w:rsidRPr="00394306" w:rsidRDefault="00016477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016477">
              <w:rPr>
                <w:rFonts w:ascii="Calibri" w:eastAsia="Times New Roman" w:hAnsi="Calibri" w:cs="Times New Roman"/>
                <w:color w:val="000000"/>
                <w:lang w:eastAsia="en-AU"/>
              </w:rPr>
              <w:t>variable_output_compressor_fitted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</w:tcPr>
          <w:p w:rsidR="00016477" w:rsidRPr="00394306" w:rsidRDefault="009E7F59" w:rsidP="009E7F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This field i</w:t>
            </w:r>
            <w:r w:rsidR="00016477">
              <w:rPr>
                <w:rFonts w:ascii="Calibri" w:eastAsia="Times New Roman" w:hAnsi="Calibri" w:cs="Times New Roman"/>
                <w:color w:val="000000"/>
                <w:lang w:eastAsia="en-AU"/>
              </w:rPr>
              <w:t>ndicated if the product had a variable output compressor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, but it is n</w:t>
            </w:r>
            <w:r w:rsidR="00016477">
              <w:rPr>
                <w:rFonts w:ascii="Calibri" w:eastAsia="Times New Roman" w:hAnsi="Calibri" w:cs="Times New Roman"/>
                <w:color w:val="000000"/>
                <w:lang w:eastAsia="en-AU"/>
              </w:rPr>
              <w:t>o longer used. Replaced by new fields, below.</w:t>
            </w:r>
          </w:p>
        </w:tc>
      </w:tr>
      <w:tr w:rsidR="003F702F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</w:tcPr>
          <w:p w:rsidR="003F702F" w:rsidRPr="00394306" w:rsidRDefault="003F702F" w:rsidP="003F70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13566">
              <w:rPr>
                <w:rFonts w:ascii="Calibri" w:eastAsia="Times New Roman" w:hAnsi="Calibri" w:cs="Times New Roman"/>
                <w:color w:val="000000"/>
                <w:lang w:eastAsia="en-AU"/>
              </w:rPr>
              <w:t>Star Image Large</w:t>
            </w:r>
          </w:p>
        </w:tc>
        <w:tc>
          <w:tcPr>
            <w:tcW w:w="5581" w:type="dxa"/>
            <w:shd w:val="clear" w:color="auto" w:fill="auto"/>
            <w:noWrap/>
          </w:tcPr>
          <w:p w:rsidR="003F702F" w:rsidRPr="00394306" w:rsidRDefault="003F702F" w:rsidP="003F70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A017C2">
              <w:t>Registration.url_star_image_large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</w:tcPr>
          <w:p w:rsidR="003F702F" w:rsidRPr="00394306" w:rsidRDefault="003F702F" w:rsidP="003F70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1356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energy rating icon for the product and is based on the top half of the Energy Rating Label</w:t>
            </w:r>
          </w:p>
        </w:tc>
      </w:tr>
      <w:tr w:rsidR="003F702F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</w:tcPr>
          <w:p w:rsidR="003F702F" w:rsidRPr="00394306" w:rsidRDefault="003F702F" w:rsidP="003F70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13566">
              <w:rPr>
                <w:rFonts w:ascii="Calibri" w:eastAsia="Times New Roman" w:hAnsi="Calibri" w:cs="Times New Roman"/>
                <w:color w:val="000000"/>
                <w:lang w:eastAsia="en-AU"/>
              </w:rPr>
              <w:t>Star Image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Small</w:t>
            </w:r>
          </w:p>
        </w:tc>
        <w:tc>
          <w:tcPr>
            <w:tcW w:w="5581" w:type="dxa"/>
            <w:shd w:val="clear" w:color="auto" w:fill="auto"/>
            <w:noWrap/>
          </w:tcPr>
          <w:p w:rsidR="003F702F" w:rsidRPr="00394306" w:rsidRDefault="003F702F" w:rsidP="003F70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A017C2">
              <w:t>Registration.url_star_image_small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</w:tcPr>
          <w:p w:rsidR="003F702F" w:rsidRPr="00394306" w:rsidRDefault="003F702F" w:rsidP="003F70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13566">
              <w:rPr>
                <w:rFonts w:ascii="Calibri" w:eastAsia="Times New Roman" w:hAnsi="Calibri" w:cs="Times New Roman"/>
                <w:color w:val="000000"/>
                <w:lang w:eastAsia="en-AU"/>
              </w:rPr>
              <w:t>This is a smalle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r </w:t>
            </w:r>
            <w:r w:rsidRPr="00213566">
              <w:rPr>
                <w:rFonts w:ascii="Calibri" w:eastAsia="Times New Roman" w:hAnsi="Calibri" w:cs="Times New Roman"/>
                <w:color w:val="000000"/>
                <w:lang w:eastAsia="en-AU"/>
              </w:rPr>
              <w:t>version of the energy rating icon for the product and is based on the top half of the Energy Rating Label</w:t>
            </w:r>
          </w:p>
        </w:tc>
      </w:tr>
      <w:tr w:rsidR="003F702F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  <w:vAlign w:val="bottom"/>
          </w:tcPr>
          <w:p w:rsidR="003F702F" w:rsidRPr="00213566" w:rsidRDefault="003F702F" w:rsidP="003F70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2679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 Number</w:t>
            </w:r>
          </w:p>
        </w:tc>
        <w:tc>
          <w:tcPr>
            <w:tcW w:w="5581" w:type="dxa"/>
            <w:shd w:val="clear" w:color="auto" w:fill="auto"/>
            <w:noWrap/>
          </w:tcPr>
          <w:p w:rsidR="003F702F" w:rsidRPr="00394306" w:rsidRDefault="003F702F" w:rsidP="003F70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A017C2">
              <w:t>Registration.registration_number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</w:tcPr>
          <w:p w:rsidR="003F702F" w:rsidRPr="00213566" w:rsidRDefault="003F702F" w:rsidP="003F70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The unique registration number assigned to this product.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Is</w:t>
            </w:r>
            <w:r w:rsidRPr="00D9456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variable output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454617">
              <w:t>variable_speed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Does the product have variable capacity output?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Type variable output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454617">
              <w:t>var_output_obtain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Type of variable capacity output.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CD6C0B">
              <w:t>Var</w:t>
            </w:r>
            <w:proofErr w:type="spellEnd"/>
            <w:r w:rsidRPr="00CD6C0B">
              <w:t xml:space="preserve"> output compressor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454617">
              <w:t>var_output_compesssor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If it is a variable speed compressor, what type? For instance, “Inverter” or “Digital scroll”?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 xml:space="preserve">Variable output rated as fixed </w:t>
            </w:r>
            <w:proofErr w:type="spellStart"/>
            <w:r w:rsidRPr="00CD6C0B">
              <w:t>sp</w:t>
            </w:r>
            <w:proofErr w:type="spellEnd"/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454617">
              <w:t>variable_output_rated_as_fixed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Despite the physical presence of variable capacity output, has it been tested as a fixed speed compressor product?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No HSPF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454617">
              <w:t>skip_heating_seasonal_pf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For products greater than 30 kW rated capacity, is it confirmed that there is no Heating Seasonal Performance Factor information (HSPF)? HSPF is optional for these products.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Rated Total Cool Capacity W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454617">
              <w:t>c_total_cool_rated_w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rated total cooling capacity at 35 °C (T1) at full capacity operation in watts.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Rated cooling power input W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454617">
              <w:t>cooling_power_rated_effective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rated power input at 35 °C (T1) at full capacity operation in watts.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Have T1 half cap results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c__t1_have_half_cap_results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Has this product supplied test results at half capacity for the T1 cooling capacity test?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T1_half_cap_power_rated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c__t1_half_cap_power_rated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rated power input at 35 °C (T1) at half capacity operation in watts.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T1_half_cap_cooling_cap_rated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c__t1_half_cap_cooling_cap_rated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rated total cooling capacity at 35 °C (T1) at half capacity operation in watts.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Have T1 min cap results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c__t1_have_min_cap_results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Has this product supplied test results at minimum capacity for the T1 cooling capacity test?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T1_min_cap_power_rated</w:t>
            </w:r>
          </w:p>
        </w:tc>
        <w:tc>
          <w:tcPr>
            <w:tcW w:w="5581" w:type="dxa"/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c__t1_min_cap_power_rated</w:t>
            </w:r>
          </w:p>
        </w:tc>
        <w:tc>
          <w:tcPr>
            <w:tcW w:w="6806" w:type="dxa"/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rated power input at 35 °C (T1) at minimum capacity operation in watts.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T1_min_cap_cooling_cap_rated</w:t>
            </w:r>
          </w:p>
        </w:tc>
        <w:tc>
          <w:tcPr>
            <w:tcW w:w="5581" w:type="dxa"/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c__t1_min_cap_cooling_cap_rated</w:t>
            </w:r>
          </w:p>
        </w:tc>
        <w:tc>
          <w:tcPr>
            <w:tcW w:w="6806" w:type="dxa"/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rated total cooling capacity at 35 °C (T1) at minimum capacity operation in watts.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Have low temp cool full cap results</w:t>
            </w:r>
          </w:p>
        </w:tc>
        <w:tc>
          <w:tcPr>
            <w:tcW w:w="5581" w:type="dxa"/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c__</w:t>
            </w:r>
            <w:proofErr w:type="spellStart"/>
            <w:r w:rsidRPr="00454617">
              <w:t>low_temp_have_full_cap_results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Has this product supplied test results at full capacity for the 29 °C cooling capacity test?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Low temp cooling full cap power rated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c__</w:t>
            </w:r>
            <w:proofErr w:type="spellStart"/>
            <w:r w:rsidRPr="00454617">
              <w:t>low_temp_full_cap_power_rated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rated power input at 29 °C at full capacity operation in watts.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Low temp cooling full cap rated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c__</w:t>
            </w:r>
            <w:proofErr w:type="spellStart"/>
            <w:r w:rsidRPr="00454617">
              <w:t>low_temp_full_cap_cooling_cap_rated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rated total cooling capacity at 29 °C at full capacity operation in watts.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Have low temp cool half cap results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c__</w:t>
            </w:r>
            <w:proofErr w:type="spellStart"/>
            <w:r w:rsidRPr="00454617">
              <w:t>low_temp_have_half_cap_results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Has this product supplied test results at half capacity for the 29 °C cooling capacity test?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Low temp cooling half cap power rated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c__</w:t>
            </w:r>
            <w:proofErr w:type="spellStart"/>
            <w:r w:rsidRPr="00454617">
              <w:t>low_temp_half_cap_power_rated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rated power input at 29 °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C at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half capacity operation in watts.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Low temp cooling half cap rated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c__</w:t>
            </w:r>
            <w:proofErr w:type="spellStart"/>
            <w:r w:rsidRPr="00454617">
              <w:t>low_temp_half_cap_cooling_cap_rated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rated total cooling capacity at 29 °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C at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half capacity operation in watts.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Have low temp cool min cap results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c__</w:t>
            </w:r>
            <w:proofErr w:type="spellStart"/>
            <w:r w:rsidRPr="00454617">
              <w:t>low_temp_have_min_cap_results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Has this product supplied test results at minimum capacity for the 29 °C cooling capacity test?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Low temp cooling min cap power rated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c__</w:t>
            </w:r>
            <w:proofErr w:type="spellStart"/>
            <w:r w:rsidRPr="00454617">
              <w:t>low_temp_min_cap_power_rated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rated power input at 29 °C at minimum capacity operation in watts.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Low temp cooling min cap rated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c__</w:t>
            </w:r>
            <w:proofErr w:type="spellStart"/>
            <w:r w:rsidRPr="00454617">
              <w:t>low_temp_min_cap_cooling_cap_rated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rated total cooling capacity at 29 °C at minimum capacity operation in watts.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Rated Heating Capacity watts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h__</w:t>
            </w:r>
            <w:proofErr w:type="spellStart"/>
            <w:r w:rsidRPr="00454617">
              <w:t>total_heat_rated_w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E4F9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rated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heating capacity at 7 °C (H</w:t>
            </w:r>
            <w:r w:rsidRPr="001E4F91">
              <w:rPr>
                <w:rFonts w:ascii="Calibri" w:eastAsia="Times New Roman" w:hAnsi="Calibri" w:cs="Times New Roman"/>
                <w:color w:val="000000"/>
                <w:lang w:eastAsia="en-AU"/>
              </w:rPr>
              <w:t>1) at full capacity operation in watts.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Rated heating power input watts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h__</w:t>
            </w:r>
            <w:proofErr w:type="spellStart"/>
            <w:r w:rsidRPr="00454617">
              <w:t>power_inp_rated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E4F91">
              <w:rPr>
                <w:rFonts w:ascii="Calibri" w:eastAsia="Times New Roman" w:hAnsi="Calibri" w:cs="Times New Roman"/>
                <w:color w:val="000000"/>
                <w:lang w:eastAsia="en-AU"/>
              </w:rPr>
              <w:t>Thi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s is the rated power input at 7 °C (H</w:t>
            </w:r>
            <w:r w:rsidRPr="001E4F91">
              <w:rPr>
                <w:rFonts w:ascii="Calibri" w:eastAsia="Times New Roman" w:hAnsi="Calibri" w:cs="Times New Roman"/>
                <w:color w:val="000000"/>
                <w:lang w:eastAsia="en-AU"/>
              </w:rPr>
              <w:t>1) at full capacity operation in watts.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H1_half_cap_power_rated</w:t>
            </w:r>
          </w:p>
        </w:tc>
        <w:tc>
          <w:tcPr>
            <w:tcW w:w="5581" w:type="dxa"/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h__h1_half_cap_power_rated</w:t>
            </w:r>
          </w:p>
        </w:tc>
        <w:tc>
          <w:tcPr>
            <w:tcW w:w="6806" w:type="dxa"/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E4F91">
              <w:rPr>
                <w:rFonts w:ascii="Calibri" w:eastAsia="Times New Roman" w:hAnsi="Calibri" w:cs="Times New Roman"/>
                <w:color w:val="000000"/>
                <w:lang w:eastAsia="en-AU"/>
              </w:rPr>
              <w:t>Thi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s is the rated power input at 7 °C (H</w:t>
            </w:r>
            <w:r w:rsidRPr="001E4F9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1) at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half</w:t>
            </w:r>
            <w:r w:rsidRPr="001E4F9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capacity operation in watts.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H1_half_cap_heat_cap_rated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h__h1_half_cap_heat_cap_rated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E4F9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rated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heating capacity at 7 °C (H</w:t>
            </w:r>
            <w:r w:rsidRPr="001E4F9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1) at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half</w:t>
            </w:r>
            <w:r w:rsidRPr="001E4F9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capacity operation in watts.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Have H1 min cap results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h__h1_have_min_cap_results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Has this product supplied test results at minimum capacity for the 7 °C (H1) heating capacity test?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H1_min_cap_power_rated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h__h1_min_cap_power_rated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E4F91">
              <w:rPr>
                <w:rFonts w:ascii="Calibri" w:eastAsia="Times New Roman" w:hAnsi="Calibri" w:cs="Times New Roman"/>
                <w:color w:val="000000"/>
                <w:lang w:eastAsia="en-AU"/>
              </w:rPr>
              <w:t>Thi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s is the rated power input at 7 °C (H</w:t>
            </w:r>
            <w:r w:rsidRPr="001E4F9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1) at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minimum</w:t>
            </w:r>
            <w:r w:rsidRPr="001E4F9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capacity operation in watts.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H1_min_cap_heat_cap_rated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h__h1_min_cap_heat_cap_rated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E4F9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rated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heating capacity at 7 °C (H</w:t>
            </w:r>
            <w:r w:rsidRPr="001E4F9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1) at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minimum</w:t>
            </w:r>
            <w:r w:rsidRPr="001E4F9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capacity operation in watts.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Have H2 extended mode results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h__h2_is_capable_extended_load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Has this product supplied test results for extended capacity for the 2 °C (H2) heating capacity test?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H2_ext_cap_power_rated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h__h2_ext_cap_power_rated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E4F91">
              <w:rPr>
                <w:rFonts w:ascii="Calibri" w:eastAsia="Times New Roman" w:hAnsi="Calibri" w:cs="Times New Roman"/>
                <w:color w:val="000000"/>
                <w:lang w:eastAsia="en-AU"/>
              </w:rPr>
              <w:t>Thi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s is the rated power input at 2 °C (H2</w:t>
            </w:r>
            <w:r w:rsidRPr="001E4F9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) at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extended</w:t>
            </w:r>
            <w:r w:rsidRPr="001E4F9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capacity operation in watts.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H2_ext_cap_heat_cap_rated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h__h2_ext_cap_heat_cap_rated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E4F9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rated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heating capacity at 2 °C (H2</w:t>
            </w:r>
            <w:r w:rsidRPr="001E4F9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) at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extended</w:t>
            </w:r>
            <w:r w:rsidRPr="001E4F9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capacity operation in watts.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Have H2 full mode results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h__h2_have_full_cap_results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Has this product supplied test results for full capacity for the 2 °C (H2) heating capacity test?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H2_full_cap_power_rated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h__h2_full_cap_power_rated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E4F91">
              <w:rPr>
                <w:rFonts w:ascii="Calibri" w:eastAsia="Times New Roman" w:hAnsi="Calibri" w:cs="Times New Roman"/>
                <w:color w:val="000000"/>
                <w:lang w:eastAsia="en-AU"/>
              </w:rPr>
              <w:t>Thi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s is the rated power input at 2 °C (H2</w:t>
            </w:r>
            <w:r w:rsidRPr="001E4F9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) at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full</w:t>
            </w:r>
            <w:r w:rsidRPr="001E4F9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capacity operation in watts.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H2_full_cap_heat_cap_rated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h__h2_full_cap_heat_cap_rated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E4F9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rated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heating capacity at 2 °C (H2</w:t>
            </w:r>
            <w:r w:rsidRPr="001E4F9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) at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full</w:t>
            </w:r>
            <w:r w:rsidRPr="001E4F9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capacity operation in watts.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Have H2 half capacity results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h__h2_have_half_cap_results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Has this product supplied test results for half capacity for the 2 °C (H2) heating capacity test?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H2_half_cap_power_rated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h__h2_half_cap_power_rated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E4F91">
              <w:rPr>
                <w:rFonts w:ascii="Calibri" w:eastAsia="Times New Roman" w:hAnsi="Calibri" w:cs="Times New Roman"/>
                <w:color w:val="000000"/>
                <w:lang w:eastAsia="en-AU"/>
              </w:rPr>
              <w:t>Thi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s is the rated power input at 2 °C (H2</w:t>
            </w:r>
            <w:r w:rsidRPr="001E4F9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) at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half</w:t>
            </w:r>
            <w:r w:rsidRPr="001E4F9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capacity operation in watts.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H2_half_cap_heat_cap_rated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h__h2_half_cap_heat_cap_rated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E4F9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rated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heating capacity at 2 °C (H2</w:t>
            </w:r>
            <w:r w:rsidRPr="001E4F9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) at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half</w:t>
            </w:r>
            <w:r w:rsidRPr="001E4F9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capacity operation in watts.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Have H2 min capacity results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h__h2_have_min_cap_results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Has this product supplied test results for minimum capacity for the 2 °C (H2) heating capacity test?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H2_min_cap_power_rated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h__h2_min_cap_power_rated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E4F91">
              <w:rPr>
                <w:rFonts w:ascii="Calibri" w:eastAsia="Times New Roman" w:hAnsi="Calibri" w:cs="Times New Roman"/>
                <w:color w:val="000000"/>
                <w:lang w:eastAsia="en-AU"/>
              </w:rPr>
              <w:t>Thi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s is the rated power input at 2 °C (H2</w:t>
            </w:r>
            <w:r w:rsidRPr="001E4F9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) at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minimum</w:t>
            </w:r>
            <w:r w:rsidRPr="001E4F9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capacity operation in watts.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H2_min_cap_heat_cap_rated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h__h2_min_cap_heat_cap_rated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E4F9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rated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heating capacity at 2 °C (H2</w:t>
            </w:r>
            <w:r w:rsidRPr="001E4F9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) at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minimum</w:t>
            </w:r>
            <w:r w:rsidRPr="001E4F9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capacity operation in watts.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Have H3 extended mode results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h__h3_have_ext_cap_results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Has this product supplied test results for extended capacity for the -7 °C (H3) heating capacity test?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H3_ext_cap_power_rated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h__h3_ext_cap_power_rated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529DE">
              <w:rPr>
                <w:rFonts w:ascii="Calibri" w:eastAsia="Times New Roman" w:hAnsi="Calibri" w:cs="Times New Roman"/>
                <w:color w:val="000000"/>
                <w:lang w:eastAsia="en-AU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is is the rated power input at -7 °C (H3</w:t>
            </w:r>
            <w:r w:rsidRPr="008529DE">
              <w:rPr>
                <w:rFonts w:ascii="Calibri" w:eastAsia="Times New Roman" w:hAnsi="Calibri" w:cs="Times New Roman"/>
                <w:color w:val="000000"/>
                <w:lang w:eastAsia="en-AU"/>
              </w:rPr>
              <w:t>) at extended capacity operation in watts.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H3_ext_cap_heat_cap_rated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h__h3_ext_cap_heat_cap_rated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529DE">
              <w:rPr>
                <w:rFonts w:ascii="Calibri" w:eastAsia="Times New Roman" w:hAnsi="Calibri" w:cs="Times New Roman"/>
                <w:color w:val="000000"/>
                <w:lang w:eastAsia="en-AU"/>
              </w:rPr>
              <w:t>This is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the rated heating capacity at -7 °C (H3</w:t>
            </w:r>
            <w:r w:rsidRPr="008529DE">
              <w:rPr>
                <w:rFonts w:ascii="Calibri" w:eastAsia="Times New Roman" w:hAnsi="Calibri" w:cs="Times New Roman"/>
                <w:color w:val="000000"/>
                <w:lang w:eastAsia="en-AU"/>
              </w:rPr>
              <w:t>) at extended capacity operation in watts.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Have H3 full mode results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h__h3_have_full_cap_results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Has this product supplied test results for full capacity for the -7 °C (H3) heating capacity test?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H3_full_cap_power_rated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h__h3_full_cap_power_rated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529DE">
              <w:rPr>
                <w:rFonts w:ascii="Calibri" w:eastAsia="Times New Roman" w:hAnsi="Calibri" w:cs="Times New Roman"/>
                <w:color w:val="000000"/>
                <w:lang w:eastAsia="en-AU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is is the rated power input at -7 °C (H3</w:t>
            </w:r>
            <w:r w:rsidRPr="008529DE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) at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full</w:t>
            </w:r>
            <w:r w:rsidRPr="008529DE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capacity operation in watts.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H3_full_cap_heat_cap_rated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h__h3_full_cap_heat_cap_rated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529DE">
              <w:rPr>
                <w:rFonts w:ascii="Calibri" w:eastAsia="Times New Roman" w:hAnsi="Calibri" w:cs="Times New Roman"/>
                <w:color w:val="000000"/>
                <w:lang w:eastAsia="en-AU"/>
              </w:rPr>
              <w:t>This is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the rated heating capacity at -7 °C (H3</w:t>
            </w:r>
            <w:r w:rsidRPr="008529DE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) at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full</w:t>
            </w:r>
            <w:r w:rsidRPr="008529DE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capacity operation in watts.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Have H3 half capacity results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h__h3_have_half_cap_results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Has this product supplied test results for half capacity for the -7 °C (H3) heating capacity test?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H3_half_cap_power_rated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h__h3_half_cap_power_rated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529DE">
              <w:rPr>
                <w:rFonts w:ascii="Calibri" w:eastAsia="Times New Roman" w:hAnsi="Calibri" w:cs="Times New Roman"/>
                <w:color w:val="000000"/>
                <w:lang w:eastAsia="en-AU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is is the rated power input at -7 °C (H3</w:t>
            </w:r>
            <w:r w:rsidRPr="008529DE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) at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half</w:t>
            </w:r>
            <w:r w:rsidRPr="008529DE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capacity operation in watts.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H3_half_cap_heat_cap_rated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h__h3_half_cap_heat_cap_rated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529DE">
              <w:rPr>
                <w:rFonts w:ascii="Calibri" w:eastAsia="Times New Roman" w:hAnsi="Calibri" w:cs="Times New Roman"/>
                <w:color w:val="000000"/>
                <w:lang w:eastAsia="en-AU"/>
              </w:rPr>
              <w:t>This is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the rated heating capacity at -7 °C (H3</w:t>
            </w:r>
            <w:r w:rsidRPr="008529DE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) at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half</w:t>
            </w:r>
            <w:r w:rsidRPr="008529DE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capacity operation in watts.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CD6C0B">
              <w:t>indoor_sound_level</w:t>
            </w:r>
            <w:proofErr w:type="spellEnd"/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454617">
              <w:t>indoor_sound_level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Indoor sound power (dB(A)) to EN 12102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CD6C0B">
              <w:t>outdoor_sound_level</w:t>
            </w:r>
            <w:proofErr w:type="spellEnd"/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454617">
              <w:t>outdoor_sound_level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Outdoor sound power (dB(A)) to EN 12102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 xml:space="preserve">Residential </w:t>
            </w:r>
            <w:proofErr w:type="spellStart"/>
            <w:r w:rsidRPr="00CD6C0B">
              <w:t>TCSPF_cold</w:t>
            </w:r>
            <w:proofErr w:type="spellEnd"/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454617">
              <w:t>ftcsp_cold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The ratio of total cooling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provided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to total electrical power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used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(w/w) when used in a residential situation in the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cold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climate zone, which is based on the climate of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Canberra, ACT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 xml:space="preserve">Residential </w:t>
            </w:r>
            <w:proofErr w:type="spellStart"/>
            <w:r w:rsidRPr="00CD6C0B">
              <w:t>TCSPF_mixed</w:t>
            </w:r>
            <w:proofErr w:type="spellEnd"/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454617">
              <w:t>ftcsp_mixed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The ratio of total cooling provided to total electrical power used (w/w) when used in a residential situation in the mixed climate zone, which is based on the climate of Richmond, NSW.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 xml:space="preserve">Residential </w:t>
            </w:r>
            <w:proofErr w:type="spellStart"/>
            <w:r w:rsidRPr="00CD6C0B">
              <w:t>TCSPF_hot</w:t>
            </w:r>
            <w:proofErr w:type="spellEnd"/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454617">
              <w:t>ftcsp_hot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The ratio of total cooling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provided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to total electrical power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used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(w/w) when used in a residential situation in the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hot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climate zone, which is based on the climate of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Rockhampton, QLD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 xml:space="preserve">Commercial </w:t>
            </w:r>
            <w:proofErr w:type="spellStart"/>
            <w:r w:rsidRPr="00CD6C0B">
              <w:t>TCSPF_cold</w:t>
            </w:r>
            <w:proofErr w:type="spellEnd"/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454617">
              <w:t>ftcsp_comm_cold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The ratio of total cooling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provided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to total electrical power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used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(w/w) when used in a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commercial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situation in the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cold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climate zone, which is based on the climate of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Canberra, ACT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 xml:space="preserve">Commercial </w:t>
            </w:r>
            <w:proofErr w:type="spellStart"/>
            <w:r w:rsidRPr="00CD6C0B">
              <w:t>TCSPF_mixed</w:t>
            </w:r>
            <w:proofErr w:type="spellEnd"/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454617">
              <w:t>ftcsp_comm_mixed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The ratio of total cooling provided to total electrical power used (w/w) when used in a commercial situation in the mixed climate zone, which is based on the climate of Richmond, NSW.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 xml:space="preserve">Commercial </w:t>
            </w:r>
            <w:proofErr w:type="spellStart"/>
            <w:r w:rsidRPr="00CD6C0B">
              <w:t>TCSPF_hot</w:t>
            </w:r>
            <w:proofErr w:type="spellEnd"/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454617">
              <w:t>ftcsp_comm_hot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The ratio of total cooling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provided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to total electrical power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used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(w/w) when used in a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commercial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situation in the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hot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climate zone, which is based on the climate of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Rockhampton, QLD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 xml:space="preserve">Residential </w:t>
            </w:r>
            <w:proofErr w:type="spellStart"/>
            <w:r w:rsidRPr="00CD6C0B">
              <w:t>tcec_cold</w:t>
            </w:r>
            <w:proofErr w:type="spellEnd"/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454617">
              <w:t>tcec_cold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The total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electricity use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(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kWh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for the cooling season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when used in a residential situation in the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cold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climate zone, which is based on the climate of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Canberra, ACT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 xml:space="preserve">Residential </w:t>
            </w:r>
            <w:proofErr w:type="spellStart"/>
            <w:r w:rsidRPr="00CD6C0B">
              <w:t>tcec_mixed</w:t>
            </w:r>
            <w:proofErr w:type="spellEnd"/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454617">
              <w:t>tcec_mixed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The total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electricity use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(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kWh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for the cooling season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when used in a residential situation in the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mixed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climate zone, which is based on the climate of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Richmond, NSW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 xml:space="preserve">Residential </w:t>
            </w:r>
            <w:proofErr w:type="spellStart"/>
            <w:r w:rsidRPr="00CD6C0B">
              <w:t>tcec_hot</w:t>
            </w:r>
            <w:proofErr w:type="spellEnd"/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454617">
              <w:t>tcec_hot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43C9B" w:rsidRDefault="00D755C2" w:rsidP="00FA3672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The total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electricity use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(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kWh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for the cooling season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when used in a residential situation in the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hot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climate zone, which is based on the climate of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Rockhampton, QLD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 xml:space="preserve">Commercial </w:t>
            </w:r>
            <w:proofErr w:type="spellStart"/>
            <w:r w:rsidRPr="00CD6C0B">
              <w:t>tcec_cold</w:t>
            </w:r>
            <w:proofErr w:type="spellEnd"/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772FB4" w:rsidRDefault="00D755C2" w:rsidP="00D755C2">
            <w:pPr>
              <w:rPr>
                <w:rFonts w:ascii="Calibri" w:eastAsia="Times New Roman" w:hAnsi="Calibri" w:cs="Times New Roman"/>
                <w:lang w:eastAsia="en-AU"/>
              </w:rPr>
            </w:pPr>
            <w:proofErr w:type="spellStart"/>
            <w:r w:rsidRPr="00454617">
              <w:t>tcec_comm_cold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The total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electricity use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(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kWh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for the cooling season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when used in a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commercial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situation in the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cold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climate zone, which is based on the climate of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Canberra, ACT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 xml:space="preserve">Commercial </w:t>
            </w:r>
            <w:proofErr w:type="spellStart"/>
            <w:r w:rsidRPr="00CD6C0B">
              <w:t>tcec_mixed</w:t>
            </w:r>
            <w:proofErr w:type="spellEnd"/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454617">
              <w:t>tcec_comm_mixed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The total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electricity use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(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kWh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for the cooling season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when used in a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commercial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situation in the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mixed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climate zone, which is based on the climate of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Richmond, NSW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 xml:space="preserve">Commercial </w:t>
            </w:r>
            <w:proofErr w:type="spellStart"/>
            <w:r w:rsidRPr="00CD6C0B">
              <w:t>tcec_hot</w:t>
            </w:r>
            <w:proofErr w:type="spellEnd"/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454617">
              <w:t>tcec_comm_hot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The total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electricity use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(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kWh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for the cooling season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when used in a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commercial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situation in the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hot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climate zone, which is based on the climate of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Rockhampton, QLD</w:t>
            </w:r>
            <w:r w:rsidRPr="005128C7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c__</w:t>
            </w:r>
            <w:proofErr w:type="spellStart"/>
            <w:r w:rsidRPr="00CD6C0B">
              <w:t>star_cold</w:t>
            </w:r>
            <w:proofErr w:type="spellEnd"/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c__</w:t>
            </w:r>
            <w:proofErr w:type="spellStart"/>
            <w:r w:rsidRPr="00454617">
              <w:t>star_cold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Cooling cycle energy efficiency star rating for the cold (Canberra, ACT) climate zone. Based on the </w:t>
            </w:r>
            <w:r w:rsidR="00EE4FCB">
              <w:rPr>
                <w:rFonts w:ascii="Calibri" w:eastAsia="Times New Roman" w:hAnsi="Calibri" w:cs="Times New Roman"/>
                <w:color w:val="000000"/>
                <w:lang w:eastAsia="en-AU"/>
              </w:rPr>
              <w:t>“</w:t>
            </w:r>
            <w:r w:rsidRPr="009F22BB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Residential </w:t>
            </w:r>
            <w:proofErr w:type="spellStart"/>
            <w:r w:rsidRPr="009F22BB">
              <w:rPr>
                <w:rFonts w:ascii="Calibri" w:eastAsia="Times New Roman" w:hAnsi="Calibri" w:cs="Times New Roman"/>
                <w:color w:val="000000"/>
                <w:lang w:eastAsia="en-AU"/>
              </w:rPr>
              <w:t>TCSPF_cold</w:t>
            </w:r>
            <w:proofErr w:type="spellEnd"/>
            <w:r w:rsidR="00EE4FCB">
              <w:rPr>
                <w:rFonts w:ascii="Calibri" w:eastAsia="Times New Roman" w:hAnsi="Calibri" w:cs="Times New Roman"/>
                <w:color w:val="000000"/>
                <w:lang w:eastAsia="en-AU"/>
              </w:rPr>
              <w:t>”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c__</w:t>
            </w:r>
            <w:proofErr w:type="spellStart"/>
            <w:r w:rsidRPr="00CD6C0B">
              <w:t>star_mixed</w:t>
            </w:r>
            <w:proofErr w:type="spellEnd"/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c__</w:t>
            </w:r>
            <w:proofErr w:type="spellStart"/>
            <w:r w:rsidRPr="00454617">
              <w:t>star_mixed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Cooling cycle energy efficiency star rating for the mixed (Richmond, NSW) climate zone. Based on the </w:t>
            </w:r>
            <w:r w:rsidR="00EE4FCB">
              <w:rPr>
                <w:rFonts w:ascii="Calibri" w:eastAsia="Times New Roman" w:hAnsi="Calibri" w:cs="Times New Roman"/>
                <w:color w:val="000000"/>
                <w:lang w:eastAsia="en-AU"/>
              </w:rPr>
              <w:t>“</w:t>
            </w:r>
            <w:r w:rsidRPr="000A6F7F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Residential </w:t>
            </w:r>
            <w:proofErr w:type="spellStart"/>
            <w:r w:rsidRPr="000A6F7F">
              <w:rPr>
                <w:rFonts w:ascii="Calibri" w:eastAsia="Times New Roman" w:hAnsi="Calibri" w:cs="Times New Roman"/>
                <w:color w:val="000000"/>
                <w:lang w:eastAsia="en-AU"/>
              </w:rPr>
              <w:t>TCSPF_mixed</w:t>
            </w:r>
            <w:proofErr w:type="spellEnd"/>
            <w:r w:rsidR="00EE4FCB">
              <w:rPr>
                <w:rFonts w:ascii="Calibri" w:eastAsia="Times New Roman" w:hAnsi="Calibri" w:cs="Times New Roman"/>
                <w:color w:val="000000"/>
                <w:lang w:eastAsia="en-AU"/>
              </w:rPr>
              <w:t>”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c__</w:t>
            </w:r>
            <w:proofErr w:type="spellStart"/>
            <w:r w:rsidRPr="00CD6C0B">
              <w:t>star_hot</w:t>
            </w:r>
            <w:proofErr w:type="spellEnd"/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c__</w:t>
            </w:r>
            <w:proofErr w:type="spellStart"/>
            <w:r w:rsidRPr="00454617">
              <w:t>star_hot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Cooling cycle energy efficiency star rating for the hot (Rockhampton, QLD) climate zone. Based on the </w:t>
            </w:r>
            <w:r w:rsidR="00EE4FCB">
              <w:rPr>
                <w:rFonts w:ascii="Calibri" w:eastAsia="Times New Roman" w:hAnsi="Calibri" w:cs="Times New Roman"/>
                <w:color w:val="000000"/>
                <w:lang w:eastAsia="en-AU"/>
              </w:rPr>
              <w:t>“</w:t>
            </w:r>
            <w:r w:rsidRPr="000A6F7F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Residential </w:t>
            </w:r>
            <w:proofErr w:type="spellStart"/>
            <w:r w:rsidRPr="000A6F7F">
              <w:rPr>
                <w:rFonts w:ascii="Calibri" w:eastAsia="Times New Roman" w:hAnsi="Calibri" w:cs="Times New Roman"/>
                <w:color w:val="000000"/>
                <w:lang w:eastAsia="en-AU"/>
              </w:rPr>
              <w:t>TCSPF_hot</w:t>
            </w:r>
            <w:proofErr w:type="spellEnd"/>
            <w:r w:rsidR="00EE4FCB">
              <w:rPr>
                <w:rFonts w:ascii="Calibri" w:eastAsia="Times New Roman" w:hAnsi="Calibri" w:cs="Times New Roman"/>
                <w:color w:val="000000"/>
                <w:lang w:eastAsia="en-AU"/>
              </w:rPr>
              <w:t>”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 xml:space="preserve">Residential </w:t>
            </w:r>
            <w:proofErr w:type="spellStart"/>
            <w:r w:rsidRPr="00CD6C0B">
              <w:t>HSPF_cold</w:t>
            </w:r>
            <w:proofErr w:type="spellEnd"/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454617">
              <w:t>fhsp_cold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A6F7F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The ratio of total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heat provided </w:t>
            </w:r>
            <w:r w:rsidRPr="000A6F7F">
              <w:rPr>
                <w:rFonts w:ascii="Calibri" w:eastAsia="Times New Roman" w:hAnsi="Calibri" w:cs="Times New Roman"/>
                <w:color w:val="000000"/>
                <w:lang w:eastAsia="en-AU"/>
              </w:rPr>
              <w:t>to total electrical power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used</w:t>
            </w:r>
            <w:r w:rsidRPr="000A6F7F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(w/w) when used in a residential situation in the cold climate zone, which is based on the climate of Canberra, ACT.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 xml:space="preserve">Residential </w:t>
            </w:r>
            <w:proofErr w:type="spellStart"/>
            <w:r w:rsidRPr="00CD6C0B">
              <w:t>HSPF_mixed</w:t>
            </w:r>
            <w:proofErr w:type="spellEnd"/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454617">
              <w:t>fhsp_mixed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A6F7F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The ratio of total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heat provided </w:t>
            </w:r>
            <w:r w:rsidRPr="000A6F7F">
              <w:rPr>
                <w:rFonts w:ascii="Calibri" w:eastAsia="Times New Roman" w:hAnsi="Calibri" w:cs="Times New Roman"/>
                <w:color w:val="000000"/>
                <w:lang w:eastAsia="en-AU"/>
              </w:rPr>
              <w:t>to total electrical power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used</w:t>
            </w:r>
            <w:r w:rsidRPr="000A6F7F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(w/w) when used in a residential situation in the mixed climate zone, which is based on the climate of Richmond, NSW.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 xml:space="preserve">Residential </w:t>
            </w:r>
            <w:proofErr w:type="spellStart"/>
            <w:r w:rsidRPr="00CD6C0B">
              <w:t>HSPF_hot</w:t>
            </w:r>
            <w:proofErr w:type="spellEnd"/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454617">
              <w:t>fhsp_hot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A6F7F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The ratio of total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heat</w:t>
            </w:r>
            <w:r w:rsidRPr="000A6F7F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provided</w:t>
            </w:r>
            <w:r w:rsidRPr="000A6F7F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to total electrical power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used</w:t>
            </w:r>
            <w:r w:rsidRPr="000A6F7F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(w/w) when used in a residential situation in the hot climate zone, which is based on the climate of Rockhampton, QLD.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 xml:space="preserve">Commercial </w:t>
            </w:r>
            <w:proofErr w:type="spellStart"/>
            <w:r w:rsidRPr="00CD6C0B">
              <w:t>HSPF_cold</w:t>
            </w:r>
            <w:proofErr w:type="spellEnd"/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454617">
              <w:t>fhsp_comm_cold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A6F7F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The ratio of total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heat provided </w:t>
            </w:r>
            <w:r w:rsidRPr="000A6F7F">
              <w:rPr>
                <w:rFonts w:ascii="Calibri" w:eastAsia="Times New Roman" w:hAnsi="Calibri" w:cs="Times New Roman"/>
                <w:color w:val="000000"/>
                <w:lang w:eastAsia="en-AU"/>
              </w:rPr>
              <w:t>to total electrical power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used</w:t>
            </w:r>
            <w:r w:rsidRPr="000A6F7F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(w/w) when used in a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commercial</w:t>
            </w:r>
            <w:r w:rsidRPr="000A6F7F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situation in the cold climate zone, which is based on the climate of Canberra, ACT.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 xml:space="preserve">Commercial </w:t>
            </w:r>
            <w:proofErr w:type="spellStart"/>
            <w:r w:rsidRPr="00CD6C0B">
              <w:t>HSPF_mixed</w:t>
            </w:r>
            <w:proofErr w:type="spellEnd"/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454617">
              <w:t>fhsp_comm_mixed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A6F7F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The ratio of total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heat provided </w:t>
            </w:r>
            <w:r w:rsidRPr="000A6F7F">
              <w:rPr>
                <w:rFonts w:ascii="Calibri" w:eastAsia="Times New Roman" w:hAnsi="Calibri" w:cs="Times New Roman"/>
                <w:color w:val="000000"/>
                <w:lang w:eastAsia="en-AU"/>
              </w:rPr>
              <w:t>to total electrical power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used</w:t>
            </w:r>
            <w:r w:rsidRPr="000A6F7F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(w/w) when used in a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commercial</w:t>
            </w:r>
            <w:r w:rsidRPr="000A6F7F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situation in the mixed climate zone, which is based on the climate of Richmond, NSW.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 xml:space="preserve">Commercial </w:t>
            </w:r>
            <w:proofErr w:type="spellStart"/>
            <w:r w:rsidRPr="00CD6C0B">
              <w:t>HSPF_hot</w:t>
            </w:r>
            <w:proofErr w:type="spellEnd"/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454617">
              <w:t>fhsp_comm_hot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A6F7F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The ratio of total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heat</w:t>
            </w:r>
            <w:r w:rsidRPr="000A6F7F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provided</w:t>
            </w:r>
            <w:r w:rsidRPr="000A6F7F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to total electrical power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used</w:t>
            </w:r>
            <w:r w:rsidRPr="000A6F7F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(w/w) when used in a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commercial</w:t>
            </w:r>
            <w:r w:rsidRPr="000A6F7F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situation in the hot climate zone, which is based on the climate of Rockhampton, QLD.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 xml:space="preserve">Residential </w:t>
            </w:r>
            <w:proofErr w:type="spellStart"/>
            <w:r w:rsidRPr="00CD6C0B">
              <w:t>thec_cold</w:t>
            </w:r>
            <w:proofErr w:type="spellEnd"/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454617">
              <w:t>thec_cold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F17A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The total electricity use (kWh) for the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heating</w:t>
            </w:r>
            <w:r w:rsidRPr="001F17A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season when used in a residential situation in the cold climate zone, which is based on the climate of Canberra, ACT.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 xml:space="preserve">Residential </w:t>
            </w:r>
            <w:proofErr w:type="spellStart"/>
            <w:r w:rsidRPr="00CD6C0B">
              <w:t>thec_mixed</w:t>
            </w:r>
            <w:proofErr w:type="spellEnd"/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454617">
              <w:t>thec_mixed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F17A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The total electricity use (kWh) for the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heating</w:t>
            </w:r>
            <w:r w:rsidRPr="001F17A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season when used in a residential situation in the mixed climate zone, which is based on the climate of Richmond, NSW.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 xml:space="preserve">Residential </w:t>
            </w:r>
            <w:proofErr w:type="spellStart"/>
            <w:r w:rsidRPr="00CD6C0B">
              <w:t>thec_hot</w:t>
            </w:r>
            <w:proofErr w:type="spellEnd"/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454617">
              <w:t>thec_hot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F17A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The total electricity use (kWh) for the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heating</w:t>
            </w:r>
            <w:r w:rsidRPr="001F17A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season when used in a residential situation in the hot climate zone, which is based on the climate of Rockhampton, QLD.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 xml:space="preserve">Commercial </w:t>
            </w:r>
            <w:proofErr w:type="spellStart"/>
            <w:r w:rsidRPr="00CD6C0B">
              <w:t>thec_cold</w:t>
            </w:r>
            <w:proofErr w:type="spellEnd"/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454617">
              <w:t>thec_comm_cold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F17A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The total electricity use (kWh) for the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heating</w:t>
            </w:r>
            <w:r w:rsidRPr="001F17A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season when used in a commercial situation in the cold climate zone, which is based on the climate of Canberra, ACT.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 xml:space="preserve">Commercial </w:t>
            </w:r>
            <w:proofErr w:type="spellStart"/>
            <w:r w:rsidRPr="00CD6C0B">
              <w:t>thec_mixed</w:t>
            </w:r>
            <w:proofErr w:type="spellEnd"/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454617">
              <w:t>thec_comm_mixed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F17A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The total electricity use (kWh) for the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heating</w:t>
            </w:r>
            <w:r w:rsidRPr="001F17A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season when used in a commercial situation in the mixed climate zone, which is based on the climate of Richmond, NSW.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 xml:space="preserve">Commercial </w:t>
            </w:r>
            <w:proofErr w:type="spellStart"/>
            <w:r w:rsidRPr="00CD6C0B">
              <w:t>thec_hot</w:t>
            </w:r>
            <w:proofErr w:type="spellEnd"/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454617">
              <w:t>thec_comm_hot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F17A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The total electricity use (kWh) for the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heating</w:t>
            </w:r>
            <w:r w:rsidRPr="001F17A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season when used in a commercial situation in the hot climate zone, which is based on the climate of Rockhampton, QLD.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h__</w:t>
            </w:r>
            <w:proofErr w:type="spellStart"/>
            <w:r w:rsidRPr="00CD6C0B">
              <w:t>star_cold</w:t>
            </w:r>
            <w:proofErr w:type="spellEnd"/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h__</w:t>
            </w:r>
            <w:proofErr w:type="spellStart"/>
            <w:r w:rsidRPr="00454617">
              <w:t>star_cold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Heating</w:t>
            </w:r>
            <w:r w:rsidRPr="001F17A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cycle energy efficiency star rating for the cold (Canberra, ACT) climate zo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ne. Based on the </w:t>
            </w:r>
            <w:r w:rsidR="00EE4FCB">
              <w:rPr>
                <w:rFonts w:ascii="Calibri" w:eastAsia="Times New Roman" w:hAnsi="Calibri" w:cs="Times New Roman"/>
                <w:color w:val="000000"/>
                <w:lang w:eastAsia="en-AU"/>
              </w:rPr>
              <w:t>“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Residential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H</w:t>
            </w:r>
            <w:r w:rsidRPr="001F17A7">
              <w:rPr>
                <w:rFonts w:ascii="Calibri" w:eastAsia="Times New Roman" w:hAnsi="Calibri" w:cs="Times New Roman"/>
                <w:color w:val="000000"/>
                <w:lang w:eastAsia="en-AU"/>
              </w:rPr>
              <w:t>SPF_cold</w:t>
            </w:r>
            <w:proofErr w:type="spellEnd"/>
            <w:r w:rsidR="00EE4FCB">
              <w:rPr>
                <w:rFonts w:ascii="Calibri" w:eastAsia="Times New Roman" w:hAnsi="Calibri" w:cs="Times New Roman"/>
                <w:color w:val="000000"/>
                <w:lang w:eastAsia="en-AU"/>
              </w:rPr>
              <w:t>”</w:t>
            </w:r>
            <w:r w:rsidRPr="001F17A7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h__</w:t>
            </w:r>
            <w:proofErr w:type="spellStart"/>
            <w:r w:rsidRPr="00CD6C0B">
              <w:t>star_mixed</w:t>
            </w:r>
            <w:proofErr w:type="spellEnd"/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h__</w:t>
            </w:r>
            <w:proofErr w:type="spellStart"/>
            <w:r w:rsidRPr="00454617">
              <w:t>star_mixed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Heating</w:t>
            </w:r>
            <w:r w:rsidRPr="001F17A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cycle energy efficiency star rating for the mixed (Richmond, NSW) climate zo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ne. Based on the </w:t>
            </w:r>
            <w:r w:rsidR="00EE4FCB">
              <w:rPr>
                <w:rFonts w:ascii="Calibri" w:eastAsia="Times New Roman" w:hAnsi="Calibri" w:cs="Times New Roman"/>
                <w:color w:val="000000"/>
                <w:lang w:eastAsia="en-AU"/>
              </w:rPr>
              <w:t>“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Residential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H</w:t>
            </w:r>
            <w:r w:rsidRPr="001F17A7">
              <w:rPr>
                <w:rFonts w:ascii="Calibri" w:eastAsia="Times New Roman" w:hAnsi="Calibri" w:cs="Times New Roman"/>
                <w:color w:val="000000"/>
                <w:lang w:eastAsia="en-AU"/>
              </w:rPr>
              <w:t>SPF_mixed</w:t>
            </w:r>
            <w:proofErr w:type="spellEnd"/>
            <w:r w:rsidR="00EE4FCB">
              <w:rPr>
                <w:rFonts w:ascii="Calibri" w:eastAsia="Times New Roman" w:hAnsi="Calibri" w:cs="Times New Roman"/>
                <w:color w:val="000000"/>
                <w:lang w:eastAsia="en-AU"/>
              </w:rPr>
              <w:t>”</w:t>
            </w:r>
            <w:r w:rsidRPr="001F17A7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h__</w:t>
            </w:r>
            <w:proofErr w:type="spellStart"/>
            <w:r w:rsidRPr="00CD6C0B">
              <w:t>star_hot</w:t>
            </w:r>
            <w:proofErr w:type="spellEnd"/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h__</w:t>
            </w:r>
            <w:proofErr w:type="spellStart"/>
            <w:r w:rsidRPr="00454617">
              <w:t>star_hot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Heating</w:t>
            </w:r>
            <w:r w:rsidRPr="001F17A7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cycle energy efficiency star rating for the hot (Rockhampton, QLD) climate zo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ne. Based on the </w:t>
            </w:r>
            <w:r w:rsidR="00EE4FCB">
              <w:rPr>
                <w:rFonts w:ascii="Calibri" w:eastAsia="Times New Roman" w:hAnsi="Calibri" w:cs="Times New Roman"/>
                <w:color w:val="000000"/>
                <w:lang w:eastAsia="en-AU"/>
              </w:rPr>
              <w:t>“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Residential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H</w:t>
            </w:r>
            <w:r w:rsidRPr="001F17A7">
              <w:rPr>
                <w:rFonts w:ascii="Calibri" w:eastAsia="Times New Roman" w:hAnsi="Calibri" w:cs="Times New Roman"/>
                <w:color w:val="000000"/>
                <w:lang w:eastAsia="en-AU"/>
              </w:rPr>
              <w:t>SPF_hot</w:t>
            </w:r>
            <w:proofErr w:type="spellEnd"/>
            <w:r w:rsidR="00EE4FCB">
              <w:rPr>
                <w:rFonts w:ascii="Calibri" w:eastAsia="Times New Roman" w:hAnsi="Calibri" w:cs="Times New Roman"/>
                <w:color w:val="000000"/>
                <w:lang w:eastAsia="en-AU"/>
              </w:rPr>
              <w:t>”</w:t>
            </w:r>
            <w:r w:rsidRPr="001F17A7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Outdoor unit only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454617">
              <w:t>outdoor_only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Is this unit offered for sale as the outdoor unit only of a split system?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CD6C0B">
              <w:t>Have_water_tank</w:t>
            </w:r>
            <w:proofErr w:type="spellEnd"/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454617">
              <w:t>does_air_conditioner_have_water_tank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3F70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Does this portable double duct unit or single duct unit have a supplementary water tank that lasts at least four hours for assisting cooling cycle performance?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 xml:space="preserve">Rated cool power input with water 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454617">
              <w:t>cooling_power_rated_effective_with_sup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3F70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307DB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rated power input at 35 °C (t1) </w:t>
            </w:r>
            <w:r w:rsidRPr="00F307DB">
              <w:rPr>
                <w:rFonts w:ascii="Calibri" w:eastAsia="Times New Roman" w:hAnsi="Calibri" w:cs="Times New Roman"/>
                <w:color w:val="000000"/>
                <w:lang w:eastAsia="en-AU"/>
              </w:rPr>
              <w:t>at f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ull capacity operation in watts, with the supplementary water tank operational (if applicable).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Rated cool cap with water W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454617">
              <w:t>c_total_cool_rated_with_sup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307DB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rated total cooling capacity at 35 °C (T1) at f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ull capacity operation in watts, with the supplementary water tank operational (if applicable).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Rated cool cap with water kW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454617">
              <w:t>c_total_cool_rated_kw_with_sup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307DB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rated total cooling capacity at 35 °C (T1) at f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ull capacity operation in kilowatts, with the supplementary water tank operational (if applicable).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 xml:space="preserve">Residential </w:t>
            </w:r>
            <w:proofErr w:type="spellStart"/>
            <w:r w:rsidRPr="00CD6C0B">
              <w:t>tcec_cold</w:t>
            </w:r>
            <w:proofErr w:type="spellEnd"/>
            <w:r w:rsidRPr="00CD6C0B">
              <w:t xml:space="preserve"> with water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454617">
              <w:t>tcec_cold_with_sup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72A2A">
              <w:rPr>
                <w:rFonts w:ascii="Calibri" w:eastAsia="Times New Roman" w:hAnsi="Calibri" w:cs="Times New Roman"/>
                <w:color w:val="000000"/>
                <w:lang w:eastAsia="en-AU"/>
              </w:rPr>
              <w:t>The total electricity use (kWh) for the cooling season when used in a residential situation in the cold climate zone, which is based on the climate of Canberra, ACT.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</w:t>
            </w:r>
            <w:r w:rsidRPr="00472A2A">
              <w:rPr>
                <w:rFonts w:ascii="Calibri" w:eastAsia="Times New Roman" w:hAnsi="Calibri" w:cs="Times New Roman"/>
                <w:color w:val="000000"/>
                <w:lang w:eastAsia="en-AU"/>
              </w:rPr>
              <w:t>This is only for single duct products with a supplementary water tank.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 xml:space="preserve">Residential </w:t>
            </w:r>
            <w:proofErr w:type="spellStart"/>
            <w:r w:rsidRPr="00CD6C0B">
              <w:t>tcec_mixed</w:t>
            </w:r>
            <w:proofErr w:type="spellEnd"/>
            <w:r w:rsidRPr="00CD6C0B">
              <w:t xml:space="preserve"> with water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454617">
              <w:t>tcec_mixed_with_sup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3F70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72A2A">
              <w:rPr>
                <w:rFonts w:ascii="Calibri" w:eastAsia="Times New Roman" w:hAnsi="Calibri" w:cs="Times New Roman"/>
                <w:color w:val="000000"/>
                <w:lang w:eastAsia="en-AU"/>
              </w:rPr>
              <w:t>The total electricity use (kWh) for the cooling season when used in a residential situation in the mixed climate zone, which is based on the climate of Richmond, NSW.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This is only for single duct products with a supplementary water tank.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 xml:space="preserve">Residential </w:t>
            </w:r>
            <w:proofErr w:type="spellStart"/>
            <w:r w:rsidRPr="00CD6C0B">
              <w:t>tcec_hot</w:t>
            </w:r>
            <w:proofErr w:type="spellEnd"/>
            <w:r w:rsidRPr="00CD6C0B">
              <w:t xml:space="preserve"> with water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454617">
              <w:t>tcec_hot_with_sup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72A2A">
              <w:rPr>
                <w:rFonts w:ascii="Calibri" w:eastAsia="Times New Roman" w:hAnsi="Calibri" w:cs="Times New Roman"/>
                <w:color w:val="000000"/>
                <w:lang w:eastAsia="en-AU"/>
              </w:rPr>
              <w:t>The total electricity use (kWh) for the cooling season when used in a residential situation in the hot climate zone, which is based on the climate of Rockhampton, QLD.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</w:t>
            </w:r>
            <w:r w:rsidRPr="00472A2A">
              <w:rPr>
                <w:rFonts w:ascii="Calibri" w:eastAsia="Times New Roman" w:hAnsi="Calibri" w:cs="Times New Roman"/>
                <w:color w:val="000000"/>
                <w:lang w:eastAsia="en-AU"/>
              </w:rPr>
              <w:t>This is only for single duct products with a supplementary water tank.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PIA inoperative power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454617">
              <w:t>weighted_average_power_pia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Weighted average inactive power consumption (standby power) according to AS/NZS 3823.4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Rated AEER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summary_rated_value_100_rated_cap_aeer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3F70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074C">
              <w:rPr>
                <w:rFonts w:ascii="Calibri" w:eastAsia="Times New Roman" w:hAnsi="Calibri" w:cs="Times New Roman"/>
                <w:color w:val="000000"/>
                <w:lang w:eastAsia="en-AU"/>
              </w:rPr>
              <w:t>This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is cooling energy efficiency (W/W</w:t>
            </w:r>
            <w:r w:rsidRPr="00C8074C">
              <w:rPr>
                <w:rFonts w:ascii="Calibri" w:eastAsia="Times New Roman" w:hAnsi="Calibri" w:cs="Times New Roman"/>
                <w:color w:val="000000"/>
                <w:lang w:eastAsia="en-AU"/>
              </w:rPr>
              <w:t>) incorporating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PIA</w:t>
            </w:r>
            <w:r w:rsidRPr="00C8074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inoperative power consumption. This metric is wh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at the MEPS level is based upon.</w:t>
            </w:r>
          </w:p>
        </w:tc>
      </w:tr>
      <w:tr w:rsidR="00D755C2" w:rsidRPr="00394306" w:rsidTr="00F1322A">
        <w:trPr>
          <w:trHeight w:val="290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21356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D6C0B">
              <w:t>Rated ACOP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5C2" w:rsidRPr="00394306" w:rsidRDefault="00D755C2" w:rsidP="00D75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54617">
              <w:t>summary_rated_value_100_rated_cap_acop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5C2" w:rsidRPr="00213566" w:rsidRDefault="00D755C2" w:rsidP="003F70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8074C">
              <w:rPr>
                <w:rFonts w:ascii="Calibri" w:eastAsia="Times New Roman" w:hAnsi="Calibri" w:cs="Times New Roman"/>
                <w:color w:val="000000"/>
                <w:lang w:eastAsia="en-AU"/>
              </w:rPr>
              <w:t>This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is heating energy efficiency (W/W</w:t>
            </w:r>
            <w:r w:rsidRPr="00C8074C">
              <w:rPr>
                <w:rFonts w:ascii="Calibri" w:eastAsia="Times New Roman" w:hAnsi="Calibri" w:cs="Times New Roman"/>
                <w:color w:val="000000"/>
                <w:lang w:eastAsia="en-AU"/>
              </w:rPr>
              <w:t>) incorporating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PIA</w:t>
            </w:r>
            <w:r w:rsidRPr="00C8074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inoperative power consumption. This metric is wh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at the MEPS level is based upon.</w:t>
            </w:r>
          </w:p>
        </w:tc>
      </w:tr>
    </w:tbl>
    <w:p w:rsidR="00C771D1" w:rsidRDefault="00C771D1">
      <w:bookmarkStart w:id="0" w:name="_GoBack"/>
      <w:bookmarkEnd w:id="0"/>
    </w:p>
    <w:sectPr w:rsidR="00C771D1" w:rsidSect="009F12C4">
      <w:pgSz w:w="16838" w:h="11906" w:orient="landscape"/>
      <w:pgMar w:top="1134" w:right="907" w:bottom="567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306"/>
    <w:rsid w:val="00016477"/>
    <w:rsid w:val="00016B4C"/>
    <w:rsid w:val="00072724"/>
    <w:rsid w:val="0008197C"/>
    <w:rsid w:val="000A4742"/>
    <w:rsid w:val="000A6F7F"/>
    <w:rsid w:val="000C589B"/>
    <w:rsid w:val="00127E49"/>
    <w:rsid w:val="00166C96"/>
    <w:rsid w:val="001E4F91"/>
    <w:rsid w:val="001F17A7"/>
    <w:rsid w:val="00206B64"/>
    <w:rsid w:val="00213566"/>
    <w:rsid w:val="00243C9B"/>
    <w:rsid w:val="002635A8"/>
    <w:rsid w:val="00291EDF"/>
    <w:rsid w:val="002C5002"/>
    <w:rsid w:val="00347789"/>
    <w:rsid w:val="00394306"/>
    <w:rsid w:val="003C1B2F"/>
    <w:rsid w:val="003D17D8"/>
    <w:rsid w:val="003D2679"/>
    <w:rsid w:val="003F702F"/>
    <w:rsid w:val="004007DF"/>
    <w:rsid w:val="004169B1"/>
    <w:rsid w:val="00472A2A"/>
    <w:rsid w:val="00506E19"/>
    <w:rsid w:val="005128C7"/>
    <w:rsid w:val="005231DC"/>
    <w:rsid w:val="0059148C"/>
    <w:rsid w:val="005B3F28"/>
    <w:rsid w:val="005C761D"/>
    <w:rsid w:val="006419C2"/>
    <w:rsid w:val="00650ED6"/>
    <w:rsid w:val="00654156"/>
    <w:rsid w:val="006549C4"/>
    <w:rsid w:val="006A1BF8"/>
    <w:rsid w:val="006D029B"/>
    <w:rsid w:val="006E6CFC"/>
    <w:rsid w:val="006F3598"/>
    <w:rsid w:val="0072700C"/>
    <w:rsid w:val="00735081"/>
    <w:rsid w:val="00743A6B"/>
    <w:rsid w:val="00772FB4"/>
    <w:rsid w:val="007C677C"/>
    <w:rsid w:val="007D30C6"/>
    <w:rsid w:val="00813C2B"/>
    <w:rsid w:val="008529DE"/>
    <w:rsid w:val="00861F5A"/>
    <w:rsid w:val="00887335"/>
    <w:rsid w:val="008D52D6"/>
    <w:rsid w:val="00923B97"/>
    <w:rsid w:val="009E7F59"/>
    <w:rsid w:val="009F12C4"/>
    <w:rsid w:val="009F22BB"/>
    <w:rsid w:val="00AB47DD"/>
    <w:rsid w:val="00B36BFF"/>
    <w:rsid w:val="00B51EED"/>
    <w:rsid w:val="00B718FC"/>
    <w:rsid w:val="00B96E5B"/>
    <w:rsid w:val="00BA495F"/>
    <w:rsid w:val="00BC7E18"/>
    <w:rsid w:val="00BD1C28"/>
    <w:rsid w:val="00C166EB"/>
    <w:rsid w:val="00C54D13"/>
    <w:rsid w:val="00C771D1"/>
    <w:rsid w:val="00C8074C"/>
    <w:rsid w:val="00CD3469"/>
    <w:rsid w:val="00D428E8"/>
    <w:rsid w:val="00D755C2"/>
    <w:rsid w:val="00D9456C"/>
    <w:rsid w:val="00D9604E"/>
    <w:rsid w:val="00D97C93"/>
    <w:rsid w:val="00DF7A6E"/>
    <w:rsid w:val="00E23EAA"/>
    <w:rsid w:val="00E83591"/>
    <w:rsid w:val="00EE4FCB"/>
    <w:rsid w:val="00EE6CB5"/>
    <w:rsid w:val="00F00007"/>
    <w:rsid w:val="00F1322A"/>
    <w:rsid w:val="00F307DB"/>
    <w:rsid w:val="00F73426"/>
    <w:rsid w:val="00FA3672"/>
    <w:rsid w:val="00FD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BE459F-6301-4F7A-ACE3-E7C5D50D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9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CEA7E6C7</Template>
  <TotalTime>22</TotalTime>
  <Pages>11</Pages>
  <Words>4064</Words>
  <Characters>23166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INDUSTRY</Company>
  <LinksUpToDate>false</LinksUpToDate>
  <CharactersWithSpaces>27176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Pearson, David</dc:creator>
  <cp:lastModifiedBy>Eddy Vickery</cp:lastModifiedBy>
  <cp:revision>3</cp:revision>
  <cp:lastPrinted>2019-08-30T02:25:00Z</cp:lastPrinted>
  <dcterms:created xsi:type="dcterms:W3CDTF">2019-08-30T04:08:00Z</dcterms:created>
  <dcterms:modified xsi:type="dcterms:W3CDTF">2019-08-30T04:29:00Z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Number">
    <vt:i4>0</vt:i4>
  </property>
  <property fmtid="{D5CDD505-2E9C-101B-9397-08002B2CF9AE}" pid="3" name="ClassificationPty">
    <vt:lpwstr/>
  </property>
  <property fmtid="{D5CDD505-2E9C-101B-9397-08002B2CF9AE}" pid="4" name="FileNumberPty">
    <vt:lpwstr/>
  </property>
  <property fmtid="{D5CDD505-2E9C-101B-9397-08002B2CF9AE}" pid="5" name="CorporateTmplBased">
    <vt:lpwstr>No</vt:lpwstr>
  </property>
</Properties>
</file>