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EDC86" w14:textId="77777777" w:rsidR="00DB03A3" w:rsidRDefault="002A6201" w:rsidP="002A6201">
      <w:pPr>
        <w:pStyle w:val="Heading1"/>
      </w:pPr>
      <w:r>
        <w:t>Looking at the effects of 2013NOx on Leaf N (the arcsine of leaf N)</w:t>
      </w:r>
    </w:p>
    <w:p w14:paraId="32FEF173" w14:textId="77777777" w:rsidR="002A6201" w:rsidRPr="002A6201" w:rsidRDefault="002A6201" w:rsidP="002A6201"/>
    <w:p w14:paraId="79818A69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Linear mixed model fit by REML t-tests use </w:t>
      </w:r>
      <w:proofErr w:type="spell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Satterthwaite</w:t>
      </w:r>
      <w:proofErr w:type="spell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approximations to degrees of freedom [</w:t>
      </w:r>
      <w:proofErr w:type="spell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</w:p>
    <w:p w14:paraId="79A7E2D7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14:paraId="38B64652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commentRangeStart w:id="0"/>
      <w:proofErr w:type="spellStart"/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asin</w:t>
      </w:r>
      <w:proofErr w:type="spell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  <w:commentRangeEnd w:id="0"/>
      <w:r>
        <w:rPr>
          <w:rStyle w:val="CommentReference"/>
        </w:rPr>
        <w:commentReference w:id="0"/>
      </w: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commentRangeStart w:id="1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nox.yr.2013 </w:t>
      </w:r>
      <w:commentRangeEnd w:id="1"/>
      <w:r>
        <w:rPr>
          <w:rStyle w:val="CommentReference"/>
        </w:rPr>
        <w:commentReference w:id="1"/>
      </w: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+ </w:t>
      </w:r>
      <w:commentRangeStart w:id="2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(1 | site)</w:t>
      </w:r>
      <w:commentRangeEnd w:id="2"/>
      <w:r>
        <w:rPr>
          <w:rStyle w:val="CommentReference"/>
        </w:rPr>
        <w:commentReference w:id="2"/>
      </w:r>
    </w:p>
    <w:p w14:paraId="43B48723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7FB13143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REML criterion at convergence: -444.2</w:t>
      </w:r>
    </w:p>
    <w:p w14:paraId="4BBBD897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0070FF70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Scaled residuals: </w:t>
      </w:r>
    </w:p>
    <w:p w14:paraId="0A04125B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Min      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1Q  Median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3Q     Max </w:t>
      </w:r>
    </w:p>
    <w:p w14:paraId="5940D60B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-2.3461 -0.7347 -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0.0055  0.4857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3.4046 </w:t>
      </w:r>
    </w:p>
    <w:p w14:paraId="2760570D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35F850DC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14:paraId="1242D82C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Groups   Name        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Variance  </w:t>
      </w:r>
      <w:proofErr w:type="spell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</w:p>
    <w:p w14:paraId="296BD811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site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(Intercept) 6.464e-07 0.000804</w:t>
      </w:r>
    </w:p>
    <w:p w14:paraId="294CD3FA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1.070e-05 0.003271</w:t>
      </w:r>
    </w:p>
    <w:p w14:paraId="036CE275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55, groups:  site, 11</w:t>
      </w:r>
    </w:p>
    <w:p w14:paraId="033864AB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257AB682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14:paraId="6FB87085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        </w:t>
      </w:r>
      <w:proofErr w:type="spell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spellStart"/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14:paraId="11C18040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2.164e-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2.111e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-03  9.000e+00  10.249 2.91e-06 ***</w:t>
      </w:r>
    </w:p>
    <w:p w14:paraId="4761DA50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nox.yr.2013 </w:t>
      </w:r>
      <w:commentRangeStart w:id="3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-7.150e-06</w:t>
      </w:r>
      <w:commentRangeEnd w:id="3"/>
      <w:r>
        <w:rPr>
          <w:rStyle w:val="CommentReference"/>
        </w:rPr>
        <w:commentReference w:id="3"/>
      </w: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2.191e-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04  9.000e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+00  -0.033    </w:t>
      </w:r>
      <w:commentRangeStart w:id="4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0.975</w:t>
      </w:r>
      <w:commentRangeEnd w:id="4"/>
      <w:r w:rsidR="00884F7F">
        <w:rPr>
          <w:rStyle w:val="CommentReference"/>
        </w:rPr>
        <w:commentReference w:id="4"/>
      </w: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</w:p>
    <w:p w14:paraId="1000F858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14:paraId="1044142D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14:paraId="1EC6AB69" w14:textId="77777777" w:rsidR="002A6201" w:rsidRDefault="002A6201" w:rsidP="002A6201"/>
    <w:p w14:paraId="46AAA34D" w14:textId="77777777" w:rsidR="002A6201" w:rsidRDefault="002A6201"/>
    <w:p w14:paraId="1B4797BE" w14:textId="77777777" w:rsidR="002A6201" w:rsidRDefault="00861C9F" w:rsidP="00861C9F">
      <w:pPr>
        <w:pStyle w:val="Heading1"/>
      </w:pPr>
      <w:r>
        <w:t xml:space="preserve">Looking at all of the things that could affect leaf N in one </w:t>
      </w:r>
      <w:proofErr w:type="spellStart"/>
      <w:r>
        <w:t>lmer</w:t>
      </w:r>
      <w:proofErr w:type="spellEnd"/>
    </w:p>
    <w:p w14:paraId="2495148A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asin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) ~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pct.urban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soil.total.n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dbh.cm +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     (1 | site)</w:t>
      </w:r>
    </w:p>
    <w:p w14:paraId="0641B4AC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21BCE95A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REML criterion at convergence: -394</w:t>
      </w:r>
    </w:p>
    <w:p w14:paraId="6750E461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25565068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Scaled residuals: </w:t>
      </w:r>
    </w:p>
    <w:p w14:paraId="7B576039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Min       1Q   Median       3Q      Max </w:t>
      </w:r>
    </w:p>
    <w:p w14:paraId="62135E9F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-2.23057 -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0.63317  0.03094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0.59327  2.36210 </w:t>
      </w:r>
    </w:p>
    <w:p w14:paraId="1C21D39A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58BF8C9E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14:paraId="478262CA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Groups   Name        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Variance 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</w:p>
    <w:p w14:paraId="7014AD9B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site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(Intercept) 8.743e-07 0.000935</w:t>
      </w:r>
    </w:p>
    <w:p w14:paraId="6455056C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9.438e-06 0.003072</w:t>
      </w:r>
    </w:p>
    <w:p w14:paraId="2CBDF2A7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53, groups:  site, 11</w:t>
      </w:r>
    </w:p>
    <w:p w14:paraId="0E12B229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7E4978ED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14:paraId="63B1187A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</w:t>
      </w:r>
      <w:commentRangeStart w:id="5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Estimate</w:t>
      </w:r>
      <w:commentRangeEnd w:id="5"/>
      <w:r>
        <w:rPr>
          <w:rStyle w:val="CommentReference"/>
        </w:rPr>
        <w:commentReference w:id="5"/>
      </w: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Std. Error        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14:paraId="1C04EE3E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1.844e-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1.868e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-03  1.580e+01   9.873 3.69e-08 ***</w:t>
      </w:r>
    </w:p>
    <w:p w14:paraId="043485E9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pct.urban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-5.224e-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04  1.928e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-03  1.018e+01  -0.271   0.7918    </w:t>
      </w:r>
    </w:p>
    <w:p w14:paraId="6E01F6C3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soil.total.n</w:t>
      </w:r>
      <w:proofErr w:type="spellEnd"/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9.026e-05  4.281e-05  4.598e+01   2.108   </w:t>
      </w:r>
      <w:commentRangeStart w:id="6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0.0405</w:t>
      </w:r>
      <w:commentRangeEnd w:id="6"/>
      <w:r>
        <w:rPr>
          <w:rStyle w:val="CommentReference"/>
        </w:rPr>
        <w:commentReference w:id="6"/>
      </w: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*  </w:t>
      </w:r>
    </w:p>
    <w:p w14:paraId="5C647CBE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dbh.cm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1.137e-05  2.974e-05  2.642e+01   0.382   0.7052    </w:t>
      </w:r>
    </w:p>
    <w:p w14:paraId="16126010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1.186e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-02  6.131e-03  4.615e+01   1.935   </w:t>
      </w:r>
      <w:commentRangeStart w:id="7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0.0592 </w:t>
      </w:r>
      <w:commentRangeEnd w:id="7"/>
      <w:r>
        <w:rPr>
          <w:rStyle w:val="CommentReference"/>
        </w:rPr>
        <w:commentReference w:id="7"/>
      </w: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 </w:t>
      </w:r>
    </w:p>
    <w:p w14:paraId="59FC13E3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14:paraId="3693CFA5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14:paraId="5F91C129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75AC2206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14:paraId="67A2421A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)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pct.rb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sl.tt. dbh.cm</w:t>
      </w:r>
    </w:p>
    <w:p w14:paraId="56CEDE73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pct.urban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-0.228                     </w:t>
      </w:r>
    </w:p>
    <w:p w14:paraId="5938B70B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soil.totl.n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0.511  </w:t>
      </w:r>
      <w:commentRangeStart w:id="8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0.030</w:t>
      </w:r>
      <w:commentRangeEnd w:id="8"/>
      <w:proofErr w:type="gramEnd"/>
      <w:r>
        <w:rPr>
          <w:rStyle w:val="CommentReference"/>
        </w:rPr>
        <w:commentReference w:id="8"/>
      </w: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</w:t>
      </w:r>
    </w:p>
    <w:p w14:paraId="6FD315F5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dbh.cm      -0.707 -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0.216  0.023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14:paraId="0FFE469A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lef.pct.hrb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-0.106 -0.336 -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0.153  0.147</w:t>
      </w:r>
      <w:proofErr w:type="gramEnd"/>
    </w:p>
    <w:p w14:paraId="28E73952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anova</w:t>
      </w:r>
      <w:proofErr w:type="spellEnd"/>
      <w:r w:rsidRPr="00861C9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861C9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lmer.leaf.n6)</w:t>
      </w:r>
    </w:p>
    <w:p w14:paraId="498EBB2E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commentRangeStart w:id="9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Analysis of Variance Table of type 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with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Satterthwaite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14:paraId="03AFBCFD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approximation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for degrees of freedom</w:t>
      </w:r>
      <w:commentRangeEnd w:id="9"/>
      <w:r>
        <w:rPr>
          <w:rStyle w:val="CommentReference"/>
        </w:rPr>
        <w:commentReference w:id="9"/>
      </w:r>
    </w:p>
    <w:p w14:paraId="07F1F142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Sum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Sq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Mean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Sq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NumDF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DenDF</w:t>
      </w:r>
      <w:proofErr w:type="spellEnd"/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F.value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(&gt;F)  </w:t>
      </w:r>
    </w:p>
    <w:p w14:paraId="67C11F0E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pct.urban</w:t>
      </w:r>
      <w:proofErr w:type="spellEnd"/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6.9300e-07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6.9300e-07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1 10.183  0.0735 0.79179  </w:t>
      </w:r>
    </w:p>
    <w:p w14:paraId="76D1511F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soil.total.n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4.1957e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-05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4.1957e-05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1 45.985  4.4458 0.04047 *</w:t>
      </w:r>
    </w:p>
    <w:p w14:paraId="572207D3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dbh.cm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1.3800e-06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1.3800e-06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1 26.418  0.1463 0.70520  </w:t>
      </w:r>
    </w:p>
    <w:p w14:paraId="4F930357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3.5322e-05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3.5322e-05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1 46.152  3.7427 0.05918 .</w:t>
      </w:r>
    </w:p>
    <w:p w14:paraId="55F40AB4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14:paraId="0E4B7D07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14:paraId="01081CA9" w14:textId="77777777" w:rsidR="002A6201" w:rsidRDefault="002A6201"/>
    <w:p w14:paraId="2F402BD4" w14:textId="77777777" w:rsidR="00861C9F" w:rsidRDefault="00861C9F"/>
    <w:p w14:paraId="4BDE32D7" w14:textId="77777777" w:rsidR="00861C9F" w:rsidRDefault="00861C9F"/>
    <w:sectPr w:rsidR="0086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helle Green" w:date="2015-04-29T16:54:00Z" w:initials="MG">
    <w:p w14:paraId="0C7BA390" w14:textId="77777777" w:rsidR="002A6201" w:rsidRDefault="002A6201">
      <w:pPr>
        <w:pStyle w:val="CommentText"/>
      </w:pPr>
      <w:r>
        <w:rPr>
          <w:rStyle w:val="CommentReference"/>
        </w:rPr>
        <w:annotationRef/>
      </w:r>
      <w:r>
        <w:t>Dependent variable</w:t>
      </w:r>
    </w:p>
  </w:comment>
  <w:comment w:id="1" w:author="Michelle Green" w:date="2015-04-29T16:54:00Z" w:initials="MG">
    <w:p w14:paraId="7E3E8F1E" w14:textId="77777777" w:rsidR="002A6201" w:rsidRDefault="002A6201">
      <w:pPr>
        <w:pStyle w:val="CommentText"/>
      </w:pPr>
      <w:r>
        <w:rPr>
          <w:rStyle w:val="CommentReference"/>
        </w:rPr>
        <w:annotationRef/>
      </w:r>
      <w:r>
        <w:t>Independent variable</w:t>
      </w:r>
    </w:p>
  </w:comment>
  <w:comment w:id="2" w:author="Michelle Green" w:date="2015-04-29T16:54:00Z" w:initials="MG">
    <w:p w14:paraId="410580DD" w14:textId="77777777" w:rsidR="002A6201" w:rsidRDefault="002A6201">
      <w:pPr>
        <w:pStyle w:val="CommentText"/>
      </w:pPr>
      <w:r>
        <w:rPr>
          <w:rStyle w:val="CommentReference"/>
        </w:rPr>
        <w:annotationRef/>
      </w:r>
      <w:r>
        <w:t>Letting intercept be random for each site</w:t>
      </w:r>
    </w:p>
  </w:comment>
  <w:comment w:id="3" w:author="Michelle Green" w:date="2015-04-29T16:55:00Z" w:initials="MG">
    <w:p w14:paraId="0B2D67A5" w14:textId="77777777" w:rsidR="002A6201" w:rsidRDefault="002A6201">
      <w:pPr>
        <w:pStyle w:val="CommentText"/>
      </w:pPr>
      <w:r>
        <w:rPr>
          <w:rStyle w:val="CommentReference"/>
        </w:rPr>
        <w:annotationRef/>
      </w:r>
      <w:r>
        <w:t xml:space="preserve">This says that for every 1 unit of arcsinNOx2013, the leaf percent goes down -7.  In real terms, </w:t>
      </w:r>
      <w:r w:rsidR="00884F7F">
        <w:t>leaf N goes down -.65 for every unit of NOx.</w:t>
      </w:r>
    </w:p>
  </w:comment>
  <w:comment w:id="4" w:author="Michelle Green" w:date="2015-04-29T17:15:00Z" w:initials="MG">
    <w:p w14:paraId="67EDD1BF" w14:textId="77777777" w:rsidR="00884F7F" w:rsidRDefault="00884F7F">
      <w:pPr>
        <w:pStyle w:val="CommentText"/>
      </w:pPr>
      <w:r>
        <w:rPr>
          <w:rStyle w:val="CommentReference"/>
        </w:rPr>
        <w:annotationRef/>
      </w:r>
      <w:r>
        <w:t>This is NOT a significant relationship.</w:t>
      </w:r>
    </w:p>
  </w:comment>
  <w:comment w:id="5" w:author="Michelle Green" w:date="2015-04-29T18:13:00Z" w:initials="MG">
    <w:p w14:paraId="29947E0E" w14:textId="77777777" w:rsidR="00861C9F" w:rsidRDefault="00861C9F">
      <w:pPr>
        <w:pStyle w:val="CommentText"/>
      </w:pPr>
      <w:r>
        <w:rPr>
          <w:rStyle w:val="CommentReference"/>
        </w:rPr>
        <w:annotationRef/>
      </w:r>
      <w:r>
        <w:t>Estimate=slope</w:t>
      </w:r>
    </w:p>
  </w:comment>
  <w:comment w:id="6" w:author="Michelle Green" w:date="2015-04-29T18:14:00Z" w:initials="MG">
    <w:p w14:paraId="40B4A79E" w14:textId="77777777" w:rsidR="00861C9F" w:rsidRDefault="00861C9F">
      <w:pPr>
        <w:pStyle w:val="CommentText"/>
      </w:pPr>
      <w:r>
        <w:rPr>
          <w:rStyle w:val="CommentReference"/>
        </w:rPr>
        <w:annotationRef/>
      </w:r>
      <w:r>
        <w:t>Soil total N has a significant impact on leaf N, but it’s a tiny impact. Later found that it’s NO3 driving this, not NH4.</w:t>
      </w:r>
    </w:p>
  </w:comment>
  <w:comment w:id="7" w:author="Michelle Green" w:date="2015-04-29T18:15:00Z" w:initials="MG">
    <w:p w14:paraId="6D8F2BA4" w14:textId="77777777" w:rsidR="00861C9F" w:rsidRDefault="00861C9F">
      <w:pPr>
        <w:pStyle w:val="CommentText"/>
      </w:pPr>
      <w:r>
        <w:rPr>
          <w:rStyle w:val="CommentReference"/>
        </w:rPr>
        <w:annotationRef/>
      </w:r>
      <w:r>
        <w:t>This one is almost significant.  But I can’t say that herbivory affects leaf n. What if it’s the other way around.  Should probably take this out of the equation and investigate separately.</w:t>
      </w:r>
    </w:p>
  </w:comment>
  <w:comment w:id="8" w:author="Michelle Green" w:date="2015-04-29T18:17:00Z" w:initials="MG">
    <w:p w14:paraId="288A2B37" w14:textId="77777777" w:rsidR="00861C9F" w:rsidRDefault="00861C9F">
      <w:pPr>
        <w:pStyle w:val="CommentText"/>
      </w:pPr>
      <w:r>
        <w:rPr>
          <w:rStyle w:val="CommentReference"/>
        </w:rPr>
        <w:annotationRef/>
      </w:r>
      <w:r>
        <w:t>No major correlations between any of the fixed effects.</w:t>
      </w:r>
    </w:p>
  </w:comment>
  <w:comment w:id="9" w:author="Michelle Green" w:date="2015-04-29T18:18:00Z" w:initials="MG">
    <w:p w14:paraId="57A8A18A" w14:textId="77777777" w:rsidR="00861C9F" w:rsidRDefault="00861C9F">
      <w:pPr>
        <w:pStyle w:val="CommentText"/>
      </w:pPr>
      <w:r>
        <w:rPr>
          <w:rStyle w:val="CommentReference"/>
        </w:rPr>
        <w:annotationRef/>
      </w:r>
      <w:r>
        <w:t xml:space="preserve">This is the same thing </w:t>
      </w:r>
      <w:r w:rsidR="00AE185A">
        <w:t xml:space="preserve">as the table above, but using F statistic instead of t.  </w:t>
      </w:r>
      <w:r w:rsidR="00AE185A">
        <w:t xml:space="preserve">Ashley said it doesn’t really matter. 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7BA390" w15:done="0"/>
  <w15:commentEx w15:paraId="7E3E8F1E" w15:done="0"/>
  <w15:commentEx w15:paraId="410580DD" w15:done="0"/>
  <w15:commentEx w15:paraId="0B2D67A5" w15:done="0"/>
  <w15:commentEx w15:paraId="67EDD1BF" w15:done="0"/>
  <w15:commentEx w15:paraId="29947E0E" w15:done="0"/>
  <w15:commentEx w15:paraId="40B4A79E" w15:done="0"/>
  <w15:commentEx w15:paraId="6D8F2BA4" w15:done="0"/>
  <w15:commentEx w15:paraId="288A2B37" w15:done="0"/>
  <w15:commentEx w15:paraId="57A8A1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Green">
    <w15:presenceInfo w15:providerId="Windows Live" w15:userId="d4bcdf5f98261e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01"/>
    <w:rsid w:val="00000759"/>
    <w:rsid w:val="00003B51"/>
    <w:rsid w:val="0000619C"/>
    <w:rsid w:val="00006278"/>
    <w:rsid w:val="00010424"/>
    <w:rsid w:val="0001332A"/>
    <w:rsid w:val="00014085"/>
    <w:rsid w:val="00016259"/>
    <w:rsid w:val="000166C7"/>
    <w:rsid w:val="00022C61"/>
    <w:rsid w:val="0002362D"/>
    <w:rsid w:val="000323EB"/>
    <w:rsid w:val="00035ECD"/>
    <w:rsid w:val="000459CB"/>
    <w:rsid w:val="00045ADC"/>
    <w:rsid w:val="000476D6"/>
    <w:rsid w:val="0005073F"/>
    <w:rsid w:val="000553E2"/>
    <w:rsid w:val="00063A18"/>
    <w:rsid w:val="000708BB"/>
    <w:rsid w:val="00072A6C"/>
    <w:rsid w:val="000747C8"/>
    <w:rsid w:val="00076C8F"/>
    <w:rsid w:val="0008303F"/>
    <w:rsid w:val="000831F0"/>
    <w:rsid w:val="00085F0F"/>
    <w:rsid w:val="0009728F"/>
    <w:rsid w:val="000A1E86"/>
    <w:rsid w:val="000B26E2"/>
    <w:rsid w:val="000B36F4"/>
    <w:rsid w:val="000B78A2"/>
    <w:rsid w:val="000C6522"/>
    <w:rsid w:val="000D1353"/>
    <w:rsid w:val="000D393E"/>
    <w:rsid w:val="000D3A75"/>
    <w:rsid w:val="000E6CB5"/>
    <w:rsid w:val="000F5923"/>
    <w:rsid w:val="00101557"/>
    <w:rsid w:val="00104602"/>
    <w:rsid w:val="0010725E"/>
    <w:rsid w:val="001123D4"/>
    <w:rsid w:val="00117B0F"/>
    <w:rsid w:val="001214F3"/>
    <w:rsid w:val="00127479"/>
    <w:rsid w:val="00133B8F"/>
    <w:rsid w:val="00134AE6"/>
    <w:rsid w:val="001350FA"/>
    <w:rsid w:val="0013570A"/>
    <w:rsid w:val="00151011"/>
    <w:rsid w:val="00153B34"/>
    <w:rsid w:val="001614B2"/>
    <w:rsid w:val="00165EB2"/>
    <w:rsid w:val="0016631E"/>
    <w:rsid w:val="00186855"/>
    <w:rsid w:val="00190D84"/>
    <w:rsid w:val="00193396"/>
    <w:rsid w:val="001954AC"/>
    <w:rsid w:val="001970BE"/>
    <w:rsid w:val="001A04E9"/>
    <w:rsid w:val="001A6D64"/>
    <w:rsid w:val="001B25F9"/>
    <w:rsid w:val="001B518B"/>
    <w:rsid w:val="001C4D69"/>
    <w:rsid w:val="001D0A20"/>
    <w:rsid w:val="001E2B7F"/>
    <w:rsid w:val="001F045A"/>
    <w:rsid w:val="001F0E20"/>
    <w:rsid w:val="001F2A7B"/>
    <w:rsid w:val="001F312B"/>
    <w:rsid w:val="00205C49"/>
    <w:rsid w:val="00213923"/>
    <w:rsid w:val="00217E1B"/>
    <w:rsid w:val="00221A1B"/>
    <w:rsid w:val="00225429"/>
    <w:rsid w:val="00231DD9"/>
    <w:rsid w:val="00235E76"/>
    <w:rsid w:val="002367B8"/>
    <w:rsid w:val="00237FC0"/>
    <w:rsid w:val="00251B6A"/>
    <w:rsid w:val="0025445A"/>
    <w:rsid w:val="00255F89"/>
    <w:rsid w:val="0026543E"/>
    <w:rsid w:val="00273DAC"/>
    <w:rsid w:val="00286742"/>
    <w:rsid w:val="002A4AAC"/>
    <w:rsid w:val="002A6201"/>
    <w:rsid w:val="002B5EE7"/>
    <w:rsid w:val="002C04B2"/>
    <w:rsid w:val="002C60FE"/>
    <w:rsid w:val="002D2DDA"/>
    <w:rsid w:val="002E096D"/>
    <w:rsid w:val="002E1B94"/>
    <w:rsid w:val="002E1C1A"/>
    <w:rsid w:val="002F0327"/>
    <w:rsid w:val="002F1F76"/>
    <w:rsid w:val="002F3D3A"/>
    <w:rsid w:val="00316DEC"/>
    <w:rsid w:val="00321CDC"/>
    <w:rsid w:val="00333026"/>
    <w:rsid w:val="00333144"/>
    <w:rsid w:val="00367674"/>
    <w:rsid w:val="00367C88"/>
    <w:rsid w:val="003711A8"/>
    <w:rsid w:val="00371461"/>
    <w:rsid w:val="003742FD"/>
    <w:rsid w:val="00377414"/>
    <w:rsid w:val="003808BE"/>
    <w:rsid w:val="003853AA"/>
    <w:rsid w:val="00387526"/>
    <w:rsid w:val="00394341"/>
    <w:rsid w:val="003977E4"/>
    <w:rsid w:val="003B4C45"/>
    <w:rsid w:val="003C6FB9"/>
    <w:rsid w:val="003D12BE"/>
    <w:rsid w:val="003D2C2C"/>
    <w:rsid w:val="003D41C9"/>
    <w:rsid w:val="003E08A0"/>
    <w:rsid w:val="003F621D"/>
    <w:rsid w:val="003F7422"/>
    <w:rsid w:val="004051C5"/>
    <w:rsid w:val="004125EC"/>
    <w:rsid w:val="00414902"/>
    <w:rsid w:val="00415F25"/>
    <w:rsid w:val="00425475"/>
    <w:rsid w:val="00430484"/>
    <w:rsid w:val="0043404D"/>
    <w:rsid w:val="0043751A"/>
    <w:rsid w:val="004416B4"/>
    <w:rsid w:val="004465EF"/>
    <w:rsid w:val="00447A86"/>
    <w:rsid w:val="00452621"/>
    <w:rsid w:val="00452DCA"/>
    <w:rsid w:val="00455939"/>
    <w:rsid w:val="0046080F"/>
    <w:rsid w:val="00464A42"/>
    <w:rsid w:val="004654F7"/>
    <w:rsid w:val="00466048"/>
    <w:rsid w:val="004723AB"/>
    <w:rsid w:val="00476B0A"/>
    <w:rsid w:val="00477912"/>
    <w:rsid w:val="004818BB"/>
    <w:rsid w:val="004A1C0B"/>
    <w:rsid w:val="004A3106"/>
    <w:rsid w:val="004A34E9"/>
    <w:rsid w:val="004A6F13"/>
    <w:rsid w:val="004B001E"/>
    <w:rsid w:val="004B01C6"/>
    <w:rsid w:val="004B056C"/>
    <w:rsid w:val="004C24F3"/>
    <w:rsid w:val="004D2085"/>
    <w:rsid w:val="004D7BC4"/>
    <w:rsid w:val="004E19AE"/>
    <w:rsid w:val="004F6E86"/>
    <w:rsid w:val="00502005"/>
    <w:rsid w:val="005058BC"/>
    <w:rsid w:val="00514CAE"/>
    <w:rsid w:val="005301C5"/>
    <w:rsid w:val="00532459"/>
    <w:rsid w:val="00537F02"/>
    <w:rsid w:val="0054373A"/>
    <w:rsid w:val="005478F5"/>
    <w:rsid w:val="00547F59"/>
    <w:rsid w:val="00552CF8"/>
    <w:rsid w:val="00572A8C"/>
    <w:rsid w:val="00576610"/>
    <w:rsid w:val="00581B38"/>
    <w:rsid w:val="00586D65"/>
    <w:rsid w:val="005977CE"/>
    <w:rsid w:val="005A088B"/>
    <w:rsid w:val="005B423C"/>
    <w:rsid w:val="005B665C"/>
    <w:rsid w:val="005C7E41"/>
    <w:rsid w:val="005D3194"/>
    <w:rsid w:val="005F4A20"/>
    <w:rsid w:val="00604AD5"/>
    <w:rsid w:val="00610897"/>
    <w:rsid w:val="0061134A"/>
    <w:rsid w:val="006139D0"/>
    <w:rsid w:val="00614E34"/>
    <w:rsid w:val="00630ACA"/>
    <w:rsid w:val="006415F3"/>
    <w:rsid w:val="00645610"/>
    <w:rsid w:val="006557EA"/>
    <w:rsid w:val="00656515"/>
    <w:rsid w:val="00660C14"/>
    <w:rsid w:val="00673F87"/>
    <w:rsid w:val="00680682"/>
    <w:rsid w:val="006827EC"/>
    <w:rsid w:val="006935B4"/>
    <w:rsid w:val="0069726D"/>
    <w:rsid w:val="00697A38"/>
    <w:rsid w:val="006A190A"/>
    <w:rsid w:val="006A3D45"/>
    <w:rsid w:val="006B2FFD"/>
    <w:rsid w:val="006B4FB5"/>
    <w:rsid w:val="006C1E88"/>
    <w:rsid w:val="006C2E4F"/>
    <w:rsid w:val="006C36AE"/>
    <w:rsid w:val="006C721E"/>
    <w:rsid w:val="006D1064"/>
    <w:rsid w:val="006E2584"/>
    <w:rsid w:val="006E52C1"/>
    <w:rsid w:val="006E5F54"/>
    <w:rsid w:val="006E5F79"/>
    <w:rsid w:val="006F6BDA"/>
    <w:rsid w:val="00701CF7"/>
    <w:rsid w:val="00705571"/>
    <w:rsid w:val="0070702F"/>
    <w:rsid w:val="00707DC0"/>
    <w:rsid w:val="00715E4A"/>
    <w:rsid w:val="00722299"/>
    <w:rsid w:val="0072781D"/>
    <w:rsid w:val="00740C56"/>
    <w:rsid w:val="00740CFB"/>
    <w:rsid w:val="0075449E"/>
    <w:rsid w:val="00754A26"/>
    <w:rsid w:val="00761965"/>
    <w:rsid w:val="00761D8F"/>
    <w:rsid w:val="007724B5"/>
    <w:rsid w:val="007763F5"/>
    <w:rsid w:val="007769EB"/>
    <w:rsid w:val="00777631"/>
    <w:rsid w:val="007B1DAE"/>
    <w:rsid w:val="007B1F66"/>
    <w:rsid w:val="007C1F01"/>
    <w:rsid w:val="007C6D33"/>
    <w:rsid w:val="007D3E00"/>
    <w:rsid w:val="007D53F0"/>
    <w:rsid w:val="007D63C9"/>
    <w:rsid w:val="007E669D"/>
    <w:rsid w:val="007F4F5D"/>
    <w:rsid w:val="007F7773"/>
    <w:rsid w:val="00801AF0"/>
    <w:rsid w:val="00801F1C"/>
    <w:rsid w:val="00802B22"/>
    <w:rsid w:val="0081784F"/>
    <w:rsid w:val="008230B5"/>
    <w:rsid w:val="00834A94"/>
    <w:rsid w:val="008363B6"/>
    <w:rsid w:val="008405F5"/>
    <w:rsid w:val="008464E2"/>
    <w:rsid w:val="00846B81"/>
    <w:rsid w:val="00854E58"/>
    <w:rsid w:val="00854F28"/>
    <w:rsid w:val="00861616"/>
    <w:rsid w:val="00861C9F"/>
    <w:rsid w:val="00874986"/>
    <w:rsid w:val="00884A13"/>
    <w:rsid w:val="00884F7F"/>
    <w:rsid w:val="00885D4C"/>
    <w:rsid w:val="00886C3E"/>
    <w:rsid w:val="008933E0"/>
    <w:rsid w:val="00897A1E"/>
    <w:rsid w:val="00897C9A"/>
    <w:rsid w:val="008A6C9E"/>
    <w:rsid w:val="008B00FB"/>
    <w:rsid w:val="008C0861"/>
    <w:rsid w:val="008D2A3E"/>
    <w:rsid w:val="008E348C"/>
    <w:rsid w:val="008E443B"/>
    <w:rsid w:val="008E5083"/>
    <w:rsid w:val="008F62A4"/>
    <w:rsid w:val="008F6E3F"/>
    <w:rsid w:val="0090606D"/>
    <w:rsid w:val="00910144"/>
    <w:rsid w:val="009127DD"/>
    <w:rsid w:val="00913C58"/>
    <w:rsid w:val="009223EF"/>
    <w:rsid w:val="00924DE4"/>
    <w:rsid w:val="009318F2"/>
    <w:rsid w:val="00947B3B"/>
    <w:rsid w:val="009540DF"/>
    <w:rsid w:val="00954947"/>
    <w:rsid w:val="00955FF5"/>
    <w:rsid w:val="00965669"/>
    <w:rsid w:val="009726A7"/>
    <w:rsid w:val="00974B11"/>
    <w:rsid w:val="00976101"/>
    <w:rsid w:val="009877A4"/>
    <w:rsid w:val="0099141E"/>
    <w:rsid w:val="00997EB5"/>
    <w:rsid w:val="009A4317"/>
    <w:rsid w:val="009A6440"/>
    <w:rsid w:val="009B02E5"/>
    <w:rsid w:val="009B4553"/>
    <w:rsid w:val="009B68E8"/>
    <w:rsid w:val="009C0C19"/>
    <w:rsid w:val="009C1DD6"/>
    <w:rsid w:val="009E51B8"/>
    <w:rsid w:val="00A06966"/>
    <w:rsid w:val="00A11AF8"/>
    <w:rsid w:val="00A21F4A"/>
    <w:rsid w:val="00A25318"/>
    <w:rsid w:val="00A30899"/>
    <w:rsid w:val="00A469B7"/>
    <w:rsid w:val="00A55123"/>
    <w:rsid w:val="00A64D16"/>
    <w:rsid w:val="00A665F1"/>
    <w:rsid w:val="00A77902"/>
    <w:rsid w:val="00A81969"/>
    <w:rsid w:val="00A939CF"/>
    <w:rsid w:val="00AA10B7"/>
    <w:rsid w:val="00AA6D30"/>
    <w:rsid w:val="00AC35C4"/>
    <w:rsid w:val="00AC6D24"/>
    <w:rsid w:val="00AD177F"/>
    <w:rsid w:val="00AD23F8"/>
    <w:rsid w:val="00AE185A"/>
    <w:rsid w:val="00AF6E42"/>
    <w:rsid w:val="00AF7687"/>
    <w:rsid w:val="00B02726"/>
    <w:rsid w:val="00B032D1"/>
    <w:rsid w:val="00B11A45"/>
    <w:rsid w:val="00B17BCE"/>
    <w:rsid w:val="00B261EA"/>
    <w:rsid w:val="00B27DC1"/>
    <w:rsid w:val="00B43A67"/>
    <w:rsid w:val="00B477E4"/>
    <w:rsid w:val="00B51F87"/>
    <w:rsid w:val="00B6290C"/>
    <w:rsid w:val="00B654A8"/>
    <w:rsid w:val="00B677B7"/>
    <w:rsid w:val="00B85903"/>
    <w:rsid w:val="00B8784A"/>
    <w:rsid w:val="00BB5D92"/>
    <w:rsid w:val="00BB62DD"/>
    <w:rsid w:val="00BC0542"/>
    <w:rsid w:val="00BC243A"/>
    <w:rsid w:val="00BC7A33"/>
    <w:rsid w:val="00BD6091"/>
    <w:rsid w:val="00BE3DAC"/>
    <w:rsid w:val="00BE5C0D"/>
    <w:rsid w:val="00BF0184"/>
    <w:rsid w:val="00BF1C72"/>
    <w:rsid w:val="00BF3813"/>
    <w:rsid w:val="00C01EB7"/>
    <w:rsid w:val="00C02F31"/>
    <w:rsid w:val="00C03A52"/>
    <w:rsid w:val="00C05BC8"/>
    <w:rsid w:val="00C10BB1"/>
    <w:rsid w:val="00C177AC"/>
    <w:rsid w:val="00C309B0"/>
    <w:rsid w:val="00C312EB"/>
    <w:rsid w:val="00C375D4"/>
    <w:rsid w:val="00C47771"/>
    <w:rsid w:val="00C56EF8"/>
    <w:rsid w:val="00C66413"/>
    <w:rsid w:val="00C6711D"/>
    <w:rsid w:val="00C72895"/>
    <w:rsid w:val="00CB4032"/>
    <w:rsid w:val="00CB4F4F"/>
    <w:rsid w:val="00CB708A"/>
    <w:rsid w:val="00CC343D"/>
    <w:rsid w:val="00CD3D86"/>
    <w:rsid w:val="00CD5187"/>
    <w:rsid w:val="00CD6AC6"/>
    <w:rsid w:val="00CE3BE0"/>
    <w:rsid w:val="00CE51B2"/>
    <w:rsid w:val="00CF58EA"/>
    <w:rsid w:val="00D1514B"/>
    <w:rsid w:val="00D15262"/>
    <w:rsid w:val="00D206F6"/>
    <w:rsid w:val="00D22E94"/>
    <w:rsid w:val="00D2629E"/>
    <w:rsid w:val="00D32B1C"/>
    <w:rsid w:val="00D36151"/>
    <w:rsid w:val="00D4324F"/>
    <w:rsid w:val="00D55353"/>
    <w:rsid w:val="00D60649"/>
    <w:rsid w:val="00D655D2"/>
    <w:rsid w:val="00D7380E"/>
    <w:rsid w:val="00D739C1"/>
    <w:rsid w:val="00D773BD"/>
    <w:rsid w:val="00D7797B"/>
    <w:rsid w:val="00D84D86"/>
    <w:rsid w:val="00D96D6F"/>
    <w:rsid w:val="00D97CA2"/>
    <w:rsid w:val="00DA3319"/>
    <w:rsid w:val="00DB03A3"/>
    <w:rsid w:val="00DB788A"/>
    <w:rsid w:val="00DD0EA3"/>
    <w:rsid w:val="00DD5F77"/>
    <w:rsid w:val="00DE036C"/>
    <w:rsid w:val="00DE6702"/>
    <w:rsid w:val="00DF0812"/>
    <w:rsid w:val="00DF183F"/>
    <w:rsid w:val="00E06642"/>
    <w:rsid w:val="00E10502"/>
    <w:rsid w:val="00E31B7D"/>
    <w:rsid w:val="00E3280D"/>
    <w:rsid w:val="00E32A76"/>
    <w:rsid w:val="00E339AA"/>
    <w:rsid w:val="00E4147A"/>
    <w:rsid w:val="00E45703"/>
    <w:rsid w:val="00E54A4A"/>
    <w:rsid w:val="00E56ACF"/>
    <w:rsid w:val="00E71869"/>
    <w:rsid w:val="00E839DB"/>
    <w:rsid w:val="00E97F89"/>
    <w:rsid w:val="00EA2ADA"/>
    <w:rsid w:val="00EA4981"/>
    <w:rsid w:val="00EA5639"/>
    <w:rsid w:val="00EB719F"/>
    <w:rsid w:val="00EC0410"/>
    <w:rsid w:val="00EC5642"/>
    <w:rsid w:val="00ED65DB"/>
    <w:rsid w:val="00EE0E32"/>
    <w:rsid w:val="00EE1C49"/>
    <w:rsid w:val="00EE3F2F"/>
    <w:rsid w:val="00EE7964"/>
    <w:rsid w:val="00EF3782"/>
    <w:rsid w:val="00EF4C03"/>
    <w:rsid w:val="00F14792"/>
    <w:rsid w:val="00F16771"/>
    <w:rsid w:val="00F17887"/>
    <w:rsid w:val="00F22301"/>
    <w:rsid w:val="00F25D0E"/>
    <w:rsid w:val="00F45AFC"/>
    <w:rsid w:val="00F54709"/>
    <w:rsid w:val="00F54E3F"/>
    <w:rsid w:val="00F57240"/>
    <w:rsid w:val="00F664C0"/>
    <w:rsid w:val="00F84096"/>
    <w:rsid w:val="00F9223D"/>
    <w:rsid w:val="00FA6C3A"/>
    <w:rsid w:val="00FB0659"/>
    <w:rsid w:val="00FB0DE8"/>
    <w:rsid w:val="00FB4E50"/>
    <w:rsid w:val="00FB5A00"/>
    <w:rsid w:val="00FB6439"/>
    <w:rsid w:val="00FC17FA"/>
    <w:rsid w:val="00FC3061"/>
    <w:rsid w:val="00FC51B9"/>
    <w:rsid w:val="00FC6DAB"/>
    <w:rsid w:val="00FD1C99"/>
    <w:rsid w:val="00FD2DC1"/>
    <w:rsid w:val="00FD54F2"/>
    <w:rsid w:val="00FE228E"/>
    <w:rsid w:val="00FE47A9"/>
    <w:rsid w:val="00FF0CAC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E431"/>
  <w15:chartTrackingRefBased/>
  <w15:docId w15:val="{B64E1D9E-BA40-48F3-A3AD-C530B1D8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201"/>
  </w:style>
  <w:style w:type="paragraph" w:styleId="Heading1">
    <w:name w:val="heading 1"/>
    <w:basedOn w:val="Normal"/>
    <w:next w:val="Normal"/>
    <w:link w:val="Heading1Char"/>
    <w:uiPriority w:val="9"/>
    <w:qFormat/>
    <w:rsid w:val="002A6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A6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2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2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20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C9F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861C9F"/>
  </w:style>
  <w:style w:type="character" w:customStyle="1" w:styleId="gewyw5ybmdb">
    <w:name w:val="gewyw5ybmdb"/>
    <w:basedOn w:val="DefaultParagraphFont"/>
    <w:rsid w:val="0086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</dc:creator>
  <cp:keywords/>
  <dc:description/>
  <cp:lastModifiedBy>Michelle Green</cp:lastModifiedBy>
  <cp:revision>1</cp:revision>
  <dcterms:created xsi:type="dcterms:W3CDTF">2015-04-29T21:52:00Z</dcterms:created>
  <dcterms:modified xsi:type="dcterms:W3CDTF">2015-04-29T23:19:00Z</dcterms:modified>
</cp:coreProperties>
</file>