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A3" w:rsidRDefault="007808EB" w:rsidP="007808EB">
      <w:pPr>
        <w:pStyle w:val="ListParagraph"/>
        <w:numPr>
          <w:ilvl w:val="0"/>
          <w:numId w:val="1"/>
        </w:numPr>
      </w:pPr>
      <w:r>
        <w:t>Relationships of independent variables to Leaf N, with site as a random factor</w:t>
      </w:r>
    </w:p>
    <w:p w:rsidR="007808EB" w:rsidRDefault="007808EB" w:rsidP="007808EB">
      <w:pPr>
        <w:pStyle w:val="ListParagraph"/>
        <w:numPr>
          <w:ilvl w:val="1"/>
          <w:numId w:val="1"/>
        </w:numPr>
      </w:pPr>
      <w:r>
        <w:t xml:space="preserve">NOx </w:t>
      </w:r>
      <w:r w:rsidR="001D371C">
        <w:t xml:space="preserve">for 2013 </w:t>
      </w:r>
      <w:r>
        <w:t>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NOx for Dec 2013 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Percent Urban 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Soil NH4-N not significant</w:t>
      </w:r>
    </w:p>
    <w:p w:rsidR="00355F03" w:rsidRDefault="00355F03" w:rsidP="007808EB">
      <w:pPr>
        <w:pStyle w:val="ListParagraph"/>
        <w:numPr>
          <w:ilvl w:val="1"/>
          <w:numId w:val="1"/>
        </w:numPr>
      </w:pPr>
      <w:r>
        <w:t>DBH not significant</w:t>
      </w:r>
    </w:p>
    <w:p w:rsidR="007808EB" w:rsidRDefault="00C64A17" w:rsidP="007808EB">
      <w:pPr>
        <w:pStyle w:val="ListParagraph"/>
        <w:numPr>
          <w:ilvl w:val="1"/>
          <w:numId w:val="1"/>
        </w:numPr>
      </w:pPr>
      <w:r>
        <w:t>Soil NO3-N is significant</w:t>
      </w:r>
      <w:r w:rsidR="001D371C">
        <w:t>, but small effect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       </w:t>
      </w:r>
      <w:proofErr w:type="spell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1.893e-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1.357e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4.754e+01  13.944   &lt;2e-16 ***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  2.033e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-04  9.517e-05 5.195e+01   2.136   0.0374 *  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D371C" w:rsidRDefault="001D371C" w:rsidP="001D371C">
      <w:pPr>
        <w:pStyle w:val="ListParagraph"/>
        <w:ind w:left="1440"/>
      </w:pPr>
    </w:p>
    <w:p w:rsidR="00C64A17" w:rsidRDefault="001D371C" w:rsidP="001D371C">
      <w:pPr>
        <w:pStyle w:val="ListParagraph"/>
        <w:numPr>
          <w:ilvl w:val="1"/>
          <w:numId w:val="1"/>
        </w:numPr>
      </w:pPr>
      <w:r>
        <w:t>Leaf percent herbivory is significant, but small effect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Estimate Std. Error        </w:t>
      </w:r>
      <w:proofErr w:type="spell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2.066e-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5.971e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-04 1.722e+01  34.597   &lt;2e-16 ***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1.334e-02  5.541e-03 4.353e+01   2.407   0.0204 *  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D371C" w:rsidRDefault="001D371C" w:rsidP="001D371C"/>
    <w:p w:rsidR="001D371C" w:rsidRDefault="001D371C" w:rsidP="00CA2C34">
      <w:pPr>
        <w:pStyle w:val="Heading1"/>
      </w:pPr>
      <w:r>
        <w:t xml:space="preserve"> </w:t>
      </w:r>
      <w:r w:rsidR="00CA2C34">
        <w:t>Looking at data if you average everything to one value per site</w:t>
      </w:r>
    </w:p>
    <w:p w:rsidR="00CA2C34" w:rsidRDefault="00CA2C34" w:rsidP="00CA2C34">
      <w:pPr>
        <w:pStyle w:val="ListParagraph"/>
        <w:numPr>
          <w:ilvl w:val="0"/>
          <w:numId w:val="1"/>
        </w:numPr>
      </w:pPr>
      <w:r>
        <w:t>Nothing is significant.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 = </w:t>
      </w:r>
      <w:proofErr w:type="spell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dbh.cm + nox.yr.2013 + soil.nh4.n +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soil.no3.n)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Min         1Q     Median         3Q        Max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-0.0018878 -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0.0011913  0.0003515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0.0010042  0.0020196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t value </w:t>
      </w:r>
      <w:proofErr w:type="spellStart"/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1.792e-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4.518e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  3.965  0.00741 **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dbh.cm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7.436e-05  5.578e-05   1.333  0.23086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nox.yr.2013  1.267e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-05  2.473e-04   0.051  0.96080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soil.nh4.n  -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9.123e-05  1.912e-04  -0.477  0.65016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5.713e-05  2.940e-04   0.194  0.85237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0.001771 on 6 degrees of freedom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0.2493,</w:t>
      </w: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-0.2512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0.4981 on 4 and 6 DF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0.7395</w:t>
      </w:r>
    </w:p>
    <w:p w:rsidR="00CA2C34" w:rsidRDefault="00CA2C34" w:rsidP="00CA2C34"/>
    <w:p w:rsidR="00CA2C34" w:rsidRDefault="00CA2C34" w:rsidP="00CA2C34"/>
    <w:p w:rsidR="000F7C2F" w:rsidRDefault="000F7C2F" w:rsidP="00CA2C34"/>
    <w:p w:rsidR="000F7C2F" w:rsidRDefault="000F7C2F" w:rsidP="00CA2C34">
      <w:r>
        <w:t>No differences when you separate sites into urban/rural categories</w:t>
      </w:r>
    </w:p>
    <w:p w:rsidR="000F7C2F" w:rsidRPr="00CA2C34" w:rsidRDefault="000F7C2F" w:rsidP="00CA2C34">
      <w:r>
        <w:rPr>
          <w:noProof/>
        </w:rPr>
        <w:lastRenderedPageBreak/>
        <w:drawing>
          <wp:inline distT="0" distB="0" distL="0" distR="0" wp14:anchorId="582D0A12" wp14:editId="22145D48">
            <wp:extent cx="4197566" cy="27179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1C" w:rsidRDefault="00355F03" w:rsidP="001D371C">
      <w:pPr>
        <w:pStyle w:val="ListParagraph"/>
        <w:numPr>
          <w:ilvl w:val="0"/>
          <w:numId w:val="1"/>
        </w:numPr>
      </w:pPr>
      <w:r>
        <w:t>Write out specific hypotheses and like NOx should affect soil N, test, see if supported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 xml:space="preserve">Put all of the </w:t>
      </w:r>
      <w:proofErr w:type="spellStart"/>
      <w:r>
        <w:t>vars</w:t>
      </w:r>
      <w:proofErr w:type="spellEnd"/>
      <w:r>
        <w:t xml:space="preserve"> in and see what happens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 xml:space="preserve">Put all of the </w:t>
      </w:r>
      <w:proofErr w:type="spellStart"/>
      <w:r>
        <w:t>vars</w:t>
      </w:r>
      <w:proofErr w:type="spellEnd"/>
      <w:r>
        <w:t xml:space="preserve"> in as * and see what happens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>Do the above with the step function to remove factors that aren’t important</w:t>
      </w:r>
    </w:p>
    <w:p w:rsidR="00355F03" w:rsidRDefault="004B1E68" w:rsidP="00355F03">
      <w:r>
        <w:t>Date doesn’t influence anything</w:t>
      </w:r>
    </w:p>
    <w:p w:rsidR="004B1E68" w:rsidRDefault="004B1E68" w:rsidP="00355F03">
      <w:r>
        <w:t>Including data and site as random factors doesn’t do anything.</w:t>
      </w:r>
    </w:p>
    <w:p w:rsidR="00581DCB" w:rsidRDefault="00581DCB" w:rsidP="00355F03">
      <w:r>
        <w:t xml:space="preserve">Regular multiple regression has similar results to </w:t>
      </w:r>
      <w:proofErr w:type="spellStart"/>
      <w:r>
        <w:t>lmer</w:t>
      </w:r>
      <w:proofErr w:type="spellEnd"/>
      <w:r>
        <w:t xml:space="preserve"> – only no3 significant, but doesn’t mean anything.</w:t>
      </w:r>
    </w:p>
    <w:p w:rsidR="00581DCB" w:rsidRDefault="00581DCB" w:rsidP="00355F03">
      <w:r>
        <w:t xml:space="preserve">Do </w:t>
      </w:r>
      <w:proofErr w:type="spellStart"/>
      <w:r>
        <w:t>lmers</w:t>
      </w:r>
      <w:proofErr w:type="spellEnd"/>
      <w:r>
        <w:t xml:space="preserve"> with site and date as random factors for leaf herbivory and for soil N etc.</w:t>
      </w:r>
    </w:p>
    <w:p w:rsidR="001A6976" w:rsidRDefault="001A6976" w:rsidP="00355F03"/>
    <w:p w:rsidR="001A6976" w:rsidRDefault="001A6976" w:rsidP="00355F03"/>
    <w:p w:rsidR="001A6976" w:rsidRDefault="001A6976" w:rsidP="00355F03">
      <w:proofErr w:type="spellStart"/>
      <w:r>
        <w:t>Lmer</w:t>
      </w:r>
      <w:proofErr w:type="spellEnd"/>
      <w:r>
        <w:t xml:space="preserve"> with numbers instead of </w:t>
      </w:r>
      <w:proofErr w:type="spellStart"/>
      <w:r>
        <w:t>pcts</w:t>
      </w:r>
      <w:proofErr w:type="spellEnd"/>
      <w:r>
        <w:t xml:space="preserve">. </w:t>
      </w:r>
      <w:proofErr w:type="gramStart"/>
      <w:r>
        <w:t>removed</w:t>
      </w:r>
      <w:proofErr w:type="gramEnd"/>
      <w:r>
        <w:t xml:space="preserve"> scale warnings.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t-tests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use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nox.yr.2013 + soil.no3.n + soil.nh4.n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   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site)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</w:t>
      </w:r>
      <w:proofErr w:type="spellEnd"/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347.9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-2.1298 -0.3839 -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0.0450  0.3307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4.0821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 7.569   2.751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38.895   6.237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53, groups:  site, 11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Estimate Std. Error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9.07950   12.17441 29.00000   0.746   0.4618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   -2.36716    1.16693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14.39000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2.029   0.0614 .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soil.no3.n      0.57731    0.23751 45.57000   2.431   0.0191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soil.nh4.n     -0.39031    0.16796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45.12000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2.324   0.0247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0.26408    0.09222 13.76000   2.863   0.0127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   -0.16865    0.07804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44.51000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2.161   0.0361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leaf.pct.n.num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5.62737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2.88907 45.80000   1.948   0.0576 .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sl.n4.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 dbh.cm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nox.yr.2013 -0.818       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0.114  0.001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0.208  0.336 -0.474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pct.urbn.nm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0.689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-0.887 -0.016 -0.289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0.666  0.572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0.024  0.242 -0.569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lf.pct.n.nm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0.450  0.009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-0.171 -0.142 -0.032  0.007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Lmer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with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t-tests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use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~ nox.yr.2013 + soil.no3.n + soil.nh4.n +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+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+ (1 | site)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</w:t>
      </w:r>
      <w:proofErr w:type="spellEnd"/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-91.1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-2.0734 -0.3640 -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0.0485  0.3488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4.2171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Variance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0.0006557 0.02561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0.0041941 0.06476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53, groups:  site, 11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Estimate Std. Error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0.1051017  0.1226975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28.2300000   0.857  0.39888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nox.yr.2013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0.0246060  0.0112041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13.8000000  -2.196  0.04569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soil.no3.n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0.0059645  0.0024504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45.8100000   2.434  0.01889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soil.nh4.n 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0.0040193  0.0017236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45.6200000  -2.332  0.02418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  0.2362002  0.0758766 13.3900000   3.113  0.00799 **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0.0017869  0.0007886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42.4700000  -2.266  0.02860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5.6323965  2.9809091 45.9500000   1.889  0.06515 .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sl.n4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(.) dbh.cm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nox.yr.2013 -0.814       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0.114 -0.004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0.192  0.327 -0.481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pct.rb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0.687 -0.879 -0.012 -0.276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0.660  0.566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0.021  0.223 -0.564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lf.pc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.)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0.472  0.025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-0.168 -0.138 -0.052  0.013</w:t>
      </w:r>
    </w:p>
    <w:p w:rsidR="001A6976" w:rsidRDefault="001A6976" w:rsidP="001A6976">
      <w:pPr>
        <w:pStyle w:val="HTMLPreformatted"/>
        <w:wordWrap w:val="0"/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</w:pPr>
      <w:r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  <w:t>Warning messages: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  <w:lastRenderedPageBreak/>
        <w:t>1: Some predictor variables are on very different scales: consider rescaling</w:t>
      </w:r>
    </w:p>
    <w:p w:rsidR="001A6976" w:rsidRDefault="001A6976" w:rsidP="00355F03"/>
    <w:p w:rsidR="00421A98" w:rsidRDefault="00421A98" w:rsidP="00355F03"/>
    <w:p w:rsidR="00421A98" w:rsidRDefault="00421A98" w:rsidP="00355F03"/>
    <w:p w:rsidR="00421A98" w:rsidRDefault="00421A98" w:rsidP="00355F03">
      <w:r>
        <w:t>Residuals for leaf.herb.17</w:t>
      </w:r>
    </w:p>
    <w:p w:rsidR="00421A98" w:rsidRDefault="00421A98" w:rsidP="00355F03">
      <w:r>
        <w:rPr>
          <w:noProof/>
        </w:rPr>
        <w:drawing>
          <wp:inline distT="0" distB="0" distL="0" distR="0" wp14:anchorId="5BE325F3" wp14:editId="571BEAB7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5C" w:rsidRDefault="009B265C" w:rsidP="00355F03"/>
    <w:p w:rsidR="009B265C" w:rsidRDefault="009B265C" w:rsidP="00355F03">
      <w:r>
        <w:t>Cook’s Distance values for leaf.herb.17 aka leaf.herb.i0</w:t>
      </w:r>
      <w:r w:rsidR="00AA5DD7">
        <w:t xml:space="preserve">. </w:t>
      </w:r>
      <w:proofErr w:type="gramStart"/>
      <w:r w:rsidR="00AA5DD7">
        <w:t>this</w:t>
      </w:r>
      <w:proofErr w:type="gramEnd"/>
      <w:r w:rsidR="00AA5DD7">
        <w:t xml:space="preserve"> has all percentages inverse transformed</w:t>
      </w:r>
    </w:p>
    <w:p w:rsidR="009B265C" w:rsidRDefault="00AA5DD7" w:rsidP="00355F03">
      <w:r>
        <w:rPr>
          <w:noProof/>
        </w:rPr>
        <w:drawing>
          <wp:inline distT="0" distB="0" distL="0" distR="0" wp14:anchorId="7903DDFE" wp14:editId="432DB1A1">
            <wp:extent cx="5943600" cy="3064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5C" w:rsidRDefault="009B265C" w:rsidP="00355F03">
      <w:r>
        <w:lastRenderedPageBreak/>
        <w:t xml:space="preserve">Dots represent the coefficient (slope), dark bars are 1 standard error, </w:t>
      </w:r>
      <w:proofErr w:type="gramStart"/>
      <w:r>
        <w:t>light</w:t>
      </w:r>
      <w:proofErr w:type="gramEnd"/>
      <w:r>
        <w:t xml:space="preserve"> bars are 2 standard errors</w:t>
      </w:r>
    </w:p>
    <w:p w:rsidR="009B265C" w:rsidRDefault="009B265C" w:rsidP="00355F03">
      <w:r>
        <w:t>Model 1 is with no outliers, model 6 is with 5 outliers removed</w:t>
      </w:r>
    </w:p>
    <w:p w:rsidR="009B265C" w:rsidRDefault="009B265C" w:rsidP="00355F03">
      <w:r>
        <w:t xml:space="preserve">If the bars don’t cross zero, the </w:t>
      </w:r>
      <w:proofErr w:type="spellStart"/>
      <w:r>
        <w:t>var</w:t>
      </w:r>
      <w:proofErr w:type="spellEnd"/>
      <w:r>
        <w:t xml:space="preserve"> should be significant</w:t>
      </w:r>
    </w:p>
    <w:p w:rsidR="009B265C" w:rsidRDefault="009B265C" w:rsidP="00355F03">
      <w:r>
        <w:t xml:space="preserve">The direction and magnitude of the model </w:t>
      </w:r>
      <w:r w:rsidR="002A40AC">
        <w:t>coefficients</w:t>
      </w:r>
      <w:r>
        <w:t xml:space="preserve"> doesn’t change based on outliers being dropped.</w:t>
      </w:r>
    </w:p>
    <w:p w:rsidR="009B265C" w:rsidRDefault="002A40AC" w:rsidP="00355F03">
      <w:r>
        <w:t>J</w:t>
      </w:r>
      <w:r w:rsidR="009B265C">
        <w:t>ust keep the outliers in because of this.</w:t>
      </w:r>
      <w:r>
        <w:t xml:space="preserve">  </w:t>
      </w:r>
    </w:p>
    <w:p w:rsidR="002A40AC" w:rsidRDefault="002A40AC" w:rsidP="00355F03">
      <w:r>
        <w:t xml:space="preserve">Use the significance from leaf.herb.i0 (below), not leaf.herb.i5. </w:t>
      </w:r>
      <w:bookmarkStart w:id="0" w:name="_GoBack"/>
      <w:bookmarkEnd w:id="0"/>
    </w:p>
    <w:p w:rsidR="009B265C" w:rsidRDefault="009B265C">
      <w:r>
        <w:br w:type="page"/>
      </w:r>
    </w:p>
    <w:p w:rsidR="002A40AC" w:rsidRDefault="002A40AC" w:rsidP="002A40A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leaf.herb.i0)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t-tests use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nox.yr.2013 + soil.no3.n + soil.nh4.n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site)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</w:t>
      </w:r>
      <w:proofErr w:type="spell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97.4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-2.9828 -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0.4468  0.1479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0.4304  1.9497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0.2195   0.4685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0.1694   0.4116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53, groups:  site, 11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2.227633   2.690741 41.960000   0.828 0.412417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nox.yr.2013 -0.080536   0.148834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10.500000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0.541 0.599723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soil.no3.n   0.061108   0.016458 40.890000   3.713 0.000612 ***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0.026868   0.011535 40.790000  -2.329 0.024875 *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0.301324   0.370165 10.090000   0.814 0.434421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-0.001163   0.005623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43.480000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0.207 0.837110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1.782656   1.033248 41.200000   1.725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0.091969 .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sl.n4.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dbh.cm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nox.yr.2013 -0.588       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0.223  0.007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0.238  0.221 -0.458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0.526 -0.892 -0.011 -0.191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0.312  0.380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0.039  0.270 -0.365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0.794  0.006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-0.196 -0.113 -0.016  0.012</w:t>
      </w:r>
    </w:p>
    <w:p w:rsidR="002A40AC" w:rsidRDefault="002A40AC" w:rsidP="002A40AC">
      <w:pPr>
        <w:pStyle w:val="HTMLPreformatted"/>
        <w:wordWrap w:val="0"/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leaf.herb.i5)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t-tests use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nox.yr.2013 + soil.no3.n + soil.nh4.n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site)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all.data.out5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81.3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-3.2096 -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0.4517  0.0645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0.4729  2.2896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0.2818   0.5309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0.1280   0.3577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48, groups:  site, 11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1.819040   2.829101 36.570000   0.643   0.5243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nox.yr.2013 -0.061248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0.162468  9.610000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-0.377   0.7144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soil.no3.n   0.053948   0.026999 38.550000   1.998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0.0528 .</w:t>
      </w:r>
      <w:proofErr w:type="gram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0.023097   0.011346 34.090000  -2.036   0.0496 *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0.288066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0.407197  9.500000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0.707   0.4963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 0.004791   0.005398 37.000000   0.888   0.3805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1.763088   1.013593 36.340000   1.739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0.0904 .</w:t>
      </w:r>
      <w:proofErr w:type="gram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sl.n4.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dbh.cm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nox.yr.2013 -0.637       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0.344  0.025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0.147  0.192 -0.544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0.565 -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0.890  0.002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-0.185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0.206  0.315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-0.113  0.301 -0.307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0.784 -0.042 -0.329 -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0.054  0.024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0.086</w:t>
      </w:r>
    </w:p>
    <w:p w:rsidR="009B265C" w:rsidRDefault="009B265C" w:rsidP="00355F03"/>
    <w:p w:rsidR="009B265C" w:rsidRDefault="009B265C" w:rsidP="00355F03"/>
    <w:p w:rsidR="009B265C" w:rsidRDefault="00AA5DD7" w:rsidP="00355F03">
      <w:r>
        <w:t>Also checked log transform, didn’t make things any better</w:t>
      </w:r>
      <w:r w:rsidR="002A40AC">
        <w:t xml:space="preserve">; did show same direction of </w:t>
      </w:r>
      <w:proofErr w:type="spellStart"/>
      <w:r w:rsidR="002A40AC">
        <w:t>coeffs</w:t>
      </w:r>
      <w:proofErr w:type="spellEnd"/>
      <w:r>
        <w:t>.</w:t>
      </w:r>
    </w:p>
    <w:p w:rsidR="00AA5DD7" w:rsidRDefault="00AA5DD7" w:rsidP="00355F03">
      <w:r>
        <w:t xml:space="preserve">Now I need to </w:t>
      </w:r>
      <w:proofErr w:type="spellStart"/>
      <w:r>
        <w:t>untransform</w:t>
      </w:r>
      <w:proofErr w:type="spellEnd"/>
      <w:r>
        <w:t xml:space="preserve"> coefficients and intercepts so that I can say that nh4 was significant, but </w:t>
      </w:r>
      <w:proofErr w:type="spellStart"/>
      <w:r>
        <w:t>leaf.pct.n</w:t>
      </w:r>
      <w:proofErr w:type="spellEnd"/>
      <w:r>
        <w:t xml:space="preserve"> had the most influence and was marginally significant.</w:t>
      </w:r>
    </w:p>
    <w:p w:rsidR="00AA5DD7" w:rsidRDefault="00AA5DD7" w:rsidP="00355F03">
      <w:r>
        <w:t xml:space="preserve">Then I need to say that </w:t>
      </w:r>
    </w:p>
    <w:sectPr w:rsidR="00AA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62095"/>
    <w:multiLevelType w:val="hybridMultilevel"/>
    <w:tmpl w:val="7542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EB"/>
    <w:rsid w:val="00000759"/>
    <w:rsid w:val="00003B51"/>
    <w:rsid w:val="0000619C"/>
    <w:rsid w:val="00006278"/>
    <w:rsid w:val="00010424"/>
    <w:rsid w:val="0001332A"/>
    <w:rsid w:val="00014085"/>
    <w:rsid w:val="00016259"/>
    <w:rsid w:val="000166C7"/>
    <w:rsid w:val="00022C61"/>
    <w:rsid w:val="0002362D"/>
    <w:rsid w:val="000323EB"/>
    <w:rsid w:val="00035ECD"/>
    <w:rsid w:val="000459CB"/>
    <w:rsid w:val="00045ADC"/>
    <w:rsid w:val="000476D6"/>
    <w:rsid w:val="0005073F"/>
    <w:rsid w:val="000553E2"/>
    <w:rsid w:val="00063A18"/>
    <w:rsid w:val="000708BB"/>
    <w:rsid w:val="00072A6C"/>
    <w:rsid w:val="000747C8"/>
    <w:rsid w:val="00076C8F"/>
    <w:rsid w:val="0008303F"/>
    <w:rsid w:val="000831F0"/>
    <w:rsid w:val="00085F0F"/>
    <w:rsid w:val="0009728F"/>
    <w:rsid w:val="000A1E86"/>
    <w:rsid w:val="000B26E2"/>
    <w:rsid w:val="000B36F4"/>
    <w:rsid w:val="000B78A2"/>
    <w:rsid w:val="000C6522"/>
    <w:rsid w:val="000D1353"/>
    <w:rsid w:val="000D393E"/>
    <w:rsid w:val="000D3A75"/>
    <w:rsid w:val="000E6CB5"/>
    <w:rsid w:val="000F5923"/>
    <w:rsid w:val="000F7C2F"/>
    <w:rsid w:val="00101557"/>
    <w:rsid w:val="00104602"/>
    <w:rsid w:val="0010725E"/>
    <w:rsid w:val="001123D4"/>
    <w:rsid w:val="00117B0F"/>
    <w:rsid w:val="001214F3"/>
    <w:rsid w:val="00127479"/>
    <w:rsid w:val="00133B8F"/>
    <w:rsid w:val="00134AE6"/>
    <w:rsid w:val="001350FA"/>
    <w:rsid w:val="0013570A"/>
    <w:rsid w:val="00151011"/>
    <w:rsid w:val="00153B34"/>
    <w:rsid w:val="001614B2"/>
    <w:rsid w:val="00165EB2"/>
    <w:rsid w:val="0016631E"/>
    <w:rsid w:val="00186855"/>
    <w:rsid w:val="00190D84"/>
    <w:rsid w:val="00193396"/>
    <w:rsid w:val="001954AC"/>
    <w:rsid w:val="001970BE"/>
    <w:rsid w:val="001A04E9"/>
    <w:rsid w:val="001A6976"/>
    <w:rsid w:val="001A6D64"/>
    <w:rsid w:val="001B25F9"/>
    <w:rsid w:val="001B518B"/>
    <w:rsid w:val="001C4D69"/>
    <w:rsid w:val="001D0A20"/>
    <w:rsid w:val="001D371C"/>
    <w:rsid w:val="001E2B7F"/>
    <w:rsid w:val="001F045A"/>
    <w:rsid w:val="001F0E20"/>
    <w:rsid w:val="001F2A7B"/>
    <w:rsid w:val="001F312B"/>
    <w:rsid w:val="00205C49"/>
    <w:rsid w:val="00213923"/>
    <w:rsid w:val="00217E1B"/>
    <w:rsid w:val="00221A1B"/>
    <w:rsid w:val="00225429"/>
    <w:rsid w:val="00231DD9"/>
    <w:rsid w:val="00235E76"/>
    <w:rsid w:val="002367B8"/>
    <w:rsid w:val="00237FC0"/>
    <w:rsid w:val="00251B6A"/>
    <w:rsid w:val="0025445A"/>
    <w:rsid w:val="00255F89"/>
    <w:rsid w:val="0026543E"/>
    <w:rsid w:val="00273DAC"/>
    <w:rsid w:val="00286742"/>
    <w:rsid w:val="002A40AC"/>
    <w:rsid w:val="002A4AAC"/>
    <w:rsid w:val="002B5EE7"/>
    <w:rsid w:val="002C04B2"/>
    <w:rsid w:val="002C60FE"/>
    <w:rsid w:val="002D2DDA"/>
    <w:rsid w:val="002E096D"/>
    <w:rsid w:val="002E1B94"/>
    <w:rsid w:val="002E1C1A"/>
    <w:rsid w:val="002F0327"/>
    <w:rsid w:val="002F1F76"/>
    <w:rsid w:val="002F3D3A"/>
    <w:rsid w:val="00316DEC"/>
    <w:rsid w:val="00321CDC"/>
    <w:rsid w:val="00333026"/>
    <w:rsid w:val="00333144"/>
    <w:rsid w:val="00355F03"/>
    <w:rsid w:val="00367674"/>
    <w:rsid w:val="00367C88"/>
    <w:rsid w:val="003711A8"/>
    <w:rsid w:val="00371461"/>
    <w:rsid w:val="003742FD"/>
    <w:rsid w:val="00377414"/>
    <w:rsid w:val="003808BE"/>
    <w:rsid w:val="003853AA"/>
    <w:rsid w:val="00387526"/>
    <w:rsid w:val="00394341"/>
    <w:rsid w:val="003977E4"/>
    <w:rsid w:val="003B4C45"/>
    <w:rsid w:val="003C6FB9"/>
    <w:rsid w:val="003D12BE"/>
    <w:rsid w:val="003D2C2C"/>
    <w:rsid w:val="003D41C9"/>
    <w:rsid w:val="003E08A0"/>
    <w:rsid w:val="003F621D"/>
    <w:rsid w:val="003F7422"/>
    <w:rsid w:val="004051C5"/>
    <w:rsid w:val="004125EC"/>
    <w:rsid w:val="00414902"/>
    <w:rsid w:val="00415F25"/>
    <w:rsid w:val="00421A98"/>
    <w:rsid w:val="00425475"/>
    <w:rsid w:val="00430484"/>
    <w:rsid w:val="0043404D"/>
    <w:rsid w:val="0043751A"/>
    <w:rsid w:val="004416B4"/>
    <w:rsid w:val="004465EF"/>
    <w:rsid w:val="00447A86"/>
    <w:rsid w:val="00452621"/>
    <w:rsid w:val="00452DCA"/>
    <w:rsid w:val="00455939"/>
    <w:rsid w:val="0046080F"/>
    <w:rsid w:val="00464A42"/>
    <w:rsid w:val="004654F7"/>
    <w:rsid w:val="00466048"/>
    <w:rsid w:val="004723AB"/>
    <w:rsid w:val="00476B0A"/>
    <w:rsid w:val="00477912"/>
    <w:rsid w:val="004818BB"/>
    <w:rsid w:val="004A1C0B"/>
    <w:rsid w:val="004A3106"/>
    <w:rsid w:val="004A34E9"/>
    <w:rsid w:val="004A6F13"/>
    <w:rsid w:val="004B001E"/>
    <w:rsid w:val="004B01C6"/>
    <w:rsid w:val="004B056C"/>
    <w:rsid w:val="004B1E68"/>
    <w:rsid w:val="004C24F3"/>
    <w:rsid w:val="004D2085"/>
    <w:rsid w:val="004D7BC4"/>
    <w:rsid w:val="004E19AE"/>
    <w:rsid w:val="004F6E86"/>
    <w:rsid w:val="00502005"/>
    <w:rsid w:val="005058BC"/>
    <w:rsid w:val="00514CAE"/>
    <w:rsid w:val="005301C5"/>
    <w:rsid w:val="00532459"/>
    <w:rsid w:val="00537F02"/>
    <w:rsid w:val="0054373A"/>
    <w:rsid w:val="005478F5"/>
    <w:rsid w:val="00547F59"/>
    <w:rsid w:val="00552CF8"/>
    <w:rsid w:val="00572A8C"/>
    <w:rsid w:val="00576610"/>
    <w:rsid w:val="00581B38"/>
    <w:rsid w:val="00581DCB"/>
    <w:rsid w:val="00586D65"/>
    <w:rsid w:val="005977CE"/>
    <w:rsid w:val="005A088B"/>
    <w:rsid w:val="005B423C"/>
    <w:rsid w:val="005B665C"/>
    <w:rsid w:val="005C7E41"/>
    <w:rsid w:val="005D3194"/>
    <w:rsid w:val="005F4A20"/>
    <w:rsid w:val="00604AD5"/>
    <w:rsid w:val="00610897"/>
    <w:rsid w:val="0061134A"/>
    <w:rsid w:val="006139D0"/>
    <w:rsid w:val="00614E34"/>
    <w:rsid w:val="00630ACA"/>
    <w:rsid w:val="006415F3"/>
    <w:rsid w:val="00645610"/>
    <w:rsid w:val="006557EA"/>
    <w:rsid w:val="00656515"/>
    <w:rsid w:val="00660C14"/>
    <w:rsid w:val="00673F87"/>
    <w:rsid w:val="00680682"/>
    <w:rsid w:val="006827EC"/>
    <w:rsid w:val="006935B4"/>
    <w:rsid w:val="0069726D"/>
    <w:rsid w:val="00697A38"/>
    <w:rsid w:val="006A190A"/>
    <w:rsid w:val="006A3D45"/>
    <w:rsid w:val="006B2FFD"/>
    <w:rsid w:val="006B4FB5"/>
    <w:rsid w:val="006C1E88"/>
    <w:rsid w:val="006C2E4F"/>
    <w:rsid w:val="006C36AE"/>
    <w:rsid w:val="006C721E"/>
    <w:rsid w:val="006D1064"/>
    <w:rsid w:val="006E2584"/>
    <w:rsid w:val="006E52C1"/>
    <w:rsid w:val="006E5F54"/>
    <w:rsid w:val="006E5F79"/>
    <w:rsid w:val="006F6BDA"/>
    <w:rsid w:val="00701CF7"/>
    <w:rsid w:val="00705571"/>
    <w:rsid w:val="0070702F"/>
    <w:rsid w:val="00707DC0"/>
    <w:rsid w:val="00715E4A"/>
    <w:rsid w:val="00722299"/>
    <w:rsid w:val="0072781D"/>
    <w:rsid w:val="00740C56"/>
    <w:rsid w:val="00740CFB"/>
    <w:rsid w:val="0075449E"/>
    <w:rsid w:val="00754A26"/>
    <w:rsid w:val="00761965"/>
    <w:rsid w:val="00761D8F"/>
    <w:rsid w:val="007724B5"/>
    <w:rsid w:val="007763F5"/>
    <w:rsid w:val="007769EB"/>
    <w:rsid w:val="00777631"/>
    <w:rsid w:val="007808EB"/>
    <w:rsid w:val="007B1DAE"/>
    <w:rsid w:val="007B1F66"/>
    <w:rsid w:val="007C1F01"/>
    <w:rsid w:val="007C6D33"/>
    <w:rsid w:val="007D3E00"/>
    <w:rsid w:val="007D53F0"/>
    <w:rsid w:val="007D63C9"/>
    <w:rsid w:val="007E669D"/>
    <w:rsid w:val="007F4F5D"/>
    <w:rsid w:val="007F7773"/>
    <w:rsid w:val="00801AF0"/>
    <w:rsid w:val="00801F1C"/>
    <w:rsid w:val="00802B22"/>
    <w:rsid w:val="0081784F"/>
    <w:rsid w:val="008230B5"/>
    <w:rsid w:val="00834A94"/>
    <w:rsid w:val="008363B6"/>
    <w:rsid w:val="008405F5"/>
    <w:rsid w:val="008464E2"/>
    <w:rsid w:val="00846B81"/>
    <w:rsid w:val="00854E58"/>
    <w:rsid w:val="00854F28"/>
    <w:rsid w:val="00861616"/>
    <w:rsid w:val="00874986"/>
    <w:rsid w:val="00884A13"/>
    <w:rsid w:val="00885D4C"/>
    <w:rsid w:val="00886C3E"/>
    <w:rsid w:val="008933E0"/>
    <w:rsid w:val="00897A1E"/>
    <w:rsid w:val="00897C9A"/>
    <w:rsid w:val="008A6C9E"/>
    <w:rsid w:val="008B00FB"/>
    <w:rsid w:val="008C0861"/>
    <w:rsid w:val="008D2A3E"/>
    <w:rsid w:val="008E348C"/>
    <w:rsid w:val="008E443B"/>
    <w:rsid w:val="008E5083"/>
    <w:rsid w:val="008F62A4"/>
    <w:rsid w:val="008F6E3F"/>
    <w:rsid w:val="0090606D"/>
    <w:rsid w:val="00910144"/>
    <w:rsid w:val="009127DD"/>
    <w:rsid w:val="00913C58"/>
    <w:rsid w:val="009223EF"/>
    <w:rsid w:val="00924DE4"/>
    <w:rsid w:val="009318F2"/>
    <w:rsid w:val="00947B3B"/>
    <w:rsid w:val="009540DF"/>
    <w:rsid w:val="00954947"/>
    <w:rsid w:val="00955FF5"/>
    <w:rsid w:val="00965669"/>
    <w:rsid w:val="009726A7"/>
    <w:rsid w:val="00974B11"/>
    <w:rsid w:val="00976101"/>
    <w:rsid w:val="009877A4"/>
    <w:rsid w:val="0099141E"/>
    <w:rsid w:val="00997EB5"/>
    <w:rsid w:val="009A4317"/>
    <w:rsid w:val="009A6440"/>
    <w:rsid w:val="009B02E5"/>
    <w:rsid w:val="009B265C"/>
    <w:rsid w:val="009B4553"/>
    <w:rsid w:val="009B68E8"/>
    <w:rsid w:val="009C0C19"/>
    <w:rsid w:val="009C1DD6"/>
    <w:rsid w:val="009E51B8"/>
    <w:rsid w:val="00A06966"/>
    <w:rsid w:val="00A11AF8"/>
    <w:rsid w:val="00A21F4A"/>
    <w:rsid w:val="00A25318"/>
    <w:rsid w:val="00A30899"/>
    <w:rsid w:val="00A469B7"/>
    <w:rsid w:val="00A55123"/>
    <w:rsid w:val="00A64D16"/>
    <w:rsid w:val="00A665F1"/>
    <w:rsid w:val="00A77902"/>
    <w:rsid w:val="00A81969"/>
    <w:rsid w:val="00A939CF"/>
    <w:rsid w:val="00AA10B7"/>
    <w:rsid w:val="00AA5DD7"/>
    <w:rsid w:val="00AA6D30"/>
    <w:rsid w:val="00AC35C4"/>
    <w:rsid w:val="00AC6D24"/>
    <w:rsid w:val="00AD177F"/>
    <w:rsid w:val="00AD23F8"/>
    <w:rsid w:val="00AF6E42"/>
    <w:rsid w:val="00AF7687"/>
    <w:rsid w:val="00B02726"/>
    <w:rsid w:val="00B032D1"/>
    <w:rsid w:val="00B11A45"/>
    <w:rsid w:val="00B17BCE"/>
    <w:rsid w:val="00B261EA"/>
    <w:rsid w:val="00B27DC1"/>
    <w:rsid w:val="00B43A67"/>
    <w:rsid w:val="00B477E4"/>
    <w:rsid w:val="00B51F87"/>
    <w:rsid w:val="00B6290C"/>
    <w:rsid w:val="00B654A8"/>
    <w:rsid w:val="00B677B7"/>
    <w:rsid w:val="00B85903"/>
    <w:rsid w:val="00B8784A"/>
    <w:rsid w:val="00BB5D92"/>
    <w:rsid w:val="00BB62DD"/>
    <w:rsid w:val="00BC0542"/>
    <w:rsid w:val="00BC243A"/>
    <w:rsid w:val="00BC7A33"/>
    <w:rsid w:val="00BD6091"/>
    <w:rsid w:val="00BE3DAC"/>
    <w:rsid w:val="00BE5C0D"/>
    <w:rsid w:val="00BF0184"/>
    <w:rsid w:val="00BF1C72"/>
    <w:rsid w:val="00BF3813"/>
    <w:rsid w:val="00C01EB7"/>
    <w:rsid w:val="00C02F31"/>
    <w:rsid w:val="00C03A52"/>
    <w:rsid w:val="00C05BC8"/>
    <w:rsid w:val="00C10BB1"/>
    <w:rsid w:val="00C177AC"/>
    <w:rsid w:val="00C309B0"/>
    <w:rsid w:val="00C312EB"/>
    <w:rsid w:val="00C375D4"/>
    <w:rsid w:val="00C47771"/>
    <w:rsid w:val="00C56EF8"/>
    <w:rsid w:val="00C64A17"/>
    <w:rsid w:val="00C66413"/>
    <w:rsid w:val="00C6711D"/>
    <w:rsid w:val="00C72895"/>
    <w:rsid w:val="00CA2C34"/>
    <w:rsid w:val="00CB4032"/>
    <w:rsid w:val="00CB4F4F"/>
    <w:rsid w:val="00CB708A"/>
    <w:rsid w:val="00CC343D"/>
    <w:rsid w:val="00CD3D86"/>
    <w:rsid w:val="00CD5187"/>
    <w:rsid w:val="00CD6AC6"/>
    <w:rsid w:val="00CE3BE0"/>
    <w:rsid w:val="00CE51B2"/>
    <w:rsid w:val="00CF58EA"/>
    <w:rsid w:val="00D1514B"/>
    <w:rsid w:val="00D15262"/>
    <w:rsid w:val="00D206F6"/>
    <w:rsid w:val="00D22E94"/>
    <w:rsid w:val="00D2629E"/>
    <w:rsid w:val="00D32B1C"/>
    <w:rsid w:val="00D36151"/>
    <w:rsid w:val="00D4324F"/>
    <w:rsid w:val="00D55353"/>
    <w:rsid w:val="00D60649"/>
    <w:rsid w:val="00D655D2"/>
    <w:rsid w:val="00D7380E"/>
    <w:rsid w:val="00D739C1"/>
    <w:rsid w:val="00D773BD"/>
    <w:rsid w:val="00D7797B"/>
    <w:rsid w:val="00D84D86"/>
    <w:rsid w:val="00D96D6F"/>
    <w:rsid w:val="00D97CA2"/>
    <w:rsid w:val="00DA3319"/>
    <w:rsid w:val="00DB03A3"/>
    <w:rsid w:val="00DB788A"/>
    <w:rsid w:val="00DD0EA3"/>
    <w:rsid w:val="00DD5F77"/>
    <w:rsid w:val="00DE036C"/>
    <w:rsid w:val="00DE6702"/>
    <w:rsid w:val="00DF0812"/>
    <w:rsid w:val="00DF183F"/>
    <w:rsid w:val="00E06642"/>
    <w:rsid w:val="00E10502"/>
    <w:rsid w:val="00E31B7D"/>
    <w:rsid w:val="00E3280D"/>
    <w:rsid w:val="00E32A76"/>
    <w:rsid w:val="00E339AA"/>
    <w:rsid w:val="00E4147A"/>
    <w:rsid w:val="00E45703"/>
    <w:rsid w:val="00E54A4A"/>
    <w:rsid w:val="00E56ACF"/>
    <w:rsid w:val="00E71869"/>
    <w:rsid w:val="00E839DB"/>
    <w:rsid w:val="00E97F89"/>
    <w:rsid w:val="00EA2ADA"/>
    <w:rsid w:val="00EA4981"/>
    <w:rsid w:val="00EA5639"/>
    <w:rsid w:val="00EB719F"/>
    <w:rsid w:val="00EC0410"/>
    <w:rsid w:val="00EC5642"/>
    <w:rsid w:val="00ED65DB"/>
    <w:rsid w:val="00EE0E32"/>
    <w:rsid w:val="00EE1C49"/>
    <w:rsid w:val="00EE3F2F"/>
    <w:rsid w:val="00EE7964"/>
    <w:rsid w:val="00EF3782"/>
    <w:rsid w:val="00EF4C03"/>
    <w:rsid w:val="00F14792"/>
    <w:rsid w:val="00F16771"/>
    <w:rsid w:val="00F17887"/>
    <w:rsid w:val="00F22301"/>
    <w:rsid w:val="00F25D0E"/>
    <w:rsid w:val="00F45AFC"/>
    <w:rsid w:val="00F54709"/>
    <w:rsid w:val="00F54E3F"/>
    <w:rsid w:val="00F57240"/>
    <w:rsid w:val="00F664C0"/>
    <w:rsid w:val="00F84096"/>
    <w:rsid w:val="00F9223D"/>
    <w:rsid w:val="00FA6C3A"/>
    <w:rsid w:val="00FB0659"/>
    <w:rsid w:val="00FB0DE8"/>
    <w:rsid w:val="00FB4E50"/>
    <w:rsid w:val="00FB5A00"/>
    <w:rsid w:val="00FB6439"/>
    <w:rsid w:val="00FC17FA"/>
    <w:rsid w:val="00FC3061"/>
    <w:rsid w:val="00FC51B9"/>
    <w:rsid w:val="00FC6DAB"/>
    <w:rsid w:val="00FD0F14"/>
    <w:rsid w:val="00FD1C99"/>
    <w:rsid w:val="00FD2DC1"/>
    <w:rsid w:val="00FD54F2"/>
    <w:rsid w:val="00FE228E"/>
    <w:rsid w:val="00FE47A9"/>
    <w:rsid w:val="00FF0CAC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6A71-7F11-4B30-9445-59A51765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7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2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ewyw5ybaeb">
    <w:name w:val="gewyw5ybaeb"/>
    <w:basedOn w:val="DefaultParagraphFont"/>
    <w:rsid w:val="001A6976"/>
  </w:style>
  <w:style w:type="character" w:customStyle="1" w:styleId="gewyw5ybjeb">
    <w:name w:val="gewyw5ybjeb"/>
    <w:basedOn w:val="DefaultParagraphFont"/>
    <w:rsid w:val="009B265C"/>
  </w:style>
  <w:style w:type="character" w:customStyle="1" w:styleId="gewyw5ybmdb">
    <w:name w:val="gewyw5ybmdb"/>
    <w:basedOn w:val="DefaultParagraphFont"/>
    <w:rsid w:val="009B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7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</dc:creator>
  <cp:keywords/>
  <dc:description/>
  <cp:lastModifiedBy>Michelle Green</cp:lastModifiedBy>
  <cp:revision>4</cp:revision>
  <dcterms:created xsi:type="dcterms:W3CDTF">2015-04-29T22:15:00Z</dcterms:created>
  <dcterms:modified xsi:type="dcterms:W3CDTF">2015-05-06T16:59:00Z</dcterms:modified>
</cp:coreProperties>
</file>