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 CONTRIBUTIONS (sixth chunk)</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219.  Social Security Cards and Numbers </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(1)  </w:t>
        <w:tab/>
        <w:t xml:space="preserve">Social Security Card:  The Social Security Administrator, or his or her designee, shall </w:t>
        <w:tab/>
        <w:t xml:space="preserve">assign to each employee contributor a Social Security number and card bearing such </w:t>
        <w:tab/>
        <w:t xml:space="preserve">number.  </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tab/>
        <w:t xml:space="preserve">Palauan Citizens:  Every person who is a Palauan citizen shall be required to show birth certificate, passport, or other recognized form of identification when applying for a Social Security Number.  The Administration may retain copies of the identification presented.</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tab/>
        <w:t xml:space="preserve">Foreigners:  Every person who is not a Palauan citizen shall be required to show a valid provisional visa issued by the Bureau of Immigration, a passport with more than six (6) months before expiration remaining on it, and any other form of identification deemed appropriate when applying for a Social Security Number.  The Administration shall retain copies of all identification presented. The Administration may only issue Social Security Numbers for the following provisional or permanent immigration visas holders:</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Dependent Visa</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Business Visa</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Government Employee Visa</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Investor Visa</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Foreign Government or International Organization Representative Visa</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Work Visa (for current, active businesses only) </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Resident Visa</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FSM/RMI/USA Visa</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Administration may not issue a Social Security Number for the following visa holders or persons without written authorization from the Director of the Bureau of Immigration or other authorized government representative:</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Student Visa</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Temporary Visa</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Tourist Visa</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Foreign Military Personnel</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Foreign Diplomats (or their families)</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Crews of Commercial Carriers</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All other Social Security Number applicants not covered under the above-</w:t>
        <w:tab/>
        <w:tab/>
        <w:tab/>
        <w:tab/>
        <w:t xml:space="preserve">mentioned rules shall be considered on a case-by-case basis.</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foreigner presents a provisional visa issued for an inactive or closed business, the Administration shall first verify if the business is active.  If the business remains inactive or closed, the Administration shall refer the applicant to the Labor Office. </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Foreign Students: Any foreign student from FSM, RMI, USA and other countries, studying at Palau Community College (PCC) and holding a Student Visa will be issued a Social Security Number marked “Not for Employment”. This Social Security Number will allow the student to work at PCC but not outside PCC.</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and when a student wishes to seek employment outside of PCC, a work permit or work visa will need to be submitted for issuance of a new Social Security Number for employment purposes.</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Issuing Social Security Numbers for Purposes other than Employment: The Administration shall establish a written policy for assessing an administrative fee to issue a Social Security Card, including a fee for issuing a duplicate card.</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(3)</w:t>
        <w:tab/>
        <w:t xml:space="preserve">Employer Retention Requirements:  Every employer shall be required to retain a copy of </w:t>
        <w:tab/>
        <w:t xml:space="preserve">each employee’s Social Security Card who is currently employed by the employer for </w:t>
        <w:tab/>
        <w:t xml:space="preserve">reporting purposes under 41 PNC.  </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(4)</w:t>
        <w:tab/>
        <w:t xml:space="preserve">Legal Name:  A person’s legal name is used for Social Security purposes.  This is the name the person uses for employment, school, and other purposes.  It may be different than the name shown on his/her birth certificate, but should be same as that shown on his/her passport, driver’s license, and employment or school records.</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a person uses a legal name that is different than the name shown on his/her birth certificate, other evidence of his/her legal name must be submitted.  A passport, a court decree of name change, and a marriage license showing a married name are all examples of substantial evidence of a person’s legal name.  If none of those documents are available, other evidence may be used. </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To correct or change the legal name shown on Social Security records, the person completes a “Request for Change in Social Security Records” and submits evidence of his/her legal name to support the change, such as a passport, a court decree of name change, a marriage license showing a married name, or other substantial evidence.</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the evidence shows multiple names have been used, the legal name shown on the most recent of the following; a passport, a court decree of name change, or a marriage license showing a married name, shall be used as the legal name for Social Security purposes.</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none of those documents are available, the person shall submit other substantial evidence showing his/her use of the requested legal name, such as a birth certificate, driver’s license issued by the Republic of Palau, other government records, employment records, school records, court records, affidavits, and other available documents, along with a written explanation of any discrepancies.  Under these circumstances, the legal name most consistent with the current usage shall be used as the legal name for Social Security purposes. </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 [Source 41 PNC § 747] </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220.  Social Security Cards and Numbers – Non-Issuance</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Employer or Owner with an existing or past business that owes Social Security Administration contributions shall not be eligible to obtain a Social Security Number for any new employees without first executing a payment agreement with Social Security or remitting full payment of amount owed. </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applications are to be referred to Social Security Administrator for consideration.</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