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Kayla Gallagher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Data-Driven Journalism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Michelle Minkoff</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Cloud Story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2014, Oscar-award winning actor and climate change activist, </w:t>
      </w:r>
      <w:hyperlink r:id="rId6">
        <w:r w:rsidDel="00000000" w:rsidR="00000000" w:rsidRPr="00000000">
          <w:rPr>
            <w:rFonts w:ascii="Times New Roman" w:cs="Times New Roman" w:eastAsia="Times New Roman" w:hAnsi="Times New Roman"/>
            <w:color w:val="1155cc"/>
            <w:sz w:val="24"/>
            <w:szCs w:val="24"/>
            <w:u w:val="single"/>
            <w:rtl w:val="0"/>
          </w:rPr>
          <w:t xml:space="preserve">Leonardo DiCaprio, addressed the United Nations</w:t>
        </w:r>
      </w:hyperlink>
      <w:r w:rsidDel="00000000" w:rsidR="00000000" w:rsidRPr="00000000">
        <w:rPr>
          <w:rFonts w:ascii="Times New Roman" w:cs="Times New Roman" w:eastAsia="Times New Roman" w:hAnsi="Times New Roman"/>
          <w:sz w:val="24"/>
          <w:szCs w:val="24"/>
          <w:rtl w:val="0"/>
        </w:rPr>
        <w:t xml:space="preserve"> during their Climate Summit to call attention to the growing need for change in climate policy. Today, DiCaprio’s speech is still used as an example for climate change activists around the world. He said that this is a “partisan debate,” but rather a “human” one. Through using the word “human” so often,  he seems to be placing responsibility in the hands of the “people,” another word he used frequently, in order for the audience to understand what can be done about this “crisis.”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 frequently referred to the time for change being “now” seven times in an effort to urge UN leaders to act immediately before the crisis worsens. DiCaprio also took time in his speech to mention “fictitious” and “hysteria” in talking about climate change deniers. His word choice calls attention to the urgency of the climate crisis, both words he referred to often in his speech.</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nglishspeecheschannel.com/english-speeches/leonardo-dicaprio-speech/"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