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E12A" w14:textId="77777777" w:rsidR="00AC1E32" w:rsidRPr="004A3CB3" w:rsidRDefault="00AC1E32" w:rsidP="00961BFB">
      <w:pPr>
        <w:spacing w:line="276" w:lineRule="auto"/>
        <w:rPr>
          <w:rFonts w:ascii="Georgia" w:hAnsi="Georgia" w:cs="Times New Roman"/>
        </w:rPr>
      </w:pPr>
      <w:r w:rsidRPr="004A3CB3">
        <w:rPr>
          <w:rFonts w:ascii="Georgia" w:hAnsi="Georgia" w:cs="Times New Roman"/>
        </w:rPr>
        <w:t>Caroline Cliona Boyle</w:t>
      </w:r>
    </w:p>
    <w:p w14:paraId="7D95DB46" w14:textId="468DFD06" w:rsidR="00AC1E32" w:rsidRPr="004A3CB3" w:rsidRDefault="00AC1E32" w:rsidP="00961BFB">
      <w:pPr>
        <w:spacing w:line="276" w:lineRule="auto"/>
        <w:rPr>
          <w:rFonts w:ascii="Georgia" w:hAnsi="Georgia" w:cs="Times New Roman"/>
        </w:rPr>
      </w:pPr>
      <w:r w:rsidRPr="004A3CB3">
        <w:rPr>
          <w:rFonts w:ascii="Georgia" w:hAnsi="Georgia" w:cs="Times New Roman"/>
        </w:rPr>
        <w:t>Prof. Minkoff</w:t>
      </w:r>
    </w:p>
    <w:p w14:paraId="790A1685" w14:textId="668B0DBE" w:rsidR="00AC1E32" w:rsidRPr="004A3CB3" w:rsidRDefault="00AC1E32" w:rsidP="00961BFB">
      <w:pPr>
        <w:spacing w:line="276" w:lineRule="auto"/>
        <w:rPr>
          <w:rFonts w:ascii="Georgia" w:hAnsi="Georgia" w:cs="Times New Roman"/>
        </w:rPr>
      </w:pPr>
      <w:r w:rsidRPr="004A3CB3">
        <w:rPr>
          <w:rFonts w:ascii="Georgia" w:hAnsi="Georgia" w:cs="Times New Roman"/>
        </w:rPr>
        <w:t>Data Journalism</w:t>
      </w:r>
    </w:p>
    <w:p w14:paraId="3D3B8B95" w14:textId="5B5C7414" w:rsidR="00AC1E32" w:rsidRPr="004A3CB3" w:rsidRDefault="00AC1E32" w:rsidP="00961BFB">
      <w:pPr>
        <w:spacing w:line="276" w:lineRule="auto"/>
        <w:rPr>
          <w:rFonts w:ascii="Georgia" w:hAnsi="Georgia" w:cs="Times New Roman"/>
        </w:rPr>
      </w:pPr>
      <w:r w:rsidRPr="004A3CB3">
        <w:rPr>
          <w:rFonts w:ascii="Georgia" w:hAnsi="Georgia" w:cs="Times New Roman"/>
        </w:rPr>
        <w:t>February 25, 2022</w:t>
      </w:r>
    </w:p>
    <w:p w14:paraId="1376859C" w14:textId="154052E8" w:rsidR="00741E77" w:rsidRPr="004A3CB3" w:rsidRDefault="00741E77" w:rsidP="00961BFB">
      <w:pPr>
        <w:spacing w:line="276" w:lineRule="auto"/>
        <w:rPr>
          <w:rFonts w:ascii="Georgia" w:hAnsi="Georgia" w:cs="Times New Roman"/>
        </w:rPr>
      </w:pPr>
    </w:p>
    <w:p w14:paraId="3066AF4B" w14:textId="79A447E8" w:rsidR="00AC1E32" w:rsidRPr="004A3CB3" w:rsidRDefault="00AC1E32" w:rsidP="00961BFB">
      <w:pPr>
        <w:spacing w:line="276" w:lineRule="auto"/>
        <w:jc w:val="center"/>
        <w:rPr>
          <w:rFonts w:ascii="Georgia" w:hAnsi="Georgia" w:cs="Times New Roman"/>
          <w:b/>
          <w:bCs/>
        </w:rPr>
      </w:pPr>
      <w:r w:rsidRPr="004A3CB3">
        <w:rPr>
          <w:rFonts w:ascii="Georgia" w:hAnsi="Georgia" w:cs="Times New Roman"/>
          <w:b/>
          <w:bCs/>
        </w:rPr>
        <w:t>Critique: “Facebook groups topped 10,000 daily attacks on election before Jan. 6, analysis shows”</w:t>
      </w:r>
    </w:p>
    <w:p w14:paraId="04A056FA" w14:textId="544AE0C8" w:rsidR="006C69A0" w:rsidRPr="004A3CB3" w:rsidRDefault="00503669" w:rsidP="00961BFB">
      <w:pPr>
        <w:spacing w:line="276" w:lineRule="auto"/>
        <w:rPr>
          <w:rFonts w:ascii="Georgia" w:hAnsi="Georgia" w:cs="Times New Roman"/>
          <w:b/>
          <w:bCs/>
        </w:rPr>
      </w:pPr>
    </w:p>
    <w:p w14:paraId="448364B8" w14:textId="36DD3FBC" w:rsidR="0098776B" w:rsidRPr="004A3CB3" w:rsidRDefault="0098776B" w:rsidP="00961BFB">
      <w:pPr>
        <w:spacing w:line="276" w:lineRule="auto"/>
        <w:ind w:firstLine="720"/>
        <w:rPr>
          <w:rFonts w:ascii="Georgia" w:hAnsi="Georgia" w:cs="Times New Roman"/>
        </w:rPr>
      </w:pPr>
      <w:r w:rsidRPr="004A3CB3">
        <w:rPr>
          <w:rFonts w:ascii="Georgia" w:hAnsi="Georgia" w:cs="Times New Roman"/>
        </w:rPr>
        <w:t xml:space="preserve">In </w:t>
      </w:r>
      <w:r w:rsidR="004A3CB3" w:rsidRPr="004A3CB3">
        <w:rPr>
          <w:rFonts w:ascii="Georgia" w:hAnsi="Georgia" w:cs="Times New Roman"/>
        </w:rPr>
        <w:t xml:space="preserve">The </w:t>
      </w:r>
      <w:r w:rsidR="0044477F" w:rsidRPr="004A3CB3">
        <w:rPr>
          <w:rFonts w:ascii="Georgia" w:hAnsi="Georgia" w:cs="Times New Roman"/>
        </w:rPr>
        <w:t>Washington</w:t>
      </w:r>
      <w:r w:rsidR="004A3CB3" w:rsidRPr="004A3CB3">
        <w:rPr>
          <w:rFonts w:ascii="Georgia" w:hAnsi="Georgia" w:cs="Times New Roman"/>
        </w:rPr>
        <w:t xml:space="preserve"> Post’s </w:t>
      </w:r>
      <w:r w:rsidRPr="004A3CB3">
        <w:rPr>
          <w:rFonts w:ascii="Georgia" w:hAnsi="Georgia" w:cs="Times New Roman"/>
        </w:rPr>
        <w:t>“Facebook groups topped 10,000 daily attacks on election before Jan. 6, analysis shows</w:t>
      </w:r>
      <w:r w:rsidRPr="004A3CB3">
        <w:rPr>
          <w:rFonts w:ascii="Georgia" w:hAnsi="Georgia" w:cs="Times New Roman"/>
        </w:rPr>
        <w:t>,</w:t>
      </w:r>
      <w:r w:rsidRPr="004A3CB3">
        <w:rPr>
          <w:rFonts w:ascii="Georgia" w:hAnsi="Georgia" w:cs="Times New Roman"/>
        </w:rPr>
        <w:t>”</w:t>
      </w:r>
      <w:r w:rsidR="002018BE" w:rsidRPr="004A3CB3">
        <w:rPr>
          <w:rFonts w:ascii="Georgia" w:hAnsi="Georgia" w:cs="Times New Roman"/>
        </w:rPr>
        <w:t xml:space="preserve"> reporters Jeremy Merrill, Jeff Kao, Craig Silverman and Craig Timberg,</w:t>
      </w:r>
      <w:r w:rsidRPr="004A3CB3">
        <w:rPr>
          <w:rFonts w:ascii="Georgia" w:hAnsi="Georgia" w:cs="Times New Roman"/>
        </w:rPr>
        <w:t xml:space="preserve"> conducted</w:t>
      </w:r>
      <w:r w:rsidR="002018BE" w:rsidRPr="004A3CB3">
        <w:rPr>
          <w:rFonts w:ascii="Georgia" w:hAnsi="Georgia" w:cs="Times New Roman"/>
        </w:rPr>
        <w:t xml:space="preserve"> regression analys</w:t>
      </w:r>
      <w:r w:rsidRPr="004A3CB3">
        <w:rPr>
          <w:rFonts w:ascii="Georgia" w:hAnsi="Georgia" w:cs="Times New Roman"/>
        </w:rPr>
        <w:t>es to</w:t>
      </w:r>
      <w:r w:rsidR="002018BE" w:rsidRPr="004A3CB3">
        <w:rPr>
          <w:rFonts w:ascii="Georgia" w:hAnsi="Georgia" w:cs="Times New Roman"/>
        </w:rPr>
        <w:t xml:space="preserve"> determine</w:t>
      </w:r>
      <w:r w:rsidRPr="004A3CB3">
        <w:rPr>
          <w:rFonts w:ascii="Georgia" w:hAnsi="Georgia" w:cs="Times New Roman"/>
        </w:rPr>
        <w:t xml:space="preserve"> </w:t>
      </w:r>
      <w:hyperlink r:id="rId4" w:history="1">
        <w:r w:rsidR="004F1595" w:rsidRPr="0044477F">
          <w:rPr>
            <w:rStyle w:val="Hyperlink"/>
            <w:rFonts w:ascii="Georgia" w:hAnsi="Georgia" w:cs="Times New Roman"/>
          </w:rPr>
          <w:t xml:space="preserve">over 10,000 posts </w:t>
        </w:r>
        <w:r w:rsidR="004878A1" w:rsidRPr="0044477F">
          <w:rPr>
            <w:rStyle w:val="Hyperlink"/>
            <w:rFonts w:ascii="Georgia" w:hAnsi="Georgia" w:cs="Times New Roman"/>
          </w:rPr>
          <w:t>were made by individuals</w:t>
        </w:r>
      </w:hyperlink>
      <w:r w:rsidR="004878A1" w:rsidRPr="004A3CB3">
        <w:rPr>
          <w:rFonts w:ascii="Georgia" w:hAnsi="Georgia" w:cs="Times New Roman"/>
        </w:rPr>
        <w:t xml:space="preserve"> part of Facebook groups that fed into far-right extremist ideologies leading up to the Jan.6 attacks. </w:t>
      </w:r>
      <w:r w:rsidR="004878A1" w:rsidRPr="004A3CB3">
        <w:rPr>
          <w:rFonts w:ascii="Georgia" w:hAnsi="Georgia" w:cs="Times New Roman"/>
        </w:rPr>
        <w:t>To measure th</w:t>
      </w:r>
      <w:r w:rsidR="004878A1" w:rsidRPr="004A3CB3">
        <w:rPr>
          <w:rFonts w:ascii="Georgia" w:hAnsi="Georgia" w:cs="Times New Roman"/>
        </w:rPr>
        <w:t>is</w:t>
      </w:r>
      <w:r w:rsidR="004878A1" w:rsidRPr="004A3CB3">
        <w:rPr>
          <w:rFonts w:ascii="Georgia" w:hAnsi="Georgia" w:cs="Times New Roman"/>
        </w:rPr>
        <w:t xml:space="preserve"> outcome, The Washington Post created a novel data set in conjunction with ProPublica to investigate the Facebook posts leading up to the Jan. 6 attack on the Capitol.</w:t>
      </w:r>
      <w:r w:rsidR="004878A1" w:rsidRPr="004A3CB3">
        <w:rPr>
          <w:rFonts w:ascii="Georgia" w:hAnsi="Georgia" w:cs="Times New Roman"/>
        </w:rPr>
        <w:t xml:space="preserve"> From the regression analysis created by The Post and ProPublica, the publication </w:t>
      </w:r>
      <w:r w:rsidR="004F1595" w:rsidRPr="004A3CB3">
        <w:rPr>
          <w:rFonts w:ascii="Georgia" w:hAnsi="Georgia" w:cs="Times New Roman"/>
        </w:rPr>
        <w:t xml:space="preserve">deduced that </w:t>
      </w:r>
      <w:r w:rsidR="002018BE" w:rsidRPr="004A3CB3">
        <w:rPr>
          <w:rFonts w:ascii="Georgia" w:hAnsi="Georgia" w:cs="Times New Roman"/>
        </w:rPr>
        <w:t>Facebook’s algorithm played</w:t>
      </w:r>
      <w:r w:rsidRPr="004A3CB3">
        <w:rPr>
          <w:rFonts w:ascii="Georgia" w:hAnsi="Georgia" w:cs="Times New Roman"/>
        </w:rPr>
        <w:t xml:space="preserve"> a significant</w:t>
      </w:r>
      <w:r w:rsidR="002018BE" w:rsidRPr="004A3CB3">
        <w:rPr>
          <w:rFonts w:ascii="Georgia" w:hAnsi="Georgia" w:cs="Times New Roman"/>
        </w:rPr>
        <w:t xml:space="preserve"> role in circulating the false narratives </w:t>
      </w:r>
      <w:r w:rsidRPr="004A3CB3">
        <w:rPr>
          <w:rFonts w:ascii="Georgia" w:hAnsi="Georgia" w:cs="Times New Roman"/>
        </w:rPr>
        <w:t xml:space="preserve">leading up to the violence incurred on Jan. 6. </w:t>
      </w:r>
    </w:p>
    <w:p w14:paraId="42780C61" w14:textId="30CFD768" w:rsidR="004878A1" w:rsidRPr="004A3CB3" w:rsidRDefault="004878A1" w:rsidP="00961BFB">
      <w:pPr>
        <w:spacing w:line="276" w:lineRule="auto"/>
        <w:ind w:firstLine="720"/>
        <w:rPr>
          <w:rFonts w:ascii="Georgia" w:hAnsi="Georgia" w:cs="Times New Roman"/>
        </w:rPr>
      </w:pPr>
    </w:p>
    <w:p w14:paraId="56FE6E2C" w14:textId="510EC3C7" w:rsidR="004878A1" w:rsidRDefault="004878A1" w:rsidP="00961BFB">
      <w:pPr>
        <w:spacing w:line="276" w:lineRule="auto"/>
        <w:ind w:firstLine="720"/>
        <w:rPr>
          <w:rFonts w:ascii="Georgia" w:hAnsi="Georgia" w:cs="Times New Roman"/>
        </w:rPr>
      </w:pPr>
      <w:r w:rsidRPr="004A3CB3">
        <w:rPr>
          <w:rFonts w:ascii="Georgia" w:hAnsi="Georgia" w:cs="Times New Roman"/>
        </w:rPr>
        <w:t xml:space="preserve">There are two data visualizations in this piece that support the claims </w:t>
      </w:r>
      <w:r w:rsidR="0044477F">
        <w:rPr>
          <w:rFonts w:ascii="Georgia" w:hAnsi="Georgia" w:cs="Times New Roman"/>
        </w:rPr>
        <w:t xml:space="preserve">of misinformation circulation </w:t>
      </w:r>
      <w:r w:rsidRPr="004A3CB3">
        <w:rPr>
          <w:rFonts w:ascii="Georgia" w:hAnsi="Georgia" w:cs="Times New Roman"/>
        </w:rPr>
        <w:t xml:space="preserve">made by Post reporters. </w:t>
      </w:r>
      <w:r w:rsidR="00364E8B" w:rsidRPr="004A3CB3">
        <w:rPr>
          <w:rFonts w:ascii="Georgia" w:hAnsi="Georgia" w:cs="Times New Roman"/>
        </w:rPr>
        <w:t xml:space="preserve">These two visualizations are the primary strengths of this piece, as they do comprehensively represent the trends analyzed by The Post and ProPublica. Firstly, </w:t>
      </w:r>
      <w:r w:rsidR="0044477F">
        <w:rPr>
          <w:rFonts w:ascii="Georgia" w:hAnsi="Georgia" w:cs="Times New Roman"/>
        </w:rPr>
        <w:t>The Po</w:t>
      </w:r>
      <w:r w:rsidRPr="004A3CB3">
        <w:rPr>
          <w:rFonts w:ascii="Georgia" w:hAnsi="Georgia" w:cs="Times New Roman"/>
        </w:rPr>
        <w:t xml:space="preserve">st created a bar chart that stems over the course of August 2020 to </w:t>
      </w:r>
      <w:r w:rsidR="00503669">
        <w:rPr>
          <w:rFonts w:ascii="Georgia" w:hAnsi="Georgia" w:cs="Times New Roman"/>
        </w:rPr>
        <w:t xml:space="preserve">March </w:t>
      </w:r>
      <w:r w:rsidRPr="004A3CB3">
        <w:rPr>
          <w:rFonts w:ascii="Georgia" w:hAnsi="Georgia" w:cs="Times New Roman"/>
        </w:rPr>
        <w:t>2021 to show that a minimal amount of Facebook groups relating to the Big Lie were removed from the social media site. Trends show that</w:t>
      </w:r>
      <w:r w:rsidR="00364E8B" w:rsidRPr="004A3CB3">
        <w:rPr>
          <w:rFonts w:ascii="Georgia" w:hAnsi="Georgia" w:cs="Times New Roman"/>
        </w:rPr>
        <w:t xml:space="preserve"> while</w:t>
      </w:r>
      <w:r w:rsidRPr="004A3CB3">
        <w:rPr>
          <w:rFonts w:ascii="Georgia" w:hAnsi="Georgia" w:cs="Times New Roman"/>
        </w:rPr>
        <w:t xml:space="preserve"> Facebook </w:t>
      </w:r>
      <w:r w:rsidR="00364E8B" w:rsidRPr="004A3CB3">
        <w:rPr>
          <w:rFonts w:ascii="Georgia" w:hAnsi="Georgia" w:cs="Times New Roman"/>
        </w:rPr>
        <w:t>removed over 2,000 public U.S.-based Facebook groups related to extremist ideology that support the “Big Lie” the organization removed the majority of groups in spurts that are inconsist</w:t>
      </w:r>
      <w:r w:rsidR="004A3CB3" w:rsidRPr="004A3CB3">
        <w:rPr>
          <w:rFonts w:ascii="Georgia" w:hAnsi="Georgia" w:cs="Times New Roman"/>
        </w:rPr>
        <w:t>ent</w:t>
      </w:r>
      <w:r w:rsidR="00364E8B" w:rsidRPr="004A3CB3">
        <w:rPr>
          <w:rFonts w:ascii="Georgia" w:hAnsi="Georgia" w:cs="Times New Roman"/>
        </w:rPr>
        <w:t xml:space="preserve"> with</w:t>
      </w:r>
      <w:r w:rsidR="004A3CB3" w:rsidRPr="004A3CB3">
        <w:rPr>
          <w:rFonts w:ascii="Georgia" w:hAnsi="Georgia" w:cs="Times New Roman"/>
        </w:rPr>
        <w:t xml:space="preserve"> </w:t>
      </w:r>
      <w:r w:rsidR="00B83671">
        <w:rPr>
          <w:rFonts w:ascii="Georgia" w:hAnsi="Georgia" w:cs="Times New Roman"/>
        </w:rPr>
        <w:t>its actions on Jan. 6</w:t>
      </w:r>
      <w:r w:rsidR="0044477F">
        <w:rPr>
          <w:rFonts w:ascii="Georgia" w:hAnsi="Georgia" w:cs="Times New Roman"/>
        </w:rPr>
        <w:t>. From August</w:t>
      </w:r>
      <w:r w:rsidR="00503669">
        <w:rPr>
          <w:rFonts w:ascii="Georgia" w:hAnsi="Georgia" w:cs="Times New Roman"/>
        </w:rPr>
        <w:t xml:space="preserve"> 2020</w:t>
      </w:r>
      <w:r w:rsidR="0044477F">
        <w:rPr>
          <w:rFonts w:ascii="Georgia" w:hAnsi="Georgia" w:cs="Times New Roman"/>
        </w:rPr>
        <w:t xml:space="preserve"> to </w:t>
      </w:r>
      <w:r w:rsidR="00503669">
        <w:rPr>
          <w:rFonts w:ascii="Georgia" w:hAnsi="Georgia" w:cs="Times New Roman"/>
        </w:rPr>
        <w:t>March 2021</w:t>
      </w:r>
      <w:r w:rsidR="0044477F">
        <w:rPr>
          <w:rFonts w:ascii="Georgia" w:hAnsi="Georgia" w:cs="Times New Roman"/>
        </w:rPr>
        <w:t xml:space="preserve">, the daily average of group removals </w:t>
      </w:r>
      <w:r w:rsidR="00B83671">
        <w:rPr>
          <w:rFonts w:ascii="Georgia" w:hAnsi="Georgia" w:cs="Times New Roman"/>
        </w:rPr>
        <w:t>ranges</w:t>
      </w:r>
      <w:r w:rsidR="0044477F">
        <w:rPr>
          <w:rFonts w:ascii="Georgia" w:hAnsi="Georgia" w:cs="Times New Roman"/>
        </w:rPr>
        <w:t xml:space="preserve"> from 10</w:t>
      </w:r>
      <w:r w:rsidR="00503669">
        <w:rPr>
          <w:rFonts w:ascii="Georgia" w:hAnsi="Georgia" w:cs="Times New Roman"/>
        </w:rPr>
        <w:t xml:space="preserve"> to </w:t>
      </w:r>
      <w:r w:rsidR="0044477F">
        <w:rPr>
          <w:rFonts w:ascii="Georgia" w:hAnsi="Georgia" w:cs="Times New Roman"/>
        </w:rPr>
        <w:t xml:space="preserve">25. While </w:t>
      </w:r>
      <w:r w:rsidR="00B83671">
        <w:rPr>
          <w:rFonts w:ascii="Georgia" w:hAnsi="Georgia" w:cs="Times New Roman"/>
        </w:rPr>
        <w:t xml:space="preserve">there are peaks </w:t>
      </w:r>
      <w:r w:rsidR="00503669">
        <w:rPr>
          <w:rFonts w:ascii="Georgia" w:hAnsi="Georgia" w:cs="Times New Roman"/>
        </w:rPr>
        <w:t xml:space="preserve">at 75 removals </w:t>
      </w:r>
      <w:r w:rsidR="00B83671">
        <w:rPr>
          <w:rFonts w:ascii="Georgia" w:hAnsi="Georgia" w:cs="Times New Roman"/>
        </w:rPr>
        <w:t xml:space="preserve">in September 2020 when Facebook created a task force on misinformation, and </w:t>
      </w:r>
      <w:r w:rsidR="00503669">
        <w:rPr>
          <w:rFonts w:ascii="Georgia" w:hAnsi="Georgia" w:cs="Times New Roman"/>
        </w:rPr>
        <w:t xml:space="preserve">100 removals </w:t>
      </w:r>
      <w:r w:rsidR="00B83671">
        <w:rPr>
          <w:rFonts w:ascii="Georgia" w:hAnsi="Georgia" w:cs="Times New Roman"/>
        </w:rPr>
        <w:t xml:space="preserve">in October when Facebook announced a ban on all content related to </w:t>
      </w:r>
      <w:proofErr w:type="spellStart"/>
      <w:r w:rsidR="00B83671">
        <w:rPr>
          <w:rFonts w:ascii="Georgia" w:hAnsi="Georgia" w:cs="Times New Roman"/>
        </w:rPr>
        <w:t>QAnon</w:t>
      </w:r>
      <w:proofErr w:type="spellEnd"/>
      <w:r w:rsidR="00B83671">
        <w:rPr>
          <w:rFonts w:ascii="Georgia" w:hAnsi="Georgia" w:cs="Times New Roman"/>
        </w:rPr>
        <w:t xml:space="preserve">, the disbandment of the misinformation task force in December 2020 became a catalyst for groups promoting extremist right-wing ideologies to repopulate. This is where inconsistency in Facebook’s efforts to disband right wing groups arises. On Jan. 6, the day of the insurrection, </w:t>
      </w:r>
      <w:r w:rsidR="009747DD">
        <w:rPr>
          <w:rFonts w:ascii="Georgia" w:hAnsi="Georgia" w:cs="Times New Roman"/>
        </w:rPr>
        <w:t xml:space="preserve">Facebook removed </w:t>
      </w:r>
      <w:r w:rsidR="00503669">
        <w:rPr>
          <w:rFonts w:ascii="Georgia" w:hAnsi="Georgia" w:cs="Times New Roman"/>
        </w:rPr>
        <w:t xml:space="preserve">50 groups, a </w:t>
      </w:r>
      <w:r w:rsidR="009747DD">
        <w:rPr>
          <w:rFonts w:ascii="Georgia" w:hAnsi="Georgia" w:cs="Times New Roman"/>
        </w:rPr>
        <w:t>mere half of the groups that the organization was able to remove leading up to the 2020 election.</w:t>
      </w:r>
      <w:r w:rsidR="00961BFB">
        <w:rPr>
          <w:rFonts w:ascii="Georgia" w:hAnsi="Georgia" w:cs="Times New Roman"/>
        </w:rPr>
        <w:t xml:space="preserve"> Shown below</w:t>
      </w:r>
      <w:r w:rsidR="009747DD">
        <w:rPr>
          <w:rFonts w:ascii="Georgia" w:hAnsi="Georgia" w:cs="Times New Roman"/>
        </w:rPr>
        <w:t>, The Post illustrates Facebook’s inconsistency perfectly</w:t>
      </w:r>
      <w:r w:rsidR="00961BFB">
        <w:rPr>
          <w:rFonts w:ascii="Georgia" w:hAnsi="Georgia" w:cs="Times New Roman"/>
        </w:rPr>
        <w:t xml:space="preserve"> in this visual</w:t>
      </w:r>
      <w:r w:rsidR="009747DD">
        <w:rPr>
          <w:rFonts w:ascii="Georgia" w:hAnsi="Georgia" w:cs="Times New Roman"/>
        </w:rPr>
        <w:t>.</w:t>
      </w:r>
    </w:p>
    <w:p w14:paraId="18A98259" w14:textId="77777777" w:rsidR="00961BFB" w:rsidRDefault="00961BFB" w:rsidP="00961BFB">
      <w:pPr>
        <w:spacing w:line="276" w:lineRule="auto"/>
        <w:ind w:firstLine="720"/>
        <w:rPr>
          <w:rFonts w:ascii="Georgia" w:hAnsi="Georgia" w:cs="Times New Roman"/>
        </w:rPr>
      </w:pPr>
    </w:p>
    <w:p w14:paraId="03BD2992" w14:textId="3F7690C9" w:rsidR="00961BFB" w:rsidRDefault="00961BFB" w:rsidP="00754A1D">
      <w:pPr>
        <w:spacing w:line="276" w:lineRule="auto"/>
        <w:jc w:val="center"/>
        <w:rPr>
          <w:rFonts w:ascii="Georgia" w:hAnsi="Georgia" w:cs="Times New Roman"/>
        </w:rPr>
      </w:pPr>
      <w:r w:rsidRPr="00961BFB">
        <w:rPr>
          <w:rFonts w:ascii="Georgia" w:hAnsi="Georgia" w:cs="Times New Roman"/>
        </w:rPr>
        <w:lastRenderedPageBreak/>
        <w:drawing>
          <wp:inline distT="0" distB="0" distL="0" distR="0" wp14:anchorId="487AD737" wp14:editId="1FC90662">
            <wp:extent cx="3818938" cy="28121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3077" cy="2822537"/>
                    </a:xfrm>
                    <a:prstGeom prst="rect">
                      <a:avLst/>
                    </a:prstGeom>
                  </pic:spPr>
                </pic:pic>
              </a:graphicData>
            </a:graphic>
          </wp:inline>
        </w:drawing>
      </w:r>
    </w:p>
    <w:p w14:paraId="429D4C01" w14:textId="77777777" w:rsidR="00754A1D" w:rsidRDefault="00754A1D" w:rsidP="00754A1D">
      <w:pPr>
        <w:spacing w:line="276" w:lineRule="auto"/>
        <w:jc w:val="center"/>
        <w:rPr>
          <w:rFonts w:ascii="Georgia" w:hAnsi="Georgia" w:cs="Times New Roman"/>
        </w:rPr>
      </w:pPr>
    </w:p>
    <w:p w14:paraId="69097666" w14:textId="5536E55F" w:rsidR="00754A1D" w:rsidRDefault="00961BFB" w:rsidP="00754A1D">
      <w:pPr>
        <w:spacing w:line="276" w:lineRule="auto"/>
        <w:rPr>
          <w:rFonts w:ascii="Georgia" w:hAnsi="Georgia" w:cs="Times New Roman"/>
        </w:rPr>
      </w:pPr>
      <w:r>
        <w:rPr>
          <w:rFonts w:ascii="Georgia" w:hAnsi="Georgia" w:cs="Times New Roman"/>
        </w:rPr>
        <w:t xml:space="preserve">The second visual represented in this piece is a follow up to the data presented in the first, and asserts that Facebook actively chose not to code its algorithm to limit circulation of posts that </w:t>
      </w:r>
      <w:r w:rsidR="00754A1D">
        <w:rPr>
          <w:rFonts w:ascii="Georgia" w:hAnsi="Georgia" w:cs="Times New Roman"/>
        </w:rPr>
        <w:t>promoted a false narrative. Presented below, t</w:t>
      </w:r>
      <w:r w:rsidR="00754A1D">
        <w:rPr>
          <w:rFonts w:ascii="Georgia" w:hAnsi="Georgia" w:cs="Times New Roman"/>
        </w:rPr>
        <w:t xml:space="preserve">his visual is strong because it illustrates the steady removal of Facebook groups promoting extremist ideology prior to the 2020 election. Facebook groups supporting false narratives peaked in August before the organization instilled restrictions for </w:t>
      </w:r>
      <w:proofErr w:type="spellStart"/>
      <w:r w:rsidR="00754A1D">
        <w:rPr>
          <w:rFonts w:ascii="Georgia" w:hAnsi="Georgia" w:cs="Times New Roman"/>
        </w:rPr>
        <w:t>QAnon</w:t>
      </w:r>
      <w:proofErr w:type="spellEnd"/>
      <w:r w:rsidR="00754A1D">
        <w:rPr>
          <w:rFonts w:ascii="Georgia" w:hAnsi="Georgia" w:cs="Times New Roman"/>
        </w:rPr>
        <w:t xml:space="preserve"> groups, with a stark drop off after this point. However, it would have been useful for The Post to continue to maintain consistency between the timelines of the visuals. Consistency between the two visuals would have yielded a better comparison from the removal of groups, and Facebook’s algorithmic choices to circulate the “Big Lie” posts made in these groups. </w:t>
      </w:r>
    </w:p>
    <w:p w14:paraId="477F5471" w14:textId="2B10119B" w:rsidR="009747DD" w:rsidRPr="004A3CB3" w:rsidRDefault="009747DD" w:rsidP="00754A1D">
      <w:pPr>
        <w:spacing w:line="276" w:lineRule="auto"/>
        <w:rPr>
          <w:rFonts w:ascii="Georgia" w:hAnsi="Georgia" w:cs="Times New Roman"/>
        </w:rPr>
      </w:pPr>
    </w:p>
    <w:p w14:paraId="63F935EC" w14:textId="360A4F72" w:rsidR="00961BFB" w:rsidRDefault="00961BFB" w:rsidP="00754A1D">
      <w:pPr>
        <w:spacing w:line="276" w:lineRule="auto"/>
        <w:ind w:firstLine="720"/>
        <w:jc w:val="center"/>
        <w:rPr>
          <w:rFonts w:ascii="Georgia" w:hAnsi="Georgia" w:cs="Times New Roman"/>
        </w:rPr>
      </w:pPr>
      <w:r>
        <w:rPr>
          <w:noProof/>
        </w:rPr>
        <w:drawing>
          <wp:inline distT="0" distB="0" distL="0" distR="0" wp14:anchorId="49FBDB4F" wp14:editId="661BEF0C">
            <wp:extent cx="3986463" cy="265593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5533" cy="2661981"/>
                    </a:xfrm>
                    <a:prstGeom prst="rect">
                      <a:avLst/>
                    </a:prstGeom>
                  </pic:spPr>
                </pic:pic>
              </a:graphicData>
            </a:graphic>
          </wp:inline>
        </w:drawing>
      </w:r>
    </w:p>
    <w:p w14:paraId="6256A70E" w14:textId="41C8D998" w:rsidR="00364E8B" w:rsidRPr="004A3CB3" w:rsidRDefault="00503669" w:rsidP="00961BFB">
      <w:pPr>
        <w:spacing w:line="276" w:lineRule="auto"/>
        <w:rPr>
          <w:rFonts w:ascii="Georgia" w:hAnsi="Georgia" w:cs="Times New Roman"/>
        </w:rPr>
      </w:pPr>
      <w:r>
        <w:rPr>
          <w:rFonts w:ascii="Georgia" w:hAnsi="Georgia" w:cs="Times New Roman"/>
        </w:rPr>
        <w:lastRenderedPageBreak/>
        <w:t xml:space="preserve">An additional </w:t>
      </w:r>
      <w:r w:rsidR="00B83671">
        <w:rPr>
          <w:rFonts w:ascii="Georgia" w:hAnsi="Georgia" w:cs="Times New Roman"/>
        </w:rPr>
        <w:t>weakness of this piece is that</w:t>
      </w:r>
      <w:r>
        <w:rPr>
          <w:rFonts w:ascii="Georgia" w:hAnsi="Georgia" w:cs="Times New Roman"/>
        </w:rPr>
        <w:t xml:space="preserve"> The Post did not create a visual for the </w:t>
      </w:r>
      <w:r w:rsidR="00B83671">
        <w:rPr>
          <w:rFonts w:ascii="Georgia" w:hAnsi="Georgia" w:cs="Times New Roman"/>
        </w:rPr>
        <w:t xml:space="preserve">top-line </w:t>
      </w:r>
      <w:r w:rsidR="009747DD">
        <w:rPr>
          <w:rFonts w:ascii="Georgia" w:hAnsi="Georgia" w:cs="Times New Roman"/>
        </w:rPr>
        <w:t>message presented, that over</w:t>
      </w:r>
      <w:r w:rsidR="00364E8B" w:rsidRPr="004A3CB3">
        <w:rPr>
          <w:rFonts w:ascii="Georgia" w:hAnsi="Georgia" w:cs="Times New Roman"/>
        </w:rPr>
        <w:t xml:space="preserve"> 10,000 posts were made by individuals’ part of far-right extremist Facebook groups leading up to the attacks</w:t>
      </w:r>
      <w:r>
        <w:rPr>
          <w:rFonts w:ascii="Georgia" w:hAnsi="Georgia" w:cs="Times New Roman"/>
        </w:rPr>
        <w:t xml:space="preserve">. </w:t>
      </w:r>
      <w:r w:rsidR="009747DD">
        <w:rPr>
          <w:rFonts w:ascii="Georgia" w:hAnsi="Georgia" w:cs="Times New Roman"/>
        </w:rPr>
        <w:t xml:space="preserve">This is surprising, as typically the top-line information presented in a story where data visualizations are present, would usually include a visual that supports the “most important” information. </w:t>
      </w:r>
    </w:p>
    <w:p w14:paraId="5F495D5A" w14:textId="77777777" w:rsidR="0098776B" w:rsidRPr="004A3CB3" w:rsidRDefault="0098776B" w:rsidP="00961BFB">
      <w:pPr>
        <w:spacing w:line="276" w:lineRule="auto"/>
        <w:ind w:firstLine="720"/>
        <w:rPr>
          <w:rFonts w:ascii="Georgia" w:hAnsi="Georgia" w:cs="Times New Roman"/>
        </w:rPr>
      </w:pPr>
    </w:p>
    <w:p w14:paraId="7A827556" w14:textId="2AB5ED41" w:rsidR="00144613" w:rsidRPr="004A3CB3" w:rsidRDefault="00B83671" w:rsidP="00961BFB">
      <w:pPr>
        <w:spacing w:line="276" w:lineRule="auto"/>
        <w:ind w:firstLine="720"/>
        <w:rPr>
          <w:rFonts w:ascii="Georgia" w:hAnsi="Georgia" w:cs="Times New Roman"/>
        </w:rPr>
      </w:pPr>
      <w:r>
        <w:rPr>
          <w:rFonts w:ascii="Georgia" w:hAnsi="Georgia" w:cs="Times New Roman"/>
        </w:rPr>
        <w:t>In terms of the two graphs presented, t</w:t>
      </w:r>
      <w:r w:rsidR="0098776B" w:rsidRPr="004A3CB3">
        <w:rPr>
          <w:rFonts w:ascii="Georgia" w:hAnsi="Georgia" w:cs="Times New Roman"/>
        </w:rPr>
        <w:t xml:space="preserve">he primary challenge </w:t>
      </w:r>
      <w:r w:rsidR="0044477F">
        <w:rPr>
          <w:rFonts w:ascii="Georgia" w:hAnsi="Georgia" w:cs="Times New Roman"/>
        </w:rPr>
        <w:t xml:space="preserve">in creating visuals for this piece lies in </w:t>
      </w:r>
      <w:hyperlink r:id="rId7" w:history="1">
        <w:r w:rsidR="0044477F" w:rsidRPr="0044477F">
          <w:rPr>
            <w:rStyle w:val="Hyperlink"/>
            <w:rFonts w:ascii="Georgia" w:hAnsi="Georgia" w:cs="Times New Roman"/>
          </w:rPr>
          <w:t>the methodology</w:t>
        </w:r>
      </w:hyperlink>
      <w:r w:rsidR="0044477F">
        <w:rPr>
          <w:rFonts w:ascii="Georgia" w:hAnsi="Georgia" w:cs="Times New Roman"/>
        </w:rPr>
        <w:t xml:space="preserve"> that The Post used to create the data visuals</w:t>
      </w:r>
      <w:r w:rsidR="00503669">
        <w:rPr>
          <w:rFonts w:ascii="Georgia" w:hAnsi="Georgia" w:cs="Times New Roman"/>
        </w:rPr>
        <w:t>. T</w:t>
      </w:r>
      <w:r w:rsidR="0044477F">
        <w:rPr>
          <w:rFonts w:ascii="Georgia" w:hAnsi="Georgia" w:cs="Times New Roman"/>
        </w:rPr>
        <w:t>he difficult</w:t>
      </w:r>
      <w:r w:rsidR="00503669">
        <w:rPr>
          <w:rFonts w:ascii="Georgia" w:hAnsi="Georgia" w:cs="Times New Roman"/>
        </w:rPr>
        <w:t>y</w:t>
      </w:r>
      <w:r w:rsidR="0044477F">
        <w:rPr>
          <w:rFonts w:ascii="Georgia" w:hAnsi="Georgia" w:cs="Times New Roman"/>
        </w:rPr>
        <w:t xml:space="preserve"> </w:t>
      </w:r>
      <w:r w:rsidR="0098776B" w:rsidRPr="004A3CB3">
        <w:rPr>
          <w:rFonts w:ascii="Georgia" w:hAnsi="Georgia" w:cs="Times New Roman"/>
        </w:rPr>
        <w:t xml:space="preserve">posed in compiling data for this report is that the social media platform Facebook, owned by parent company Meta, repeatedly ignored Congressional requests to obtain algorithmic data that would kickstart an internal investigation into the company. This is a setback for Post reporters in terms of accurately </w:t>
      </w:r>
      <w:r w:rsidR="00DF4375" w:rsidRPr="004A3CB3">
        <w:rPr>
          <w:rFonts w:ascii="Georgia" w:hAnsi="Georgia" w:cs="Times New Roman"/>
        </w:rPr>
        <w:t xml:space="preserve">deducing the piece’s second claim, that </w:t>
      </w:r>
      <w:r w:rsidR="00DF4375" w:rsidRPr="004A3CB3">
        <w:rPr>
          <w:rFonts w:ascii="Georgia" w:hAnsi="Georgia" w:cs="Times New Roman"/>
        </w:rPr>
        <w:t>Facebook’s algorithm played a significant role in circulating the false narratives leading up to the violence incurred on Jan. 6.</w:t>
      </w:r>
      <w:r w:rsidR="00DF4375" w:rsidRPr="004A3CB3">
        <w:rPr>
          <w:rFonts w:ascii="Georgia" w:hAnsi="Georgia" w:cs="Times New Roman"/>
        </w:rPr>
        <w:t xml:space="preserve"> </w:t>
      </w:r>
      <w:r w:rsidR="0098776B" w:rsidRPr="004A3CB3">
        <w:rPr>
          <w:rFonts w:ascii="Georgia" w:hAnsi="Georgia" w:cs="Times New Roman"/>
        </w:rPr>
        <w:t xml:space="preserve">Thus, while the investigation </w:t>
      </w:r>
      <w:r w:rsidR="00DF4375" w:rsidRPr="004A3CB3">
        <w:rPr>
          <w:rFonts w:ascii="Georgia" w:hAnsi="Georgia" w:cs="Times New Roman"/>
        </w:rPr>
        <w:t xml:space="preserve">leveraged a massive analysis of Facebook’s existing archive to determine the exorbitant amount of Post’s that fed into the “Big Lie” leading up to the attack on the Capitol, one key piece of information that the Methodology </w:t>
      </w:r>
      <w:r w:rsidR="00EF5C78" w:rsidRPr="004A3CB3">
        <w:rPr>
          <w:rFonts w:ascii="Georgia" w:hAnsi="Georgia" w:cs="Times New Roman"/>
        </w:rPr>
        <w:t xml:space="preserve">does not mention is that </w:t>
      </w:r>
      <w:r w:rsidR="00DF4375" w:rsidRPr="004A3CB3">
        <w:rPr>
          <w:rFonts w:ascii="Georgia" w:hAnsi="Georgia" w:cs="Times New Roman"/>
        </w:rPr>
        <w:t>Facebook</w:t>
      </w:r>
      <w:r w:rsidR="00EF5C78" w:rsidRPr="004A3CB3">
        <w:rPr>
          <w:rFonts w:ascii="Georgia" w:hAnsi="Georgia" w:cs="Times New Roman"/>
        </w:rPr>
        <w:t xml:space="preserve"> </w:t>
      </w:r>
      <w:hyperlink r:id="rId8" w:history="1">
        <w:r w:rsidR="00EF5C78" w:rsidRPr="004A3CB3">
          <w:rPr>
            <w:rStyle w:val="Hyperlink"/>
            <w:rFonts w:ascii="Georgia" w:hAnsi="Georgia" w:cs="Times New Roman"/>
          </w:rPr>
          <w:t>allows its users to delete their own</w:t>
        </w:r>
        <w:r w:rsidR="00DF4375" w:rsidRPr="004A3CB3">
          <w:rPr>
            <w:rStyle w:val="Hyperlink"/>
            <w:rFonts w:ascii="Georgia" w:hAnsi="Georgia" w:cs="Times New Roman"/>
          </w:rPr>
          <w:t xml:space="preserve"> archive</w:t>
        </w:r>
      </w:hyperlink>
      <w:r w:rsidR="00EF5C78" w:rsidRPr="004A3CB3">
        <w:rPr>
          <w:rFonts w:ascii="Georgia" w:hAnsi="Georgia" w:cs="Times New Roman"/>
        </w:rPr>
        <w:t xml:space="preserve">. </w:t>
      </w:r>
      <w:r w:rsidR="00144613" w:rsidRPr="004A3CB3">
        <w:rPr>
          <w:rFonts w:ascii="Georgia" w:hAnsi="Georgia" w:cs="Times New Roman"/>
        </w:rPr>
        <w:t>Supposedly, t</w:t>
      </w:r>
      <w:r w:rsidR="00EF5C78" w:rsidRPr="004A3CB3">
        <w:rPr>
          <w:rFonts w:ascii="Georgia" w:hAnsi="Georgia" w:cs="Times New Roman"/>
        </w:rPr>
        <w:t xml:space="preserve">he company </w:t>
      </w:r>
      <w:r w:rsidR="00144613" w:rsidRPr="004A3CB3">
        <w:rPr>
          <w:rFonts w:ascii="Georgia" w:hAnsi="Georgia" w:cs="Times New Roman"/>
        </w:rPr>
        <w:t xml:space="preserve">claims to </w:t>
      </w:r>
      <w:r w:rsidR="00EF5C78" w:rsidRPr="004A3CB3">
        <w:rPr>
          <w:rFonts w:ascii="Georgia" w:hAnsi="Georgia" w:cs="Times New Roman"/>
        </w:rPr>
        <w:t xml:space="preserve">not harbor this information after </w:t>
      </w:r>
      <w:r w:rsidR="00144613" w:rsidRPr="004A3CB3">
        <w:rPr>
          <w:rFonts w:ascii="Georgia" w:hAnsi="Georgia" w:cs="Times New Roman"/>
        </w:rPr>
        <w:t xml:space="preserve">data is </w:t>
      </w:r>
      <w:r w:rsidR="00EF5C78" w:rsidRPr="004A3CB3">
        <w:rPr>
          <w:rFonts w:ascii="Georgia" w:hAnsi="Georgia" w:cs="Times New Roman"/>
        </w:rPr>
        <w:t>deleted</w:t>
      </w:r>
      <w:r w:rsidR="00144613" w:rsidRPr="004A3CB3">
        <w:rPr>
          <w:rFonts w:ascii="Georgia" w:hAnsi="Georgia" w:cs="Times New Roman"/>
        </w:rPr>
        <w:t xml:space="preserve"> by the individual user</w:t>
      </w:r>
      <w:r w:rsidR="00EF5C78" w:rsidRPr="004A3CB3">
        <w:rPr>
          <w:rFonts w:ascii="Georgia" w:hAnsi="Georgia" w:cs="Times New Roman"/>
        </w:rPr>
        <w:t xml:space="preserve">. </w:t>
      </w:r>
    </w:p>
    <w:p w14:paraId="1346265C" w14:textId="77777777" w:rsidR="00144613" w:rsidRPr="004A3CB3" w:rsidRDefault="00144613" w:rsidP="00961BFB">
      <w:pPr>
        <w:spacing w:line="276" w:lineRule="auto"/>
        <w:ind w:firstLine="720"/>
        <w:rPr>
          <w:rFonts w:ascii="Georgia" w:hAnsi="Georgia" w:cs="Times New Roman"/>
        </w:rPr>
      </w:pPr>
    </w:p>
    <w:p w14:paraId="6584B396" w14:textId="6F5DEB83" w:rsidR="004F1595" w:rsidRPr="004A3CB3" w:rsidRDefault="00EF5C78" w:rsidP="00961BFB">
      <w:pPr>
        <w:spacing w:line="276" w:lineRule="auto"/>
        <w:ind w:firstLine="720"/>
        <w:rPr>
          <w:rFonts w:ascii="Georgia" w:hAnsi="Georgia" w:cs="Times New Roman"/>
        </w:rPr>
      </w:pPr>
      <w:r w:rsidRPr="004A3CB3">
        <w:rPr>
          <w:rFonts w:ascii="Georgia" w:hAnsi="Georgia" w:cs="Times New Roman"/>
        </w:rPr>
        <w:t>There are two problems raised by this</w:t>
      </w:r>
      <w:r w:rsidR="00503669">
        <w:rPr>
          <w:rFonts w:ascii="Georgia" w:hAnsi="Georgia" w:cs="Times New Roman"/>
        </w:rPr>
        <w:t xml:space="preserve"> methodological</w:t>
      </w:r>
      <w:r w:rsidRPr="004A3CB3">
        <w:rPr>
          <w:rFonts w:ascii="Georgia" w:hAnsi="Georgia" w:cs="Times New Roman"/>
        </w:rPr>
        <w:t xml:space="preserve"> </w:t>
      </w:r>
      <w:r w:rsidR="004F1595" w:rsidRPr="004A3CB3">
        <w:rPr>
          <w:rFonts w:ascii="Georgia" w:hAnsi="Georgia" w:cs="Times New Roman"/>
        </w:rPr>
        <w:t>challenge</w:t>
      </w:r>
      <w:r w:rsidRPr="004A3CB3">
        <w:rPr>
          <w:rFonts w:ascii="Georgia" w:hAnsi="Georgia" w:cs="Times New Roman"/>
        </w:rPr>
        <w:t xml:space="preserve">. </w:t>
      </w:r>
      <w:r w:rsidR="00144613" w:rsidRPr="004A3CB3">
        <w:rPr>
          <w:rFonts w:ascii="Georgia" w:hAnsi="Georgia" w:cs="Times New Roman"/>
        </w:rPr>
        <w:t>A</w:t>
      </w:r>
      <w:r w:rsidRPr="004A3CB3">
        <w:rPr>
          <w:rFonts w:ascii="Georgia" w:hAnsi="Georgia" w:cs="Times New Roman"/>
        </w:rPr>
        <w:t xml:space="preserve"> year onward, many users who did not want their names attached to </w:t>
      </w:r>
      <w:r w:rsidR="00144613" w:rsidRPr="004A3CB3">
        <w:rPr>
          <w:rFonts w:ascii="Georgia" w:hAnsi="Georgia" w:cs="Times New Roman"/>
        </w:rPr>
        <w:t xml:space="preserve">the extremist </w:t>
      </w:r>
      <w:r w:rsidRPr="004A3CB3">
        <w:rPr>
          <w:rFonts w:ascii="Georgia" w:hAnsi="Georgia" w:cs="Times New Roman"/>
        </w:rPr>
        <w:t>ideologies that bred large-scale violence</w:t>
      </w:r>
      <w:r w:rsidR="00144613" w:rsidRPr="004A3CB3">
        <w:rPr>
          <w:rFonts w:ascii="Georgia" w:hAnsi="Georgia" w:cs="Times New Roman"/>
        </w:rPr>
        <w:t xml:space="preserve"> deleted </w:t>
      </w:r>
      <w:r w:rsidR="00503669">
        <w:rPr>
          <w:rFonts w:ascii="Georgia" w:hAnsi="Georgia" w:cs="Times New Roman"/>
        </w:rPr>
        <w:t xml:space="preserve">their </w:t>
      </w:r>
      <w:r w:rsidR="00144613" w:rsidRPr="004A3CB3">
        <w:rPr>
          <w:rFonts w:ascii="Georgia" w:hAnsi="Georgia" w:cs="Times New Roman"/>
        </w:rPr>
        <w:t xml:space="preserve">posts associated </w:t>
      </w:r>
      <w:r w:rsidR="00503669">
        <w:rPr>
          <w:rFonts w:ascii="Georgia" w:hAnsi="Georgia" w:cs="Times New Roman"/>
        </w:rPr>
        <w:t>with</w:t>
      </w:r>
      <w:r w:rsidR="00144613" w:rsidRPr="004A3CB3">
        <w:rPr>
          <w:rFonts w:ascii="Georgia" w:hAnsi="Georgia" w:cs="Times New Roman"/>
        </w:rPr>
        <w:t xml:space="preserve"> the “Big Lie</w:t>
      </w:r>
      <w:r w:rsidRPr="004A3CB3">
        <w:rPr>
          <w:rFonts w:ascii="Georgia" w:hAnsi="Georgia" w:cs="Times New Roman"/>
        </w:rPr>
        <w:t>.</w:t>
      </w:r>
      <w:r w:rsidR="00144613" w:rsidRPr="004A3CB3">
        <w:rPr>
          <w:rFonts w:ascii="Georgia" w:hAnsi="Georgia" w:cs="Times New Roman"/>
        </w:rPr>
        <w:t xml:space="preserve">” If external servers did not capture this data in a separate archive, then there is no way of tracking this data, leaving room for a statistic that is underreported. Secondly, given the fact that a true archive of all </w:t>
      </w:r>
      <w:r w:rsidR="00364E8B" w:rsidRPr="004A3CB3">
        <w:rPr>
          <w:rFonts w:ascii="Georgia" w:hAnsi="Georgia" w:cs="Times New Roman"/>
        </w:rPr>
        <w:t>F</w:t>
      </w:r>
      <w:r w:rsidR="00144613" w:rsidRPr="004A3CB3">
        <w:rPr>
          <w:rFonts w:ascii="Georgia" w:hAnsi="Georgia" w:cs="Times New Roman"/>
        </w:rPr>
        <w:t xml:space="preserve">acebook posts related to the “Big Lie” leading up to the Jan. 6 attack is not 100% readily available, The Posts’ assertion that the Facebook algorithm was directly responsible for circulating false narratives is a </w:t>
      </w:r>
      <w:r w:rsidR="004F1595" w:rsidRPr="004A3CB3">
        <w:rPr>
          <w:rFonts w:ascii="Georgia" w:hAnsi="Georgia" w:cs="Times New Roman"/>
        </w:rPr>
        <w:t xml:space="preserve">fairly hefty </w:t>
      </w:r>
      <w:r w:rsidR="00144613" w:rsidRPr="004A3CB3">
        <w:rPr>
          <w:rFonts w:ascii="Georgia" w:hAnsi="Georgia" w:cs="Times New Roman"/>
        </w:rPr>
        <w:t>claim</w:t>
      </w:r>
      <w:r w:rsidR="004F1595" w:rsidRPr="004A3CB3">
        <w:rPr>
          <w:rFonts w:ascii="Georgia" w:hAnsi="Georgia" w:cs="Times New Roman"/>
        </w:rPr>
        <w:t xml:space="preserve">. </w:t>
      </w:r>
    </w:p>
    <w:p w14:paraId="6FFDDAB4" w14:textId="77777777" w:rsidR="004F1595" w:rsidRPr="004A3CB3" w:rsidRDefault="004F1595" w:rsidP="00961BFB">
      <w:pPr>
        <w:spacing w:line="276" w:lineRule="auto"/>
        <w:ind w:firstLine="720"/>
        <w:rPr>
          <w:rFonts w:ascii="Georgia" w:hAnsi="Georgia" w:cs="Times New Roman"/>
        </w:rPr>
      </w:pPr>
    </w:p>
    <w:p w14:paraId="70934F7A" w14:textId="704EC798" w:rsidR="0098776B" w:rsidRPr="004A3CB3" w:rsidRDefault="004F1595" w:rsidP="00961BFB">
      <w:pPr>
        <w:spacing w:line="276" w:lineRule="auto"/>
        <w:ind w:firstLine="720"/>
        <w:rPr>
          <w:rFonts w:ascii="Georgia" w:hAnsi="Georgia" w:cs="Times New Roman"/>
        </w:rPr>
      </w:pPr>
      <w:r w:rsidRPr="004A3CB3">
        <w:rPr>
          <w:rFonts w:ascii="Georgia" w:hAnsi="Georgia" w:cs="Times New Roman"/>
        </w:rPr>
        <w:t>Regardless of the latter assertion made by The Post</w:t>
      </w:r>
      <w:r w:rsidR="00754A1D">
        <w:rPr>
          <w:rFonts w:ascii="Georgia" w:hAnsi="Georgia" w:cs="Times New Roman"/>
        </w:rPr>
        <w:t xml:space="preserve">, </w:t>
      </w:r>
      <w:r w:rsidR="0044477F">
        <w:rPr>
          <w:rFonts w:ascii="Georgia" w:hAnsi="Georgia" w:cs="Times New Roman"/>
        </w:rPr>
        <w:t>and the possibility for underreporting in this piece, The Post has conducted an insightful analysis into misinformation circulation leading up to the Jan.6 attack on the Capitol. While the methodology does present certain challenges in</w:t>
      </w:r>
      <w:r w:rsidR="00503669">
        <w:rPr>
          <w:rFonts w:ascii="Georgia" w:hAnsi="Georgia" w:cs="Times New Roman"/>
        </w:rPr>
        <w:t xml:space="preserve"> determined exact numbers of posts made by individuals who support the false narratives related to extremist ideologies</w:t>
      </w:r>
      <w:r w:rsidR="0044477F">
        <w:rPr>
          <w:rFonts w:ascii="Georgia" w:hAnsi="Georgia" w:cs="Times New Roman"/>
        </w:rPr>
        <w:t xml:space="preserve">, the bar chart and area visual created by The Post represent accurate depictions of the analyses conducted. </w:t>
      </w:r>
    </w:p>
    <w:p w14:paraId="065B3025" w14:textId="621DB9DC" w:rsidR="004F1595" w:rsidRPr="004A3CB3" w:rsidRDefault="004F1595" w:rsidP="00961BFB">
      <w:pPr>
        <w:spacing w:line="276" w:lineRule="auto"/>
        <w:ind w:firstLine="720"/>
        <w:rPr>
          <w:rFonts w:ascii="Georgia" w:hAnsi="Georgia" w:cs="Times New Roman"/>
        </w:rPr>
      </w:pPr>
      <w:r w:rsidRPr="004A3CB3">
        <w:rPr>
          <w:rFonts w:ascii="Georgia" w:hAnsi="Georgia" w:cs="Times New Roman"/>
        </w:rPr>
        <w:t xml:space="preserve"> </w:t>
      </w:r>
    </w:p>
    <w:sectPr w:rsidR="004F1595" w:rsidRPr="004A3CB3" w:rsidSect="00F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10"/>
    <w:rsid w:val="00056912"/>
    <w:rsid w:val="000A4C9F"/>
    <w:rsid w:val="00132C2A"/>
    <w:rsid w:val="00144613"/>
    <w:rsid w:val="001C2151"/>
    <w:rsid w:val="002018BE"/>
    <w:rsid w:val="002A02CF"/>
    <w:rsid w:val="002C47C1"/>
    <w:rsid w:val="00364E8B"/>
    <w:rsid w:val="003D58DA"/>
    <w:rsid w:val="003F1D4D"/>
    <w:rsid w:val="0044477F"/>
    <w:rsid w:val="00463C10"/>
    <w:rsid w:val="004878A1"/>
    <w:rsid w:val="004A3CB3"/>
    <w:rsid w:val="004F1595"/>
    <w:rsid w:val="00503669"/>
    <w:rsid w:val="00526ECB"/>
    <w:rsid w:val="005833BF"/>
    <w:rsid w:val="006030DE"/>
    <w:rsid w:val="00614DFE"/>
    <w:rsid w:val="006311BB"/>
    <w:rsid w:val="00741E77"/>
    <w:rsid w:val="00754A1D"/>
    <w:rsid w:val="007F0FDC"/>
    <w:rsid w:val="00833605"/>
    <w:rsid w:val="00844965"/>
    <w:rsid w:val="00953744"/>
    <w:rsid w:val="00953F78"/>
    <w:rsid w:val="00961BFB"/>
    <w:rsid w:val="009747DD"/>
    <w:rsid w:val="0098776B"/>
    <w:rsid w:val="009E6405"/>
    <w:rsid w:val="00AC1E32"/>
    <w:rsid w:val="00AF4D8E"/>
    <w:rsid w:val="00B21B0C"/>
    <w:rsid w:val="00B83671"/>
    <w:rsid w:val="00C75BD9"/>
    <w:rsid w:val="00D109DC"/>
    <w:rsid w:val="00DF4375"/>
    <w:rsid w:val="00E17054"/>
    <w:rsid w:val="00E866D8"/>
    <w:rsid w:val="00E95D4B"/>
    <w:rsid w:val="00E968CC"/>
    <w:rsid w:val="00EF5C78"/>
    <w:rsid w:val="00F07CD9"/>
    <w:rsid w:val="00F10936"/>
    <w:rsid w:val="00F47CE5"/>
    <w:rsid w:val="00F81E07"/>
    <w:rsid w:val="00FA7A71"/>
    <w:rsid w:val="00FA7C00"/>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8D60"/>
  <w15:chartTrackingRefBased/>
  <w15:docId w15:val="{9B0CE685-A268-E24C-9895-B8CA5409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D8E"/>
    <w:rPr>
      <w:color w:val="0563C1" w:themeColor="hyperlink"/>
      <w:u w:val="single"/>
    </w:rPr>
  </w:style>
  <w:style w:type="character" w:styleId="UnresolvedMention">
    <w:name w:val="Unresolved Mention"/>
    <w:basedOn w:val="DefaultParagraphFont"/>
    <w:uiPriority w:val="99"/>
    <w:semiHidden/>
    <w:unhideWhenUsed/>
    <w:rsid w:val="00AF4D8E"/>
    <w:rPr>
      <w:color w:val="605E5C"/>
      <w:shd w:val="clear" w:color="auto" w:fill="E1DFDD"/>
    </w:rPr>
  </w:style>
  <w:style w:type="character" w:styleId="FollowedHyperlink">
    <w:name w:val="FollowedHyperlink"/>
    <w:basedOn w:val="DefaultParagraphFont"/>
    <w:uiPriority w:val="99"/>
    <w:semiHidden/>
    <w:unhideWhenUsed/>
    <w:rsid w:val="00AF4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ate.com/technology/2020/06/facebook-manage-activity-delete-old-posts.html" TargetMode="External"/><Relationship Id="rId3" Type="http://schemas.openxmlformats.org/officeDocument/2006/relationships/webSettings" Target="webSettings.xml"/><Relationship Id="rId7" Type="http://schemas.openxmlformats.org/officeDocument/2006/relationships/hyperlink" Target="https://www.washingtonpost.com/technology/2022/01/04/facebook-propublica-post-jan6-method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washingtonpost.com/technology/2022/01/04/facebook-election-misinformation-capitol-rio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boyle</dc:creator>
  <cp:keywords/>
  <dc:description/>
  <cp:lastModifiedBy>caroline boyle</cp:lastModifiedBy>
  <cp:revision>4</cp:revision>
  <dcterms:created xsi:type="dcterms:W3CDTF">2022-03-05T13:09:00Z</dcterms:created>
  <dcterms:modified xsi:type="dcterms:W3CDTF">2022-03-05T14:37:00Z</dcterms:modified>
</cp:coreProperties>
</file>