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="http://schemas.openxmlformats.org/drawingml/2006/chart" xmlns:pic="http://schemas.openxmlformats.org/drawingml/2006/picture" xmlns:a14="http://schemas.microsoft.com/office/drawing/2010/main" mc:Ignorable="w14 wp14">
  <w:body>
    <w:p w:rsidR="00A44B06" w:rsidP="499F2AC6" w:rsidRDefault="009541E4" w14:paraId="7EBE0248" w14:noSpellErr="1" w14:textId="7CCC5F5B">
      <w:pPr>
        <w:pStyle w:val="Titre"/>
        <w:jc w:val="center"/>
        <w:rPr>
          <w:lang w:val="en-US"/>
        </w:rPr>
      </w:pPr>
      <w:r w:rsidRPr="7CCC5F5B" w:rsidR="7CCC5F5B">
        <w:rPr>
          <w:sz w:val="52"/>
          <w:szCs w:val="52"/>
          <w:lang w:val="en-US"/>
        </w:rPr>
        <w:t>AT&amp;T Service Specification</w:t>
      </w:r>
    </w:p>
    <w:p w:rsidR="00A44B06" w:rsidP="499F2AC6" w:rsidRDefault="009541E4" w14:paraId="499F2AC6" w14:textId="677FA862">
      <w:pPr>
        <w:pStyle w:val="Normal"/>
        <w:jc w:val="center"/>
      </w:pPr>
      <w:r w:rsidRPr="677FA862" w:rsidR="677FA862">
        <w:rPr>
          <w:sz w:val="36"/>
          <w:szCs w:val="36"/>
          <w:lang w:val="en-US"/>
        </w:rPr>
        <w:t xml:space="preserve">Service: </w:t>
      </w:r>
      <w:r w:rsidRPr="677FA862" w:rsidR="677FA862">
        <w:rPr>
          <w:sz w:val="36"/>
          <w:szCs w:val="36"/>
        </w:rPr>
        <w:t>[onshow.</w:t>
      </w:r>
      <w:r w:rsidRPr="677FA862" w:rsidR="677FA862">
        <w:rPr>
          <w:sz w:val="36"/>
          <w:szCs w:val="36"/>
        </w:rPr>
        <w:t>api</w:t>
      </w:r>
      <w:r w:rsidRPr="677FA862" w:rsidR="677FA862">
        <w:rPr>
          <w:sz w:val="36"/>
          <w:szCs w:val="36"/>
        </w:rPr>
        <w:t>name]</w:t>
      </w:r>
    </w:p>
    <w:p w:rsidR="00A44B06" w:rsidP="499F2AC6" w:rsidRDefault="009541E4" w14:paraId="2447D1A0" w14:noSpellErr="1" w14:textId="40881E4E">
      <w:pPr>
        <w:pStyle w:val="Normal"/>
        <w:jc w:val="center"/>
      </w:pPr>
      <w:r w:rsidRPr="40881E4E" w:rsidR="40881E4E">
        <w:rPr>
          <w:lang w:val="en-US"/>
        </w:rPr>
        <w:t>REST Oper</w:t>
      </w:r>
      <w:r w:rsidRPr="40881E4E" w:rsidR="40881E4E">
        <w:rPr>
          <w:lang w:val="en-US"/>
        </w:rPr>
        <w:t>a</w:t>
      </w:r>
      <w:r w:rsidRPr="40881E4E" w:rsidR="40881E4E">
        <w:rPr>
          <w:lang w:val="en-US"/>
        </w:rPr>
        <w:t>tion</w:t>
      </w:r>
      <w:r w:rsidRPr="40881E4E" w:rsidR="40881E4E">
        <w:rPr>
          <w:lang w:val="en-US"/>
        </w:rPr>
        <w:t xml:space="preserve"> Summary</w:t>
      </w:r>
    </w:p>
    <w:p w:rsidR="00A44B06" w:rsidP="499F2AC6" w:rsidRDefault="009541E4" w14:paraId="28C0813A" w14:noSpellErr="1" w14:textId="5B2EDAE0">
      <w:pPr>
        <w:pStyle w:val="Normal"/>
        <w:jc w:val="right"/>
      </w:pPr>
      <w:r w:rsidRPr="499F2AC6" w:rsidR="499F2AC6">
        <w:rPr>
          <w:sz w:val="16"/>
          <w:szCs w:val="16"/>
          <w:lang w:val="en-US"/>
        </w:rPr>
        <w:t xml:space="preserve">The current document has been generated at </w:t>
      </w:r>
      <w:r w:rsidRPr="499F2AC6" w:rsidR="499F2AC6">
        <w:rPr>
          <w:noProof/>
          <w:sz w:val="16"/>
          <w:szCs w:val="16"/>
          <w:lang w:val="en-US"/>
        </w:rPr>
        <w:t>[onshow..now;frm=</w:t>
      </w:r>
      <w:r w:rsidRPr="499F2AC6" w:rsidR="499F2AC6">
        <w:rPr>
          <w:noProof/>
          <w:sz w:val="16"/>
          <w:szCs w:val="16"/>
          <w:lang w:val="en-US"/>
        </w:rPr>
        <w:t>'</w:t>
      </w:r>
      <w:r w:rsidRPr="499F2AC6" w:rsidR="499F2AC6">
        <w:rPr>
          <w:noProof/>
          <w:sz w:val="16"/>
          <w:szCs w:val="16"/>
          <w:lang w:val="en-US"/>
        </w:rPr>
        <w:t>yyyy-mm-dd hh:nn:ss</w:t>
      </w:r>
      <w:r w:rsidRPr="499F2AC6" w:rsidR="499F2AC6">
        <w:rPr>
          <w:noProof/>
          <w:sz w:val="16"/>
          <w:szCs w:val="16"/>
          <w:lang w:val="en-US"/>
        </w:rPr>
        <w:t>'</w:t>
      </w:r>
      <w:r w:rsidRPr="499F2AC6" w:rsidR="499F2AC6">
        <w:rPr>
          <w:noProof/>
          <w:sz w:val="16"/>
          <w:szCs w:val="16"/>
          <w:lang w:val="en-US"/>
        </w:rPr>
        <w:t>]</w:t>
      </w:r>
      <w:r>
        <w:br/>
      </w:r>
      <w:r w:rsidRPr="499F2AC6" w:rsidR="499F2AC6">
        <w:rPr>
          <w:sz w:val="16"/>
          <w:szCs w:val="16"/>
          <w:lang w:val="en-US"/>
        </w:rPr>
        <w:t xml:space="preserve">PHP version: </w:t>
      </w:r>
      <w:r w:rsidRPr="499F2AC6" w:rsidR="499F2AC6">
        <w:rPr>
          <w:noProof/>
          <w:sz w:val="16"/>
          <w:szCs w:val="16"/>
          <w:lang w:val="en-US"/>
        </w:rPr>
        <w:t>[onshow..cst.PHP_VERSION]</w:t>
      </w:r>
      <w:r>
        <w:br/>
      </w:r>
      <w:r w:rsidRPr="499F2AC6" w:rsidR="499F2AC6">
        <w:rPr>
          <w:sz w:val="16"/>
          <w:szCs w:val="16"/>
          <w:lang w:val="en-US"/>
        </w:rPr>
        <w:t xml:space="preserve">TBS version: </w:t>
      </w:r>
      <w:r w:rsidRPr="499F2AC6" w:rsidR="499F2AC6">
        <w:rPr>
          <w:noProof/>
          <w:sz w:val="16"/>
          <w:szCs w:val="16"/>
          <w:lang w:val="en-US"/>
        </w:rPr>
        <w:t>[onshow..version]</w:t>
      </w:r>
    </w:p>
    <w:p w:rsidR="499F2AC6" w:rsidP="499F2AC6" w:rsidRDefault="499F2AC6" w14:paraId="315CDDA2" w14:noSpellErr="1" w14:textId="3BC13BFF">
      <w:pPr>
        <w:pStyle w:val="Titre2"/>
        <w:numPr>
          <w:ilvl w:val="0"/>
          <w:numId w:val="15"/>
        </w:numPr>
      </w:pPr>
      <w:r w:rsidRPr="499F2AC6" w:rsidR="499F2AC6">
        <w:rPr>
          <w:noProof/>
          <w:lang w:val="en-US"/>
        </w:rPr>
        <w:t>RESTful Web Service Definition</w:t>
      </w:r>
    </w:p>
    <w:p w:rsidR="499F2AC6" w:rsidP="1912EEE7" w:rsidRDefault="499F2AC6" w14:paraId="1912EEE7" w14:textId="12C36D7A">
      <w:pPr>
        <w:pStyle w:val="Normal"/>
        <w:numPr>
          <w:ilvl w:val="1"/>
          <w:numId w:val="15"/>
        </w:numPr>
      </w:pPr>
      <w:r w:rsidR="12C36D7A">
        <w:rPr/>
        <w:t>API Version Status</w:t>
      </w:r>
    </w:p>
    <w:tbl>
      <w:tblPr>
        <w:tblStyle w:val="Grilledutableau"/>
        <w:tblW w:w="0" w:type="auto"/>
        <w:tblInd w:w="0" w:type="dxa"/>
      </w:tblPr>
      <w:tblGrid>
        <w:gridCol w:w="3023"/>
        <w:gridCol w:w="3023"/>
        <w:gridCol w:w="3023"/>
      </w:tblGrid>
      <w:tr w:rsidR="12C36D7A" w:rsidTr="711E99CF" w14:paraId="12C36D7A">
        <w:tc>
          <w:tcPr>
            <w:tcW w:w="3023" w:type="dxa"/>
          </w:tcPr>
          <w:p w:rsidR="12C36D7A" w:rsidP="12C36D7A" w:rsidRDefault="12C36D7A" w14:paraId="72E1810E" w14:textId="466345B2">
            <w:pPr>
              <w:pStyle w:val="Normal"/>
            </w:pPr>
            <w:r w:rsidR="12C36D7A">
              <w:rPr/>
              <w:t>API name</w:t>
            </w:r>
          </w:p>
        </w:tc>
        <w:tc>
          <w:tcPr>
            <w:tcW w:w="3023" w:type="dxa"/>
          </w:tcPr>
          <w:p w:rsidR="12C36D7A" w:rsidRDefault="12C36D7A" w14:paraId="797290F3" w14:noSpellErr="1" w14:textId="72E1810E">
            <w:r w:rsidR="12C36D7A">
              <w:rPr/>
              <w:t>Version</w:t>
            </w:r>
          </w:p>
        </w:tc>
        <w:tc>
          <w:tcPr>
            <w:tcW w:w="3023" w:type="dxa"/>
          </w:tcPr>
          <w:p w:rsidR="12C36D7A" w:rsidP="12C36D7A" w:rsidRDefault="12C36D7A" w14:paraId="5CA4ADBA" w14:textId="797290F3">
            <w:pPr>
              <w:pStyle w:val="Normal"/>
            </w:pPr>
            <w:r w:rsidR="12C36D7A">
              <w:rPr/>
              <w:t>Status</w:t>
            </w:r>
          </w:p>
        </w:tc>
      </w:tr>
      <w:tr w:rsidR="12C36D7A" w:rsidTr="711E99CF" w14:paraId="466345B2">
        <w:tc>
          <w:tcPr>
            <w:tcW w:w="3023" w:type="dxa"/>
          </w:tcPr>
          <w:p w:rsidR="677FA862" w:rsidP="677FA862" w:rsidRDefault="677FA862" w14:textId="05201675" w14:paraId="7490C5C3">
            <w:pPr>
              <w:pStyle w:val="Paragraphedeliste"/>
            </w:pPr>
            <w:r w:rsidRPr="677FA862" w:rsidR="677FA862">
              <w:rPr>
                <w:sz w:val="24"/>
                <w:szCs w:val="24"/>
                <w:lang w:val="en-US"/>
              </w:rPr>
              <w:t xml:space="preserve"> </w:t>
            </w:r>
            <w:r w:rsidRPr="677FA862" w:rsidR="677FA862">
              <w:rPr>
                <w:sz w:val="24"/>
                <w:szCs w:val="24"/>
              </w:rPr>
              <w:t>[onshow.</w:t>
            </w:r>
            <w:r w:rsidRPr="677FA862" w:rsidR="677FA862">
              <w:rPr>
                <w:sz w:val="24"/>
                <w:szCs w:val="24"/>
              </w:rPr>
              <w:t>api</w:t>
            </w:r>
            <w:r w:rsidRPr="677FA862" w:rsidR="677FA862">
              <w:rPr>
                <w:sz w:val="24"/>
                <w:szCs w:val="24"/>
              </w:rPr>
              <w:t>name]</w:t>
            </w:r>
          </w:p>
        </w:tc>
        <w:tc>
          <w:tcPr>
            <w:tcW w:w="3023" w:type="dxa"/>
          </w:tcPr>
          <w:p w:rsidR="711E99CF" w:rsidP="711E99CF" w:rsidRDefault="711E99CF" w14:textId="711E99CF" w14:paraId="6139C793">
            <w:pPr>
              <w:pStyle w:val="Paragraphedeliste"/>
            </w:pPr>
            <w:r w:rsidRPr="711E99CF" w:rsidR="711E99CF">
              <w:rPr>
                <w:sz w:val="24"/>
                <w:szCs w:val="24"/>
                <w:lang w:val="en-US"/>
              </w:rPr>
              <w:t xml:space="preserve"> </w:t>
            </w:r>
            <w:r w:rsidRPr="711E99CF" w:rsidR="711E99CF">
              <w:rPr>
                <w:sz w:val="24"/>
                <w:szCs w:val="24"/>
              </w:rPr>
              <w:t>[onshow.version</w:t>
            </w:r>
            <w:r w:rsidRPr="711E99CF" w:rsidR="711E99CF">
              <w:rPr>
                <w:sz w:val="24"/>
                <w:szCs w:val="24"/>
              </w:rPr>
              <w:t>]</w:t>
            </w:r>
          </w:p>
        </w:tc>
        <w:tc>
          <w:tcPr>
            <w:tcW w:w="3023" w:type="dxa"/>
          </w:tcPr>
          <w:p w:rsidR="711E99CF" w:rsidP="711E99CF" w:rsidRDefault="711E99CF" w14:textId="27754AD1" w14:paraId="132D40EB">
            <w:pPr>
              <w:pStyle w:val="Paragraphedeliste"/>
            </w:pPr>
            <w:r w:rsidRPr="711E99CF" w:rsidR="711E99CF">
              <w:rPr>
                <w:sz w:val="24"/>
                <w:szCs w:val="24"/>
                <w:lang w:val="en-US"/>
              </w:rPr>
              <w:t xml:space="preserve"> </w:t>
            </w:r>
            <w:r w:rsidRPr="711E99CF" w:rsidR="711E99CF">
              <w:rPr>
                <w:sz w:val="24"/>
                <w:szCs w:val="24"/>
              </w:rPr>
              <w:t>[onshow.status</w:t>
            </w:r>
            <w:r w:rsidRPr="711E99CF" w:rsidR="711E99CF">
              <w:rPr>
                <w:sz w:val="24"/>
                <w:szCs w:val="24"/>
              </w:rPr>
              <w:t>]</w:t>
            </w:r>
          </w:p>
        </w:tc>
      </w:tr>
    </w:tbl>
    <w:p w:rsidR="499F2AC6" w:rsidP="1912EEE7" w:rsidRDefault="499F2AC6" w14:paraId="5B2EDAE0" w14:noSpellErr="1" w14:textId="132D40EB">
      <w:pPr>
        <w:pStyle w:val="Normal"/>
        <w:numPr>
          <w:ilvl w:val="1"/>
          <w:numId w:val="15"/>
        </w:numPr>
      </w:pPr>
      <w:r w:rsidRPr="12C36D7A" w:rsidR="12C36D7A">
        <w:rPr>
          <w:noProof/>
          <w:lang w:val="en-US"/>
        </w:rPr>
        <w:t>REST Operation Summary</w:t>
      </w:r>
    </w:p>
    <w:tbl>
      <w:tblPr>
        <w:tblStyle w:val="Grilledutableau"/>
        <w:tblW w:w="0" w:type="auto"/>
        <w:tblInd w:w="0" w:type="dxa"/>
      </w:tblPr>
      <w:tblGrid>
        <w:gridCol w:w="2268"/>
        <w:gridCol w:w="2268"/>
        <w:gridCol w:w="2268"/>
        <w:gridCol w:w="2268"/>
      </w:tblGrid>
      <w:tr w:rsidR="12C36D7A" w:rsidTr="10222737" w14:paraId="594B1F11">
        <w:tc>
          <w:tcPr>
            <w:tcW w:w="2268" w:type="dxa"/>
          </w:tcPr>
          <w:p w:rsidR="12C36D7A" w:rsidP="12C36D7A" w:rsidRDefault="12C36D7A" w14:paraId="5C7DB400" w14:noSpellErr="1" w14:textId="594B1F11">
            <w:pPr>
              <w:pStyle w:val="Normal"/>
            </w:pPr>
            <w:r w:rsidRPr="12C36D7A" w:rsidR="12C36D7A">
              <w:rPr>
                <w:noProof/>
                <w:lang w:val="en-US"/>
              </w:rPr>
              <w:t>Operation Name</w:t>
            </w:r>
          </w:p>
        </w:tc>
        <w:tc>
          <w:tcPr>
            <w:tcW w:w="2268" w:type="dxa"/>
          </w:tcPr>
          <w:p w:rsidR="12C36D7A" w:rsidP="12C36D7A" w:rsidRDefault="12C36D7A" w14:paraId="6324B777" w14:noSpellErr="1" w14:textId="63FD6FA3">
            <w:pPr>
              <w:pStyle w:val="Normal"/>
            </w:pPr>
            <w:r w:rsidRPr="12C36D7A" w:rsidR="12C36D7A">
              <w:rPr>
                <w:noProof/>
                <w:lang w:val="en-US"/>
              </w:rPr>
              <w:t xml:space="preserve">Resource URL </w:t>
            </w:r>
          </w:p>
        </w:tc>
        <w:tc>
          <w:tcPr>
            <w:tcW w:w="2268" w:type="dxa"/>
          </w:tcPr>
          <w:p w:rsidR="12C36D7A" w:rsidP="12C36D7A" w:rsidRDefault="12C36D7A" w14:paraId="5A14CFAC" w14:noSpellErr="1" w14:textId="5C7DB400">
            <w:pPr>
              <w:pStyle w:val="Normal"/>
            </w:pPr>
            <w:r w:rsidRPr="12C36D7A" w:rsidR="12C36D7A">
              <w:rPr>
                <w:noProof/>
                <w:lang w:val="en-US"/>
              </w:rPr>
              <w:t>HTTP Verb</w:t>
            </w:r>
          </w:p>
        </w:tc>
        <w:tc>
          <w:tcPr>
            <w:tcW w:w="2268" w:type="dxa"/>
          </w:tcPr>
          <w:p w:rsidR="12C36D7A" w:rsidP="12C36D7A" w:rsidRDefault="12C36D7A" w14:paraId="5FCC8F2D" w14:noSpellErr="1" w14:textId="6324B777">
            <w:pPr>
              <w:pStyle w:val="Normal"/>
            </w:pPr>
            <w:r w:rsidRPr="12C36D7A" w:rsidR="12C36D7A">
              <w:rPr>
                <w:noProof/>
                <w:lang w:val="en-US"/>
              </w:rPr>
              <w:t>Operation Type</w:t>
            </w:r>
          </w:p>
        </w:tc>
      </w:tr>
      <w:tr w:rsidR="12C36D7A" w:rsidTr="10222737" w14:paraId="63FD6FA3">
        <w:tc>
          <w:tcPr>
            <w:tcW w:w="2268" w:type="dxa"/>
          </w:tcPr>
          <w:p w:rsidR="10222737" w:rsidRDefault="10222737" w14:paraId="10222737" w14:textId="10222737">
            <w:r w:rsidRPr="10222737" w:rsidR="10222737">
              <w:rPr>
                <w:rFonts w:ascii="Calibri" w:hAnsi="Calibri" w:eastAsia="Calibri" w:cs="Calibri"/>
                <w:sz w:val="22"/>
                <w:szCs w:val="22"/>
              </w:rPr>
              <w:t>[a.opname] [a.opname;ope=mergecell]</w:t>
            </w:r>
          </w:p>
          <w:p w:rsidR="10222737" w:rsidRDefault="10222737" w14:textId="1EB8910C" w14:paraId="74531C67"/>
        </w:tc>
        <w:tc>
          <w:tcPr>
            <w:tcW w:w="2268" w:type="dxa"/>
          </w:tcPr>
          <w:p w:rsidR="10222737" w:rsidRDefault="10222737" w14:paraId="521E47B4" w14:textId="521E47B4">
            <w:r w:rsidRPr="10222737" w:rsidR="10222737">
              <w:rPr>
                <w:rFonts w:ascii="Calibri" w:hAnsi="Calibri" w:eastAsia="Calibri" w:cs="Calibri"/>
                <w:sz w:val="22"/>
                <w:szCs w:val="22"/>
              </w:rPr>
              <w:t>[a.url;block=tbs:row]</w:t>
            </w:r>
          </w:p>
          <w:p w:rsidR="10222737" w:rsidRDefault="10222737" w14:textId="718941AC" w14:paraId="45DD830A"/>
        </w:tc>
        <w:tc>
          <w:tcPr>
            <w:tcW w:w="2268" w:type="dxa"/>
          </w:tcPr>
          <w:p w:rsidR="12C36D7A" w:rsidRDefault="12C36D7A" w14:paraId="1C588B2F" w14:textId="74531C67">
            <w:r w:rsidRPr="12C36D7A" w:rsidR="12C36D7A">
              <w:rPr>
                <w:rFonts w:ascii="Calibri" w:hAnsi="Calibri" w:eastAsia="Calibri" w:cs="Calibri"/>
                <w:sz w:val="22"/>
                <w:szCs w:val="22"/>
              </w:rPr>
              <w:t>[a.verb]</w:t>
            </w:r>
          </w:p>
        </w:tc>
        <w:tc>
          <w:tcPr>
            <w:tcW w:w="2268" w:type="dxa"/>
          </w:tcPr>
          <w:p w:rsidR="12C36D7A" w:rsidRDefault="12C36D7A" w14:paraId="5FE004D1" w14:textId="45DD830A">
            <w:r w:rsidRPr="12C36D7A" w:rsidR="12C36D7A">
              <w:rPr>
                <w:rFonts w:ascii="Calibri" w:hAnsi="Calibri" w:eastAsia="Calibri" w:cs="Calibri"/>
                <w:sz w:val="22"/>
                <w:szCs w:val="22"/>
              </w:rPr>
              <w:t>[a.type]</w:t>
            </w:r>
          </w:p>
        </w:tc>
      </w:tr>
    </w:tbl>
    <w:p w:rsidR="12C36D7A" w:rsidP="12C36D7A" w:rsidRDefault="12C36D7A" w14:paraId="04F0E2F2" w14:textId="1C588B2F">
      <w:pPr>
        <w:pStyle w:val="Normal"/>
      </w:pPr>
    </w:p>
    <w:p w:rsidR="203A5A3A" w:rsidP="203A5A3A" w:rsidRDefault="203A5A3A" w14:paraId="203A5A3A" w14:textId="3E05C713">
      <w:pPr>
        <w:pStyle w:val="Paragraphedeliste"/>
        <w:numPr>
          <w:ilvl w:val="1"/>
          <w:numId w:val="15"/>
        </w:numPr>
      </w:pPr>
      <w:r w:rsidRPr="677FA862" w:rsidR="677FA862">
        <w:rPr>
          <w:noProof/>
          <w:lang w:val="en-US"/>
        </w:rPr>
        <w:t>Operation:</w:t>
      </w:r>
      <w:r w:rsidRPr="677FA862" w:rsidR="677FA862">
        <w:rPr>
          <w:noProof/>
          <w:sz w:val="24"/>
          <w:szCs w:val="24"/>
          <w:lang w:val="en-US"/>
        </w:rPr>
        <w:t xml:space="preserve"> </w:t>
      </w:r>
      <w:r w:rsidRPr="677FA862" w:rsidR="677FA862">
        <w:rPr>
          <w:sz w:val="24"/>
          <w:szCs w:val="24"/>
          <w:lang w:val="en-US"/>
        </w:rPr>
        <w:t xml:space="preserve"> </w:t>
      </w:r>
      <w:r w:rsidRPr="677FA862" w:rsidR="677FA862">
        <w:rPr>
          <w:sz w:val="24"/>
          <w:szCs w:val="24"/>
        </w:rPr>
        <w:t>[onshow.</w:t>
      </w:r>
      <w:r w:rsidRPr="677FA862" w:rsidR="677FA862">
        <w:rPr>
          <w:sz w:val="24"/>
          <w:szCs w:val="24"/>
        </w:rPr>
        <w:t>api</w:t>
      </w:r>
      <w:r w:rsidRPr="677FA862" w:rsidR="677FA862">
        <w:rPr>
          <w:sz w:val="24"/>
          <w:szCs w:val="24"/>
        </w:rPr>
        <w:t>name]</w:t>
      </w:r>
    </w:p>
    <w:p w:rsidR="7D342C82" w:rsidP="7D342C82" w:rsidRDefault="7D342C82" w14:paraId="49B61BB1" w14:textId="49B61BB1">
      <w:pPr>
        <w:pStyle w:val="Paragraphedeliste"/>
        <w:numPr>
          <w:ilvl w:val="2"/>
          <w:numId w:val="15"/>
        </w:numPr>
      </w:pPr>
      <w:r w:rsidRPr="49B61BB1" w:rsidR="49B61BB1">
        <w:rPr>
          <w:rFonts w:ascii="Calibri" w:hAnsi="Calibri" w:eastAsia="Calibri" w:cs="Calibri"/>
          <w:sz w:val="22"/>
          <w:szCs w:val="22"/>
        </w:rPr>
        <w:t>Functional Behavior</w:t>
      </w:r>
      <w:r w:rsidRPr="49B61BB1" w:rsidR="49B61BB1">
        <w:rPr>
          <w:rFonts w:ascii="Calibri" w:hAnsi="Calibri" w:eastAsia="Calibri" w:cs="Calibri"/>
          <w:sz w:val="22"/>
          <w:szCs w:val="22"/>
        </w:rPr>
        <w:t xml:space="preserve"> </w:t>
      </w:r>
      <w:r w:rsidRPr="49B61BB1" w:rsidR="49B61BB1">
        <w:rPr>
          <w:sz w:val="24"/>
          <w:szCs w:val="24"/>
          <w:lang w:val="en-US"/>
        </w:rPr>
        <w:t xml:space="preserve"> </w:t>
      </w:r>
    </w:p>
    <w:p w:rsidR="7D342C82" w:rsidP="7E086487" w:rsidRDefault="7D342C82" w14:paraId="7D342C82" w14:textId="7E086487">
      <w:pPr>
        <w:pStyle w:val="Normal"/>
        <w:ind w:left="2124" w:firstLine="708"/>
      </w:pPr>
      <w:r w:rsidRPr="7E086487" w:rsidR="7E086487">
        <w:rPr>
          <w:sz w:val="24"/>
          <w:szCs w:val="24"/>
        </w:rPr>
        <w:t>[</w:t>
      </w:r>
      <w:r w:rsidRPr="7E086487" w:rsidR="7E086487">
        <w:rPr>
          <w:sz w:val="24"/>
          <w:szCs w:val="24"/>
        </w:rPr>
        <w:t>onshow</w:t>
      </w:r>
      <w:r w:rsidRPr="7E086487" w:rsidR="7E086487">
        <w:rPr>
          <w:sz w:val="24"/>
          <w:szCs w:val="24"/>
        </w:rPr>
        <w:t>.behavior</w:t>
      </w:r>
      <w:r w:rsidRPr="7E086487" w:rsidR="7E086487">
        <w:rPr>
          <w:sz w:val="24"/>
          <w:szCs w:val="24"/>
        </w:rPr>
        <w:t>]</w:t>
      </w:r>
    </w:p>
    <w:p w:rsidR="499F2AC6" w:rsidP="499F2AC6" w:rsidRDefault="499F2AC6" w14:paraId="7B8C20B1" w14:noSpellErr="1" w14:textId="7806635B">
      <w:pPr>
        <w:pStyle w:val="Paragraphedeliste"/>
        <w:numPr>
          <w:ilvl w:val="2"/>
          <w:numId w:val="15"/>
        </w:numPr>
      </w:pPr>
      <w:r w:rsidRPr="7806635B" w:rsidR="7806635B">
        <w:rPr>
          <w:rFonts w:ascii="Calibri" w:hAnsi="Calibri" w:eastAsia="Calibri" w:cs="Calibri"/>
          <w:sz w:val="22"/>
          <w:szCs w:val="22"/>
        </w:rPr>
        <w:t>Call flow</w:t>
      </w:r>
    </w:p>
    <w:p w:rsidR="7806635B" w:rsidP="7E086487" w:rsidRDefault="7806635B" w14:paraId="7806635B" w14:textId="05316DCB">
      <w:pPr>
        <w:pStyle w:val="Normal"/>
        <w:ind w:left="2124" w:firstLine="708"/>
      </w:pPr>
      <w:r w:rsidRPr="7E086487" w:rsidR="7E086487">
        <w:rPr>
          <w:sz w:val="24"/>
          <w:szCs w:val="24"/>
        </w:rPr>
        <w:t>[onshow</w:t>
      </w:r>
      <w:r w:rsidRPr="7E086487" w:rsidR="7E086487">
        <w:rPr>
          <w:sz w:val="24"/>
          <w:szCs w:val="24"/>
        </w:rPr>
        <w:t>.call_flow</w:t>
      </w:r>
      <w:r w:rsidRPr="7E086487" w:rsidR="7E086487">
        <w:rPr>
          <w:sz w:val="24"/>
          <w:szCs w:val="24"/>
        </w:rPr>
        <w:t>]</w:t>
      </w:r>
    </w:p>
    <w:p w:rsidR="7806635B" w:rsidP="7806635B" w:rsidRDefault="7806635B" w14:paraId="5C8449EB" w14:textId="23A02BB6">
      <w:pPr>
        <w:pStyle w:val="Paragraphedeliste"/>
        <w:numPr>
          <w:ilvl w:val="2"/>
          <w:numId w:val="15"/>
        </w:numPr>
      </w:pPr>
      <w:r w:rsidRPr="7806635B" w:rsidR="7806635B">
        <w:rPr>
          <w:rFonts w:ascii="Calibri" w:hAnsi="Calibri" w:eastAsia="Calibri" w:cs="Calibri"/>
          <w:sz w:val="22"/>
          <w:szCs w:val="22"/>
        </w:rPr>
        <w:t>Version Impact Summary</w:t>
      </w:r>
    </w:p>
    <w:p w:rsidR="7806635B" w:rsidP="7E086487" w:rsidRDefault="7806635B" w14:paraId="23A02BB6" w14:textId="32A9CD55">
      <w:pPr>
        <w:pStyle w:val="Normal"/>
        <w:ind w:left="2124" w:firstLine="708"/>
      </w:pPr>
      <w:r w:rsidRPr="7E086487" w:rsidR="7E086487">
        <w:rPr>
          <w:sz w:val="24"/>
          <w:szCs w:val="24"/>
        </w:rPr>
        <w:t>[onshow</w:t>
      </w:r>
      <w:r w:rsidRPr="7E086487" w:rsidR="7E086487">
        <w:rPr>
          <w:sz w:val="24"/>
          <w:szCs w:val="24"/>
        </w:rPr>
        <w:t>.summary</w:t>
      </w:r>
      <w:r w:rsidRPr="7E086487" w:rsidR="7E086487">
        <w:rPr>
          <w:sz w:val="24"/>
          <w:szCs w:val="24"/>
        </w:rPr>
        <w:t>]</w:t>
      </w:r>
    </w:p>
    <w:p w:rsidR="499F2AC6" w:rsidP="499F2AC6" w:rsidRDefault="499F2AC6" w14:paraId="34BFBEEF" w14:textId="318BD410">
      <w:pPr>
        <w:pStyle w:val="Paragraphedeliste"/>
        <w:numPr>
          <w:ilvl w:val="2"/>
          <w:numId w:val="15"/>
        </w:numPr>
      </w:pPr>
      <w:r w:rsidRPr="7806635B" w:rsidR="7806635B">
        <w:rPr>
          <w:rFonts w:ascii="Calibri" w:hAnsi="Calibri" w:eastAsia="Calibri" w:cs="Calibri"/>
          <w:sz w:val="22"/>
          <w:szCs w:val="22"/>
        </w:rPr>
        <w:t>Authentication and Authorization</w:t>
      </w:r>
    </w:p>
    <w:p w:rsidR="499F2AC6" w:rsidP="499F2AC6" w:rsidRDefault="499F2AC6" w14:paraId="22EF069C" w14:textId="118CA66F">
      <w:pPr>
        <w:pStyle w:val="Paragraphedeliste"/>
        <w:numPr>
          <w:ilvl w:val="2"/>
          <w:numId w:val="15"/>
        </w:numPr>
      </w:pPr>
      <w:r w:rsidRPr="7806635B" w:rsidR="7806635B">
        <w:rPr>
          <w:rFonts w:ascii="Calibri" w:hAnsi="Calibri" w:eastAsia="Calibri" w:cs="Calibri"/>
          <w:sz w:val="22"/>
          <w:szCs w:val="22"/>
        </w:rPr>
        <w:t>Representation Formats</w:t>
      </w:r>
    </w:p>
    <w:p w:rsidR="1E33903B" w:rsidP="1E33903B" w:rsidRDefault="1E33903B" w14:paraId="1E33903B" w14:textId="65FECE7F">
      <w:pPr>
        <w:pStyle w:val="Paragraphedeliste"/>
        <w:numPr>
          <w:ilvl w:val="2"/>
          <w:numId w:val="15"/>
        </w:numPr>
      </w:pPr>
      <w:r w:rsidRPr="7806635B" w:rsidR="7806635B">
        <w:rPr>
          <w:rFonts w:ascii="Calibri" w:hAnsi="Calibri" w:eastAsia="Calibri" w:cs="Calibri"/>
          <w:sz w:val="22"/>
          <w:szCs w:val="22"/>
        </w:rPr>
        <w:t xml:space="preserve">Input </w:t>
      </w:r>
      <w:r w:rsidR="7806635B">
        <w:rPr/>
        <w:t>Parameters</w:t>
      </w:r>
    </w:p>
    <w:p w:rsidR="499F2AC6" w:rsidP="499F2AC6" w:rsidRDefault="499F2AC6" w14:paraId="07A81012" w14:textId="07A81012">
      <w:pPr>
        <w:pStyle w:val="Paragraphedeliste"/>
        <w:numPr>
          <w:ilvl w:val="3"/>
          <w:numId w:val="15"/>
        </w:numPr>
      </w:pPr>
      <w:r w:rsidRPr="499F2AC6" w:rsidR="499F2AC6">
        <w:rPr>
          <w:rFonts w:ascii="Calibri" w:hAnsi="Calibri" w:eastAsia="Calibri" w:cs="Calibri"/>
          <w:sz w:val="22"/>
          <w:szCs w:val="22"/>
        </w:rPr>
        <w:t>Structure of pricacyRequest Object</w:t>
      </w:r>
    </w:p>
    <w:p w:rsidR="499F2AC6" w:rsidP="499F2AC6" w:rsidRDefault="499F2AC6" w14:paraId="70314D7E" w14:textId="7912F112">
      <w:pPr>
        <w:pStyle w:val="Paragraphedeliste"/>
        <w:numPr>
          <w:ilvl w:val="3"/>
          <w:numId w:val="15"/>
        </w:numPr>
      </w:pPr>
      <w:r w:rsidRPr="203A5A3A" w:rsidR="203A5A3A">
        <w:rPr>
          <w:rFonts w:ascii="Calibri" w:hAnsi="Calibri" w:eastAsia="Calibri" w:cs="Calibri"/>
          <w:sz w:val="22"/>
          <w:szCs w:val="22"/>
        </w:rPr>
        <w:t>Request-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Example</w:t>
      </w:r>
    </w:p>
    <w:p w:rsidR="499F2AC6" w:rsidP="499F2AC6" w:rsidRDefault="499F2AC6" w14:paraId="141BBCCB" w14:textId="13854263">
      <w:pPr>
        <w:pStyle w:val="Paragraphedeliste"/>
        <w:numPr>
          <w:ilvl w:val="3"/>
          <w:numId w:val="15"/>
        </w:numPr>
      </w:pPr>
      <w:r w:rsidRPr="203A5A3A" w:rsidR="203A5A3A">
        <w:rPr>
          <w:rFonts w:ascii="Calibri" w:hAnsi="Calibri" w:eastAsia="Calibri" w:cs="Calibri"/>
          <w:sz w:val="22"/>
          <w:szCs w:val="22"/>
        </w:rPr>
        <w:t>Request-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Example</w:t>
      </w:r>
    </w:p>
    <w:p w:rsidR="499F2AC6" w:rsidP="499F2AC6" w:rsidRDefault="499F2AC6" w14:paraId="45B9AFCF" w14:textId="4A418661">
      <w:pPr>
        <w:pStyle w:val="Paragraphedeliste"/>
        <w:numPr>
          <w:ilvl w:val="2"/>
          <w:numId w:val="15"/>
        </w:numPr>
      </w:pPr>
      <w:r w:rsidRPr="7806635B" w:rsidR="7806635B">
        <w:rPr>
          <w:rFonts w:ascii="Calibri" w:hAnsi="Calibri" w:eastAsia="Calibri" w:cs="Calibri"/>
          <w:sz w:val="22"/>
          <w:szCs w:val="22"/>
        </w:rPr>
        <w:t>Output Parameters</w:t>
      </w:r>
    </w:p>
    <w:p w:rsidR="499F2AC6" w:rsidP="203A5A3A" w:rsidRDefault="499F2AC6" w14:paraId="7912F112" w14:textId="6AC4AEA4">
      <w:pPr>
        <w:pStyle w:val="Normal"/>
        <w:numPr>
          <w:ilvl w:val="3"/>
          <w:numId w:val="15"/>
        </w:numPr>
      </w:pPr>
      <w:r w:rsidRPr="203A5A3A" w:rsidR="203A5A3A">
        <w:rPr>
          <w:rFonts w:ascii="Calibri" w:hAnsi="Calibri" w:eastAsia="Calibri" w:cs="Calibri"/>
          <w:sz w:val="22"/>
          <w:szCs w:val="22"/>
        </w:rPr>
        <w:t>Structure of pricacyRequest Object</w:t>
      </w:r>
    </w:p>
    <w:p w:rsidR="499F2AC6" w:rsidP="203A5A3A" w:rsidRDefault="499F2AC6" w14:paraId="13854263" w14:textId="588C86EE">
      <w:pPr>
        <w:pStyle w:val="Paragraphedeliste"/>
        <w:numPr>
          <w:ilvl w:val="3"/>
          <w:numId w:val="15"/>
        </w:numPr>
      </w:pPr>
      <w:r w:rsidRPr="203A5A3A" w:rsidR="203A5A3A">
        <w:rPr>
          <w:rFonts w:ascii="Calibri" w:hAnsi="Calibri" w:eastAsia="Calibri" w:cs="Calibri"/>
          <w:sz w:val="22"/>
          <w:szCs w:val="22"/>
        </w:rPr>
        <w:t>Request-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Example</w:t>
      </w:r>
    </w:p>
    <w:p w:rsidR="499F2AC6" w:rsidP="203A5A3A" w:rsidRDefault="499F2AC6" w14:paraId="6AC4AEA4" w14:textId="4FAE5A80">
      <w:pPr>
        <w:pStyle w:val="Paragraphedeliste"/>
        <w:numPr>
          <w:ilvl w:val="3"/>
          <w:numId w:val="15"/>
        </w:numPr>
      </w:pPr>
      <w:r w:rsidRPr="203A5A3A" w:rsidR="203A5A3A">
        <w:rPr>
          <w:rFonts w:ascii="Calibri" w:hAnsi="Calibri" w:eastAsia="Calibri" w:cs="Calibri"/>
          <w:sz w:val="22"/>
          <w:szCs w:val="22"/>
        </w:rPr>
        <w:t>Request-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Example</w:t>
      </w:r>
    </w:p>
    <w:p w:rsidR="499F2AC6" w:rsidP="499F2AC6" w:rsidRDefault="499F2AC6" w14:paraId="453B2B60" w14:textId="1E6ECF0A">
      <w:pPr>
        <w:pStyle w:val="Paragraphedeliste"/>
        <w:numPr>
          <w:ilvl w:val="2"/>
          <w:numId w:val="15"/>
        </w:numPr>
      </w:pPr>
      <w:r w:rsidRPr="7806635B" w:rsidR="7806635B">
        <w:rPr>
          <w:rFonts w:ascii="Calibri" w:hAnsi="Calibri" w:eastAsia="Calibri" w:cs="Calibri"/>
          <w:sz w:val="22"/>
          <w:szCs w:val="22"/>
        </w:rPr>
        <w:t>HTTP Response Codes</w:t>
      </w:r>
    </w:p>
    <w:p w:rsidR="499F2AC6" w:rsidP="499F2AC6" w:rsidRDefault="499F2AC6" w14:paraId="373FCF4E" w14:noSpellErr="1" w14:textId="5359567C">
      <w:pPr>
        <w:pStyle w:val="Paragraphedeliste"/>
        <w:numPr>
          <w:ilvl w:val="2"/>
          <w:numId w:val="15"/>
        </w:numPr>
      </w:pPr>
      <w:r w:rsidRPr="7806635B" w:rsidR="7806635B">
        <w:rPr>
          <w:rFonts w:ascii="Calibri" w:hAnsi="Calibri" w:eastAsia="Calibri" w:cs="Calibri"/>
          <w:sz w:val="22"/>
          <w:szCs w:val="22"/>
        </w:rPr>
        <w:t>Service Exceptions</w:t>
      </w:r>
    </w:p>
    <w:p w:rsidR="499F2AC6" w:rsidP="499F2AC6" w:rsidRDefault="499F2AC6" w14:paraId="47E9249D" w14:textId="22BDD07C">
      <w:pPr>
        <w:pStyle w:val="Normal"/>
      </w:pPr>
    </w:p>
    <w:p w:rsidR="00A44B06" w:rsidP="009562BA" w:rsidRDefault="001F5CFD" w14:paraId="2D0BEFCD" w14:textId="17168ECF">
      <w:pPr>
        <w:pageBreakBefore/>
        <w:rPr>
          <w:rFonts w:asciiTheme="majorHAnsi" w:hAnsiTheme="majorHAnsi" w:eastAsiaTheme="majorEastAsia" w:cstheme="majorBidi"/>
          <w:b/>
          <w:bCs/>
          <w:noProof/>
          <w:color w:val="4F81BD" w:themeColor="accent1"/>
          <w:sz w:val="26"/>
          <w:szCs w:val="26"/>
          <w:lang w:val="en-US"/>
        </w:rPr>
      </w:pPr>
      <w:r w:rsidRPr="3BB82981" w:rsidR="3BB82981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noProof/>
          <w:color w:val="4F81BD" w:themeColor="accent1"/>
          <w:sz w:val="26"/>
          <w:szCs w:val="26"/>
          <w:lang w:val="en-US"/>
        </w:rPr>
        <w:t>M</w:t>
      </w:r>
      <w:r w:rsidRPr="3BB82981" w:rsidR="3BB82981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noProof/>
          <w:color w:val="4F81BD" w:themeColor="accent1"/>
          <w:sz w:val="26"/>
          <w:szCs w:val="26"/>
          <w:lang w:val="en-US"/>
        </w:rPr>
        <w:t>erging data with a table</w:t>
      </w:r>
    </w:p>
    <w:p w:rsidRPr="006431A1" w:rsidR="009562BA" w:rsidP="009562BA" w:rsidRDefault="001F5CFD" w14:paraId="5BE2C1B0">
      <w:pPr>
        <w:pStyle w:val="Titre2"/>
        <w:rPr>
          <w:noProof/>
          <w:lang w:val="en-US"/>
        </w:rPr>
      </w:pPr>
      <w:r>
        <w:rPr>
          <w:noProof/>
          <w:lang w:val="en-US"/>
        </w:rPr>
        <w:t>M</w:t>
      </w:r>
      <w:r w:rsidR="00145D28">
        <w:rPr>
          <w:noProof/>
          <w:lang w:val="en-US"/>
        </w:rPr>
        <w:t>ergi</w:t>
      </w:r>
      <w:r w:rsidR="00F615BE">
        <w:rPr>
          <w:noProof/>
          <w:lang w:val="en-US"/>
        </w:rPr>
        <w:t>ng/</w:t>
      </w:r>
      <w:r w:rsidR="00145D28">
        <w:rPr>
          <w:noProof/>
          <w:lang w:val="en-US"/>
        </w:rPr>
        <w:t>delete bullets and num</w:t>
      </w:r>
      <w:r w:rsidR="008B3D53">
        <w:rPr>
          <w:noProof/>
          <w:lang w:val="en-US"/>
        </w:rPr>
        <w:t>b</w:t>
      </w:r>
      <w:r w:rsidR="00145D28">
        <w:rPr>
          <w:noProof/>
          <w:lang w:val="en-US"/>
        </w:rPr>
        <w:t>erin</w:t>
      </w:r>
      <w:r w:rsidR="002A318F">
        <w:rPr>
          <w:noProof/>
          <w:lang w:val="en-US"/>
        </w:rPr>
        <w:t>gs</w:t>
      </w:r>
    </w:p>
    <w:p w:rsidR="009562BA" w:rsidP="00D60FC9" w:rsidRDefault="00D60FC9" w14:paraId="3F53E03D">
      <w:pPr>
        <w:pStyle w:val="Titre3"/>
        <w:numPr>
          <w:ilvl w:val="0"/>
          <w:numId w:val="12"/>
        </w:numPr>
        <w:rPr>
          <w:noProof/>
          <w:lang w:val="en-US"/>
        </w:rPr>
      </w:pPr>
      <w:r>
        <w:rPr>
          <w:noProof/>
          <w:lang w:val="en-US"/>
        </w:rPr>
        <w:t>Numbered titles</w:t>
      </w:r>
    </w:p>
    <w:p w:rsidR="00D60FC9" w:rsidP="00D60FC9" w:rsidRDefault="00F615BE" w14:paraId="458C8F32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>This title is kept</w:t>
      </w:r>
      <w:r w:rsidRPr="00D60FC9" w:rsidR="00D60FC9">
        <w:rPr>
          <w:lang w:val="en-US"/>
        </w:rPr>
        <w:t xml:space="preserve"> </w:t>
      </w:r>
    </w:p>
    <w:p w:rsidR="00D60FC9" w:rsidP="00D60FC9" w:rsidRDefault="00F615BE" w14:paraId="2EBF5991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This one </w:t>
      </w:r>
      <w:r w:rsidR="00D60FC9">
        <w:rPr>
          <w:lang w:val="en-US"/>
        </w:rPr>
        <w:t>will be deleted</w:t>
      </w:r>
      <w:r w:rsidR="00154E37">
        <w:rPr>
          <w:lang w:val="en-US"/>
        </w:rPr>
        <w:t xml:space="preserve"> [</w:t>
      </w:r>
      <w:proofErr w:type="spellStart"/>
      <w:r w:rsidR="00154E37">
        <w:rPr>
          <w:lang w:val="en-US"/>
        </w:rPr>
        <w:t>onload;block</w:t>
      </w:r>
      <w:proofErr w:type="spellEnd"/>
      <w:r w:rsidR="00154E37">
        <w:rPr>
          <w:lang w:val="en-US"/>
        </w:rPr>
        <w:t>=</w:t>
      </w:r>
      <w:proofErr w:type="spellStart"/>
      <w:r w:rsidR="00C448E7">
        <w:rPr>
          <w:lang w:val="en-US"/>
        </w:rPr>
        <w:t>tbs:p</w:t>
      </w:r>
      <w:r w:rsidR="00154E37">
        <w:rPr>
          <w:lang w:val="en-US"/>
        </w:rPr>
        <w:t>;when</w:t>
      </w:r>
      <w:proofErr w:type="spellEnd"/>
      <w:r w:rsidR="00154E37">
        <w:rPr>
          <w:lang w:val="en-US"/>
        </w:rPr>
        <w:t xml:space="preserve"> [</w:t>
      </w:r>
      <w:proofErr w:type="spellStart"/>
      <w:r w:rsidR="00154E37">
        <w:rPr>
          <w:lang w:val="en-US"/>
        </w:rPr>
        <w:t>var.x_delete</w:t>
      </w:r>
      <w:proofErr w:type="spellEnd"/>
      <w:r w:rsidR="00154E37">
        <w:rPr>
          <w:lang w:val="en-US"/>
        </w:rPr>
        <w:t>]=</w:t>
      </w:r>
      <w:r w:rsidR="00B76230">
        <w:rPr>
          <w:lang w:val="en-US"/>
        </w:rPr>
        <w:t>0</w:t>
      </w:r>
      <w:r w:rsidR="00154E37">
        <w:rPr>
          <w:lang w:val="en-US"/>
        </w:rPr>
        <w:t>]</w:t>
      </w:r>
    </w:p>
    <w:p w:rsidR="00D60FC9" w:rsidP="00D60FC9" w:rsidRDefault="00F615BE" w14:paraId="0DB6F607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>B</w:t>
      </w:r>
      <w:r w:rsidR="00D60FC9">
        <w:rPr>
          <w:lang w:val="en-US"/>
        </w:rPr>
        <w:t>ut numbering will be automatically</w:t>
      </w:r>
      <w:r>
        <w:rPr>
          <w:lang w:val="en-US"/>
        </w:rPr>
        <w:t xml:space="preserve"> arranged by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Word</w:t>
      </w:r>
    </w:p>
    <w:p w:rsidRPr="00D60FC9" w:rsidR="00D60FC9" w:rsidP="00D60FC9" w:rsidRDefault="00F615BE" w14:paraId="183ACE4D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>As you can see</w:t>
      </w:r>
    </w:p>
    <w:p w:rsidR="00D60FC9" w:rsidP="00D60FC9" w:rsidRDefault="00D60FC9" w14:paraId="6B9BE1F4">
      <w:pPr>
        <w:pStyle w:val="Titre3"/>
        <w:numPr>
          <w:ilvl w:val="0"/>
          <w:numId w:val="12"/>
        </w:numPr>
        <w:rPr>
          <w:noProof/>
          <w:lang w:val="en-US"/>
        </w:rPr>
      </w:pPr>
      <w:r>
        <w:rPr>
          <w:noProof/>
          <w:lang w:val="en-US"/>
        </w:rPr>
        <w:t>Bullets</w:t>
      </w:r>
    </w:p>
    <w:p w:rsidRPr="00D60FC9" w:rsidR="00D60FC9" w:rsidP="00D60FC9" w:rsidRDefault="00142FE0" w14:paraId="2A3B5722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bullet is kept</w:t>
      </w:r>
    </w:p>
    <w:p w:rsidR="00D60FC9" w:rsidP="00D60FC9" w:rsidRDefault="00142FE0" w14:paraId="2F45DEB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T</w:t>
      </w:r>
      <w:r w:rsidR="004645E6">
        <w:rPr>
          <w:lang w:val="en-US"/>
        </w:rPr>
        <w:t>h</w:t>
      </w:r>
      <w:r>
        <w:rPr>
          <w:lang w:val="en-US"/>
        </w:rPr>
        <w:t xml:space="preserve">is one </w:t>
      </w:r>
      <w:r w:rsidR="00D60FC9">
        <w:rPr>
          <w:lang w:val="en-US"/>
        </w:rPr>
        <w:t>will be deleted</w:t>
      </w:r>
      <w:r w:rsidR="00571030">
        <w:rPr>
          <w:lang w:val="en-US"/>
        </w:rPr>
        <w:t xml:space="preserve"> [</w:t>
      </w:r>
      <w:proofErr w:type="spellStart"/>
      <w:r w:rsidR="00571030">
        <w:rPr>
          <w:lang w:val="en-US"/>
        </w:rPr>
        <w:t>onload;block</w:t>
      </w:r>
      <w:proofErr w:type="spellEnd"/>
      <w:r w:rsidR="00571030">
        <w:rPr>
          <w:lang w:val="en-US"/>
        </w:rPr>
        <w:t>=</w:t>
      </w:r>
      <w:proofErr w:type="spellStart"/>
      <w:r w:rsidR="00C448E7">
        <w:rPr>
          <w:lang w:val="en-US"/>
        </w:rPr>
        <w:t>tbs:p</w:t>
      </w:r>
      <w:r w:rsidR="00571030">
        <w:rPr>
          <w:lang w:val="en-US"/>
        </w:rPr>
        <w:t>;when</w:t>
      </w:r>
      <w:proofErr w:type="spellEnd"/>
      <w:r w:rsidR="00571030">
        <w:rPr>
          <w:lang w:val="en-US"/>
        </w:rPr>
        <w:t xml:space="preserve"> [</w:t>
      </w:r>
      <w:proofErr w:type="spellStart"/>
      <w:r w:rsidR="00571030">
        <w:rPr>
          <w:lang w:val="en-US"/>
        </w:rPr>
        <w:t>var.x_delete</w:t>
      </w:r>
      <w:proofErr w:type="spellEnd"/>
      <w:r w:rsidR="00571030">
        <w:rPr>
          <w:lang w:val="en-US"/>
        </w:rPr>
        <w:t>]=</w:t>
      </w:r>
      <w:r w:rsidR="00B76230">
        <w:rPr>
          <w:lang w:val="en-US"/>
        </w:rPr>
        <w:t>0</w:t>
      </w:r>
      <w:r w:rsidR="00571030">
        <w:rPr>
          <w:lang w:val="en-US"/>
        </w:rPr>
        <w:t>]</w:t>
      </w:r>
    </w:p>
    <w:p w:rsidRPr="00D60FC9" w:rsidR="00D60FC9" w:rsidP="00D60FC9" w:rsidRDefault="00142FE0" w14:paraId="1434414D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As you can see</w:t>
      </w:r>
    </w:p>
    <w:p w:rsidR="00D60FC9" w:rsidP="00E33404" w:rsidRDefault="001F5CFD" w14:paraId="0F6C7635">
      <w:pPr>
        <w:pStyle w:val="Titre2"/>
        <w:rPr>
          <w:lang w:val="en-US"/>
        </w:rPr>
      </w:pPr>
      <w:r>
        <w:rPr>
          <w:noProof/>
          <w:lang w:val="en-US"/>
        </w:rPr>
        <w:t>M</w:t>
      </w:r>
      <w:proofErr w:type="spellStart"/>
      <w:r w:rsidR="00964893">
        <w:rPr>
          <w:lang w:val="en-US"/>
        </w:rPr>
        <w:t>erge</w:t>
      </w:r>
      <w:proofErr w:type="spellEnd"/>
      <w:r w:rsidR="00964893">
        <w:rPr>
          <w:lang w:val="en-US"/>
        </w:rPr>
        <w:t>/delete a part of the text</w:t>
      </w:r>
    </w:p>
    <w:p w:rsidR="00E33404" w:rsidP="00E33404" w:rsidRDefault="00E33404" w14:paraId="44CC0D81">
      <w:pPr>
        <w:rPr>
          <w:lang w:val="en-US"/>
        </w:rPr>
      </w:pPr>
      <w:r>
        <w:rPr>
          <w:lang w:val="en-US"/>
        </w:rPr>
        <w:t xml:space="preserve">As you can see, this </w:t>
      </w:r>
      <w:r w:rsidR="00402368">
        <w:rPr>
          <w:lang w:val="en-US"/>
        </w:rPr>
        <w:t xml:space="preserve">part of the </w:t>
      </w:r>
      <w:r>
        <w:rPr>
          <w:lang w:val="en-US"/>
        </w:rPr>
        <w:t xml:space="preserve">text </w:t>
      </w:r>
      <w:r w:rsidR="00402368">
        <w:rPr>
          <w:lang w:val="en-US"/>
        </w:rPr>
        <w:t>contains</w:t>
      </w:r>
      <w:r>
        <w:rPr>
          <w:lang w:val="en-US"/>
        </w:rPr>
        <w:t xml:space="preserve"> </w:t>
      </w:r>
      <w:r w:rsidR="00402368">
        <w:rPr>
          <w:lang w:val="en-US"/>
        </w:rPr>
        <w:t>three</w:t>
      </w:r>
      <w:r>
        <w:rPr>
          <w:lang w:val="en-US"/>
        </w:rPr>
        <w:t xml:space="preserve"> paragraphs, including the title.</w:t>
      </w:r>
    </w:p>
    <w:p w:rsidRPr="00E33404" w:rsidR="00E33404" w:rsidP="00E33404" w:rsidRDefault="00E33404" w14:paraId="44A77A2C">
      <w:pPr>
        <w:rPr>
          <w:lang w:val="en-US"/>
        </w:rPr>
      </w:pPr>
      <w:r>
        <w:rPr>
          <w:lang w:val="en-US"/>
        </w:rPr>
        <w:t>So you can delete the part using this: [</w:t>
      </w:r>
      <w:proofErr w:type="spellStart"/>
      <w:r>
        <w:rPr>
          <w:lang w:val="en-US"/>
        </w:rPr>
        <w:t>onload</w:t>
      </w:r>
      <w:proofErr w:type="gramStart"/>
      <w:r>
        <w:rPr>
          <w:lang w:val="en-US"/>
        </w:rPr>
        <w:t>;block</w:t>
      </w:r>
      <w:proofErr w:type="spellEnd"/>
      <w:proofErr w:type="gramEnd"/>
      <w:r>
        <w:rPr>
          <w:lang w:val="en-US"/>
        </w:rPr>
        <w:t>=</w:t>
      </w:r>
      <w:proofErr w:type="spellStart"/>
      <w:r w:rsidR="00C448E7">
        <w:rPr>
          <w:lang w:val="en-US"/>
        </w:rPr>
        <w:t>tbs:p</w:t>
      </w:r>
      <w:r>
        <w:rPr>
          <w:lang w:val="en-US"/>
        </w:rPr>
        <w:t>+</w:t>
      </w:r>
      <w:r w:rsidR="00C448E7">
        <w:rPr>
          <w:lang w:val="en-US"/>
        </w:rPr>
        <w:t>tbs:p</w:t>
      </w:r>
      <w:proofErr w:type="spellEnd"/>
      <w:r>
        <w:rPr>
          <w:lang w:val="en-US"/>
        </w:rPr>
        <w:t>+(</w:t>
      </w:r>
      <w:proofErr w:type="spellStart"/>
      <w:r w:rsidR="00C448E7">
        <w:rPr>
          <w:lang w:val="en-US"/>
        </w:rPr>
        <w:t>tbs:p</w:t>
      </w:r>
      <w:proofErr w:type="spellEnd"/>
      <w:r>
        <w:rPr>
          <w:lang w:val="en-US"/>
        </w:rPr>
        <w:t>);when [</w:t>
      </w:r>
      <w:proofErr w:type="spellStart"/>
      <w:r>
        <w:rPr>
          <w:lang w:val="en-US"/>
        </w:rPr>
        <w:t>var.x_delete</w:t>
      </w:r>
      <w:proofErr w:type="spellEnd"/>
      <w:r>
        <w:rPr>
          <w:lang w:val="en-US"/>
        </w:rPr>
        <w:t>]=0].</w:t>
      </w:r>
    </w:p>
    <w:p w:rsidRPr="00DF19A5" w:rsidR="007418E9" w:rsidP="007418E9" w:rsidRDefault="001A459A" w14:paraId="60E9E4F7">
      <w:pPr>
        <w:pStyle w:val="Titre2"/>
        <w:rPr>
          <w:noProof/>
          <w:lang w:val="en-US"/>
        </w:rPr>
      </w:pPr>
      <w:r w:rsidRPr="00E14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25D578" wp14:editId="5D7AFF95">
                <wp:simplePos x="0" y="0"/>
                <wp:positionH relativeFrom="margin">
                  <wp:posOffset>2919095</wp:posOffset>
                </wp:positionH>
                <wp:positionV relativeFrom="page">
                  <wp:posOffset>3505200</wp:posOffset>
                </wp:positionV>
                <wp:extent cx="704850" cy="4552950"/>
                <wp:effectExtent l="0" t="0" r="0" b="0"/>
                <wp:wrapTopAndBottom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04850" cy="455295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extLst/>
                      </wps:spPr>
                      <wps:txbx>
                        <w:txbxContent>
                          <w:p w14:paraId="75041613" w:rsidR="00E143E4" w:rsidRDefault="00F055E0">
                            <w:pPr>
                              <w:spacing w:after="0" w:line="288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D2DFEE" w:themeColor="accent1" w:themeTint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bloc will be deleted.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[onload;block=</w:t>
                            </w:r>
                            <w:r w:rsidRPr="00F055E0">
                              <w:rPr>
                                <w:noProof/>
                                <w:lang w:val="en-US"/>
                              </w:rPr>
                              <w:t>mc:AlternateContent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;when [var.x_delete]=0]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63B27C6">
  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limo="10800,10800" textboxrect="@13,@11,@14,@12" o:connecttype="custom" o:connectlocs="@3,0;0,@4;@3,@2;@1,@4" o:extrusionok="f"/>
                <v:handles>
                  <v:h position="topLeft,#0" switch="" yrange="0,5400"/>
                </v:handles>
              </v:shapetype>
              <v:shape id="Forme automatique 2" style="position:absolute;margin-left:229.85pt;margin-top:276pt;width:55.5pt;height:358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6" o:allowincell="f" filled="t" fillcolor="#b8cce4 [1300]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">
                <v:textbox>
                  <w:txbxContent>
                    <w:p w:rsidR="00E143E4" w:rsidRDefault="00F055E0" w14:paraId="3B19AE35">
                      <w:pPr>
                        <w:spacing w:after="0" w:line="288" w:lineRule="auto"/>
                        <w:jc w:val="center"/>
                        <w:rPr>
                          <w:rFonts w:asciiTheme="majorHAnsi" w:hAnsiTheme="majorHAnsi" w:eastAsiaTheme="majorEastAsia" w:cstheme="majorBidi"/>
                          <w:i/>
                          <w:iCs/>
                          <w:color w:val="D2DFEE" w:themeColor="accent1" w:themeTint="40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</w:rPr>
                        <w:t>This bloc will be deleted.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noProof/>
                          <w:lang w:val="en-US"/>
                        </w:rPr>
                        <w:t>[onload;block=</w:t>
                      </w:r>
                      <w:r w:rsidRPr="00F055E0">
                        <w:rPr>
                          <w:noProof/>
                          <w:lang w:val="en-US"/>
                        </w:rPr>
                        <w:t>mc:AlternateContent</w:t>
                      </w:r>
                      <w:r>
                        <w:rPr>
                          <w:noProof/>
                          <w:lang w:val="en-US"/>
                        </w:rPr>
                        <w:t>;when [var.x_delete]=0]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1F5CFD">
        <w:rPr>
          <w:noProof/>
          <w:lang w:val="en-US"/>
        </w:rPr>
        <w:t>D</w:t>
      </w:r>
      <w:r w:rsidR="007418E9">
        <w:rPr>
          <w:noProof/>
          <w:lang w:val="en-US"/>
        </w:rPr>
        <w:t>elete a text box</w:t>
      </w:r>
    </w:p>
    <w:p w:rsidR="00143DD5" w:rsidP="006431A1" w:rsidRDefault="001F5CFD" w14:paraId="39674C62">
      <w:pPr>
        <w:pStyle w:val="Titre2"/>
        <w:rPr>
          <w:noProof/>
          <w:lang w:val="en-US"/>
        </w:rPr>
      </w:pPr>
      <w:r>
        <w:rPr>
          <w:noProof/>
          <w:lang w:val="en-US"/>
        </w:rPr>
        <w:t>D</w:t>
      </w:r>
      <w:r w:rsidR="00143DD5">
        <w:rPr>
          <w:noProof/>
          <w:lang w:val="en-US"/>
        </w:rPr>
        <w:t>elete comments</w:t>
      </w:r>
    </w:p>
    <w:p w:rsidRPr="00143DD5" w:rsidR="00143DD5" w:rsidP="00143DD5" w:rsidRDefault="00943E59" w14:paraId="3C0B937F">
      <w:pPr>
        <w:rPr>
          <w:lang w:val="en-US"/>
        </w:rPr>
      </w:pPr>
      <w:r>
        <w:rPr>
          <w:lang w:val="en-US"/>
        </w:rPr>
        <w:t xml:space="preserve">This text should </w:t>
      </w:r>
      <w:commentRangeStart w:id="0"/>
      <w:r>
        <w:rPr>
          <w:lang w:val="en-US"/>
        </w:rPr>
        <w:t xml:space="preserve">have </w:t>
      </w:r>
      <w:commentRangeEnd w:id="0"/>
      <w:r>
        <w:rPr>
          <w:rStyle w:val="Marquedecommentaire"/>
        </w:rPr>
        <w:commentReference w:id="0"/>
      </w:r>
      <w:r>
        <w:rPr>
          <w:lang w:val="en-US"/>
        </w:rPr>
        <w:t>no comment.</w:t>
      </w:r>
    </w:p>
    <w:p w:rsidRPr="0084564C" w:rsidR="00A44B06" w:rsidRDefault="0084564C" w14:paraId="73F1FBC6" w14:textId="38339DD4">
      <w:pPr>
        <w:rPr>
          <w:i/>
          <w:color w:val="800000"/>
          <w:lang w:val="en-US"/>
        </w:rPr>
      </w:pPr>
    </w:p>
    <w:sectPr w:rsidRPr="0084564C" w:rsidR="00A44B06">
      <w:footerReference w:type="default" r:id="rId12"/>
      <w:pgSz w:w="11906" w:h="16838" w:orient="portrait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nitials="Q" w:author="Qwerty" w:date="2011-08-29T22:45:00Z" w:id="0">
    <w:p w:rsidRPr="00943E59" w:rsidR="00943E59" w:rsidRDefault="00943E59" w14:paraId="4B48C631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43E59">
        <w:rPr>
          <w:lang w:val="en-US"/>
        </w:rPr>
        <w:t>You can delete all comments in the document using command OPENTBS_DELETE_COMMENTS. This is quite useful for managing technical comments in your template.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B2B" w:rsidRDefault="004D2B2B" w14:paraId="54E99115">
      <w:pPr>
        <w:spacing w:after="0" w:line="240" w:lineRule="auto"/>
      </w:pPr>
      <w:r>
        <w:separator/>
      </w:r>
    </w:p>
  </w:endnote>
  <w:endnote w:type="continuationSeparator" w:id="0">
    <w:p w:rsidR="004D2B2B" w:rsidRDefault="004D2B2B" w14:paraId="74FDE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B06" w:rsidRDefault="009541E4" w14:paraId="0B49950A">
    <w:pPr>
      <w:pStyle w:val="Pieddepage"/>
      <w:rPr>
        <w:lang w:val="en-US"/>
      </w:rPr>
    </w:pPr>
    <w:r>
      <w:rPr>
        <w:lang w:val="en-US"/>
      </w:rPr>
      <w:t xml:space="preserve">Example #3: merging data in Header and Footer.  </w:t>
    </w:r>
    <w:proofErr w:type="gramStart"/>
    <w:r>
      <w:rPr>
        <w:color w:val="365F91"/>
        <w:lang w:val="en-US"/>
      </w:rPr>
      <w:t>demo</w:t>
    </w:r>
    <w:proofErr w:type="gramEnd"/>
    <w:r>
      <w:rPr>
        <w:color w:val="365F91"/>
        <w:lang w:val="en-US"/>
      </w:rPr>
      <w:t xml:space="preserve"> for “[</w:t>
    </w:r>
    <w:proofErr w:type="spellStart"/>
    <w:r>
      <w:rPr>
        <w:color w:val="365F91"/>
        <w:lang w:val="en-US"/>
      </w:rPr>
      <w:t>onshow.yourname</w:t>
    </w:r>
    <w:proofErr w:type="spellEnd"/>
    <w:r>
      <w:rPr>
        <w:color w:val="365F91"/>
        <w:lang w:val="en-US"/>
      </w:rPr>
      <w:t>]”</w:t>
    </w:r>
    <w:r>
      <w:rPr>
        <w:lang w:val="en-US"/>
      </w:rPr>
      <w:br/>
    </w:r>
    <w:r>
      <w:rPr>
        <w:color w:val="943634"/>
        <w:sz w:val="16"/>
        <w:szCs w:val="16"/>
        <w:lang w:val="en-US"/>
      </w:rPr>
      <w:t>OpenTBS automatically merges “</w:t>
    </w:r>
    <w:proofErr w:type="spellStart"/>
    <w:r>
      <w:rPr>
        <w:color w:val="943634"/>
        <w:sz w:val="16"/>
        <w:szCs w:val="16"/>
        <w:lang w:val="en-US"/>
      </w:rPr>
      <w:t>onshow</w:t>
    </w:r>
    <w:proofErr w:type="spellEnd"/>
    <w:r>
      <w:rPr>
        <w:color w:val="943634"/>
        <w:sz w:val="16"/>
        <w:szCs w:val="16"/>
        <w:lang w:val="en-US"/>
      </w:rPr>
      <w:t>” and “</w:t>
    </w:r>
    <w:proofErr w:type="spellStart"/>
    <w:r>
      <w:rPr>
        <w:color w:val="943634"/>
        <w:sz w:val="16"/>
        <w:szCs w:val="16"/>
        <w:lang w:val="en-US"/>
      </w:rPr>
      <w:t>onload</w:t>
    </w:r>
    <w:proofErr w:type="spellEnd"/>
    <w:r>
      <w:rPr>
        <w:color w:val="943634"/>
        <w:sz w:val="16"/>
        <w:szCs w:val="16"/>
        <w:lang w:val="en-US"/>
      </w:rPr>
      <w:t xml:space="preserve">” fields in the header and the footer. An </w:t>
    </w:r>
    <w:proofErr w:type="spellStart"/>
    <w:r>
      <w:rPr>
        <w:color w:val="943634"/>
        <w:sz w:val="16"/>
        <w:szCs w:val="16"/>
        <w:lang w:val="en-US"/>
      </w:rPr>
      <w:t>MsWord</w:t>
    </w:r>
    <w:proofErr w:type="spellEnd"/>
    <w:r>
      <w:rPr>
        <w:color w:val="943634"/>
        <w:sz w:val="16"/>
        <w:szCs w:val="16"/>
        <w:lang w:val="en-US"/>
      </w:rPr>
      <w:t xml:space="preserve"> document can have only 3 header/footer contents: first page, odd pages, other pages. Header and footer contents are stored in separate XML sub-files. Thus you need the load them in order to perform </w:t>
    </w:r>
    <w:proofErr w:type="spellStart"/>
    <w:proofErr w:type="gramStart"/>
    <w:r>
      <w:rPr>
        <w:color w:val="943634"/>
        <w:sz w:val="16"/>
        <w:szCs w:val="16"/>
        <w:lang w:val="en-US"/>
      </w:rPr>
      <w:t>MergeBlock</w:t>
    </w:r>
    <w:proofErr w:type="spellEnd"/>
    <w:r>
      <w:rPr>
        <w:color w:val="943634"/>
        <w:sz w:val="16"/>
        <w:szCs w:val="16"/>
        <w:lang w:val="en-US"/>
      </w:rPr>
      <w:t>(</w:t>
    </w:r>
    <w:proofErr w:type="gramEnd"/>
    <w:r>
      <w:rPr>
        <w:color w:val="943634"/>
        <w:sz w:val="16"/>
        <w:szCs w:val="16"/>
        <w:lang w:val="en-US"/>
      </w:rPr>
      <w:t>) or other manual merges in them.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B2B" w:rsidRDefault="004D2B2B" w14:paraId="6C7B146A">
      <w:pPr>
        <w:spacing w:after="0" w:line="240" w:lineRule="auto"/>
      </w:pPr>
      <w:r>
        <w:separator/>
      </w:r>
    </w:p>
  </w:footnote>
  <w:footnote w:type="continuationSeparator" w:id="0">
    <w:p w:rsidR="004D2B2B" w:rsidRDefault="004D2B2B" w14:paraId="17787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5">
    <w:abstractNumId w:val="13"/>
  </w: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06"/>
    <w:rsid w:val="000079DC"/>
    <w:rsid w:val="00067548"/>
    <w:rsid w:val="000A6B26"/>
    <w:rsid w:val="000F2CC1"/>
    <w:rsid w:val="00142FE0"/>
    <w:rsid w:val="00143DD5"/>
    <w:rsid w:val="00145D28"/>
    <w:rsid w:val="00154E37"/>
    <w:rsid w:val="001A459A"/>
    <w:rsid w:val="001F5CFD"/>
    <w:rsid w:val="002A318F"/>
    <w:rsid w:val="002F5AA7"/>
    <w:rsid w:val="00301DC2"/>
    <w:rsid w:val="00320F71"/>
    <w:rsid w:val="003758A8"/>
    <w:rsid w:val="003941C1"/>
    <w:rsid w:val="003C4B1B"/>
    <w:rsid w:val="003C5B6C"/>
    <w:rsid w:val="00402368"/>
    <w:rsid w:val="004645E6"/>
    <w:rsid w:val="004D2B2B"/>
    <w:rsid w:val="004E1AE2"/>
    <w:rsid w:val="004F77C4"/>
    <w:rsid w:val="005241E0"/>
    <w:rsid w:val="0052661E"/>
    <w:rsid w:val="00553E3B"/>
    <w:rsid w:val="0056164F"/>
    <w:rsid w:val="00571030"/>
    <w:rsid w:val="00607476"/>
    <w:rsid w:val="006431A1"/>
    <w:rsid w:val="006622B5"/>
    <w:rsid w:val="00666298"/>
    <w:rsid w:val="00681818"/>
    <w:rsid w:val="00683B84"/>
    <w:rsid w:val="006F6209"/>
    <w:rsid w:val="00735A70"/>
    <w:rsid w:val="007418E9"/>
    <w:rsid w:val="007D5E56"/>
    <w:rsid w:val="007D60A7"/>
    <w:rsid w:val="00800A9A"/>
    <w:rsid w:val="00806571"/>
    <w:rsid w:val="0084564C"/>
    <w:rsid w:val="00860037"/>
    <w:rsid w:val="00867B7A"/>
    <w:rsid w:val="00887C7E"/>
    <w:rsid w:val="008B3D53"/>
    <w:rsid w:val="009336F1"/>
    <w:rsid w:val="00940268"/>
    <w:rsid w:val="00943E59"/>
    <w:rsid w:val="009541E4"/>
    <w:rsid w:val="009562BA"/>
    <w:rsid w:val="00964893"/>
    <w:rsid w:val="009726AB"/>
    <w:rsid w:val="009D70CD"/>
    <w:rsid w:val="00A1587C"/>
    <w:rsid w:val="00A4498A"/>
    <w:rsid w:val="00A44B06"/>
    <w:rsid w:val="00AA7EB1"/>
    <w:rsid w:val="00AC3214"/>
    <w:rsid w:val="00AD3803"/>
    <w:rsid w:val="00B42049"/>
    <w:rsid w:val="00B76230"/>
    <w:rsid w:val="00B9663E"/>
    <w:rsid w:val="00BB561D"/>
    <w:rsid w:val="00BC7525"/>
    <w:rsid w:val="00C21809"/>
    <w:rsid w:val="00C25259"/>
    <w:rsid w:val="00C448E7"/>
    <w:rsid w:val="00C46AD7"/>
    <w:rsid w:val="00C542B1"/>
    <w:rsid w:val="00C84D4A"/>
    <w:rsid w:val="00CC2AA0"/>
    <w:rsid w:val="00CC6EFB"/>
    <w:rsid w:val="00D24099"/>
    <w:rsid w:val="00D4180E"/>
    <w:rsid w:val="00D43939"/>
    <w:rsid w:val="00D53488"/>
    <w:rsid w:val="00D5493E"/>
    <w:rsid w:val="00D60FC9"/>
    <w:rsid w:val="00D77ECF"/>
    <w:rsid w:val="00DF19A5"/>
    <w:rsid w:val="00DF215A"/>
    <w:rsid w:val="00E143E4"/>
    <w:rsid w:val="00E33404"/>
    <w:rsid w:val="00E530C3"/>
    <w:rsid w:val="00EB3C35"/>
    <w:rsid w:val="00EE32A9"/>
    <w:rsid w:val="00EF629A"/>
    <w:rsid w:val="00F055E0"/>
    <w:rsid w:val="00F615BE"/>
    <w:rsid w:val="00FB5647"/>
    <w:rsid w:val="00FC5186"/>
    <w:rsid w:val="10222737"/>
    <w:rsid w:val="12C36D7A"/>
    <w:rsid w:val="1912EEE7"/>
    <w:rsid w:val="1AE76921"/>
    <w:rsid w:val="1E33903B"/>
    <w:rsid w:val="203A5A3A"/>
    <w:rsid w:val="22BDF37F"/>
    <w:rsid w:val="3BB82981"/>
    <w:rsid w:val="40881E4E"/>
    <w:rsid w:val="499F2AC6"/>
    <w:rsid w:val="49B61BB1"/>
    <w:rsid w:val="5029698D"/>
    <w:rsid w:val="59E86539"/>
    <w:rsid w:val="5F93B2F0"/>
    <w:rsid w:val="677FA862"/>
    <w:rsid w:val="6ED451F3"/>
    <w:rsid w:val="711E99CF"/>
    <w:rsid w:val="7806635B"/>
    <w:rsid w:val="7BA42DC6"/>
    <w:rsid w:val="7CCC5F5B"/>
    <w:rsid w:val="7D342C82"/>
    <w:rsid w:val="7E08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98A7B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styleId="En-tteCar" w:customStyle="1">
    <w:name w:val="En-tête Car"/>
    <w:link w:val="En-tte"/>
    <w:uiPriority w:val="99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link w:val="Pieddepage"/>
    <w:uiPriority w:val="99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link w:val="Textedebulles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styleId="CommentaireCar" w:customStyle="1">
    <w:name w:val="Commentaire Car"/>
    <w:link w:val="Commentaire"/>
    <w:uiPriority w:val="99"/>
    <w:semiHidden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styleId="ObjetducommentaireCar" w:customStyle="1">
    <w:name w:val="Objet du commentaire Car"/>
    <w:link w:val="Objetducommentaire"/>
    <w:uiPriority w:val="99"/>
    <w:semiHidden/>
    <w:rPr>
      <w:b/>
      <w:bCs/>
      <w:lang w:eastAsia="en-US"/>
    </w:rPr>
  </w:style>
  <w:style w:type="paragraph" w:styleId="Titre">
    <w:name w:val="Title"/>
    <w:basedOn w:val="Normal"/>
    <w:next w:val="Normal"/>
    <w:link w:val="TitreCar"/>
    <w:qFormat/>
    <w:locked/>
    <w:rsid w:val="006431A1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Car" w:customStyle="1">
    <w:name w:val="Titre Car"/>
    <w:basedOn w:val="Policepardfaut"/>
    <w:link w:val="Titre"/>
    <w:rsid w:val="006431A1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Titre2Car" w:customStyle="1">
    <w:name w:val="Titre 2 Car"/>
    <w:basedOn w:val="Policepardfaut"/>
    <w:link w:val="Titre2"/>
    <w:rsid w:val="006431A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/>
    </w:rPr>
  </w:style>
  <w:style w:type="paragraph" w:styleId="Sansinterligne">
    <w:name w:val="No Spacing"/>
    <w:uiPriority w:val="1"/>
    <w:qFormat/>
    <w:rsid w:val="00D60FC9"/>
    <w:rPr>
      <w:sz w:val="22"/>
      <w:szCs w:val="22"/>
      <w:lang w:eastAsia="en-US"/>
    </w:rPr>
  </w:style>
  <w:style w:type="character" w:styleId="Titre3Car" w:customStyle="1">
    <w:name w:val="Titre 3 Car"/>
    <w:basedOn w:val="Policepardfaut"/>
    <w:link w:val="Titre3"/>
    <w:rsid w:val="00D60FC9"/>
    <w:rPr>
      <w:rFonts w:asciiTheme="majorHAnsi" w:hAnsiTheme="majorHAnsi" w:eastAsiaTheme="majorEastAsia" w:cstheme="majorBidi"/>
      <w:b/>
      <w:bCs/>
      <w:color w:val="4F81BD" w:themeColor="accent1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D60F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Pr>
      <w:b/>
      <w:bCs/>
      <w:lang w:eastAsia="en-US"/>
    </w:rPr>
  </w:style>
  <w:style w:type="paragraph" w:styleId="Titre">
    <w:name w:val="Title"/>
    <w:basedOn w:val="Normal"/>
    <w:next w:val="Normal"/>
    <w:link w:val="Titre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2Car">
    <w:name w:val="Titre 2 Car"/>
    <w:basedOn w:val="Policepardfaut"/>
    <w:link w:val="Titre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ansinterligne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itre3Car">
    <w:name w:val="Titre 3 Car"/>
    <w:basedOn w:val="Policepardfaut"/>
    <w:link w:val="Titre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D60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comments" Target="comments.xml" Id="rId10" /><Relationship Type="http://schemas.microsoft.com/office/2007/relationships/stylesWithEffects" Target="stylesWithEffects.xml" Id="rId4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AF442-714E-4BD2-AE26-7FCB8CA5E4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skrol29</dc:creator>
  <keywords/>
  <dc:description/>
  <lastModifiedBy>Michelle Pai</lastModifiedBy>
  <revision>219</revision>
  <dcterms:created xsi:type="dcterms:W3CDTF">2009-10-15T13:11:00.0000000Z</dcterms:created>
  <dcterms:modified xsi:type="dcterms:W3CDTF">2013-09-25T22:24:10.5825482Z</dcterms:modified>
</coreProperties>
</file>