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7C72C7" w:rsidP="007C72C7">
      <w:pPr>
        <w:pStyle w:val="Titre2"/>
        <w:jc w:val="center"/>
        <w:rPr>
          <w:u w:val="single"/>
        </w:rPr>
      </w:pPr>
      <w:r w:rsidRPr="007C72C7">
        <w:rPr>
          <w:u w:val="single"/>
        </w:rPr>
        <w:t>PLAN POUR LA PRESENTATION DE CLOUD FOUNDRY</w:t>
      </w:r>
    </w:p>
    <w:p w:rsidR="00770130" w:rsidRDefault="00563AAA" w:rsidP="00563AA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Introduction </w:t>
      </w:r>
    </w:p>
    <w:p w:rsidR="00563AAA" w:rsidRDefault="00770130" w:rsidP="00770130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Goal: </w:t>
      </w:r>
      <w:r w:rsidR="00563AAA">
        <w:rPr>
          <w:lang w:val="en-US"/>
        </w:rPr>
        <w:t xml:space="preserve"> what is cloud Foundry</w:t>
      </w:r>
      <w:r w:rsidR="00D17755">
        <w:rPr>
          <w:lang w:val="en-US"/>
        </w:rPr>
        <w:t xml:space="preserve"> (open source -&gt; unique !, strategiquement -&gt; penser chef entreprise !!!!!!!, historique)</w:t>
      </w:r>
    </w:p>
    <w:p w:rsidR="007C72C7" w:rsidRDefault="00770130" w:rsidP="00563AA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 Foundry, P</w:t>
      </w:r>
      <w:r w:rsidR="007C72C7" w:rsidRPr="00563AAA">
        <w:rPr>
          <w:lang w:val="en-US"/>
        </w:rPr>
        <w:t>latform as service</w:t>
      </w:r>
      <w:r w:rsidR="00563AAA">
        <w:rPr>
          <w:lang w:val="en-US"/>
        </w:rPr>
        <w:t>(paas)</w:t>
      </w:r>
      <w:r>
        <w:rPr>
          <w:lang w:val="en-US"/>
        </w:rPr>
        <w:t xml:space="preserve">: </w:t>
      </w:r>
    </w:p>
    <w:p w:rsidR="00770130" w:rsidRDefault="00770130" w:rsidP="00770130">
      <w:pPr>
        <w:pStyle w:val="Paragraphedeliste"/>
        <w:ind w:left="1440"/>
        <w:rPr>
          <w:lang w:val="en-US"/>
        </w:rPr>
      </w:pPr>
      <w:r>
        <w:rPr>
          <w:lang w:val="en-US"/>
        </w:rPr>
        <w:t>Goal: Separation between the app developpment and operations</w:t>
      </w:r>
    </w:p>
    <w:p w:rsidR="00D17755" w:rsidRDefault="00D17755" w:rsidP="00770130">
      <w:pPr>
        <w:pStyle w:val="Paragraphedeliste"/>
        <w:ind w:left="1440"/>
        <w:rPr>
          <w:lang w:val="en-US"/>
        </w:rPr>
      </w:pPr>
    </w:p>
    <w:p w:rsidR="00D17755" w:rsidRDefault="00D17755" w:rsidP="00D17755">
      <w:pPr>
        <w:pStyle w:val="Paragraphedeliste"/>
        <w:numPr>
          <w:ilvl w:val="0"/>
          <w:numId w:val="5"/>
        </w:numPr>
        <w:rPr>
          <w:lang w:val="en-US"/>
        </w:rPr>
      </w:pPr>
      <w:r w:rsidRPr="00563AAA">
        <w:rPr>
          <w:lang w:val="en-US"/>
        </w:rPr>
        <w:t xml:space="preserve">Why cloud foundry? </w:t>
      </w:r>
    </w:p>
    <w:p w:rsidR="00D17755" w:rsidRPr="00563AAA" w:rsidRDefault="00D17755" w:rsidP="00D17755">
      <w:pPr>
        <w:pStyle w:val="Paragraphedeliste"/>
        <w:ind w:left="1440"/>
        <w:rPr>
          <w:lang w:val="en-US"/>
        </w:rPr>
      </w:pPr>
      <w:r>
        <w:rPr>
          <w:lang w:val="en-US"/>
        </w:rPr>
        <w:tab/>
        <w:t xml:space="preserve">         </w:t>
      </w:r>
      <w:r w:rsidRPr="00563AAA">
        <w:rPr>
          <w:lang w:val="en-US"/>
        </w:rPr>
        <w:t>-&gt; Developper agility</w:t>
      </w:r>
    </w:p>
    <w:p w:rsidR="00D17755" w:rsidRDefault="00D17755" w:rsidP="00D17755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-&gt;Portability without changes</w:t>
      </w:r>
    </w:p>
    <w:p w:rsidR="00D17755" w:rsidRDefault="00D17755" w:rsidP="00D17755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-&gt;Open</w:t>
      </w:r>
    </w:p>
    <w:p w:rsidR="00D17755" w:rsidRDefault="00D17755" w:rsidP="00D17755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</w:t>
      </w:r>
      <w:r w:rsidRPr="00ED0829">
        <w:t xml:space="preserve"> </w:t>
      </w:r>
      <w:r w:rsidRPr="00ED0829">
        <w:rPr>
          <w:lang w:val="en-US"/>
        </w:rPr>
        <w:t>Independence to the suppliers</w:t>
      </w:r>
    </w:p>
    <w:p w:rsidR="00D17755" w:rsidRDefault="00D17755" w:rsidP="00D17755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-&gt;Scaling managed</w:t>
      </w:r>
    </w:p>
    <w:p w:rsidR="00D17755" w:rsidRDefault="00D17755" w:rsidP="00D17755">
      <w:pPr>
        <w:pStyle w:val="Paragraphedelist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 Deployment with simples and few commands</w:t>
      </w:r>
    </w:p>
    <w:p w:rsidR="00D17755" w:rsidRDefault="00D17755" w:rsidP="00D17755">
      <w:pPr>
        <w:pStyle w:val="Paragraphedeliste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-&gt;Freedom limited only to technology</w:t>
      </w:r>
    </w:p>
    <w:p w:rsidR="00770130" w:rsidRPr="00563AAA" w:rsidRDefault="00770130" w:rsidP="00770130">
      <w:pPr>
        <w:pStyle w:val="Paragraphedeliste"/>
        <w:ind w:left="1440"/>
        <w:rPr>
          <w:lang w:val="en-US"/>
        </w:rPr>
      </w:pPr>
    </w:p>
    <w:p w:rsidR="00B965B3" w:rsidRDefault="00B965B3" w:rsidP="00563AA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 foundry architecture</w:t>
      </w:r>
      <w:r w:rsidR="00770130">
        <w:rPr>
          <w:lang w:val="en-US"/>
        </w:rPr>
        <w:t xml:space="preserve">: for each element, explain how it works and 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>
        <w:rPr>
          <w:lang w:val="en-US"/>
        </w:rPr>
        <w:t>Router</w:t>
      </w:r>
    </w:p>
    <w:p w:rsidR="00B965B3" w:rsidRP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Cloud controller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>
        <w:rPr>
          <w:lang w:val="en-US"/>
        </w:rPr>
        <w:t>UAA and Login Servers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Health manager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DEA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Messaging(NATS)</w:t>
      </w:r>
    </w:p>
    <w:p w:rsid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Service Broker</w:t>
      </w:r>
    </w:p>
    <w:p w:rsidR="00563AAA" w:rsidRPr="00563AAA" w:rsidRDefault="00B965B3" w:rsidP="00563AAA">
      <w:pPr>
        <w:pStyle w:val="Paragraphedeliste"/>
        <w:numPr>
          <w:ilvl w:val="0"/>
          <w:numId w:val="3"/>
        </w:numPr>
        <w:ind w:left="1985"/>
        <w:rPr>
          <w:lang w:val="en-US"/>
        </w:rPr>
      </w:pPr>
      <w:r w:rsidRPr="00563AAA">
        <w:rPr>
          <w:lang w:val="en-US"/>
        </w:rPr>
        <w:t>User Provided Service Instances</w:t>
      </w:r>
    </w:p>
    <w:p w:rsidR="007C72C7" w:rsidRDefault="007C72C7" w:rsidP="007C72C7">
      <w:pPr>
        <w:pStyle w:val="Paragraphedeliste"/>
        <w:rPr>
          <w:lang w:val="en-US"/>
        </w:rPr>
      </w:pPr>
    </w:p>
    <w:p w:rsidR="00ED0829" w:rsidRPr="004744D3" w:rsidRDefault="00B965B3" w:rsidP="00ED0829">
      <w:pPr>
        <w:pStyle w:val="Paragraphedeliste"/>
        <w:numPr>
          <w:ilvl w:val="0"/>
          <w:numId w:val="5"/>
        </w:numPr>
      </w:pPr>
      <w:r w:rsidRPr="004744D3">
        <w:t xml:space="preserve">Comparaison </w:t>
      </w:r>
      <w:r w:rsidR="00770130" w:rsidRPr="004744D3">
        <w:t>with others</w:t>
      </w:r>
      <w:r w:rsidRPr="004744D3">
        <w:t xml:space="preserve">  PAAS: google app engine, Heroku</w:t>
      </w:r>
      <w:r w:rsidR="00ED0829" w:rsidRPr="004744D3">
        <w:t>, amazon AWS</w:t>
      </w:r>
      <w:r w:rsidR="004744D3" w:rsidRPr="004744D3">
        <w:t>-&gt; la base de donnée dans cloud foundry n’est pas integrée et la liason necessite une configuration; ce qui n’était pas le cas avec google app o</w:t>
      </w:r>
      <w:r w:rsidR="004744D3">
        <w:t>ù la base de donnée était integrée et il n’y avait même pas besoin de se connecter pour l’utiliser.Cependant, cette technique de cloud foundry est utile dans la mesure où elle offre à l’utilisateur une liberté sur les services qu’il voudrait utiliser ainsi qu’une variété au niveau des choix.</w:t>
      </w:r>
      <w:bookmarkStart w:id="0" w:name="_GoBack"/>
      <w:bookmarkEnd w:id="0"/>
    </w:p>
    <w:p w:rsidR="00563AAA" w:rsidRPr="00563AAA" w:rsidRDefault="00563AAA" w:rsidP="0077013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CloudFoundry.ORG</w:t>
      </w:r>
      <w:r w:rsidRPr="00563AAA">
        <w:rPr>
          <w:lang w:val="en-US"/>
        </w:rPr>
        <w:t> :</w:t>
      </w:r>
      <w:r>
        <w:rPr>
          <w:lang w:val="en-US"/>
        </w:rPr>
        <w:t xml:space="preserve"> community open source project</w:t>
      </w:r>
    </w:p>
    <w:p w:rsidR="000437F2" w:rsidRDefault="007C72C7" w:rsidP="0077013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Demo’s: </w:t>
      </w:r>
    </w:p>
    <w:p w:rsidR="000437F2" w:rsidRDefault="000437F2" w:rsidP="000437F2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Application overview</w:t>
      </w:r>
    </w:p>
    <w:p w:rsidR="007C72C7" w:rsidRDefault="000437F2" w:rsidP="000437F2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D</w:t>
      </w:r>
      <w:r w:rsidR="00770130">
        <w:rPr>
          <w:lang w:val="en-US"/>
        </w:rPr>
        <w:t>eployment</w:t>
      </w:r>
    </w:p>
    <w:p w:rsidR="000437F2" w:rsidRDefault="000437F2" w:rsidP="000437F2">
      <w:pPr>
        <w:pStyle w:val="Paragraphedeliste"/>
        <w:ind w:left="1440"/>
        <w:rPr>
          <w:lang w:val="en-US"/>
        </w:rPr>
      </w:pPr>
    </w:p>
    <w:p w:rsidR="007C72C7" w:rsidRPr="00D17755" w:rsidRDefault="007C72C7" w:rsidP="000437F2">
      <w:pPr>
        <w:pStyle w:val="Paragraphedeliste"/>
        <w:numPr>
          <w:ilvl w:val="0"/>
          <w:numId w:val="9"/>
        </w:numPr>
        <w:ind w:left="2835"/>
      </w:pPr>
      <w:r w:rsidRPr="00D17755">
        <w:t>Environnement: -&gt;Public : CloudFoundry.com</w:t>
      </w:r>
      <w:r w:rsidR="00D17755" w:rsidRPr="00D17755">
        <w:t xml:space="preserve"> (demontrer le scaling)</w:t>
      </w:r>
    </w:p>
    <w:p w:rsidR="007C72C7" w:rsidRDefault="007C72C7" w:rsidP="000437F2">
      <w:pPr>
        <w:pStyle w:val="Paragraphedeliste"/>
        <w:ind w:left="3828" w:hanging="1698"/>
        <w:rPr>
          <w:lang w:val="en-US"/>
        </w:rPr>
      </w:pPr>
      <w:r w:rsidRPr="00D17755">
        <w:tab/>
      </w:r>
      <w:r w:rsidRPr="00D17755">
        <w:tab/>
        <w:t xml:space="preserve"> </w:t>
      </w:r>
      <w:r>
        <w:rPr>
          <w:lang w:val="en-US"/>
        </w:rPr>
        <w:t>-&gt;</w:t>
      </w:r>
      <w:r>
        <w:rPr>
          <w:lang w:val="en-US"/>
        </w:rPr>
        <w:t>Private : Microcloudfoundry</w:t>
      </w:r>
    </w:p>
    <w:p w:rsidR="00D17755" w:rsidRPr="001144BD" w:rsidRDefault="00D17755" w:rsidP="000437F2">
      <w:pPr>
        <w:pStyle w:val="Paragraphedeliste"/>
        <w:ind w:left="3828" w:hanging="1698"/>
      </w:pPr>
      <w:r w:rsidRPr="001144BD">
        <w:t xml:space="preserve">              Comment lier frontend et database</w:t>
      </w:r>
      <w:r w:rsidR="001144BD" w:rsidRPr="001144BD">
        <w:t>-&gt;comment la base de donnée est accédée</w:t>
      </w:r>
    </w:p>
    <w:p w:rsidR="007C72C7" w:rsidRDefault="007C72C7" w:rsidP="000437F2">
      <w:pPr>
        <w:pStyle w:val="Paragraphedeliste"/>
        <w:numPr>
          <w:ilvl w:val="0"/>
          <w:numId w:val="2"/>
        </w:numPr>
        <w:ind w:left="2835"/>
        <w:rPr>
          <w:lang w:val="en-US"/>
        </w:rPr>
      </w:pPr>
      <w:r>
        <w:rPr>
          <w:lang w:val="en-US"/>
        </w:rPr>
        <w:t>Tools: Vmc</w:t>
      </w:r>
    </w:p>
    <w:p w:rsidR="007C72C7" w:rsidRPr="007C72C7" w:rsidRDefault="007C72C7" w:rsidP="000437F2">
      <w:pPr>
        <w:pStyle w:val="Paragraphedeliste"/>
        <w:numPr>
          <w:ilvl w:val="0"/>
          <w:numId w:val="2"/>
        </w:numPr>
        <w:ind w:left="2835"/>
        <w:rPr>
          <w:lang w:val="en-US"/>
        </w:rPr>
      </w:pPr>
      <w:r>
        <w:rPr>
          <w:lang w:val="en-US"/>
        </w:rPr>
        <w:t>Framework: Ruby on rails</w:t>
      </w:r>
    </w:p>
    <w:sectPr w:rsidR="007C72C7" w:rsidRPr="007C7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7AF0"/>
    <w:multiLevelType w:val="hybridMultilevel"/>
    <w:tmpl w:val="2E14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1EA"/>
    <w:multiLevelType w:val="hybridMultilevel"/>
    <w:tmpl w:val="7BA84D14"/>
    <w:lvl w:ilvl="0" w:tplc="9300E9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E354B"/>
    <w:multiLevelType w:val="hybridMultilevel"/>
    <w:tmpl w:val="891C5D28"/>
    <w:lvl w:ilvl="0" w:tplc="100C000F">
      <w:start w:val="1"/>
      <w:numFmt w:val="decimal"/>
      <w:lvlText w:val="%1."/>
      <w:lvlJc w:val="left"/>
      <w:pPr>
        <w:ind w:left="2160" w:hanging="360"/>
      </w:p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100C001B" w:tentative="1">
      <w:start w:val="1"/>
      <w:numFmt w:val="lowerRoman"/>
      <w:lvlText w:val="%3."/>
      <w:lvlJc w:val="right"/>
      <w:pPr>
        <w:ind w:left="3600" w:hanging="180"/>
      </w:p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DC25CF"/>
    <w:multiLevelType w:val="hybridMultilevel"/>
    <w:tmpl w:val="59E2A63A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C488C"/>
    <w:multiLevelType w:val="hybridMultilevel"/>
    <w:tmpl w:val="1C38DC9E"/>
    <w:lvl w:ilvl="0" w:tplc="100C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E3F41F1"/>
    <w:multiLevelType w:val="hybridMultilevel"/>
    <w:tmpl w:val="E1C87BDE"/>
    <w:lvl w:ilvl="0" w:tplc="100C000F">
      <w:start w:val="1"/>
      <w:numFmt w:val="decimal"/>
      <w:lvlText w:val="%1."/>
      <w:lvlJc w:val="left"/>
      <w:pPr>
        <w:ind w:left="2160" w:hanging="360"/>
      </w:p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100C001B" w:tentative="1">
      <w:start w:val="1"/>
      <w:numFmt w:val="lowerRoman"/>
      <w:lvlText w:val="%3."/>
      <w:lvlJc w:val="right"/>
      <w:pPr>
        <w:ind w:left="3600" w:hanging="180"/>
      </w:p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A36A6E"/>
    <w:multiLevelType w:val="hybridMultilevel"/>
    <w:tmpl w:val="2E04B612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64150"/>
    <w:multiLevelType w:val="hybridMultilevel"/>
    <w:tmpl w:val="6F12878E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EE2CD6"/>
    <w:multiLevelType w:val="hybridMultilevel"/>
    <w:tmpl w:val="A31AA06E"/>
    <w:lvl w:ilvl="0" w:tplc="909E9A92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  <w:color w:val="FF0000"/>
      </w:rPr>
    </w:lvl>
    <w:lvl w:ilvl="1" w:tplc="10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 w15:restartNumberingAfterBreak="0">
    <w:nsid w:val="7F4F3C2C"/>
    <w:multiLevelType w:val="hybridMultilevel"/>
    <w:tmpl w:val="45402C6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C7"/>
    <w:rsid w:val="000437F2"/>
    <w:rsid w:val="001144BD"/>
    <w:rsid w:val="00180690"/>
    <w:rsid w:val="004744D3"/>
    <w:rsid w:val="00563AAA"/>
    <w:rsid w:val="00770130"/>
    <w:rsid w:val="007C72C7"/>
    <w:rsid w:val="007F15B0"/>
    <w:rsid w:val="00B965B3"/>
    <w:rsid w:val="00D17755"/>
    <w:rsid w:val="00E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7735E0-032A-40AF-BE5F-E091E10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7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72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2016-05-26T11:27:00Z</dcterms:created>
  <dcterms:modified xsi:type="dcterms:W3CDTF">2016-05-26T12:55:00Z</dcterms:modified>
</cp:coreProperties>
</file>