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8DE56" w14:textId="135DE955" w:rsidR="00280FDE" w:rsidRPr="00975415" w:rsidRDefault="00975415" w:rsidP="00975415">
      <w:pPr>
        <w:pStyle w:val="NoSpacing"/>
        <w:pBdr>
          <w:bottom w:val="single" w:sz="4" w:space="1" w:color="auto"/>
        </w:pBdr>
        <w:rPr>
          <w:rFonts w:ascii="Arial" w:hAnsi="Arial" w:cs="Arial"/>
          <w:b/>
          <w:bCs/>
        </w:rPr>
      </w:pPr>
      <w:r w:rsidRPr="00975415">
        <w:rPr>
          <w:rFonts w:ascii="Arial" w:hAnsi="Arial" w:cs="Arial"/>
          <w:b/>
          <w:bCs/>
        </w:rPr>
        <w:t>Technical Report | ETL Project</w:t>
      </w:r>
    </w:p>
    <w:p w14:paraId="14CD2A43" w14:textId="7713C27D" w:rsidR="00975415" w:rsidRPr="00975415" w:rsidRDefault="00975415" w:rsidP="00975415">
      <w:pPr>
        <w:pStyle w:val="NoSpacing"/>
        <w:rPr>
          <w:rFonts w:ascii="Arial" w:hAnsi="Arial" w:cs="Arial"/>
          <w:b/>
          <w:bCs/>
        </w:rPr>
      </w:pPr>
      <w:r w:rsidRPr="00975415">
        <w:rPr>
          <w:rFonts w:ascii="Arial" w:hAnsi="Arial" w:cs="Arial"/>
          <w:b/>
          <w:bCs/>
        </w:rPr>
        <w:t xml:space="preserve">Compiled By: Eric Meyer, Michelle </w:t>
      </w:r>
      <w:proofErr w:type="spellStart"/>
      <w:r w:rsidRPr="00975415">
        <w:rPr>
          <w:rFonts w:ascii="Arial" w:hAnsi="Arial" w:cs="Arial"/>
          <w:b/>
          <w:bCs/>
        </w:rPr>
        <w:t>Simek</w:t>
      </w:r>
      <w:proofErr w:type="spellEnd"/>
      <w:r w:rsidRPr="00975415">
        <w:rPr>
          <w:rFonts w:ascii="Arial" w:hAnsi="Arial" w:cs="Arial"/>
          <w:b/>
          <w:bCs/>
        </w:rPr>
        <w:t xml:space="preserve"> and Kristen </w:t>
      </w:r>
      <w:proofErr w:type="spellStart"/>
      <w:r w:rsidRPr="00975415">
        <w:rPr>
          <w:rFonts w:ascii="Arial" w:hAnsi="Arial" w:cs="Arial"/>
          <w:b/>
          <w:bCs/>
        </w:rPr>
        <w:t>Scaletta</w:t>
      </w:r>
      <w:proofErr w:type="spellEnd"/>
    </w:p>
    <w:p w14:paraId="4C1937DC" w14:textId="7E80D5E6" w:rsidR="00975415" w:rsidRDefault="00975415" w:rsidP="00975415">
      <w:pPr>
        <w:pStyle w:val="NoSpacing"/>
        <w:rPr>
          <w:rFonts w:ascii="Arial" w:hAnsi="Arial" w:cs="Arial"/>
        </w:rPr>
      </w:pPr>
    </w:p>
    <w:p w14:paraId="2B60266C" w14:textId="1F34AA2E" w:rsidR="00975415" w:rsidRPr="00364B0C" w:rsidRDefault="00364B0C" w:rsidP="00975415">
      <w:pPr>
        <w:pStyle w:val="NoSpacing"/>
        <w:rPr>
          <w:rFonts w:ascii="Arial" w:hAnsi="Arial" w:cs="Arial"/>
          <w:b/>
          <w:bCs/>
        </w:rPr>
      </w:pPr>
      <w:r w:rsidRPr="00364B0C">
        <w:rPr>
          <w:rFonts w:ascii="Arial" w:hAnsi="Arial" w:cs="Arial"/>
          <w:b/>
          <w:bCs/>
        </w:rPr>
        <w:t xml:space="preserve">Data Sources: </w:t>
      </w:r>
    </w:p>
    <w:p w14:paraId="46683123" w14:textId="77777777" w:rsidR="00364B0C" w:rsidRDefault="00364B0C" w:rsidP="00364B0C">
      <w:pPr>
        <w:rPr>
          <w:rFonts w:ascii="Arial" w:eastAsia="Times New Roman" w:hAnsi="Arial" w:cs="Arial"/>
          <w:color w:val="1D1C1D"/>
          <w:sz w:val="23"/>
          <w:szCs w:val="23"/>
          <w:shd w:val="clear" w:color="auto" w:fill="FFFFFF"/>
        </w:rPr>
      </w:pPr>
      <w:r>
        <w:rPr>
          <w:rFonts w:ascii="Arial" w:hAnsi="Arial" w:cs="Arial"/>
        </w:rPr>
        <w:t xml:space="preserve">Food inspection .csv: </w:t>
      </w:r>
      <w:hyperlink r:id="rId5" w:history="1">
        <w:r w:rsidRPr="00391E03">
          <w:rPr>
            <w:rStyle w:val="Hyperlink"/>
            <w:rFonts w:ascii="Arial" w:eastAsia="Times New Roman" w:hAnsi="Arial" w:cs="Arial"/>
            <w:sz w:val="23"/>
            <w:szCs w:val="23"/>
            <w:shd w:val="clear" w:color="auto" w:fill="FFFFFF"/>
          </w:rPr>
          <w:t>https://data.cityofchicago.org/Health-Human-Services/Food-Inspections/4ijn-s7e5</w:t>
        </w:r>
      </w:hyperlink>
      <w:r>
        <w:rPr>
          <w:rFonts w:ascii="Arial" w:eastAsia="Times New Roman" w:hAnsi="Arial" w:cs="Arial"/>
          <w:color w:val="1D1C1D"/>
          <w:sz w:val="23"/>
          <w:szCs w:val="23"/>
          <w:shd w:val="clear" w:color="auto" w:fill="FFFFFF"/>
        </w:rPr>
        <w:t xml:space="preserve"> </w:t>
      </w:r>
    </w:p>
    <w:p w14:paraId="60BF4719" w14:textId="77777777" w:rsidR="00364B0C" w:rsidRDefault="00364B0C" w:rsidP="00364B0C">
      <w:pPr>
        <w:rPr>
          <w:rFonts w:ascii="Arial" w:eastAsia="Times New Roman" w:hAnsi="Arial" w:cs="Arial"/>
          <w:color w:val="1D1C1D"/>
          <w:sz w:val="23"/>
          <w:szCs w:val="23"/>
          <w:shd w:val="clear" w:color="auto" w:fill="FFFFFF"/>
        </w:rPr>
      </w:pPr>
    </w:p>
    <w:p w14:paraId="124A2D5A" w14:textId="23470957" w:rsidR="00364B0C" w:rsidRDefault="00364B0C" w:rsidP="00364B0C">
      <w:pPr>
        <w:rPr>
          <w:rFonts w:ascii="Arial" w:hAnsi="Arial" w:cs="Arial"/>
        </w:rPr>
      </w:pPr>
      <w:r>
        <w:rPr>
          <w:rFonts w:ascii="Arial" w:eastAsia="Times New Roman" w:hAnsi="Arial" w:cs="Arial"/>
          <w:color w:val="1D1C1D"/>
          <w:sz w:val="23"/>
          <w:szCs w:val="23"/>
          <w:shd w:val="clear" w:color="auto" w:fill="FFFFFF"/>
        </w:rPr>
        <w:t xml:space="preserve">Sidewalk café permit (Chicago) .csv: </w:t>
      </w:r>
      <w:r w:rsidRPr="00F526E2">
        <w:rPr>
          <w:rFonts w:ascii="Arial" w:eastAsia="Times New Roman" w:hAnsi="Arial" w:cs="Arial"/>
          <w:color w:val="0000FF"/>
          <w:sz w:val="23"/>
          <w:szCs w:val="23"/>
          <w:u w:val="single"/>
          <w:shd w:val="clear" w:color="auto" w:fill="FFFFFF"/>
        </w:rPr>
        <w:t>https://data.cityofchicago.org/Community-Economic-Development/Sidewalk-Cafe-Permits-Current/qnjv-hj2q</w:t>
      </w:r>
      <w:r>
        <w:rPr>
          <w:rFonts w:ascii="Arial" w:eastAsia="Times New Roman" w:hAnsi="Arial" w:cs="Arial"/>
          <w:color w:val="0000FF"/>
          <w:sz w:val="23"/>
          <w:szCs w:val="23"/>
          <w:u w:val="single"/>
          <w:shd w:val="clear" w:color="auto" w:fill="FFFFFF"/>
        </w:rPr>
        <w:t xml:space="preserve"> </w:t>
      </w:r>
    </w:p>
    <w:p w14:paraId="42715EAF" w14:textId="773E1C01" w:rsidR="00364B0C" w:rsidRDefault="00364B0C" w:rsidP="00975415">
      <w:pPr>
        <w:pStyle w:val="NoSpacing"/>
        <w:rPr>
          <w:rFonts w:ascii="Arial" w:hAnsi="Arial" w:cs="Arial"/>
        </w:rPr>
      </w:pPr>
    </w:p>
    <w:p w14:paraId="24C5448E" w14:textId="69B2EAAD" w:rsidR="00364B0C" w:rsidRDefault="00364B0C" w:rsidP="00975415">
      <w:pPr>
        <w:pStyle w:val="NoSpacing"/>
        <w:rPr>
          <w:rFonts w:ascii="Arial" w:hAnsi="Arial" w:cs="Arial"/>
          <w:b/>
          <w:bCs/>
        </w:rPr>
      </w:pPr>
      <w:r>
        <w:rPr>
          <w:rFonts w:ascii="Arial" w:hAnsi="Arial" w:cs="Arial"/>
          <w:b/>
          <w:bCs/>
        </w:rPr>
        <w:t>Type of Transformation Needed:</w:t>
      </w:r>
    </w:p>
    <w:p w14:paraId="12959D0F" w14:textId="3F21ED27" w:rsidR="00103197" w:rsidRDefault="00103197" w:rsidP="00975415">
      <w:pPr>
        <w:pStyle w:val="NoSpacing"/>
        <w:rPr>
          <w:rFonts w:ascii="Arial" w:hAnsi="Arial" w:cs="Arial"/>
        </w:rPr>
      </w:pPr>
      <w:r>
        <w:rPr>
          <w:rFonts w:ascii="Arial" w:hAnsi="Arial" w:cs="Arial"/>
        </w:rPr>
        <w:t>To use the data in the manner intended,</w:t>
      </w:r>
      <w:r w:rsidR="00FC5D64">
        <w:rPr>
          <w:rFonts w:ascii="Arial" w:hAnsi="Arial" w:cs="Arial"/>
        </w:rPr>
        <w:t xml:space="preserve"> we transformed it in the following manner (listed by data source):</w:t>
      </w:r>
    </w:p>
    <w:p w14:paraId="329878FA" w14:textId="1393B5F5" w:rsidR="00FC5D64" w:rsidRDefault="00FC5D64" w:rsidP="00975415">
      <w:pPr>
        <w:pStyle w:val="NoSpacing"/>
        <w:rPr>
          <w:rFonts w:ascii="Arial" w:hAnsi="Arial" w:cs="Arial"/>
        </w:rPr>
      </w:pPr>
    </w:p>
    <w:p w14:paraId="24B838BE" w14:textId="1AB9333A" w:rsidR="00FC5D64" w:rsidRDefault="00FC5D64" w:rsidP="00975415">
      <w:pPr>
        <w:pStyle w:val="NoSpacing"/>
        <w:rPr>
          <w:rFonts w:ascii="Arial" w:hAnsi="Arial" w:cs="Arial"/>
          <w:i/>
          <w:iCs/>
        </w:rPr>
      </w:pPr>
      <w:r>
        <w:rPr>
          <w:rFonts w:ascii="Arial" w:hAnsi="Arial" w:cs="Arial"/>
          <w:i/>
          <w:iCs/>
        </w:rPr>
        <w:t>Food Inspection Data</w:t>
      </w:r>
    </w:p>
    <w:p w14:paraId="4DEEF49D" w14:textId="3CE1E30F" w:rsidR="00FC5D64" w:rsidRPr="00FC5D64" w:rsidRDefault="00FC5D64" w:rsidP="00FC5D64">
      <w:pPr>
        <w:pStyle w:val="NoSpacing"/>
        <w:numPr>
          <w:ilvl w:val="0"/>
          <w:numId w:val="1"/>
        </w:numPr>
        <w:rPr>
          <w:rFonts w:ascii="Arial" w:hAnsi="Arial" w:cs="Arial"/>
        </w:rPr>
      </w:pPr>
      <w:r>
        <w:rPr>
          <w:rFonts w:ascii="Arial" w:hAnsi="Arial" w:cs="Arial"/>
        </w:rPr>
        <w:t>Removed columns to only include those needed for our analysis, resulting in the following:</w:t>
      </w:r>
    </w:p>
    <w:p w14:paraId="02723C97" w14:textId="755E3AB4" w:rsidR="00FC5D64" w:rsidRDefault="00FC5D64" w:rsidP="00975415">
      <w:pPr>
        <w:pStyle w:val="NoSpacing"/>
        <w:rPr>
          <w:rFonts w:ascii="Arial" w:hAnsi="Arial" w:cs="Arial"/>
          <w:i/>
          <w:iCs/>
        </w:rPr>
      </w:pPr>
      <w:r>
        <w:rPr>
          <w:rFonts w:ascii="Arial" w:hAnsi="Arial" w:cs="Arial"/>
          <w:i/>
          <w:iCs/>
          <w:noProof/>
        </w:rPr>
        <w:drawing>
          <wp:inline distT="0" distB="0" distL="0" distR="0" wp14:anchorId="08E4A38D" wp14:editId="374BE35D">
            <wp:extent cx="5943600" cy="1056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inline>
        </w:drawing>
      </w:r>
    </w:p>
    <w:p w14:paraId="3AFEF604" w14:textId="35810E98" w:rsidR="00FC5D64" w:rsidRDefault="00FC5D64" w:rsidP="00FC5D64">
      <w:pPr>
        <w:pStyle w:val="NoSpacing"/>
        <w:numPr>
          <w:ilvl w:val="0"/>
          <w:numId w:val="1"/>
        </w:numPr>
        <w:rPr>
          <w:rFonts w:ascii="Arial" w:hAnsi="Arial" w:cs="Arial"/>
        </w:rPr>
      </w:pPr>
      <w:r>
        <w:rPr>
          <w:rFonts w:ascii="Arial" w:hAnsi="Arial" w:cs="Arial"/>
        </w:rPr>
        <w:t>When exploring the data, we noticed there was a space at the end of the address in one table we were working with and not the other. Therefore, we removed all spaces in the address column so that we could use that column to join on another table.</w:t>
      </w:r>
    </w:p>
    <w:p w14:paraId="3319AEF7" w14:textId="06810CB4" w:rsidR="00FC5D64" w:rsidRDefault="00FC5D64" w:rsidP="00FC5D64">
      <w:pPr>
        <w:pStyle w:val="NoSpacing"/>
        <w:numPr>
          <w:ilvl w:val="0"/>
          <w:numId w:val="1"/>
        </w:numPr>
        <w:rPr>
          <w:rFonts w:ascii="Arial" w:hAnsi="Arial" w:cs="Arial"/>
        </w:rPr>
      </w:pPr>
      <w:r>
        <w:rPr>
          <w:rFonts w:ascii="Arial" w:hAnsi="Arial" w:cs="Arial"/>
        </w:rPr>
        <w:t xml:space="preserve">We were only interested in data from 2020 or above so we added a new column based on the Inspection Date column that was to be in date/time format and filtered by the year 2020 or greater. This allowed us to match the same data range as provided in the other table we used. See screenshot below, which includes the new Inspection </w:t>
      </w:r>
      <w:proofErr w:type="spellStart"/>
      <w:r>
        <w:rPr>
          <w:rFonts w:ascii="Arial" w:hAnsi="Arial" w:cs="Arial"/>
        </w:rPr>
        <w:t>Date_Time</w:t>
      </w:r>
      <w:proofErr w:type="spellEnd"/>
      <w:r>
        <w:rPr>
          <w:rFonts w:ascii="Arial" w:hAnsi="Arial" w:cs="Arial"/>
        </w:rPr>
        <w:t xml:space="preserve"> column.</w:t>
      </w:r>
    </w:p>
    <w:p w14:paraId="3E8D4767" w14:textId="4CF900C6" w:rsidR="00FC5D64" w:rsidRPr="00FC5D64" w:rsidRDefault="00FC5D64" w:rsidP="00FC5D64">
      <w:pPr>
        <w:pStyle w:val="NoSpacing"/>
        <w:ind w:left="720"/>
        <w:rPr>
          <w:rFonts w:ascii="Arial" w:hAnsi="Arial" w:cs="Arial"/>
        </w:rPr>
      </w:pPr>
      <w:r>
        <w:rPr>
          <w:rFonts w:ascii="Arial" w:hAnsi="Arial" w:cs="Arial"/>
          <w:b/>
          <w:bCs/>
          <w:noProof/>
        </w:rPr>
        <w:drawing>
          <wp:inline distT="0" distB="0" distL="0" distR="0" wp14:anchorId="079F9B47" wp14:editId="09D43A6F">
            <wp:extent cx="5943600" cy="1621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21155"/>
                    </a:xfrm>
                    <a:prstGeom prst="rect">
                      <a:avLst/>
                    </a:prstGeom>
                  </pic:spPr>
                </pic:pic>
              </a:graphicData>
            </a:graphic>
          </wp:inline>
        </w:drawing>
      </w:r>
    </w:p>
    <w:p w14:paraId="3A6A19CE" w14:textId="65EB9B7F" w:rsidR="00FC5D64" w:rsidRPr="00FC5D64" w:rsidRDefault="00FC5D64" w:rsidP="00975415">
      <w:pPr>
        <w:pStyle w:val="NoSpacing"/>
        <w:rPr>
          <w:rFonts w:ascii="Arial" w:hAnsi="Arial" w:cs="Arial"/>
          <w:i/>
          <w:iCs/>
        </w:rPr>
      </w:pPr>
      <w:r>
        <w:rPr>
          <w:rFonts w:ascii="Arial" w:hAnsi="Arial" w:cs="Arial"/>
          <w:i/>
          <w:iCs/>
        </w:rPr>
        <w:t>Sidewalk Café Data</w:t>
      </w:r>
    </w:p>
    <w:p w14:paraId="42965B5D" w14:textId="09EFA2D0" w:rsidR="00FC5D64" w:rsidRDefault="00FC5D64" w:rsidP="00975415">
      <w:pPr>
        <w:pStyle w:val="NoSpacing"/>
        <w:rPr>
          <w:rFonts w:ascii="Arial" w:hAnsi="Arial" w:cs="Arial"/>
        </w:rPr>
      </w:pPr>
    </w:p>
    <w:p w14:paraId="1306843D" w14:textId="77777777" w:rsidR="00FC5D64" w:rsidRPr="00FC5D64" w:rsidRDefault="00FC5D64" w:rsidP="00FC5D64">
      <w:pPr>
        <w:pStyle w:val="NoSpacing"/>
        <w:numPr>
          <w:ilvl w:val="0"/>
          <w:numId w:val="1"/>
        </w:numPr>
        <w:rPr>
          <w:rFonts w:ascii="Arial" w:hAnsi="Arial" w:cs="Arial"/>
        </w:rPr>
      </w:pPr>
      <w:r>
        <w:rPr>
          <w:rFonts w:ascii="Arial" w:hAnsi="Arial" w:cs="Arial"/>
        </w:rPr>
        <w:t>Removed columns to only include those needed for our analysis, resulting in the following:</w:t>
      </w:r>
    </w:p>
    <w:p w14:paraId="7C0BD5F9" w14:textId="37462654" w:rsidR="00FC5D64" w:rsidRDefault="00FC5D64" w:rsidP="00FC5D64">
      <w:pPr>
        <w:pStyle w:val="NoSpacing"/>
        <w:rPr>
          <w:rFonts w:ascii="Arial" w:hAnsi="Arial" w:cs="Arial"/>
          <w:i/>
          <w:iCs/>
        </w:rPr>
      </w:pPr>
      <w:r>
        <w:rPr>
          <w:rFonts w:ascii="Arial" w:hAnsi="Arial" w:cs="Arial"/>
          <w:i/>
          <w:iCs/>
          <w:noProof/>
        </w:rPr>
        <w:lastRenderedPageBreak/>
        <w:drawing>
          <wp:inline distT="0" distB="0" distL="0" distR="0" wp14:anchorId="193930CC" wp14:editId="610ED6AD">
            <wp:extent cx="5943600" cy="1971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14:paraId="0DB23530" w14:textId="0A22D15C" w:rsidR="00FC5D64" w:rsidRDefault="00FC5D64" w:rsidP="00FC5D64">
      <w:pPr>
        <w:pStyle w:val="NoSpacing"/>
        <w:numPr>
          <w:ilvl w:val="0"/>
          <w:numId w:val="1"/>
        </w:numPr>
        <w:rPr>
          <w:rFonts w:ascii="Arial" w:hAnsi="Arial" w:cs="Arial"/>
        </w:rPr>
      </w:pPr>
      <w:r>
        <w:rPr>
          <w:rFonts w:ascii="Arial" w:hAnsi="Arial" w:cs="Arial"/>
        </w:rPr>
        <w:t xml:space="preserve">Renamed the “ADDRESS” column to be “Address” in order to use it to join this data with that in the Food Inspection Data table described above. </w:t>
      </w:r>
    </w:p>
    <w:p w14:paraId="6D1CAC0A" w14:textId="77BC2108" w:rsidR="00FC5D64" w:rsidRDefault="00FC5D64" w:rsidP="00FC5D64">
      <w:pPr>
        <w:pStyle w:val="NoSpacing"/>
        <w:numPr>
          <w:ilvl w:val="0"/>
          <w:numId w:val="1"/>
        </w:numPr>
        <w:rPr>
          <w:rFonts w:ascii="Arial" w:hAnsi="Arial" w:cs="Arial"/>
        </w:rPr>
      </w:pPr>
      <w:r>
        <w:rPr>
          <w:rFonts w:ascii="Arial" w:hAnsi="Arial" w:cs="Arial"/>
        </w:rPr>
        <w:t>Removed all spaces in the address column so that we could use that column to join on another table.</w:t>
      </w:r>
    </w:p>
    <w:p w14:paraId="4945BA3D" w14:textId="77777777" w:rsidR="00FC5D64" w:rsidRDefault="00FC5D64" w:rsidP="00975415">
      <w:pPr>
        <w:pStyle w:val="NoSpacing"/>
        <w:rPr>
          <w:rFonts w:ascii="Arial" w:hAnsi="Arial" w:cs="Arial"/>
        </w:rPr>
      </w:pPr>
    </w:p>
    <w:p w14:paraId="23BDCD70" w14:textId="185D9C1F" w:rsidR="000528D0" w:rsidRPr="000528D0" w:rsidRDefault="000528D0" w:rsidP="00975415">
      <w:pPr>
        <w:pStyle w:val="NoSpacing"/>
        <w:rPr>
          <w:rFonts w:ascii="Arial" w:hAnsi="Arial" w:cs="Arial"/>
          <w:i/>
          <w:iCs/>
        </w:rPr>
      </w:pPr>
      <w:r>
        <w:rPr>
          <w:rFonts w:ascii="Arial" w:hAnsi="Arial" w:cs="Arial"/>
          <w:i/>
          <w:iCs/>
        </w:rPr>
        <w:t>Combining Data Sources</w:t>
      </w:r>
    </w:p>
    <w:p w14:paraId="1F0A6300" w14:textId="61469470" w:rsidR="000528D0" w:rsidRDefault="000528D0" w:rsidP="000528D0">
      <w:pPr>
        <w:pStyle w:val="NoSpacing"/>
        <w:numPr>
          <w:ilvl w:val="0"/>
          <w:numId w:val="2"/>
        </w:numPr>
        <w:rPr>
          <w:rFonts w:ascii="Arial" w:hAnsi="Arial" w:cs="Arial"/>
        </w:rPr>
      </w:pPr>
      <w:r>
        <w:rPr>
          <w:rFonts w:ascii="Arial" w:hAnsi="Arial" w:cs="Arial"/>
        </w:rPr>
        <w:t>Once the data sources were cleaned, we performed an inner join on the data using the “Address” column. This resulted in 1623 rows.</w:t>
      </w:r>
    </w:p>
    <w:p w14:paraId="339B9756" w14:textId="0CB4073A" w:rsidR="000528D0" w:rsidRDefault="000528D0" w:rsidP="000528D0">
      <w:pPr>
        <w:pStyle w:val="NoSpacing"/>
        <w:ind w:left="720"/>
        <w:rPr>
          <w:rFonts w:ascii="Arial" w:hAnsi="Arial" w:cs="Arial"/>
        </w:rPr>
      </w:pPr>
      <w:r>
        <w:rPr>
          <w:rFonts w:ascii="Arial" w:hAnsi="Arial" w:cs="Arial"/>
          <w:noProof/>
        </w:rPr>
        <w:drawing>
          <wp:inline distT="0" distB="0" distL="0" distR="0" wp14:anchorId="74492F65" wp14:editId="0911D8BA">
            <wp:extent cx="5943600" cy="2295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95525"/>
                    </a:xfrm>
                    <a:prstGeom prst="rect">
                      <a:avLst/>
                    </a:prstGeom>
                  </pic:spPr>
                </pic:pic>
              </a:graphicData>
            </a:graphic>
          </wp:inline>
        </w:drawing>
      </w:r>
    </w:p>
    <w:p w14:paraId="718603A0" w14:textId="38552A23" w:rsidR="000528D0" w:rsidRDefault="000528D0" w:rsidP="000528D0">
      <w:pPr>
        <w:pStyle w:val="NoSpacing"/>
        <w:numPr>
          <w:ilvl w:val="0"/>
          <w:numId w:val="2"/>
        </w:numPr>
        <w:rPr>
          <w:rFonts w:ascii="Arial" w:hAnsi="Arial" w:cs="Arial"/>
        </w:rPr>
      </w:pPr>
      <w:r>
        <w:rPr>
          <w:rFonts w:ascii="Arial" w:hAnsi="Arial" w:cs="Arial"/>
        </w:rPr>
        <w:t>We were only interested in rows that had each value populated so we then dropped all rows that had any null values. This resulted in 1189 rows.</w:t>
      </w:r>
    </w:p>
    <w:p w14:paraId="363E61E6" w14:textId="0A737BD4" w:rsidR="000528D0" w:rsidRDefault="000528D0" w:rsidP="000528D0">
      <w:pPr>
        <w:pStyle w:val="NoSpacing"/>
        <w:rPr>
          <w:rFonts w:ascii="Arial" w:hAnsi="Arial" w:cs="Arial"/>
        </w:rPr>
      </w:pPr>
    </w:p>
    <w:p w14:paraId="0B621836" w14:textId="1A5C94D1" w:rsidR="000528D0" w:rsidRDefault="000528D0" w:rsidP="000528D0">
      <w:pPr>
        <w:pStyle w:val="NoSpacing"/>
        <w:rPr>
          <w:rFonts w:ascii="Arial" w:hAnsi="Arial" w:cs="Arial"/>
          <w:i/>
          <w:iCs/>
        </w:rPr>
      </w:pPr>
      <w:r>
        <w:rPr>
          <w:rFonts w:ascii="Arial" w:hAnsi="Arial" w:cs="Arial"/>
          <w:i/>
          <w:iCs/>
        </w:rPr>
        <w:t xml:space="preserve">Preparing </w:t>
      </w:r>
      <w:proofErr w:type="spellStart"/>
      <w:r>
        <w:rPr>
          <w:rFonts w:ascii="Arial" w:hAnsi="Arial" w:cs="Arial"/>
          <w:i/>
          <w:iCs/>
        </w:rPr>
        <w:t>Dataframes</w:t>
      </w:r>
      <w:proofErr w:type="spellEnd"/>
      <w:r>
        <w:rPr>
          <w:rFonts w:ascii="Arial" w:hAnsi="Arial" w:cs="Arial"/>
          <w:i/>
          <w:iCs/>
        </w:rPr>
        <w:t xml:space="preserve"> for Database</w:t>
      </w:r>
    </w:p>
    <w:p w14:paraId="6CC5D636" w14:textId="3FD40637" w:rsidR="000528D0" w:rsidRDefault="000528D0" w:rsidP="000528D0">
      <w:pPr>
        <w:pStyle w:val="NoSpacing"/>
        <w:rPr>
          <w:rFonts w:ascii="Arial" w:hAnsi="Arial" w:cs="Arial"/>
        </w:rPr>
      </w:pPr>
      <w:r>
        <w:rPr>
          <w:rFonts w:ascii="Arial" w:hAnsi="Arial" w:cs="Arial"/>
        </w:rPr>
        <w:t xml:space="preserve">Our data had </w:t>
      </w:r>
      <w:r w:rsidR="00192B00">
        <w:rPr>
          <w:rFonts w:ascii="Arial" w:hAnsi="Arial" w:cs="Arial"/>
        </w:rPr>
        <w:t>three</w:t>
      </w:r>
      <w:r>
        <w:rPr>
          <w:rFonts w:ascii="Arial" w:hAnsi="Arial" w:cs="Arial"/>
        </w:rPr>
        <w:t xml:space="preserve"> columns that did not contain unique values:</w:t>
      </w:r>
      <w:r w:rsidR="00192B00">
        <w:rPr>
          <w:rFonts w:ascii="Arial" w:hAnsi="Arial" w:cs="Arial"/>
        </w:rPr>
        <w:t xml:space="preserve"> inspection type, results and violations. Rather than repeating text in this </w:t>
      </w:r>
      <w:proofErr w:type="spellStart"/>
      <w:r w:rsidR="00192B00">
        <w:rPr>
          <w:rFonts w:ascii="Arial" w:hAnsi="Arial" w:cs="Arial"/>
        </w:rPr>
        <w:t>dataframe</w:t>
      </w:r>
      <w:proofErr w:type="spellEnd"/>
      <w:r w:rsidR="00192B00">
        <w:rPr>
          <w:rFonts w:ascii="Arial" w:hAnsi="Arial" w:cs="Arial"/>
        </w:rPr>
        <w:t xml:space="preserve">, we broke each of those columns into its own table and referenced the appropriate row in the joined </w:t>
      </w:r>
      <w:proofErr w:type="spellStart"/>
      <w:r w:rsidR="00192B00">
        <w:rPr>
          <w:rFonts w:ascii="Arial" w:hAnsi="Arial" w:cs="Arial"/>
        </w:rPr>
        <w:t>dataframe</w:t>
      </w:r>
      <w:proofErr w:type="spellEnd"/>
      <w:r w:rsidR="00192B00">
        <w:rPr>
          <w:rFonts w:ascii="Arial" w:hAnsi="Arial" w:cs="Arial"/>
        </w:rPr>
        <w:t xml:space="preserve"> above with a unique ID. Here is how we did that for each column referenced:</w:t>
      </w:r>
    </w:p>
    <w:p w14:paraId="437ECDA0" w14:textId="49DF251E" w:rsidR="00192B00" w:rsidRDefault="00192B00" w:rsidP="000528D0">
      <w:pPr>
        <w:pStyle w:val="NoSpacing"/>
        <w:rPr>
          <w:rFonts w:ascii="Arial" w:hAnsi="Arial" w:cs="Arial"/>
        </w:rPr>
      </w:pPr>
    </w:p>
    <w:p w14:paraId="7CAA1E76" w14:textId="06928E0E" w:rsidR="00192B00" w:rsidRDefault="00192B00" w:rsidP="000528D0">
      <w:pPr>
        <w:pStyle w:val="NoSpacing"/>
        <w:rPr>
          <w:rFonts w:ascii="Arial" w:hAnsi="Arial" w:cs="Arial"/>
          <w:i/>
          <w:iCs/>
        </w:rPr>
      </w:pPr>
      <w:proofErr w:type="spellStart"/>
      <w:r>
        <w:rPr>
          <w:rFonts w:ascii="Arial" w:hAnsi="Arial" w:cs="Arial"/>
          <w:i/>
          <w:iCs/>
        </w:rPr>
        <w:t>Violations_df</w:t>
      </w:r>
      <w:proofErr w:type="spellEnd"/>
    </w:p>
    <w:p w14:paraId="3F606483" w14:textId="1981F32C" w:rsidR="00192B00" w:rsidRPr="00192B00" w:rsidRDefault="00192B00" w:rsidP="00192B00">
      <w:pPr>
        <w:pStyle w:val="NoSpacing"/>
        <w:numPr>
          <w:ilvl w:val="0"/>
          <w:numId w:val="2"/>
        </w:numPr>
        <w:rPr>
          <w:rFonts w:ascii="Arial" w:hAnsi="Arial" w:cs="Arial"/>
        </w:rPr>
      </w:pPr>
      <w:r>
        <w:rPr>
          <w:rFonts w:ascii="Arial" w:hAnsi="Arial" w:cs="Arial"/>
        </w:rPr>
        <w:t xml:space="preserve">We created two new columns in the joined </w:t>
      </w:r>
      <w:proofErr w:type="spellStart"/>
      <w:r>
        <w:rPr>
          <w:rFonts w:ascii="Arial" w:hAnsi="Arial" w:cs="Arial"/>
        </w:rPr>
        <w:t>dataframe</w:t>
      </w:r>
      <w:proofErr w:type="spellEnd"/>
      <w:r>
        <w:rPr>
          <w:rFonts w:ascii="Arial" w:hAnsi="Arial" w:cs="Arial"/>
        </w:rPr>
        <w:t xml:space="preserve"> by splitting the Violations column on the “.” character.</w:t>
      </w:r>
    </w:p>
    <w:p w14:paraId="32B27520" w14:textId="5ABD0373" w:rsidR="000528D0" w:rsidRDefault="00192B00" w:rsidP="000528D0">
      <w:pPr>
        <w:pStyle w:val="NoSpacing"/>
        <w:rPr>
          <w:rFonts w:ascii="Arial" w:hAnsi="Arial" w:cs="Arial"/>
        </w:rPr>
      </w:pPr>
      <w:r>
        <w:rPr>
          <w:rFonts w:ascii="Arial" w:hAnsi="Arial" w:cs="Arial"/>
          <w:noProof/>
        </w:rPr>
        <w:lastRenderedPageBreak/>
        <w:drawing>
          <wp:inline distT="0" distB="0" distL="0" distR="0" wp14:anchorId="63F731F6" wp14:editId="767AA947">
            <wp:extent cx="5943600" cy="2272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14:paraId="203A39F5" w14:textId="14B4389D" w:rsidR="00192B00" w:rsidRDefault="00192B00" w:rsidP="00192B00">
      <w:pPr>
        <w:pStyle w:val="NoSpacing"/>
        <w:numPr>
          <w:ilvl w:val="0"/>
          <w:numId w:val="2"/>
        </w:numPr>
        <w:rPr>
          <w:rFonts w:ascii="Arial" w:hAnsi="Arial" w:cs="Arial"/>
        </w:rPr>
      </w:pPr>
      <w:r>
        <w:rPr>
          <w:rFonts w:ascii="Arial" w:hAnsi="Arial" w:cs="Arial"/>
        </w:rPr>
        <w:t xml:space="preserve">We made a new </w:t>
      </w:r>
      <w:proofErr w:type="spellStart"/>
      <w:r>
        <w:rPr>
          <w:rFonts w:ascii="Arial" w:hAnsi="Arial" w:cs="Arial"/>
        </w:rPr>
        <w:t>dataframe</w:t>
      </w:r>
      <w:proofErr w:type="spellEnd"/>
      <w:r>
        <w:rPr>
          <w:rFonts w:ascii="Arial" w:hAnsi="Arial" w:cs="Arial"/>
        </w:rPr>
        <w:t>, “</w:t>
      </w:r>
      <w:proofErr w:type="spellStart"/>
      <w:r>
        <w:rPr>
          <w:rFonts w:ascii="Arial" w:hAnsi="Arial" w:cs="Arial"/>
        </w:rPr>
        <w:t>Violations_df</w:t>
      </w:r>
      <w:proofErr w:type="spellEnd"/>
      <w:r>
        <w:rPr>
          <w:rFonts w:ascii="Arial" w:hAnsi="Arial" w:cs="Arial"/>
        </w:rPr>
        <w:t>”, with the two new columns, “</w:t>
      </w:r>
      <w:proofErr w:type="spellStart"/>
      <w:r>
        <w:rPr>
          <w:rFonts w:ascii="Arial" w:hAnsi="Arial" w:cs="Arial"/>
        </w:rPr>
        <w:t>Violation_Number</w:t>
      </w:r>
      <w:proofErr w:type="spellEnd"/>
      <w:r>
        <w:rPr>
          <w:rFonts w:ascii="Arial" w:hAnsi="Arial" w:cs="Arial"/>
        </w:rPr>
        <w:t>” and “</w:t>
      </w:r>
      <w:proofErr w:type="spellStart"/>
      <w:r>
        <w:rPr>
          <w:rFonts w:ascii="Arial" w:hAnsi="Arial" w:cs="Arial"/>
        </w:rPr>
        <w:t>Violation_Desc</w:t>
      </w:r>
      <w:proofErr w:type="spellEnd"/>
      <w:r>
        <w:rPr>
          <w:rFonts w:ascii="Arial" w:hAnsi="Arial" w:cs="Arial"/>
        </w:rPr>
        <w:t>”.</w:t>
      </w:r>
    </w:p>
    <w:p w14:paraId="60EC9EA6" w14:textId="125B52EF" w:rsidR="00192B00" w:rsidRDefault="00192B00" w:rsidP="00192B00">
      <w:pPr>
        <w:pStyle w:val="NoSpacing"/>
        <w:numPr>
          <w:ilvl w:val="0"/>
          <w:numId w:val="2"/>
        </w:numPr>
        <w:rPr>
          <w:rFonts w:ascii="Arial" w:hAnsi="Arial" w:cs="Arial"/>
        </w:rPr>
      </w:pPr>
      <w:r>
        <w:rPr>
          <w:rFonts w:ascii="Arial" w:hAnsi="Arial" w:cs="Arial"/>
        </w:rPr>
        <w:t xml:space="preserve">In the new </w:t>
      </w:r>
      <w:proofErr w:type="spellStart"/>
      <w:r>
        <w:rPr>
          <w:rFonts w:ascii="Arial" w:hAnsi="Arial" w:cs="Arial"/>
        </w:rPr>
        <w:t>datafraame</w:t>
      </w:r>
      <w:proofErr w:type="spellEnd"/>
      <w:r>
        <w:rPr>
          <w:rFonts w:ascii="Arial" w:hAnsi="Arial" w:cs="Arial"/>
        </w:rPr>
        <w:t>, we dropped duplicate rows.</w:t>
      </w:r>
    </w:p>
    <w:p w14:paraId="54894322" w14:textId="3ED7EE29" w:rsidR="00192B00" w:rsidRDefault="00192B00" w:rsidP="00192B00">
      <w:pPr>
        <w:pStyle w:val="NoSpacing"/>
        <w:numPr>
          <w:ilvl w:val="0"/>
          <w:numId w:val="2"/>
        </w:numPr>
        <w:rPr>
          <w:rFonts w:ascii="Arial" w:hAnsi="Arial" w:cs="Arial"/>
        </w:rPr>
      </w:pPr>
      <w:r>
        <w:rPr>
          <w:rFonts w:ascii="Arial" w:hAnsi="Arial" w:cs="Arial"/>
        </w:rPr>
        <w:t xml:space="preserve">Next, we changed </w:t>
      </w:r>
      <w:proofErr w:type="spellStart"/>
      <w:r>
        <w:rPr>
          <w:rFonts w:ascii="Arial" w:hAnsi="Arial" w:cs="Arial"/>
        </w:rPr>
        <w:t>Violation_Number</w:t>
      </w:r>
      <w:proofErr w:type="spellEnd"/>
      <w:r>
        <w:rPr>
          <w:rFonts w:ascii="Arial" w:hAnsi="Arial" w:cs="Arial"/>
        </w:rPr>
        <w:t xml:space="preserve"> from a string to an integer to sort by that column.</w:t>
      </w:r>
    </w:p>
    <w:p w14:paraId="7CD87900" w14:textId="221A0C7A" w:rsidR="00192B00" w:rsidRDefault="00192B00" w:rsidP="00192B00">
      <w:pPr>
        <w:pStyle w:val="NoSpacing"/>
        <w:numPr>
          <w:ilvl w:val="0"/>
          <w:numId w:val="2"/>
        </w:numPr>
        <w:rPr>
          <w:rFonts w:ascii="Arial" w:hAnsi="Arial" w:cs="Arial"/>
        </w:rPr>
      </w:pPr>
      <w:r>
        <w:rPr>
          <w:rFonts w:ascii="Arial" w:hAnsi="Arial" w:cs="Arial"/>
        </w:rPr>
        <w:t xml:space="preserve">We then reset the index and specified column names, resulting in this </w:t>
      </w:r>
      <w:proofErr w:type="spellStart"/>
      <w:r>
        <w:rPr>
          <w:rFonts w:ascii="Arial" w:hAnsi="Arial" w:cs="Arial"/>
        </w:rPr>
        <w:t>dataframe</w:t>
      </w:r>
      <w:proofErr w:type="spellEnd"/>
      <w:r>
        <w:rPr>
          <w:rFonts w:ascii="Arial" w:hAnsi="Arial" w:cs="Arial"/>
        </w:rPr>
        <w:t>:</w:t>
      </w:r>
    </w:p>
    <w:p w14:paraId="0B1AAAE9" w14:textId="77777777" w:rsidR="00192B00" w:rsidRDefault="00192B00" w:rsidP="00192B00">
      <w:pPr>
        <w:pStyle w:val="NoSpacing"/>
        <w:rPr>
          <w:rFonts w:ascii="Arial" w:hAnsi="Arial" w:cs="Arial"/>
        </w:rPr>
      </w:pPr>
    </w:p>
    <w:p w14:paraId="2349DB78" w14:textId="64301B8A" w:rsidR="00192B00" w:rsidRPr="000528D0" w:rsidRDefault="00192B00" w:rsidP="000528D0">
      <w:pPr>
        <w:pStyle w:val="NoSpacing"/>
        <w:rPr>
          <w:rFonts w:ascii="Arial" w:hAnsi="Arial" w:cs="Arial"/>
        </w:rPr>
      </w:pPr>
      <w:r>
        <w:rPr>
          <w:rFonts w:ascii="Arial" w:hAnsi="Arial" w:cs="Arial"/>
          <w:noProof/>
        </w:rPr>
        <w:drawing>
          <wp:inline distT="0" distB="0" distL="0" distR="0" wp14:anchorId="249D7698" wp14:editId="738984B2">
            <wp:extent cx="5943600" cy="18903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inline>
        </w:drawing>
      </w:r>
    </w:p>
    <w:p w14:paraId="29611565" w14:textId="77777777" w:rsidR="00192B00" w:rsidRDefault="00192B00" w:rsidP="00975415">
      <w:pPr>
        <w:pStyle w:val="NoSpacing"/>
        <w:rPr>
          <w:rFonts w:ascii="Arial" w:hAnsi="Arial" w:cs="Arial"/>
        </w:rPr>
      </w:pPr>
    </w:p>
    <w:p w14:paraId="74218540" w14:textId="76AB9C87" w:rsidR="00192B00" w:rsidRDefault="00192B00" w:rsidP="00192B00">
      <w:pPr>
        <w:pStyle w:val="NoSpacing"/>
        <w:rPr>
          <w:rFonts w:ascii="Arial" w:hAnsi="Arial" w:cs="Arial"/>
          <w:i/>
          <w:iCs/>
        </w:rPr>
      </w:pPr>
      <w:proofErr w:type="spellStart"/>
      <w:r>
        <w:rPr>
          <w:rFonts w:ascii="Arial" w:hAnsi="Arial" w:cs="Arial"/>
          <w:i/>
          <w:iCs/>
        </w:rPr>
        <w:t>Inspections_df</w:t>
      </w:r>
      <w:proofErr w:type="spellEnd"/>
    </w:p>
    <w:p w14:paraId="73B2CDBB" w14:textId="052F3873" w:rsidR="00192B00" w:rsidRPr="00192B00" w:rsidRDefault="00192B00" w:rsidP="00192B00">
      <w:pPr>
        <w:pStyle w:val="NoSpacing"/>
        <w:numPr>
          <w:ilvl w:val="0"/>
          <w:numId w:val="2"/>
        </w:numPr>
        <w:rPr>
          <w:rFonts w:ascii="Arial" w:hAnsi="Arial" w:cs="Arial"/>
        </w:rPr>
      </w:pPr>
      <w:r>
        <w:rPr>
          <w:rFonts w:ascii="Arial" w:hAnsi="Arial" w:cs="Arial"/>
        </w:rPr>
        <w:t xml:space="preserve">We took the Inspection Type column from our joined </w:t>
      </w:r>
      <w:proofErr w:type="spellStart"/>
      <w:r>
        <w:rPr>
          <w:rFonts w:ascii="Arial" w:hAnsi="Arial" w:cs="Arial"/>
        </w:rPr>
        <w:t>dataframe</w:t>
      </w:r>
      <w:proofErr w:type="spellEnd"/>
      <w:r>
        <w:rPr>
          <w:rFonts w:ascii="Arial" w:hAnsi="Arial" w:cs="Arial"/>
        </w:rPr>
        <w:t xml:space="preserve"> as the basis for this new </w:t>
      </w:r>
      <w:proofErr w:type="spellStart"/>
      <w:r>
        <w:rPr>
          <w:rFonts w:ascii="Arial" w:hAnsi="Arial" w:cs="Arial"/>
        </w:rPr>
        <w:t>dataframe</w:t>
      </w:r>
      <w:proofErr w:type="spellEnd"/>
      <w:r>
        <w:rPr>
          <w:rFonts w:ascii="Arial" w:hAnsi="Arial" w:cs="Arial"/>
        </w:rPr>
        <w:t>.</w:t>
      </w:r>
    </w:p>
    <w:p w14:paraId="2D8B7EEA" w14:textId="392304AA" w:rsidR="00192B00" w:rsidRDefault="00192B00" w:rsidP="00192B00">
      <w:pPr>
        <w:pStyle w:val="NoSpacing"/>
        <w:numPr>
          <w:ilvl w:val="0"/>
          <w:numId w:val="2"/>
        </w:numPr>
        <w:rPr>
          <w:rFonts w:ascii="Arial" w:hAnsi="Arial" w:cs="Arial"/>
        </w:rPr>
      </w:pPr>
      <w:r>
        <w:rPr>
          <w:rFonts w:ascii="Arial" w:hAnsi="Arial" w:cs="Arial"/>
        </w:rPr>
        <w:t xml:space="preserve">We made a new </w:t>
      </w:r>
      <w:proofErr w:type="spellStart"/>
      <w:r>
        <w:rPr>
          <w:rFonts w:ascii="Arial" w:hAnsi="Arial" w:cs="Arial"/>
        </w:rPr>
        <w:t>dataframe</w:t>
      </w:r>
      <w:proofErr w:type="spellEnd"/>
      <w:r>
        <w:rPr>
          <w:rFonts w:ascii="Arial" w:hAnsi="Arial" w:cs="Arial"/>
        </w:rPr>
        <w:t>, “</w:t>
      </w:r>
      <w:proofErr w:type="spellStart"/>
      <w:r>
        <w:rPr>
          <w:rFonts w:ascii="Arial" w:hAnsi="Arial" w:cs="Arial"/>
        </w:rPr>
        <w:t>Inspection_df</w:t>
      </w:r>
      <w:proofErr w:type="spellEnd"/>
      <w:r>
        <w:rPr>
          <w:rFonts w:ascii="Arial" w:hAnsi="Arial" w:cs="Arial"/>
        </w:rPr>
        <w:t xml:space="preserve">”, with the “Inspection Type” column from our joined </w:t>
      </w:r>
      <w:proofErr w:type="spellStart"/>
      <w:r>
        <w:rPr>
          <w:rFonts w:ascii="Arial" w:hAnsi="Arial" w:cs="Arial"/>
        </w:rPr>
        <w:t>dataframe</w:t>
      </w:r>
      <w:proofErr w:type="spellEnd"/>
      <w:r>
        <w:rPr>
          <w:rFonts w:ascii="Arial" w:hAnsi="Arial" w:cs="Arial"/>
        </w:rPr>
        <w:t>.</w:t>
      </w:r>
    </w:p>
    <w:p w14:paraId="5B9093C6" w14:textId="5A2F01FB" w:rsidR="00192B00" w:rsidRDefault="00192B00" w:rsidP="00192B00">
      <w:pPr>
        <w:pStyle w:val="NoSpacing"/>
        <w:numPr>
          <w:ilvl w:val="0"/>
          <w:numId w:val="2"/>
        </w:numPr>
        <w:rPr>
          <w:rFonts w:ascii="Arial" w:hAnsi="Arial" w:cs="Arial"/>
        </w:rPr>
      </w:pPr>
      <w:r>
        <w:rPr>
          <w:rFonts w:ascii="Arial" w:hAnsi="Arial" w:cs="Arial"/>
        </w:rPr>
        <w:t xml:space="preserve">In the </w:t>
      </w:r>
      <w:proofErr w:type="spellStart"/>
      <w:r>
        <w:rPr>
          <w:rFonts w:ascii="Arial" w:hAnsi="Arial" w:cs="Arial"/>
        </w:rPr>
        <w:t>Inspection_df</w:t>
      </w:r>
      <w:proofErr w:type="spellEnd"/>
      <w:r>
        <w:rPr>
          <w:rFonts w:ascii="Arial" w:hAnsi="Arial" w:cs="Arial"/>
        </w:rPr>
        <w:t xml:space="preserve"> </w:t>
      </w:r>
      <w:proofErr w:type="spellStart"/>
      <w:r>
        <w:rPr>
          <w:rFonts w:ascii="Arial" w:hAnsi="Arial" w:cs="Arial"/>
        </w:rPr>
        <w:t>datafraame</w:t>
      </w:r>
      <w:proofErr w:type="spellEnd"/>
      <w:r>
        <w:rPr>
          <w:rFonts w:ascii="Arial" w:hAnsi="Arial" w:cs="Arial"/>
        </w:rPr>
        <w:t>, we dropped duplicate rows.</w:t>
      </w:r>
    </w:p>
    <w:p w14:paraId="192E1EAE" w14:textId="0747C02A" w:rsidR="00192B00" w:rsidRDefault="00192B00" w:rsidP="00192B00">
      <w:pPr>
        <w:pStyle w:val="NoSpacing"/>
        <w:numPr>
          <w:ilvl w:val="0"/>
          <w:numId w:val="2"/>
        </w:numPr>
        <w:rPr>
          <w:rFonts w:ascii="Arial" w:hAnsi="Arial" w:cs="Arial"/>
        </w:rPr>
      </w:pPr>
      <w:r>
        <w:rPr>
          <w:rFonts w:ascii="Arial" w:hAnsi="Arial" w:cs="Arial"/>
        </w:rPr>
        <w:t xml:space="preserve">We then reset the index and specified column names, resulting in this </w:t>
      </w:r>
      <w:proofErr w:type="spellStart"/>
      <w:r>
        <w:rPr>
          <w:rFonts w:ascii="Arial" w:hAnsi="Arial" w:cs="Arial"/>
        </w:rPr>
        <w:t>dataframe</w:t>
      </w:r>
      <w:proofErr w:type="spellEnd"/>
      <w:r>
        <w:rPr>
          <w:rFonts w:ascii="Arial" w:hAnsi="Arial" w:cs="Arial"/>
        </w:rPr>
        <w:t>:</w:t>
      </w:r>
    </w:p>
    <w:p w14:paraId="66A3C001" w14:textId="3309E1C5" w:rsidR="00192B00" w:rsidRDefault="00192B00" w:rsidP="00192B00">
      <w:pPr>
        <w:pStyle w:val="NoSpacing"/>
        <w:ind w:left="720"/>
        <w:rPr>
          <w:rFonts w:ascii="Arial" w:hAnsi="Arial" w:cs="Arial"/>
        </w:rPr>
      </w:pPr>
      <w:r>
        <w:rPr>
          <w:rFonts w:ascii="Arial" w:hAnsi="Arial" w:cs="Arial"/>
          <w:b/>
          <w:bCs/>
          <w:noProof/>
        </w:rPr>
        <w:lastRenderedPageBreak/>
        <w:drawing>
          <wp:inline distT="0" distB="0" distL="0" distR="0" wp14:anchorId="1D2722A0" wp14:editId="51FBBE5B">
            <wp:extent cx="2915216" cy="2791821"/>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7272" cy="2803367"/>
                    </a:xfrm>
                    <a:prstGeom prst="rect">
                      <a:avLst/>
                    </a:prstGeom>
                  </pic:spPr>
                </pic:pic>
              </a:graphicData>
            </a:graphic>
          </wp:inline>
        </w:drawing>
      </w:r>
    </w:p>
    <w:p w14:paraId="6EF5AD04" w14:textId="3FE9CC19" w:rsidR="00192B00" w:rsidRDefault="00192B00" w:rsidP="00192B00">
      <w:pPr>
        <w:pStyle w:val="NoSpacing"/>
        <w:rPr>
          <w:rFonts w:ascii="Arial" w:hAnsi="Arial" w:cs="Arial"/>
        </w:rPr>
      </w:pPr>
    </w:p>
    <w:p w14:paraId="70C02F6D" w14:textId="40223FDE" w:rsidR="00192B00" w:rsidRDefault="00192B00" w:rsidP="00192B00">
      <w:pPr>
        <w:pStyle w:val="NoSpacing"/>
        <w:rPr>
          <w:rFonts w:ascii="Arial" w:hAnsi="Arial" w:cs="Arial"/>
          <w:i/>
          <w:iCs/>
        </w:rPr>
      </w:pPr>
      <w:proofErr w:type="spellStart"/>
      <w:r>
        <w:rPr>
          <w:rFonts w:ascii="Arial" w:hAnsi="Arial" w:cs="Arial"/>
          <w:i/>
          <w:iCs/>
        </w:rPr>
        <w:t>Results_df</w:t>
      </w:r>
      <w:proofErr w:type="spellEnd"/>
    </w:p>
    <w:p w14:paraId="17E84D4E" w14:textId="76AEC59D" w:rsidR="00192B00" w:rsidRPr="00192B00" w:rsidRDefault="00192B00" w:rsidP="00192B00">
      <w:pPr>
        <w:pStyle w:val="NoSpacing"/>
        <w:numPr>
          <w:ilvl w:val="0"/>
          <w:numId w:val="2"/>
        </w:numPr>
        <w:rPr>
          <w:rFonts w:ascii="Arial" w:hAnsi="Arial" w:cs="Arial"/>
        </w:rPr>
      </w:pPr>
      <w:r>
        <w:rPr>
          <w:rFonts w:ascii="Arial" w:hAnsi="Arial" w:cs="Arial"/>
        </w:rPr>
        <w:t xml:space="preserve">We took the Results column from our joined </w:t>
      </w:r>
      <w:proofErr w:type="spellStart"/>
      <w:r>
        <w:rPr>
          <w:rFonts w:ascii="Arial" w:hAnsi="Arial" w:cs="Arial"/>
        </w:rPr>
        <w:t>dataframe</w:t>
      </w:r>
      <w:proofErr w:type="spellEnd"/>
      <w:r>
        <w:rPr>
          <w:rFonts w:ascii="Arial" w:hAnsi="Arial" w:cs="Arial"/>
        </w:rPr>
        <w:t xml:space="preserve"> as the basis for this new </w:t>
      </w:r>
      <w:proofErr w:type="spellStart"/>
      <w:r>
        <w:rPr>
          <w:rFonts w:ascii="Arial" w:hAnsi="Arial" w:cs="Arial"/>
        </w:rPr>
        <w:t>dataframe</w:t>
      </w:r>
      <w:proofErr w:type="spellEnd"/>
      <w:r>
        <w:rPr>
          <w:rFonts w:ascii="Arial" w:hAnsi="Arial" w:cs="Arial"/>
        </w:rPr>
        <w:t>.</w:t>
      </w:r>
    </w:p>
    <w:p w14:paraId="45EA619B" w14:textId="7B932FD1" w:rsidR="00192B00" w:rsidRDefault="00192B00" w:rsidP="00192B00">
      <w:pPr>
        <w:pStyle w:val="NoSpacing"/>
        <w:numPr>
          <w:ilvl w:val="0"/>
          <w:numId w:val="2"/>
        </w:numPr>
        <w:rPr>
          <w:rFonts w:ascii="Arial" w:hAnsi="Arial" w:cs="Arial"/>
        </w:rPr>
      </w:pPr>
      <w:r>
        <w:rPr>
          <w:rFonts w:ascii="Arial" w:hAnsi="Arial" w:cs="Arial"/>
        </w:rPr>
        <w:t xml:space="preserve">We made a new </w:t>
      </w:r>
      <w:proofErr w:type="spellStart"/>
      <w:r>
        <w:rPr>
          <w:rFonts w:ascii="Arial" w:hAnsi="Arial" w:cs="Arial"/>
        </w:rPr>
        <w:t>dataframe</w:t>
      </w:r>
      <w:proofErr w:type="spellEnd"/>
      <w:r>
        <w:rPr>
          <w:rFonts w:ascii="Arial" w:hAnsi="Arial" w:cs="Arial"/>
        </w:rPr>
        <w:t>, “</w:t>
      </w:r>
      <w:proofErr w:type="spellStart"/>
      <w:r>
        <w:rPr>
          <w:rFonts w:ascii="Arial" w:hAnsi="Arial" w:cs="Arial"/>
        </w:rPr>
        <w:t>Results_df</w:t>
      </w:r>
      <w:proofErr w:type="spellEnd"/>
      <w:r>
        <w:rPr>
          <w:rFonts w:ascii="Arial" w:hAnsi="Arial" w:cs="Arial"/>
        </w:rPr>
        <w:t xml:space="preserve">”, with the “Results” column from our joined </w:t>
      </w:r>
      <w:proofErr w:type="spellStart"/>
      <w:r>
        <w:rPr>
          <w:rFonts w:ascii="Arial" w:hAnsi="Arial" w:cs="Arial"/>
        </w:rPr>
        <w:t>dataframe</w:t>
      </w:r>
      <w:proofErr w:type="spellEnd"/>
      <w:r>
        <w:rPr>
          <w:rFonts w:ascii="Arial" w:hAnsi="Arial" w:cs="Arial"/>
        </w:rPr>
        <w:t>.</w:t>
      </w:r>
    </w:p>
    <w:p w14:paraId="4BAF60F5" w14:textId="4D67B186" w:rsidR="00192B00" w:rsidRDefault="00192B00" w:rsidP="00192B00">
      <w:pPr>
        <w:pStyle w:val="NoSpacing"/>
        <w:numPr>
          <w:ilvl w:val="0"/>
          <w:numId w:val="2"/>
        </w:numPr>
        <w:rPr>
          <w:rFonts w:ascii="Arial" w:hAnsi="Arial" w:cs="Arial"/>
        </w:rPr>
      </w:pPr>
      <w:r>
        <w:rPr>
          <w:rFonts w:ascii="Arial" w:hAnsi="Arial" w:cs="Arial"/>
        </w:rPr>
        <w:t xml:space="preserve">In the </w:t>
      </w:r>
      <w:proofErr w:type="spellStart"/>
      <w:r>
        <w:rPr>
          <w:rFonts w:ascii="Arial" w:hAnsi="Arial" w:cs="Arial"/>
        </w:rPr>
        <w:t>Results_df</w:t>
      </w:r>
      <w:proofErr w:type="spellEnd"/>
      <w:r>
        <w:rPr>
          <w:rFonts w:ascii="Arial" w:hAnsi="Arial" w:cs="Arial"/>
        </w:rPr>
        <w:t xml:space="preserve"> </w:t>
      </w:r>
      <w:proofErr w:type="spellStart"/>
      <w:r>
        <w:rPr>
          <w:rFonts w:ascii="Arial" w:hAnsi="Arial" w:cs="Arial"/>
        </w:rPr>
        <w:t>datafraame</w:t>
      </w:r>
      <w:proofErr w:type="spellEnd"/>
      <w:r>
        <w:rPr>
          <w:rFonts w:ascii="Arial" w:hAnsi="Arial" w:cs="Arial"/>
        </w:rPr>
        <w:t>, we dropped duplicate rows.</w:t>
      </w:r>
    </w:p>
    <w:p w14:paraId="22277531" w14:textId="7CF8F0DA" w:rsidR="00192B00" w:rsidRDefault="00192B00" w:rsidP="00192B00">
      <w:pPr>
        <w:pStyle w:val="NoSpacing"/>
        <w:numPr>
          <w:ilvl w:val="0"/>
          <w:numId w:val="2"/>
        </w:numPr>
        <w:rPr>
          <w:rFonts w:ascii="Arial" w:hAnsi="Arial" w:cs="Arial"/>
        </w:rPr>
      </w:pPr>
      <w:r>
        <w:rPr>
          <w:rFonts w:ascii="Arial" w:hAnsi="Arial" w:cs="Arial"/>
        </w:rPr>
        <w:t xml:space="preserve">We then reset the index and specified column names, resulting in this </w:t>
      </w:r>
      <w:proofErr w:type="spellStart"/>
      <w:r>
        <w:rPr>
          <w:rFonts w:ascii="Arial" w:hAnsi="Arial" w:cs="Arial"/>
        </w:rPr>
        <w:t>dataframe</w:t>
      </w:r>
      <w:proofErr w:type="spellEnd"/>
      <w:r>
        <w:rPr>
          <w:rFonts w:ascii="Arial" w:hAnsi="Arial" w:cs="Arial"/>
        </w:rPr>
        <w:t>:</w:t>
      </w:r>
    </w:p>
    <w:p w14:paraId="753CC6CA" w14:textId="37A32D4B" w:rsidR="00192B00" w:rsidRDefault="00192B00" w:rsidP="00192B00">
      <w:pPr>
        <w:pStyle w:val="NoSpacing"/>
        <w:ind w:left="720"/>
        <w:rPr>
          <w:rFonts w:ascii="Arial" w:hAnsi="Arial" w:cs="Arial"/>
        </w:rPr>
      </w:pPr>
      <w:r>
        <w:rPr>
          <w:rFonts w:ascii="Arial" w:hAnsi="Arial" w:cs="Arial"/>
          <w:i/>
          <w:iCs/>
          <w:noProof/>
        </w:rPr>
        <w:drawing>
          <wp:inline distT="0" distB="0" distL="0" distR="0" wp14:anchorId="0A0D5E1B" wp14:editId="6573D4F4">
            <wp:extent cx="2064190" cy="15175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2426" cy="1530954"/>
                    </a:xfrm>
                    <a:prstGeom prst="rect">
                      <a:avLst/>
                    </a:prstGeom>
                  </pic:spPr>
                </pic:pic>
              </a:graphicData>
            </a:graphic>
          </wp:inline>
        </w:drawing>
      </w:r>
    </w:p>
    <w:p w14:paraId="06C384D9" w14:textId="77777777" w:rsidR="00192B00" w:rsidRDefault="00192B00" w:rsidP="00975415">
      <w:pPr>
        <w:pStyle w:val="NoSpacing"/>
        <w:rPr>
          <w:rFonts w:ascii="Arial" w:hAnsi="Arial" w:cs="Arial"/>
        </w:rPr>
      </w:pPr>
    </w:p>
    <w:p w14:paraId="54EC42F3" w14:textId="77777777" w:rsidR="00192B00" w:rsidRDefault="00192B00" w:rsidP="00975415">
      <w:pPr>
        <w:pStyle w:val="NoSpacing"/>
        <w:rPr>
          <w:rFonts w:ascii="Arial" w:hAnsi="Arial" w:cs="Arial"/>
        </w:rPr>
      </w:pPr>
    </w:p>
    <w:p w14:paraId="232C4360" w14:textId="72B0BB9C" w:rsidR="00192B00" w:rsidRPr="00192B00" w:rsidRDefault="00192B00" w:rsidP="00975415">
      <w:pPr>
        <w:pStyle w:val="NoSpacing"/>
        <w:rPr>
          <w:rFonts w:ascii="Arial" w:hAnsi="Arial" w:cs="Arial"/>
          <w:i/>
          <w:iCs/>
        </w:rPr>
      </w:pPr>
      <w:r>
        <w:rPr>
          <w:rFonts w:ascii="Arial" w:hAnsi="Arial" w:cs="Arial"/>
          <w:i/>
          <w:iCs/>
        </w:rPr>
        <w:t>Final Table</w:t>
      </w:r>
    </w:p>
    <w:p w14:paraId="77A193FE" w14:textId="2BB53AF1" w:rsidR="00364B0C" w:rsidRDefault="00192B00" w:rsidP="00192B00">
      <w:pPr>
        <w:pStyle w:val="NoSpacing"/>
        <w:numPr>
          <w:ilvl w:val="0"/>
          <w:numId w:val="3"/>
        </w:numPr>
        <w:rPr>
          <w:rFonts w:ascii="Arial" w:hAnsi="Arial" w:cs="Arial"/>
        </w:rPr>
      </w:pPr>
      <w:r>
        <w:rPr>
          <w:rFonts w:ascii="Arial" w:hAnsi="Arial" w:cs="Arial"/>
        </w:rPr>
        <w:t xml:space="preserve">We updated our joined </w:t>
      </w:r>
      <w:proofErr w:type="spellStart"/>
      <w:r>
        <w:rPr>
          <w:rFonts w:ascii="Arial" w:hAnsi="Arial" w:cs="Arial"/>
        </w:rPr>
        <w:t>dataframe</w:t>
      </w:r>
      <w:proofErr w:type="spellEnd"/>
      <w:r>
        <w:rPr>
          <w:rFonts w:ascii="Arial" w:hAnsi="Arial" w:cs="Arial"/>
        </w:rPr>
        <w:t xml:space="preserve"> to be named </w:t>
      </w:r>
      <w:proofErr w:type="spellStart"/>
      <w:r>
        <w:rPr>
          <w:rFonts w:ascii="Arial" w:hAnsi="Arial" w:cs="Arial"/>
        </w:rPr>
        <w:t>final_df</w:t>
      </w:r>
      <w:proofErr w:type="spellEnd"/>
      <w:r>
        <w:rPr>
          <w:rFonts w:ascii="Arial" w:hAnsi="Arial" w:cs="Arial"/>
        </w:rPr>
        <w:t xml:space="preserve"> and merged it on “Inspection Type” from the </w:t>
      </w:r>
      <w:proofErr w:type="spellStart"/>
      <w:r>
        <w:rPr>
          <w:rFonts w:ascii="Arial" w:hAnsi="Arial" w:cs="Arial"/>
        </w:rPr>
        <w:t>Inspection_df</w:t>
      </w:r>
      <w:proofErr w:type="spellEnd"/>
      <w:r>
        <w:rPr>
          <w:rFonts w:ascii="Arial" w:hAnsi="Arial" w:cs="Arial"/>
        </w:rPr>
        <w:t>.</w:t>
      </w:r>
    </w:p>
    <w:p w14:paraId="46949F3A" w14:textId="0CF01198" w:rsidR="00192B00" w:rsidRDefault="00192B00" w:rsidP="00192B00">
      <w:pPr>
        <w:pStyle w:val="NoSpacing"/>
        <w:numPr>
          <w:ilvl w:val="0"/>
          <w:numId w:val="3"/>
        </w:numPr>
        <w:rPr>
          <w:rFonts w:ascii="Arial" w:hAnsi="Arial" w:cs="Arial"/>
        </w:rPr>
      </w:pPr>
      <w:r>
        <w:rPr>
          <w:rFonts w:ascii="Arial" w:hAnsi="Arial" w:cs="Arial"/>
        </w:rPr>
        <w:t xml:space="preserve">We then inner joined </w:t>
      </w:r>
      <w:proofErr w:type="spellStart"/>
      <w:r>
        <w:rPr>
          <w:rFonts w:ascii="Arial" w:hAnsi="Arial" w:cs="Arial"/>
        </w:rPr>
        <w:t>final_df</w:t>
      </w:r>
      <w:proofErr w:type="spellEnd"/>
      <w:r>
        <w:rPr>
          <w:rFonts w:ascii="Arial" w:hAnsi="Arial" w:cs="Arial"/>
        </w:rPr>
        <w:t xml:space="preserve"> with </w:t>
      </w:r>
      <w:proofErr w:type="spellStart"/>
      <w:r>
        <w:rPr>
          <w:rFonts w:ascii="Arial" w:hAnsi="Arial" w:cs="Arial"/>
        </w:rPr>
        <w:t>Results_df</w:t>
      </w:r>
      <w:proofErr w:type="spellEnd"/>
      <w:r>
        <w:rPr>
          <w:rFonts w:ascii="Arial" w:hAnsi="Arial" w:cs="Arial"/>
        </w:rPr>
        <w:t xml:space="preserve"> on the “Results” column.</w:t>
      </w:r>
    </w:p>
    <w:p w14:paraId="70DFBEB2" w14:textId="0BDEA30C" w:rsidR="00192B00" w:rsidRDefault="00192B00" w:rsidP="00192B00">
      <w:pPr>
        <w:pStyle w:val="NoSpacing"/>
        <w:numPr>
          <w:ilvl w:val="0"/>
          <w:numId w:val="3"/>
        </w:numPr>
        <w:rPr>
          <w:rFonts w:ascii="Arial" w:hAnsi="Arial" w:cs="Arial"/>
        </w:rPr>
      </w:pPr>
      <w:r>
        <w:rPr>
          <w:rFonts w:ascii="Arial" w:hAnsi="Arial" w:cs="Arial"/>
        </w:rPr>
        <w:t xml:space="preserve">Lastly, we dropped any columns in </w:t>
      </w:r>
      <w:proofErr w:type="spellStart"/>
      <w:r>
        <w:rPr>
          <w:rFonts w:ascii="Arial" w:hAnsi="Arial" w:cs="Arial"/>
        </w:rPr>
        <w:t>final_df</w:t>
      </w:r>
      <w:proofErr w:type="spellEnd"/>
      <w:r>
        <w:rPr>
          <w:rFonts w:ascii="Arial" w:hAnsi="Arial" w:cs="Arial"/>
        </w:rPr>
        <w:t xml:space="preserve"> that were duplicative (</w:t>
      </w:r>
      <w:proofErr w:type="gramStart"/>
      <w:r>
        <w:rPr>
          <w:rFonts w:ascii="Arial" w:hAnsi="Arial" w:cs="Arial"/>
        </w:rPr>
        <w:t>e.g.</w:t>
      </w:r>
      <w:proofErr w:type="gramEnd"/>
      <w:r>
        <w:rPr>
          <w:rFonts w:ascii="Arial" w:hAnsi="Arial" w:cs="Arial"/>
        </w:rPr>
        <w:t xml:space="preserve"> Results since we had </w:t>
      </w:r>
      <w:proofErr w:type="spellStart"/>
      <w:r>
        <w:rPr>
          <w:rFonts w:ascii="Arial" w:hAnsi="Arial" w:cs="Arial"/>
        </w:rPr>
        <w:t>Results_ID</w:t>
      </w:r>
      <w:proofErr w:type="spellEnd"/>
      <w:r>
        <w:rPr>
          <w:rFonts w:ascii="Arial" w:hAnsi="Arial" w:cs="Arial"/>
        </w:rPr>
        <w:t>)</w:t>
      </w:r>
      <w:r w:rsidR="0078545C">
        <w:rPr>
          <w:rFonts w:ascii="Arial" w:hAnsi="Arial" w:cs="Arial"/>
        </w:rPr>
        <w:t xml:space="preserve">. This resulted in our final </w:t>
      </w:r>
      <w:proofErr w:type="spellStart"/>
      <w:r w:rsidR="0078545C">
        <w:rPr>
          <w:rFonts w:ascii="Arial" w:hAnsi="Arial" w:cs="Arial"/>
        </w:rPr>
        <w:t>dataframe</w:t>
      </w:r>
      <w:proofErr w:type="spellEnd"/>
      <w:r w:rsidR="0078545C">
        <w:rPr>
          <w:rFonts w:ascii="Arial" w:hAnsi="Arial" w:cs="Arial"/>
        </w:rPr>
        <w:t>:</w:t>
      </w:r>
    </w:p>
    <w:p w14:paraId="7721BE2D" w14:textId="40AEC5B9" w:rsidR="0078545C" w:rsidRDefault="002C7A42" w:rsidP="0078545C">
      <w:pPr>
        <w:pStyle w:val="NoSpacing"/>
        <w:ind w:left="720"/>
        <w:rPr>
          <w:rFonts w:ascii="Arial" w:hAnsi="Arial" w:cs="Arial"/>
        </w:rPr>
      </w:pPr>
      <w:r>
        <w:rPr>
          <w:rFonts w:ascii="Arial" w:hAnsi="Arial" w:cs="Arial"/>
          <w:noProof/>
        </w:rPr>
        <w:lastRenderedPageBreak/>
        <w:drawing>
          <wp:inline distT="0" distB="0" distL="0" distR="0" wp14:anchorId="024EB0F4" wp14:editId="0BE41C08">
            <wp:extent cx="5943600" cy="21818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181860"/>
                    </a:xfrm>
                    <a:prstGeom prst="rect">
                      <a:avLst/>
                    </a:prstGeom>
                  </pic:spPr>
                </pic:pic>
              </a:graphicData>
            </a:graphic>
          </wp:inline>
        </w:drawing>
      </w:r>
    </w:p>
    <w:p w14:paraId="1778AF27" w14:textId="0BE42444" w:rsidR="00364B0C" w:rsidRDefault="00364B0C" w:rsidP="00975415">
      <w:pPr>
        <w:pStyle w:val="NoSpacing"/>
        <w:rPr>
          <w:rFonts w:ascii="Arial" w:hAnsi="Arial" w:cs="Arial"/>
        </w:rPr>
      </w:pPr>
    </w:p>
    <w:p w14:paraId="4A5007EA" w14:textId="05B542FB" w:rsidR="00364B0C" w:rsidRDefault="00364B0C" w:rsidP="00975415">
      <w:pPr>
        <w:pStyle w:val="NoSpacing"/>
        <w:rPr>
          <w:rFonts w:ascii="Arial" w:hAnsi="Arial" w:cs="Arial"/>
          <w:b/>
          <w:bCs/>
        </w:rPr>
      </w:pPr>
      <w:r>
        <w:rPr>
          <w:rFonts w:ascii="Arial" w:hAnsi="Arial" w:cs="Arial"/>
          <w:b/>
          <w:bCs/>
        </w:rPr>
        <w:t>Type of Final Production Database:</w:t>
      </w:r>
    </w:p>
    <w:p w14:paraId="2D17B24C" w14:textId="6E168B19" w:rsidR="00364B0C" w:rsidRDefault="00364B0C" w:rsidP="00975415">
      <w:pPr>
        <w:pStyle w:val="NoSpacing"/>
        <w:rPr>
          <w:rFonts w:ascii="Arial" w:hAnsi="Arial" w:cs="Arial"/>
          <w:b/>
          <w:bCs/>
        </w:rPr>
      </w:pPr>
    </w:p>
    <w:p w14:paraId="71E33358" w14:textId="317B9F7F" w:rsidR="00F24620" w:rsidRPr="00F24620" w:rsidRDefault="00F24620" w:rsidP="00975415">
      <w:pPr>
        <w:pStyle w:val="NoSpacing"/>
        <w:rPr>
          <w:rFonts w:ascii="Arial" w:hAnsi="Arial" w:cs="Arial"/>
        </w:rPr>
      </w:pPr>
      <w:r>
        <w:rPr>
          <w:rFonts w:ascii="Arial" w:hAnsi="Arial" w:cs="Arial"/>
        </w:rPr>
        <w:t xml:space="preserve">The four </w:t>
      </w:r>
      <w:proofErr w:type="spellStart"/>
      <w:r>
        <w:rPr>
          <w:rFonts w:ascii="Arial" w:hAnsi="Arial" w:cs="Arial"/>
        </w:rPr>
        <w:t>dataframes</w:t>
      </w:r>
      <w:proofErr w:type="spellEnd"/>
      <w:r>
        <w:rPr>
          <w:rFonts w:ascii="Arial" w:hAnsi="Arial" w:cs="Arial"/>
        </w:rPr>
        <w:t xml:space="preserve"> created above are stored in a relational database.</w:t>
      </w:r>
    </w:p>
    <w:p w14:paraId="4AF6B122" w14:textId="77777777" w:rsidR="002C7A42" w:rsidRDefault="002C7A42" w:rsidP="00975415">
      <w:pPr>
        <w:pStyle w:val="NoSpacing"/>
        <w:rPr>
          <w:rFonts w:ascii="Arial" w:hAnsi="Arial" w:cs="Arial"/>
          <w:b/>
          <w:bCs/>
        </w:rPr>
      </w:pPr>
    </w:p>
    <w:p w14:paraId="3B2AF00F" w14:textId="74F64A94" w:rsidR="00364B0C" w:rsidRDefault="00364B0C" w:rsidP="00975415">
      <w:pPr>
        <w:pStyle w:val="NoSpacing"/>
        <w:rPr>
          <w:rFonts w:ascii="Arial" w:hAnsi="Arial" w:cs="Arial"/>
          <w:b/>
          <w:bCs/>
        </w:rPr>
      </w:pPr>
      <w:r>
        <w:rPr>
          <w:rFonts w:ascii="Arial" w:hAnsi="Arial" w:cs="Arial"/>
          <w:b/>
          <w:bCs/>
        </w:rPr>
        <w:t>Final Tables/Collections:</w:t>
      </w:r>
    </w:p>
    <w:p w14:paraId="2797F8D1" w14:textId="5273050B" w:rsidR="002C7A42" w:rsidRDefault="002C7A42" w:rsidP="00975415">
      <w:pPr>
        <w:pStyle w:val="NoSpacing"/>
        <w:rPr>
          <w:rFonts w:ascii="Arial" w:hAnsi="Arial" w:cs="Arial"/>
        </w:rPr>
      </w:pPr>
      <w:r>
        <w:rPr>
          <w:rFonts w:ascii="Arial" w:hAnsi="Arial" w:cs="Arial"/>
        </w:rPr>
        <w:t>We had four tables to load into our database, as follows:</w:t>
      </w:r>
    </w:p>
    <w:p w14:paraId="21955B54" w14:textId="2DD570BF" w:rsidR="002C7A42" w:rsidRDefault="002C7A42" w:rsidP="002C7A42">
      <w:pPr>
        <w:pStyle w:val="NoSpacing"/>
        <w:numPr>
          <w:ilvl w:val="0"/>
          <w:numId w:val="4"/>
        </w:numPr>
        <w:rPr>
          <w:rFonts w:ascii="Arial" w:hAnsi="Arial" w:cs="Arial"/>
        </w:rPr>
      </w:pPr>
      <w:proofErr w:type="spellStart"/>
      <w:r>
        <w:rPr>
          <w:rFonts w:ascii="Arial" w:hAnsi="Arial" w:cs="Arial"/>
        </w:rPr>
        <w:t>Final</w:t>
      </w:r>
      <w:r w:rsidR="008E2CC1">
        <w:rPr>
          <w:rFonts w:ascii="Arial" w:hAnsi="Arial" w:cs="Arial"/>
        </w:rPr>
        <w:t>_df</w:t>
      </w:r>
      <w:proofErr w:type="spellEnd"/>
    </w:p>
    <w:p w14:paraId="7456627E" w14:textId="01ED21F6" w:rsidR="002C7A42" w:rsidRDefault="002C7A42" w:rsidP="002C7A42">
      <w:pPr>
        <w:pStyle w:val="NoSpacing"/>
        <w:numPr>
          <w:ilvl w:val="0"/>
          <w:numId w:val="4"/>
        </w:numPr>
        <w:rPr>
          <w:rFonts w:ascii="Arial" w:hAnsi="Arial" w:cs="Arial"/>
        </w:rPr>
      </w:pPr>
      <w:r>
        <w:rPr>
          <w:rFonts w:ascii="Arial" w:hAnsi="Arial" w:cs="Arial"/>
        </w:rPr>
        <w:t>Results</w:t>
      </w:r>
    </w:p>
    <w:p w14:paraId="013C9929" w14:textId="7BBB928E" w:rsidR="002C7A42" w:rsidRDefault="002C7A42" w:rsidP="002C7A42">
      <w:pPr>
        <w:pStyle w:val="NoSpacing"/>
        <w:numPr>
          <w:ilvl w:val="0"/>
          <w:numId w:val="4"/>
        </w:numPr>
        <w:rPr>
          <w:rFonts w:ascii="Arial" w:hAnsi="Arial" w:cs="Arial"/>
        </w:rPr>
      </w:pPr>
      <w:r>
        <w:rPr>
          <w:rFonts w:ascii="Arial" w:hAnsi="Arial" w:cs="Arial"/>
        </w:rPr>
        <w:t>Inspections</w:t>
      </w:r>
    </w:p>
    <w:p w14:paraId="65F24187" w14:textId="34401BA2" w:rsidR="002C7A42" w:rsidRDefault="002C7A42" w:rsidP="002C7A42">
      <w:pPr>
        <w:pStyle w:val="NoSpacing"/>
        <w:numPr>
          <w:ilvl w:val="0"/>
          <w:numId w:val="4"/>
        </w:numPr>
        <w:rPr>
          <w:rFonts w:ascii="Arial" w:hAnsi="Arial" w:cs="Arial"/>
        </w:rPr>
      </w:pPr>
      <w:r>
        <w:rPr>
          <w:rFonts w:ascii="Arial" w:hAnsi="Arial" w:cs="Arial"/>
        </w:rPr>
        <w:t>Violations</w:t>
      </w:r>
    </w:p>
    <w:p w14:paraId="1A70D338" w14:textId="7563DC1D" w:rsidR="002C7A42" w:rsidRDefault="002C7A42" w:rsidP="002C7A42">
      <w:pPr>
        <w:pStyle w:val="NoSpacing"/>
        <w:rPr>
          <w:rFonts w:ascii="Arial" w:hAnsi="Arial" w:cs="Arial"/>
        </w:rPr>
      </w:pPr>
    </w:p>
    <w:p w14:paraId="1469A98F" w14:textId="77777777" w:rsidR="002C7A42" w:rsidRDefault="002C7A42" w:rsidP="002C7A42">
      <w:pPr>
        <w:pStyle w:val="NoSpacing"/>
        <w:rPr>
          <w:rFonts w:ascii="Arial" w:hAnsi="Arial" w:cs="Arial"/>
        </w:rPr>
      </w:pPr>
      <w:r>
        <w:rPr>
          <w:rFonts w:ascii="Arial" w:hAnsi="Arial" w:cs="Arial"/>
        </w:rPr>
        <w:t>In terms of connectivity, the following columns allow for table joins:</w:t>
      </w:r>
    </w:p>
    <w:p w14:paraId="13003D66" w14:textId="7C6AF778" w:rsidR="002C7A42" w:rsidRDefault="002C7A42" w:rsidP="002C7A42">
      <w:pPr>
        <w:pStyle w:val="NoSpacing"/>
        <w:numPr>
          <w:ilvl w:val="0"/>
          <w:numId w:val="5"/>
        </w:numPr>
        <w:rPr>
          <w:rFonts w:ascii="Arial" w:hAnsi="Arial" w:cs="Arial"/>
        </w:rPr>
      </w:pPr>
      <w:r>
        <w:rPr>
          <w:rFonts w:ascii="Arial" w:hAnsi="Arial" w:cs="Arial"/>
        </w:rPr>
        <w:t>The Results table connects to the Final table via the Results ID column.</w:t>
      </w:r>
    </w:p>
    <w:p w14:paraId="2EA4B3BA" w14:textId="67A3863A" w:rsidR="002C7A42" w:rsidRDefault="002C7A42" w:rsidP="002C7A42">
      <w:pPr>
        <w:pStyle w:val="NoSpacing"/>
        <w:numPr>
          <w:ilvl w:val="0"/>
          <w:numId w:val="5"/>
        </w:numPr>
        <w:rPr>
          <w:rFonts w:ascii="Arial" w:hAnsi="Arial" w:cs="Arial"/>
        </w:rPr>
      </w:pPr>
      <w:r>
        <w:rPr>
          <w:rFonts w:ascii="Arial" w:hAnsi="Arial" w:cs="Arial"/>
        </w:rPr>
        <w:t>The Inspections table connects to the Final table via the Inspection Type ID column.</w:t>
      </w:r>
    </w:p>
    <w:p w14:paraId="07614F2B" w14:textId="2A243A23" w:rsidR="002C7A42" w:rsidRPr="002C7A42" w:rsidRDefault="002C7A42" w:rsidP="002C7A42">
      <w:pPr>
        <w:pStyle w:val="NoSpacing"/>
        <w:numPr>
          <w:ilvl w:val="0"/>
          <w:numId w:val="5"/>
        </w:numPr>
        <w:rPr>
          <w:rFonts w:ascii="Arial" w:hAnsi="Arial" w:cs="Arial"/>
        </w:rPr>
      </w:pPr>
      <w:r>
        <w:rPr>
          <w:rFonts w:ascii="Arial" w:hAnsi="Arial" w:cs="Arial"/>
        </w:rPr>
        <w:t xml:space="preserve">The Violations table connects to the Final Table via the </w:t>
      </w:r>
      <w:proofErr w:type="spellStart"/>
      <w:r>
        <w:rPr>
          <w:rFonts w:ascii="Arial" w:hAnsi="Arial" w:cs="Arial"/>
        </w:rPr>
        <w:t>Violation_Number</w:t>
      </w:r>
      <w:proofErr w:type="spellEnd"/>
      <w:r>
        <w:rPr>
          <w:rFonts w:ascii="Arial" w:hAnsi="Arial" w:cs="Arial"/>
        </w:rPr>
        <w:t xml:space="preserve"> column.</w:t>
      </w:r>
    </w:p>
    <w:p w14:paraId="23FC77D9" w14:textId="278E8BA9" w:rsidR="00364B0C" w:rsidRDefault="00364B0C" w:rsidP="00975415">
      <w:pPr>
        <w:pStyle w:val="NoSpacing"/>
        <w:rPr>
          <w:rFonts w:ascii="Arial" w:hAnsi="Arial" w:cs="Arial"/>
          <w:b/>
          <w:bCs/>
        </w:rPr>
      </w:pPr>
    </w:p>
    <w:p w14:paraId="2290A558" w14:textId="6EA29FA8" w:rsidR="00364B0C" w:rsidRDefault="00364B0C" w:rsidP="00975415">
      <w:pPr>
        <w:pStyle w:val="NoSpacing"/>
        <w:rPr>
          <w:rFonts w:ascii="Arial" w:hAnsi="Arial" w:cs="Arial"/>
          <w:b/>
          <w:bCs/>
        </w:rPr>
      </w:pPr>
      <w:r>
        <w:rPr>
          <w:rFonts w:ascii="Arial" w:hAnsi="Arial" w:cs="Arial"/>
          <w:b/>
          <w:bCs/>
        </w:rPr>
        <w:t>Steps to Reproduce Process:</w:t>
      </w:r>
    </w:p>
    <w:p w14:paraId="6FD3D12C" w14:textId="2C0C8530" w:rsidR="00F24620" w:rsidRDefault="00F24620" w:rsidP="00975415">
      <w:pPr>
        <w:pStyle w:val="NoSpacing"/>
        <w:rPr>
          <w:rFonts w:ascii="Arial" w:hAnsi="Arial" w:cs="Arial"/>
          <w:b/>
          <w:bCs/>
        </w:rPr>
      </w:pPr>
    </w:p>
    <w:p w14:paraId="775E542E" w14:textId="4B049E0B" w:rsidR="00F24620" w:rsidRDefault="00F24620" w:rsidP="00975415">
      <w:pPr>
        <w:pStyle w:val="NoSpacing"/>
        <w:rPr>
          <w:rFonts w:ascii="Arial" w:hAnsi="Arial" w:cs="Arial"/>
        </w:rPr>
      </w:pPr>
      <w:r>
        <w:rPr>
          <w:rFonts w:ascii="Arial" w:hAnsi="Arial" w:cs="Arial"/>
        </w:rPr>
        <w:t>By following this procedure, you will be able to recreate the technical process used to extract, transform and load this data.</w:t>
      </w:r>
    </w:p>
    <w:p w14:paraId="0B2FF7F9" w14:textId="4A48B51E" w:rsidR="00F24620" w:rsidRDefault="00F24620" w:rsidP="00975415">
      <w:pPr>
        <w:pStyle w:val="NoSpacing"/>
        <w:rPr>
          <w:rFonts w:ascii="Arial" w:hAnsi="Arial" w:cs="Arial"/>
        </w:rPr>
      </w:pPr>
    </w:p>
    <w:p w14:paraId="2950CDC8" w14:textId="5107EFDA" w:rsidR="00F24620" w:rsidRPr="00F24620" w:rsidRDefault="00F24620" w:rsidP="00F24620">
      <w:pPr>
        <w:pStyle w:val="NoSpacing"/>
        <w:numPr>
          <w:ilvl w:val="0"/>
          <w:numId w:val="6"/>
        </w:numPr>
        <w:rPr>
          <w:rFonts w:ascii="Arial" w:hAnsi="Arial" w:cs="Arial"/>
        </w:rPr>
      </w:pPr>
      <w:r>
        <w:rPr>
          <w:rFonts w:ascii="Arial" w:hAnsi="Arial" w:cs="Arial"/>
        </w:rPr>
        <w:t xml:space="preserve">Download the .csv files found by visiting the Sources listed above: </w:t>
      </w:r>
      <w:hyperlink r:id="rId15" w:history="1">
        <w:r w:rsidRPr="00F24620">
          <w:rPr>
            <w:rStyle w:val="Hyperlink"/>
            <w:rFonts w:ascii="Arial" w:hAnsi="Arial" w:cs="Arial"/>
          </w:rPr>
          <w:t>https://data.cityofchicago.org/Health-Human-Services/Food-Inspections/4ijn-s7e5</w:t>
        </w:r>
      </w:hyperlink>
      <w:r w:rsidRPr="00F24620">
        <w:rPr>
          <w:rFonts w:ascii="Arial" w:hAnsi="Arial" w:cs="Arial"/>
        </w:rPr>
        <w:t xml:space="preserve"> </w:t>
      </w:r>
      <w:r>
        <w:rPr>
          <w:rFonts w:ascii="Arial" w:hAnsi="Arial" w:cs="Arial"/>
        </w:rPr>
        <w:t xml:space="preserve">and </w:t>
      </w:r>
      <w:hyperlink r:id="rId16" w:history="1">
        <w:r w:rsidRPr="00F24620">
          <w:rPr>
            <w:rStyle w:val="Hyperlink"/>
            <w:rFonts w:ascii="Arial" w:hAnsi="Arial" w:cs="Arial"/>
          </w:rPr>
          <w:t>https://data.cityofchicago.org/Community-Economic-Development/Sidewalk-Cafe-Permits-Current/qnjv-hj2q</w:t>
        </w:r>
      </w:hyperlink>
      <w:r>
        <w:rPr>
          <w:rFonts w:ascii="Arial" w:hAnsi="Arial" w:cs="Arial"/>
          <w:u w:val="single"/>
        </w:rPr>
        <w:t xml:space="preserve"> </w:t>
      </w:r>
      <w:r w:rsidRPr="00F24620">
        <w:rPr>
          <w:rFonts w:ascii="Arial" w:hAnsi="Arial" w:cs="Arial"/>
          <w:u w:val="single"/>
        </w:rPr>
        <w:t xml:space="preserve"> </w:t>
      </w:r>
    </w:p>
    <w:p w14:paraId="62591970" w14:textId="48184A45" w:rsidR="00F24620" w:rsidRDefault="00F24620" w:rsidP="00F24620">
      <w:pPr>
        <w:pStyle w:val="NoSpacing"/>
        <w:numPr>
          <w:ilvl w:val="0"/>
          <w:numId w:val="6"/>
        </w:numPr>
        <w:rPr>
          <w:rFonts w:ascii="Arial" w:hAnsi="Arial" w:cs="Arial"/>
        </w:rPr>
      </w:pPr>
      <w:r>
        <w:rPr>
          <w:rFonts w:ascii="Arial" w:hAnsi="Arial" w:cs="Arial"/>
        </w:rPr>
        <w:t xml:space="preserve">Create a new </w:t>
      </w:r>
      <w:proofErr w:type="spellStart"/>
      <w:r>
        <w:rPr>
          <w:rFonts w:ascii="Arial" w:hAnsi="Arial" w:cs="Arial"/>
        </w:rPr>
        <w:t>Jupyter</w:t>
      </w:r>
      <w:proofErr w:type="spellEnd"/>
      <w:r>
        <w:rPr>
          <w:rFonts w:ascii="Arial" w:hAnsi="Arial" w:cs="Arial"/>
        </w:rPr>
        <w:t xml:space="preserve"> Notebook </w:t>
      </w:r>
      <w:proofErr w:type="gramStart"/>
      <w:r>
        <w:rPr>
          <w:rFonts w:ascii="Arial" w:hAnsi="Arial" w:cs="Arial"/>
        </w:rPr>
        <w:t>(.</w:t>
      </w:r>
      <w:proofErr w:type="spellStart"/>
      <w:r>
        <w:rPr>
          <w:rFonts w:ascii="Arial" w:hAnsi="Arial" w:cs="Arial"/>
        </w:rPr>
        <w:t>ipynb</w:t>
      </w:r>
      <w:proofErr w:type="spellEnd"/>
      <w:proofErr w:type="gramEnd"/>
      <w:r>
        <w:rPr>
          <w:rFonts w:ascii="Arial" w:hAnsi="Arial" w:cs="Arial"/>
        </w:rPr>
        <w:t xml:space="preserve"> file) and save it in the same folder as the .csv files.</w:t>
      </w:r>
    </w:p>
    <w:p w14:paraId="5F5F2649" w14:textId="66E6239D" w:rsidR="00F24620" w:rsidRDefault="00F24620" w:rsidP="00F24620">
      <w:pPr>
        <w:pStyle w:val="NoSpacing"/>
        <w:numPr>
          <w:ilvl w:val="0"/>
          <w:numId w:val="6"/>
        </w:numPr>
        <w:rPr>
          <w:rFonts w:ascii="Arial" w:hAnsi="Arial" w:cs="Arial"/>
        </w:rPr>
      </w:pPr>
      <w:r>
        <w:rPr>
          <w:rFonts w:ascii="Arial" w:hAnsi="Arial" w:cs="Arial"/>
        </w:rPr>
        <w:t xml:space="preserve">Import the appropriate dependencies (e.g. pandas, datetime and </w:t>
      </w:r>
      <w:proofErr w:type="spellStart"/>
      <w:r>
        <w:rPr>
          <w:rFonts w:ascii="Arial" w:hAnsi="Arial" w:cs="Arial"/>
        </w:rPr>
        <w:t>sqlalchemy</w:t>
      </w:r>
      <w:proofErr w:type="spellEnd"/>
      <w:r>
        <w:rPr>
          <w:rFonts w:ascii="Arial" w:hAnsi="Arial" w:cs="Arial"/>
        </w:rPr>
        <w:t xml:space="preserve">) and the two .csv files into </w:t>
      </w:r>
      <w:proofErr w:type="gramStart"/>
      <w:r>
        <w:rPr>
          <w:rFonts w:ascii="Arial" w:hAnsi="Arial" w:cs="Arial"/>
        </w:rPr>
        <w:t>the .</w:t>
      </w:r>
      <w:proofErr w:type="spellStart"/>
      <w:r>
        <w:rPr>
          <w:rFonts w:ascii="Arial" w:hAnsi="Arial" w:cs="Arial"/>
        </w:rPr>
        <w:t>ipynb</w:t>
      </w:r>
      <w:proofErr w:type="spellEnd"/>
      <w:proofErr w:type="gramEnd"/>
      <w:r>
        <w:rPr>
          <w:rFonts w:ascii="Arial" w:hAnsi="Arial" w:cs="Arial"/>
        </w:rPr>
        <w:t xml:space="preserve"> file.</w:t>
      </w:r>
    </w:p>
    <w:p w14:paraId="25F1231E" w14:textId="27A24974" w:rsidR="00F24620" w:rsidRDefault="00F24620" w:rsidP="00F24620">
      <w:pPr>
        <w:pStyle w:val="NoSpacing"/>
        <w:numPr>
          <w:ilvl w:val="0"/>
          <w:numId w:val="6"/>
        </w:numPr>
        <w:rPr>
          <w:rFonts w:ascii="Arial" w:hAnsi="Arial" w:cs="Arial"/>
        </w:rPr>
      </w:pPr>
      <w:r>
        <w:rPr>
          <w:rFonts w:ascii="Arial" w:hAnsi="Arial" w:cs="Arial"/>
        </w:rPr>
        <w:t xml:space="preserve">Transform the data. See “Types of Transformation Needed” section above for a walk through of data transformation and </w:t>
      </w:r>
      <w:proofErr w:type="gramStart"/>
      <w:r>
        <w:rPr>
          <w:rFonts w:ascii="Arial" w:hAnsi="Arial" w:cs="Arial"/>
        </w:rPr>
        <w:t>the .</w:t>
      </w:r>
      <w:proofErr w:type="spellStart"/>
      <w:r>
        <w:rPr>
          <w:rFonts w:ascii="Arial" w:hAnsi="Arial" w:cs="Arial"/>
        </w:rPr>
        <w:t>ipynb</w:t>
      </w:r>
      <w:proofErr w:type="spellEnd"/>
      <w:proofErr w:type="gramEnd"/>
      <w:r>
        <w:rPr>
          <w:rFonts w:ascii="Arial" w:hAnsi="Arial" w:cs="Arial"/>
        </w:rPr>
        <w:t xml:space="preserve"> file for the related code.</w:t>
      </w:r>
    </w:p>
    <w:p w14:paraId="17E8AA5B" w14:textId="003BA3D9" w:rsidR="00F24620" w:rsidRDefault="00F24620" w:rsidP="00F24620">
      <w:pPr>
        <w:pStyle w:val="NoSpacing"/>
        <w:numPr>
          <w:ilvl w:val="0"/>
          <w:numId w:val="6"/>
        </w:numPr>
        <w:rPr>
          <w:rFonts w:ascii="Arial" w:hAnsi="Arial" w:cs="Arial"/>
        </w:rPr>
      </w:pPr>
      <w:r>
        <w:rPr>
          <w:rFonts w:ascii="Arial" w:hAnsi="Arial" w:cs="Arial"/>
        </w:rPr>
        <w:lastRenderedPageBreak/>
        <w:t xml:space="preserve">At the end of the transformation, you will have four </w:t>
      </w:r>
      <w:proofErr w:type="spellStart"/>
      <w:r>
        <w:rPr>
          <w:rFonts w:ascii="Arial" w:hAnsi="Arial" w:cs="Arial"/>
        </w:rPr>
        <w:t>dataframes</w:t>
      </w:r>
      <w:proofErr w:type="spellEnd"/>
      <w:r>
        <w:rPr>
          <w:rFonts w:ascii="Arial" w:hAnsi="Arial" w:cs="Arial"/>
        </w:rPr>
        <w:t xml:space="preserve"> as listed above. In </w:t>
      </w:r>
      <w:proofErr w:type="spellStart"/>
      <w:r>
        <w:rPr>
          <w:rFonts w:ascii="Arial" w:hAnsi="Arial" w:cs="Arial"/>
        </w:rPr>
        <w:t>PGAdmin</w:t>
      </w:r>
      <w:proofErr w:type="spellEnd"/>
      <w:r>
        <w:rPr>
          <w:rFonts w:ascii="Arial" w:hAnsi="Arial" w:cs="Arial"/>
        </w:rPr>
        <w:t xml:space="preserve">, create four tables with the same column names and types as exist in the </w:t>
      </w:r>
      <w:proofErr w:type="spellStart"/>
      <w:r>
        <w:rPr>
          <w:rFonts w:ascii="Arial" w:hAnsi="Arial" w:cs="Arial"/>
        </w:rPr>
        <w:t>dataframes</w:t>
      </w:r>
      <w:proofErr w:type="spellEnd"/>
      <w:r>
        <w:rPr>
          <w:rFonts w:ascii="Arial" w:hAnsi="Arial" w:cs="Arial"/>
        </w:rPr>
        <w:t>.</w:t>
      </w:r>
    </w:p>
    <w:p w14:paraId="0AEE5A4F" w14:textId="603E1E91" w:rsidR="00151BBC" w:rsidRPr="00151BBC" w:rsidRDefault="00F24620" w:rsidP="00151BBC">
      <w:pPr>
        <w:pStyle w:val="NoSpacing"/>
        <w:numPr>
          <w:ilvl w:val="0"/>
          <w:numId w:val="6"/>
        </w:numPr>
        <w:rPr>
          <w:rFonts w:ascii="Arial" w:hAnsi="Arial" w:cs="Arial"/>
        </w:rPr>
      </w:pPr>
      <w:r>
        <w:rPr>
          <w:rFonts w:ascii="Arial" w:hAnsi="Arial" w:cs="Arial"/>
        </w:rPr>
        <w:t xml:space="preserve">Using </w:t>
      </w:r>
      <w:proofErr w:type="spellStart"/>
      <w:r>
        <w:rPr>
          <w:rFonts w:ascii="Arial" w:hAnsi="Arial" w:cs="Arial"/>
        </w:rPr>
        <w:t>SQLAlchemy</w:t>
      </w:r>
      <w:proofErr w:type="spellEnd"/>
      <w:r>
        <w:rPr>
          <w:rFonts w:ascii="Arial" w:hAnsi="Arial" w:cs="Arial"/>
        </w:rPr>
        <w:t xml:space="preserve">, load the four </w:t>
      </w:r>
      <w:proofErr w:type="spellStart"/>
      <w:r>
        <w:rPr>
          <w:rFonts w:ascii="Arial" w:hAnsi="Arial" w:cs="Arial"/>
        </w:rPr>
        <w:t>dataframes</w:t>
      </w:r>
      <w:proofErr w:type="spellEnd"/>
      <w:r>
        <w:rPr>
          <w:rFonts w:ascii="Arial" w:hAnsi="Arial" w:cs="Arial"/>
        </w:rPr>
        <w:t xml:space="preserve"> into tables</w:t>
      </w:r>
      <w:r w:rsidR="00151BBC">
        <w:rPr>
          <w:rFonts w:ascii="Arial" w:hAnsi="Arial" w:cs="Arial"/>
        </w:rPr>
        <w:t>. Once complete, you can perform SQL commands on these tables to get the data you would like related to City of Chicago restaurant inspections and sidewalk café permits.</w:t>
      </w:r>
    </w:p>
    <w:sectPr w:rsidR="00151BBC" w:rsidRPr="00151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6876"/>
    <w:multiLevelType w:val="hybridMultilevel"/>
    <w:tmpl w:val="8440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C3DC0"/>
    <w:multiLevelType w:val="hybridMultilevel"/>
    <w:tmpl w:val="FF0AC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A2A0B"/>
    <w:multiLevelType w:val="hybridMultilevel"/>
    <w:tmpl w:val="6BEC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3A285B"/>
    <w:multiLevelType w:val="hybridMultilevel"/>
    <w:tmpl w:val="C6E8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A030D"/>
    <w:multiLevelType w:val="hybridMultilevel"/>
    <w:tmpl w:val="EB2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C3CEA"/>
    <w:multiLevelType w:val="hybridMultilevel"/>
    <w:tmpl w:val="36B8A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15"/>
    <w:rsid w:val="000528D0"/>
    <w:rsid w:val="00056118"/>
    <w:rsid w:val="00103197"/>
    <w:rsid w:val="00151BBC"/>
    <w:rsid w:val="00192B00"/>
    <w:rsid w:val="00280FDE"/>
    <w:rsid w:val="002C7A42"/>
    <w:rsid w:val="00364B0C"/>
    <w:rsid w:val="0078545C"/>
    <w:rsid w:val="008E2CC1"/>
    <w:rsid w:val="00975415"/>
    <w:rsid w:val="00F24620"/>
    <w:rsid w:val="00FC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A7538"/>
  <w15:chartTrackingRefBased/>
  <w15:docId w15:val="{8EA726FB-2F1E-2A44-BE26-07A04B93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5415"/>
  </w:style>
  <w:style w:type="character" w:styleId="Hyperlink">
    <w:name w:val="Hyperlink"/>
    <w:basedOn w:val="DefaultParagraphFont"/>
    <w:uiPriority w:val="99"/>
    <w:unhideWhenUsed/>
    <w:rsid w:val="00364B0C"/>
    <w:rPr>
      <w:color w:val="0563C1" w:themeColor="hyperlink"/>
      <w:u w:val="single"/>
    </w:rPr>
  </w:style>
  <w:style w:type="character" w:styleId="UnresolvedMention">
    <w:name w:val="Unresolved Mention"/>
    <w:basedOn w:val="DefaultParagraphFont"/>
    <w:uiPriority w:val="99"/>
    <w:semiHidden/>
    <w:unhideWhenUsed/>
    <w:rsid w:val="00364B0C"/>
    <w:rPr>
      <w:color w:val="605E5C"/>
      <w:shd w:val="clear" w:color="auto" w:fill="E1DFDD"/>
    </w:rPr>
  </w:style>
  <w:style w:type="character" w:styleId="CommentReference">
    <w:name w:val="annotation reference"/>
    <w:basedOn w:val="DefaultParagraphFont"/>
    <w:uiPriority w:val="99"/>
    <w:semiHidden/>
    <w:unhideWhenUsed/>
    <w:rsid w:val="002C7A42"/>
    <w:rPr>
      <w:sz w:val="16"/>
      <w:szCs w:val="16"/>
    </w:rPr>
  </w:style>
  <w:style w:type="paragraph" w:styleId="CommentText">
    <w:name w:val="annotation text"/>
    <w:basedOn w:val="Normal"/>
    <w:link w:val="CommentTextChar"/>
    <w:uiPriority w:val="99"/>
    <w:semiHidden/>
    <w:unhideWhenUsed/>
    <w:rsid w:val="002C7A42"/>
    <w:rPr>
      <w:sz w:val="20"/>
      <w:szCs w:val="20"/>
    </w:rPr>
  </w:style>
  <w:style w:type="character" w:customStyle="1" w:styleId="CommentTextChar">
    <w:name w:val="Comment Text Char"/>
    <w:basedOn w:val="DefaultParagraphFont"/>
    <w:link w:val="CommentText"/>
    <w:uiPriority w:val="99"/>
    <w:semiHidden/>
    <w:rsid w:val="002C7A42"/>
    <w:rPr>
      <w:sz w:val="20"/>
      <w:szCs w:val="20"/>
    </w:rPr>
  </w:style>
  <w:style w:type="paragraph" w:styleId="CommentSubject">
    <w:name w:val="annotation subject"/>
    <w:basedOn w:val="CommentText"/>
    <w:next w:val="CommentText"/>
    <w:link w:val="CommentSubjectChar"/>
    <w:uiPriority w:val="99"/>
    <w:semiHidden/>
    <w:unhideWhenUsed/>
    <w:rsid w:val="002C7A42"/>
    <w:rPr>
      <w:b/>
      <w:bCs/>
    </w:rPr>
  </w:style>
  <w:style w:type="character" w:customStyle="1" w:styleId="CommentSubjectChar">
    <w:name w:val="Comment Subject Char"/>
    <w:basedOn w:val="CommentTextChar"/>
    <w:link w:val="CommentSubject"/>
    <w:uiPriority w:val="99"/>
    <w:semiHidden/>
    <w:rsid w:val="002C7A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112489">
      <w:bodyDiv w:val="1"/>
      <w:marLeft w:val="0"/>
      <w:marRight w:val="0"/>
      <w:marTop w:val="0"/>
      <w:marBottom w:val="0"/>
      <w:divBdr>
        <w:top w:val="none" w:sz="0" w:space="0" w:color="auto"/>
        <w:left w:val="none" w:sz="0" w:space="0" w:color="auto"/>
        <w:bottom w:val="none" w:sz="0" w:space="0" w:color="auto"/>
        <w:right w:val="none" w:sz="0" w:space="0" w:color="auto"/>
      </w:divBdr>
      <w:divsChild>
        <w:div w:id="1636065308">
          <w:marLeft w:val="0"/>
          <w:marRight w:val="0"/>
          <w:marTop w:val="0"/>
          <w:marBottom w:val="0"/>
          <w:divBdr>
            <w:top w:val="none" w:sz="0" w:space="0" w:color="auto"/>
            <w:left w:val="none" w:sz="0" w:space="0" w:color="auto"/>
            <w:bottom w:val="none" w:sz="0" w:space="0" w:color="auto"/>
            <w:right w:val="none" w:sz="0" w:space="0" w:color="auto"/>
          </w:divBdr>
          <w:divsChild>
            <w:div w:id="610550079">
              <w:marLeft w:val="0"/>
              <w:marRight w:val="0"/>
              <w:marTop w:val="0"/>
              <w:marBottom w:val="0"/>
              <w:divBdr>
                <w:top w:val="none" w:sz="0" w:space="0" w:color="auto"/>
                <w:left w:val="none" w:sz="0" w:space="0" w:color="auto"/>
                <w:bottom w:val="none" w:sz="0" w:space="0" w:color="auto"/>
                <w:right w:val="none" w:sz="0" w:space="0" w:color="auto"/>
              </w:divBdr>
            </w:div>
            <w:div w:id="435641257">
              <w:marLeft w:val="0"/>
              <w:marRight w:val="0"/>
              <w:marTop w:val="0"/>
              <w:marBottom w:val="0"/>
              <w:divBdr>
                <w:top w:val="none" w:sz="0" w:space="0" w:color="auto"/>
                <w:left w:val="none" w:sz="0" w:space="0" w:color="auto"/>
                <w:bottom w:val="none" w:sz="0" w:space="0" w:color="auto"/>
                <w:right w:val="none" w:sz="0" w:space="0" w:color="auto"/>
              </w:divBdr>
            </w:div>
            <w:div w:id="316689654">
              <w:marLeft w:val="0"/>
              <w:marRight w:val="0"/>
              <w:marTop w:val="0"/>
              <w:marBottom w:val="0"/>
              <w:divBdr>
                <w:top w:val="none" w:sz="0" w:space="0" w:color="auto"/>
                <w:left w:val="none" w:sz="0" w:space="0" w:color="auto"/>
                <w:bottom w:val="none" w:sz="0" w:space="0" w:color="auto"/>
                <w:right w:val="none" w:sz="0" w:space="0" w:color="auto"/>
              </w:divBdr>
            </w:div>
            <w:div w:id="689184172">
              <w:marLeft w:val="0"/>
              <w:marRight w:val="0"/>
              <w:marTop w:val="0"/>
              <w:marBottom w:val="0"/>
              <w:divBdr>
                <w:top w:val="none" w:sz="0" w:space="0" w:color="auto"/>
                <w:left w:val="none" w:sz="0" w:space="0" w:color="auto"/>
                <w:bottom w:val="none" w:sz="0" w:space="0" w:color="auto"/>
                <w:right w:val="none" w:sz="0" w:space="0" w:color="auto"/>
              </w:divBdr>
            </w:div>
            <w:div w:id="1760248999">
              <w:marLeft w:val="0"/>
              <w:marRight w:val="0"/>
              <w:marTop w:val="0"/>
              <w:marBottom w:val="0"/>
              <w:divBdr>
                <w:top w:val="none" w:sz="0" w:space="0" w:color="auto"/>
                <w:left w:val="none" w:sz="0" w:space="0" w:color="auto"/>
                <w:bottom w:val="none" w:sz="0" w:space="0" w:color="auto"/>
                <w:right w:val="none" w:sz="0" w:space="0" w:color="auto"/>
              </w:divBdr>
            </w:div>
            <w:div w:id="17758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cityofchicago.org/Community-Economic-Development/Sidewalk-Cafe-Permits-Current/qnjv-hj2q"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cityofchicago.org/Health-Human-Services/Food-Inspections/4ijn-s7e5" TargetMode="External"/><Relationship Id="rId15" Type="http://schemas.openxmlformats.org/officeDocument/2006/relationships/hyperlink" Target="https://data.cityofchicago.org/Health-Human-Services/Food-Inspections/4ijn-s7e5"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Freund</dc:creator>
  <cp:keywords/>
  <dc:description/>
  <cp:lastModifiedBy>Amanda Freund</cp:lastModifiedBy>
  <cp:revision>8</cp:revision>
  <dcterms:created xsi:type="dcterms:W3CDTF">2021-05-08T15:24:00Z</dcterms:created>
  <dcterms:modified xsi:type="dcterms:W3CDTF">2021-05-11T00:47:00Z</dcterms:modified>
</cp:coreProperties>
</file>