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load-the-data"/>
      <w:bookmarkEnd w:id="21"/>
      <w:r>
        <w:t xml:space="preserve">Load the data</w:t>
      </w:r>
    </w:p>
    <w:p>
      <w:pPr>
        <w:pStyle w:val="Heading2"/>
      </w:pPr>
      <w:bookmarkStart w:id="22" w:name="using-read.delim"/>
      <w:bookmarkEnd w:id="22"/>
      <w:r>
        <w:t xml:space="preserve">using read.delim</w:t>
      </w:r>
    </w:p>
    <w:p>
      <w:pPr>
        <w:pStyle w:val="SourceCode"/>
      </w:pPr>
      <w:r>
        <w:rPr>
          <w:rStyle w:val="NormalTok"/>
        </w:rPr>
        <w:t xml:space="preserve">counts_raw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"data/counts-raw.txt.gz"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"data/counts-norm.txt.gz"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data-exploration"/>
      <w:bookmarkEnd w:id="23"/>
      <w:r>
        <w:t xml:space="preserve">Data exploration</w:t>
      </w:r>
    </w:p>
    <w:p>
      <w:pPr>
        <w:pStyle w:val="FirstParagraph"/>
      </w:pPr>
      <w:r>
        <w:t xml:space="preserve">What's the distribution of authors in all articles of our data set?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author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facebook_cou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average number of Facebook shares per paper in the data set is 0.6524187.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5c0a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 of citations</dc:title>
  <dc:creator>Emily Davenport</dc:creator>
  <dcterms:created xsi:type="dcterms:W3CDTF">2015-09-15</dcterms:created>
  <dcterms:modified xsi:type="dcterms:W3CDTF">2015-09-15</dcterms:modified>
</cp:coreProperties>
</file>