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391CA8" w:rsidR="00391CA8" w:rsidRDefault="00391CA8" w14:paraId="6DB3D24B" w14:textId="4839105B">
      <w:pPr>
        <w:rPr>
          <w:b/>
          <w:bCs/>
          <w:sz w:val="28"/>
          <w:szCs w:val="28"/>
          <w:u w:val="single"/>
        </w:rPr>
      </w:pPr>
      <w:r w:rsidRPr="00391CA8">
        <w:rPr>
          <w:b/>
          <w:bCs/>
          <w:sz w:val="28"/>
          <w:szCs w:val="28"/>
          <w:u w:val="single"/>
        </w:rPr>
        <w:t>Threads Exercises</w:t>
      </w:r>
    </w:p>
    <w:p w:rsidR="00391CA8" w:rsidRDefault="00391CA8" w14:paraId="1ABEC05C" w14:textId="77777777"/>
    <w:tbl>
      <w:tblPr>
        <w:tblW w:w="885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555"/>
        <w:gridCol w:w="8295"/>
      </w:tblGrid>
      <w:tr w:rsidRPr="00391CA8" w:rsidR="00391CA8" w:rsidTr="6FA28B57" w14:paraId="0A833C56" w14:textId="77777777">
        <w:tc>
          <w:tcPr>
            <w:tcW w:w="555" w:type="dxa"/>
            <w:tcBorders>
              <w:top w:val="nil"/>
              <w:left w:val="nil"/>
              <w:bottom w:val="nil"/>
              <w:right w:val="nil"/>
            </w:tcBorders>
            <w:shd w:val="clear" w:color="auto" w:fill="auto"/>
            <w:tcMar/>
            <w:hideMark/>
          </w:tcPr>
          <w:p w:rsidR="00391CA8" w:rsidP="00391CA8" w:rsidRDefault="00391CA8" w14:paraId="702F9D56" w14:textId="77777777">
            <w:pPr>
              <w:spacing w:after="0" w:line="240" w:lineRule="auto"/>
              <w:textAlignment w:val="baseline"/>
              <w:rPr>
                <w:rFonts w:ascii="Calibri" w:hAnsi="Calibri" w:eastAsia="Times New Roman" w:cs="Calibri"/>
                <w:sz w:val="28"/>
                <w:szCs w:val="28"/>
                <w:lang w:val="en-IN"/>
              </w:rPr>
            </w:pPr>
            <w:r w:rsidRPr="00391CA8">
              <w:rPr>
                <w:rFonts w:ascii="Calibri" w:hAnsi="Calibri" w:eastAsia="Times New Roman" w:cs="Calibri"/>
                <w:sz w:val="28"/>
                <w:szCs w:val="28"/>
                <w:lang w:val="en-IN"/>
              </w:rPr>
              <w:t>1</w:t>
            </w:r>
          </w:p>
          <w:p w:rsidRPr="00391CA8" w:rsidR="00391CA8" w:rsidP="00391CA8" w:rsidRDefault="00391CA8" w14:paraId="5079B747" w14:textId="5938B975">
            <w:pPr>
              <w:spacing w:after="0" w:line="240" w:lineRule="auto"/>
              <w:textAlignment w:val="baseline"/>
              <w:rPr>
                <w:rFonts w:ascii="Segoe UI" w:hAnsi="Segoe UI" w:eastAsia="Times New Roman" w:cs="Segoe UI"/>
                <w:sz w:val="18"/>
                <w:szCs w:val="18"/>
              </w:rPr>
            </w:pPr>
            <w:r w:rsidRPr="00391CA8">
              <w:rPr>
                <w:rFonts w:ascii="Calibri" w:hAnsi="Calibri" w:eastAsia="Times New Roman" w:cs="Calibri"/>
                <w:sz w:val="28"/>
                <w:szCs w:val="28"/>
              </w:rPr>
              <w:t>  </w:t>
            </w:r>
          </w:p>
        </w:tc>
        <w:tc>
          <w:tcPr>
            <w:tcW w:w="8295" w:type="dxa"/>
            <w:tcBorders>
              <w:top w:val="nil"/>
              <w:left w:val="nil"/>
              <w:bottom w:val="nil"/>
              <w:right w:val="nil"/>
            </w:tcBorders>
            <w:shd w:val="clear" w:color="auto" w:fill="auto"/>
            <w:tcMar/>
            <w:hideMark/>
          </w:tcPr>
          <w:p w:rsidRPr="00391CA8" w:rsidR="00391CA8" w:rsidP="00391CA8" w:rsidRDefault="00391CA8" w14:paraId="6878F5B5" w14:textId="77777777">
            <w:pPr>
              <w:spacing w:after="0" w:line="240" w:lineRule="auto"/>
              <w:textAlignment w:val="baseline"/>
              <w:rPr>
                <w:rFonts w:ascii="Segoe UI" w:hAnsi="Segoe UI" w:eastAsia="Times New Roman" w:cs="Segoe UI"/>
                <w:sz w:val="18"/>
                <w:szCs w:val="18"/>
              </w:rPr>
            </w:pPr>
            <w:r w:rsidRPr="00391CA8">
              <w:rPr>
                <w:rFonts w:ascii="Calibri" w:hAnsi="Calibri" w:eastAsia="Times New Roman" w:cs="Calibri"/>
                <w:sz w:val="28"/>
                <w:szCs w:val="28"/>
                <w:lang w:val="en-IN"/>
              </w:rPr>
              <w:t>Write a program to assign the current thread to t1. Change the name of the thread to MyThread. Display the changed name of the thread. Also it should display the current time. Put the thread to sleep for 10 seconds and display the time again.</w:t>
            </w:r>
            <w:r w:rsidRPr="00391CA8">
              <w:rPr>
                <w:rFonts w:ascii="Calibri" w:hAnsi="Calibri" w:eastAsia="Times New Roman" w:cs="Calibri"/>
                <w:sz w:val="28"/>
                <w:szCs w:val="28"/>
              </w:rPr>
              <w:t>  </w:t>
            </w:r>
          </w:p>
          <w:p w:rsidRPr="00391CA8" w:rsidR="00391CA8" w:rsidP="00391CA8" w:rsidRDefault="00391CA8" w14:paraId="03771592" w14:textId="77777777">
            <w:pPr>
              <w:spacing w:after="0" w:line="240" w:lineRule="auto"/>
              <w:textAlignment w:val="baseline"/>
              <w:rPr>
                <w:rFonts w:ascii="Segoe UI" w:hAnsi="Segoe UI" w:eastAsia="Times New Roman" w:cs="Segoe UI"/>
                <w:sz w:val="18"/>
                <w:szCs w:val="18"/>
              </w:rPr>
            </w:pPr>
            <w:r w:rsidRPr="00391CA8">
              <w:rPr>
                <w:rFonts w:ascii="Calibri" w:hAnsi="Calibri" w:eastAsia="Times New Roman" w:cs="Calibri"/>
                <w:sz w:val="28"/>
                <w:szCs w:val="28"/>
              </w:rPr>
              <w:t>  </w:t>
            </w:r>
          </w:p>
        </w:tc>
      </w:tr>
      <w:tr w:rsidRPr="00391CA8" w:rsidR="00391CA8" w:rsidTr="6FA28B57" w14:paraId="2DA7AA0B" w14:textId="77777777">
        <w:tc>
          <w:tcPr>
            <w:tcW w:w="555" w:type="dxa"/>
            <w:tcBorders>
              <w:top w:val="nil"/>
              <w:left w:val="nil"/>
              <w:bottom w:val="nil"/>
              <w:right w:val="nil"/>
            </w:tcBorders>
            <w:shd w:val="clear" w:color="auto" w:fill="auto"/>
            <w:tcMar/>
            <w:hideMark/>
          </w:tcPr>
          <w:p w:rsidRPr="00391CA8" w:rsidR="00391CA8" w:rsidP="00391CA8" w:rsidRDefault="00391CA8" w14:paraId="67AE6EDB" w14:textId="77777777">
            <w:pPr>
              <w:spacing w:after="0" w:line="240" w:lineRule="auto"/>
              <w:textAlignment w:val="baseline"/>
              <w:rPr>
                <w:rFonts w:ascii="Segoe UI" w:hAnsi="Segoe UI" w:eastAsia="Times New Roman" w:cs="Segoe UI"/>
                <w:sz w:val="18"/>
                <w:szCs w:val="18"/>
              </w:rPr>
            </w:pPr>
            <w:r w:rsidRPr="00391CA8">
              <w:rPr>
                <w:rFonts w:ascii="Calibri" w:hAnsi="Calibri" w:eastAsia="Times New Roman" w:cs="Calibri"/>
                <w:sz w:val="28"/>
                <w:szCs w:val="28"/>
                <w:lang w:val="en-IN"/>
              </w:rPr>
              <w:t>2</w:t>
            </w:r>
            <w:r w:rsidRPr="00391CA8">
              <w:rPr>
                <w:rFonts w:ascii="Calibri" w:hAnsi="Calibri" w:eastAsia="Times New Roman" w:cs="Calibri"/>
                <w:sz w:val="28"/>
                <w:szCs w:val="28"/>
              </w:rPr>
              <w:t>  </w:t>
            </w:r>
          </w:p>
        </w:tc>
        <w:tc>
          <w:tcPr>
            <w:tcW w:w="8295" w:type="dxa"/>
            <w:tcBorders>
              <w:top w:val="nil"/>
              <w:left w:val="nil"/>
              <w:bottom w:val="nil"/>
              <w:right w:val="nil"/>
            </w:tcBorders>
            <w:shd w:val="clear" w:color="auto" w:fill="auto"/>
            <w:tcMar/>
            <w:hideMark/>
          </w:tcPr>
          <w:p w:rsidRPr="00391CA8" w:rsidR="00391CA8" w:rsidP="00391CA8" w:rsidRDefault="00391CA8" w14:paraId="29DFA991" w14:textId="77777777">
            <w:pPr>
              <w:spacing w:after="0" w:line="240" w:lineRule="auto"/>
              <w:textAlignment w:val="baseline"/>
              <w:rPr>
                <w:rFonts w:ascii="Segoe UI" w:hAnsi="Segoe UI" w:eastAsia="Times New Roman" w:cs="Segoe UI"/>
                <w:sz w:val="18"/>
                <w:szCs w:val="18"/>
              </w:rPr>
            </w:pPr>
            <w:r w:rsidRPr="00391CA8">
              <w:rPr>
                <w:rFonts w:ascii="Calibri" w:hAnsi="Calibri" w:eastAsia="Times New Roman" w:cs="Calibri"/>
                <w:sz w:val="28"/>
                <w:szCs w:val="28"/>
                <w:lang w:val="en-IN"/>
              </w:rPr>
              <w:t>In the previous program remove the try{}catch(){} block surrounding the sleep method and try to execute the code. What is your observation?</w:t>
            </w:r>
            <w:r w:rsidRPr="00391CA8">
              <w:rPr>
                <w:rFonts w:ascii="Calibri" w:hAnsi="Calibri" w:eastAsia="Times New Roman" w:cs="Calibri"/>
                <w:sz w:val="28"/>
                <w:szCs w:val="28"/>
              </w:rPr>
              <w:t>  </w:t>
            </w:r>
          </w:p>
          <w:p w:rsidRPr="00391CA8" w:rsidR="00391CA8" w:rsidP="00391CA8" w:rsidRDefault="00391CA8" w14:paraId="0478E9A2" w14:textId="77777777">
            <w:pPr>
              <w:spacing w:after="0" w:line="240" w:lineRule="auto"/>
              <w:textAlignment w:val="baseline"/>
              <w:rPr>
                <w:rFonts w:ascii="Segoe UI" w:hAnsi="Segoe UI" w:eastAsia="Times New Roman" w:cs="Segoe UI"/>
                <w:sz w:val="18"/>
                <w:szCs w:val="18"/>
              </w:rPr>
            </w:pPr>
            <w:r w:rsidRPr="00391CA8">
              <w:rPr>
                <w:rFonts w:ascii="Calibri" w:hAnsi="Calibri" w:eastAsia="Times New Roman" w:cs="Calibri"/>
                <w:sz w:val="28"/>
                <w:szCs w:val="28"/>
              </w:rPr>
              <w:t>  </w:t>
            </w:r>
          </w:p>
        </w:tc>
      </w:tr>
      <w:tr w:rsidRPr="00391CA8" w:rsidR="00391CA8" w:rsidTr="6FA28B57" w14:paraId="7FA07C0A" w14:textId="77777777">
        <w:tc>
          <w:tcPr>
            <w:tcW w:w="555" w:type="dxa"/>
            <w:tcBorders>
              <w:top w:val="nil"/>
              <w:left w:val="nil"/>
              <w:bottom w:val="nil"/>
              <w:right w:val="nil"/>
            </w:tcBorders>
            <w:shd w:val="clear" w:color="auto" w:fill="auto"/>
            <w:tcMar/>
            <w:hideMark/>
          </w:tcPr>
          <w:p w:rsidRPr="00391CA8" w:rsidR="00391CA8" w:rsidP="00391CA8" w:rsidRDefault="00391CA8" w14:paraId="143338B2" w14:textId="77777777">
            <w:pPr>
              <w:spacing w:after="0" w:line="240" w:lineRule="auto"/>
              <w:textAlignment w:val="baseline"/>
              <w:rPr>
                <w:rFonts w:ascii="Segoe UI" w:hAnsi="Segoe UI" w:eastAsia="Times New Roman" w:cs="Segoe UI"/>
                <w:sz w:val="18"/>
                <w:szCs w:val="18"/>
              </w:rPr>
            </w:pPr>
            <w:r w:rsidRPr="00391CA8">
              <w:rPr>
                <w:rFonts w:ascii="Calibri" w:hAnsi="Calibri" w:eastAsia="Times New Roman" w:cs="Calibri"/>
                <w:sz w:val="28"/>
                <w:szCs w:val="28"/>
                <w:lang w:val="en-IN"/>
              </w:rPr>
              <w:t>3</w:t>
            </w:r>
            <w:r w:rsidRPr="00391CA8">
              <w:rPr>
                <w:rFonts w:ascii="Calibri" w:hAnsi="Calibri" w:eastAsia="Times New Roman" w:cs="Calibri"/>
                <w:sz w:val="28"/>
                <w:szCs w:val="28"/>
              </w:rPr>
              <w:t>  </w:t>
            </w:r>
          </w:p>
        </w:tc>
        <w:tc>
          <w:tcPr>
            <w:tcW w:w="8295" w:type="dxa"/>
            <w:tcBorders>
              <w:top w:val="nil"/>
              <w:left w:val="nil"/>
              <w:bottom w:val="nil"/>
              <w:right w:val="nil"/>
            </w:tcBorders>
            <w:shd w:val="clear" w:color="auto" w:fill="auto"/>
            <w:tcMar/>
            <w:hideMark/>
          </w:tcPr>
          <w:p w:rsidRPr="00391CA8" w:rsidR="00391CA8" w:rsidP="00391CA8" w:rsidRDefault="00391CA8" w14:paraId="0C12D032" w14:textId="77777777">
            <w:pPr>
              <w:spacing w:after="0" w:line="240" w:lineRule="auto"/>
              <w:textAlignment w:val="baseline"/>
              <w:rPr>
                <w:rFonts w:ascii="Segoe UI" w:hAnsi="Segoe UI" w:eastAsia="Times New Roman" w:cs="Segoe UI"/>
                <w:sz w:val="18"/>
                <w:szCs w:val="18"/>
              </w:rPr>
            </w:pPr>
            <w:r w:rsidRPr="00391CA8">
              <w:rPr>
                <w:rFonts w:ascii="Calibri" w:hAnsi="Calibri" w:eastAsia="Times New Roman" w:cs="Calibri"/>
                <w:sz w:val="28"/>
                <w:szCs w:val="28"/>
                <w:lang w:val="en-IN"/>
              </w:rPr>
              <w:t>Write a program to create a class DemoThread1 implementing Runnable interface. In the constructor, create a new thread and start the thread. In run() display a message "running child Thread in loop : " display the value of the counter ranging from 1 to 10. Within the loop put the thread to sleep for 2 seconds. In main create 3 objects of the DemoTread1 and execute the program.</w:t>
            </w:r>
            <w:r w:rsidRPr="00391CA8">
              <w:rPr>
                <w:rFonts w:ascii="Calibri" w:hAnsi="Calibri" w:eastAsia="Times New Roman" w:cs="Calibri"/>
                <w:sz w:val="28"/>
                <w:szCs w:val="28"/>
              </w:rPr>
              <w:t>  </w:t>
            </w:r>
          </w:p>
          <w:p w:rsidRPr="00391CA8" w:rsidR="00391CA8" w:rsidP="00391CA8" w:rsidRDefault="00391CA8" w14:paraId="48C9C53C" w14:textId="77777777">
            <w:pPr>
              <w:spacing w:after="0" w:line="240" w:lineRule="auto"/>
              <w:textAlignment w:val="baseline"/>
              <w:rPr>
                <w:rFonts w:ascii="Segoe UI" w:hAnsi="Segoe UI" w:eastAsia="Times New Roman" w:cs="Segoe UI"/>
                <w:sz w:val="18"/>
                <w:szCs w:val="18"/>
              </w:rPr>
            </w:pPr>
            <w:r w:rsidRPr="00391CA8">
              <w:rPr>
                <w:rFonts w:ascii="Calibri" w:hAnsi="Calibri" w:eastAsia="Times New Roman" w:cs="Calibri"/>
                <w:sz w:val="28"/>
                <w:szCs w:val="28"/>
              </w:rPr>
              <w:t>  </w:t>
            </w:r>
          </w:p>
        </w:tc>
      </w:tr>
      <w:tr w:rsidRPr="00391CA8" w:rsidR="00391CA8" w:rsidTr="6FA28B57" w14:paraId="2D439F3C" w14:textId="77777777">
        <w:tc>
          <w:tcPr>
            <w:tcW w:w="555" w:type="dxa"/>
            <w:tcBorders>
              <w:top w:val="nil"/>
              <w:left w:val="nil"/>
              <w:bottom w:val="nil"/>
              <w:right w:val="nil"/>
            </w:tcBorders>
            <w:shd w:val="clear" w:color="auto" w:fill="auto"/>
            <w:tcMar/>
            <w:hideMark/>
          </w:tcPr>
          <w:p w:rsidRPr="00391CA8" w:rsidR="00391CA8" w:rsidP="00391CA8" w:rsidRDefault="00391CA8" w14:paraId="4AC38564" w14:textId="77777777">
            <w:pPr>
              <w:spacing w:after="0" w:line="240" w:lineRule="auto"/>
              <w:textAlignment w:val="baseline"/>
              <w:rPr>
                <w:rFonts w:ascii="Segoe UI" w:hAnsi="Segoe UI" w:eastAsia="Times New Roman" w:cs="Segoe UI"/>
                <w:sz w:val="18"/>
                <w:szCs w:val="18"/>
              </w:rPr>
            </w:pPr>
            <w:r w:rsidRPr="00391CA8">
              <w:rPr>
                <w:rFonts w:ascii="Calibri" w:hAnsi="Calibri" w:eastAsia="Times New Roman" w:cs="Calibri"/>
                <w:sz w:val="28"/>
                <w:szCs w:val="28"/>
                <w:lang w:val="en-IN"/>
              </w:rPr>
              <w:t>4</w:t>
            </w:r>
            <w:r w:rsidRPr="00391CA8">
              <w:rPr>
                <w:rFonts w:ascii="Calibri" w:hAnsi="Calibri" w:eastAsia="Times New Roman" w:cs="Calibri"/>
                <w:sz w:val="28"/>
                <w:szCs w:val="28"/>
              </w:rPr>
              <w:t>  </w:t>
            </w:r>
          </w:p>
        </w:tc>
        <w:tc>
          <w:tcPr>
            <w:tcW w:w="8295" w:type="dxa"/>
            <w:tcBorders>
              <w:top w:val="nil"/>
              <w:left w:val="nil"/>
              <w:bottom w:val="nil"/>
              <w:right w:val="nil"/>
            </w:tcBorders>
            <w:shd w:val="clear" w:color="auto" w:fill="auto"/>
            <w:tcMar/>
            <w:hideMark/>
          </w:tcPr>
          <w:p w:rsidRPr="00391CA8" w:rsidR="00391CA8" w:rsidP="00391CA8" w:rsidRDefault="00391CA8" w14:paraId="49E12D9C" w14:textId="77777777">
            <w:pPr>
              <w:spacing w:after="0" w:line="240" w:lineRule="auto"/>
              <w:textAlignment w:val="baseline"/>
              <w:rPr>
                <w:rFonts w:ascii="Segoe UI" w:hAnsi="Segoe UI" w:eastAsia="Times New Roman" w:cs="Segoe UI"/>
                <w:sz w:val="18"/>
                <w:szCs w:val="18"/>
              </w:rPr>
            </w:pPr>
            <w:r w:rsidRPr="00391CA8">
              <w:rPr>
                <w:rFonts w:ascii="Calibri" w:hAnsi="Calibri" w:eastAsia="Times New Roman" w:cs="Calibri"/>
                <w:sz w:val="28"/>
                <w:szCs w:val="28"/>
                <w:lang w:val="en-IN"/>
              </w:rPr>
              <w:t>Rewrite the earlier program so that, now the class DemoThread1 instead of implementing from Runnable interface, will now extend from Thread class.</w:t>
            </w:r>
            <w:r w:rsidRPr="00391CA8">
              <w:rPr>
                <w:rFonts w:ascii="Calibri" w:hAnsi="Calibri" w:eastAsia="Times New Roman" w:cs="Calibri"/>
                <w:sz w:val="28"/>
                <w:szCs w:val="28"/>
              </w:rPr>
              <w:t>  </w:t>
            </w:r>
          </w:p>
          <w:p w:rsidRPr="00391CA8" w:rsidR="00391CA8" w:rsidP="00391CA8" w:rsidRDefault="00391CA8" w14:paraId="5E9FA32B" w14:textId="77777777">
            <w:pPr>
              <w:spacing w:after="0" w:line="240" w:lineRule="auto"/>
              <w:textAlignment w:val="baseline"/>
              <w:rPr>
                <w:rFonts w:ascii="Segoe UI" w:hAnsi="Segoe UI" w:eastAsia="Times New Roman" w:cs="Segoe UI"/>
                <w:sz w:val="18"/>
                <w:szCs w:val="18"/>
              </w:rPr>
            </w:pPr>
            <w:r w:rsidRPr="00391CA8">
              <w:rPr>
                <w:rFonts w:ascii="Calibri" w:hAnsi="Calibri" w:eastAsia="Times New Roman" w:cs="Calibri"/>
                <w:sz w:val="28"/>
                <w:szCs w:val="28"/>
              </w:rPr>
              <w:t>  </w:t>
            </w:r>
          </w:p>
        </w:tc>
      </w:tr>
      <w:tr w:rsidRPr="00391CA8" w:rsidR="00391CA8" w:rsidTr="6FA28B57" w14:paraId="782545C4" w14:textId="77777777">
        <w:tc>
          <w:tcPr>
            <w:tcW w:w="555" w:type="dxa"/>
            <w:tcBorders>
              <w:top w:val="nil"/>
              <w:left w:val="nil"/>
              <w:bottom w:val="nil"/>
              <w:right w:val="nil"/>
            </w:tcBorders>
            <w:shd w:val="clear" w:color="auto" w:fill="auto"/>
            <w:tcMar/>
            <w:hideMark/>
          </w:tcPr>
          <w:p w:rsidRPr="00391CA8" w:rsidR="00391CA8" w:rsidP="00391CA8" w:rsidRDefault="00391CA8" w14:paraId="164088E1" w14:textId="77777777">
            <w:pPr>
              <w:spacing w:after="0" w:line="240" w:lineRule="auto"/>
              <w:textAlignment w:val="baseline"/>
              <w:rPr>
                <w:rFonts w:ascii="Segoe UI" w:hAnsi="Segoe UI" w:eastAsia="Times New Roman" w:cs="Segoe UI"/>
                <w:sz w:val="18"/>
                <w:szCs w:val="18"/>
              </w:rPr>
            </w:pPr>
            <w:r w:rsidRPr="00391CA8">
              <w:rPr>
                <w:rFonts w:ascii="Calibri" w:hAnsi="Calibri" w:eastAsia="Times New Roman" w:cs="Calibri"/>
                <w:sz w:val="28"/>
                <w:szCs w:val="28"/>
                <w:lang w:val="en-IN"/>
              </w:rPr>
              <w:t>5</w:t>
            </w:r>
            <w:r w:rsidRPr="00391CA8">
              <w:rPr>
                <w:rFonts w:ascii="Calibri" w:hAnsi="Calibri" w:eastAsia="Times New Roman" w:cs="Calibri"/>
                <w:sz w:val="28"/>
                <w:szCs w:val="28"/>
              </w:rPr>
              <w:t>  </w:t>
            </w:r>
          </w:p>
        </w:tc>
        <w:tc>
          <w:tcPr>
            <w:tcW w:w="8295" w:type="dxa"/>
            <w:tcBorders>
              <w:top w:val="nil"/>
              <w:left w:val="nil"/>
              <w:bottom w:val="nil"/>
              <w:right w:val="nil"/>
            </w:tcBorders>
            <w:shd w:val="clear" w:color="auto" w:fill="auto"/>
            <w:tcMar/>
            <w:hideMark/>
          </w:tcPr>
          <w:p w:rsidRPr="00391CA8" w:rsidR="00391CA8" w:rsidP="00391CA8" w:rsidRDefault="00391CA8" w14:paraId="44CFEF89" w14:textId="77777777">
            <w:pPr>
              <w:spacing w:after="0" w:line="240" w:lineRule="auto"/>
              <w:textAlignment w:val="baseline"/>
              <w:rPr>
                <w:rFonts w:ascii="Segoe UI" w:hAnsi="Segoe UI" w:eastAsia="Times New Roman" w:cs="Segoe UI"/>
                <w:sz w:val="18"/>
                <w:szCs w:val="18"/>
              </w:rPr>
            </w:pPr>
            <w:r w:rsidRPr="00391CA8">
              <w:rPr>
                <w:rFonts w:ascii="Calibri" w:hAnsi="Calibri" w:eastAsia="Times New Roman" w:cs="Calibri"/>
                <w:sz w:val="28"/>
                <w:szCs w:val="28"/>
                <w:lang w:val="en-IN"/>
              </w:rPr>
              <w:t>Write a program to create a class Number  which implements Runnable. Run method displays the multiples of a number accepted as a parameter. In main create three objects - first object should display the multiples of 2, second should display the multiples of 5 and third should display the multiples of 8. Display appropriate message at the beginning and ending of thread. The main thread should wait for the first object to complete. Display the status of threads before the multiples are displayed and after completing the multiples.</w:t>
            </w:r>
            <w:r w:rsidRPr="00391CA8">
              <w:rPr>
                <w:rFonts w:ascii="Calibri" w:hAnsi="Calibri" w:eastAsia="Times New Roman" w:cs="Calibri"/>
                <w:sz w:val="28"/>
                <w:szCs w:val="28"/>
              </w:rPr>
              <w:t>  </w:t>
            </w:r>
          </w:p>
        </w:tc>
      </w:tr>
    </w:tbl>
    <w:p w:rsidR="006F1D89" w:rsidRDefault="00406EB2" w14:paraId="5EF50F08" w14:textId="77777777"/>
    <w:sectPr w:rsidR="006F1D89">
      <w:headerReference w:type="even" r:id="rId6"/>
      <w:headerReference w:type="default" r:id="rId7"/>
      <w:footerReference w:type="even" r:id="rId8"/>
      <w:footerReference w:type="default" r:id="rId9"/>
      <w:headerReference w:type="first" r:id="rId10"/>
      <w:footerReference w:type="first" r:id="rId11"/>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06EB2" w:rsidP="00391CA8" w:rsidRDefault="00406EB2" w14:paraId="1FE4C282" w14:textId="77777777">
      <w:pPr>
        <w:spacing w:after="0" w:line="240" w:lineRule="auto"/>
      </w:pPr>
      <w:r>
        <w:separator/>
      </w:r>
    </w:p>
  </w:endnote>
  <w:endnote w:type="continuationSeparator" w:id="0">
    <w:p w:rsidR="00406EB2" w:rsidP="00391CA8" w:rsidRDefault="00406EB2" w14:paraId="6CE100C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1CA8" w:rsidRDefault="00391CA8" w14:paraId="330120C2"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1CA8" w:rsidRDefault="00391CA8" w14:paraId="71C41DC5"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1CA8" w:rsidRDefault="00391CA8" w14:paraId="3902250E"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06EB2" w:rsidP="00391CA8" w:rsidRDefault="00406EB2" w14:paraId="6DAD1F84" w14:textId="77777777">
      <w:pPr>
        <w:spacing w:after="0" w:line="240" w:lineRule="auto"/>
      </w:pPr>
      <w:r>
        <w:separator/>
      </w:r>
    </w:p>
  </w:footnote>
  <w:footnote w:type="continuationSeparator" w:id="0">
    <w:p w:rsidR="00406EB2" w:rsidP="00391CA8" w:rsidRDefault="00406EB2" w14:paraId="60006059"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391CA8" w:rsidRDefault="00391CA8" w14:paraId="2664042B" w14:textId="3FEA0C61">
    <w:pPr>
      <w:pStyle w:val="Header"/>
    </w:pPr>
    <w:r>
      <w:rPr>
        <w:noProof/>
      </w:rPr>
      <mc:AlternateContent>
        <mc:Choice Requires="wps">
          <w:drawing>
            <wp:anchor distT="0" distB="0" distL="114300" distR="114300" simplePos="0" relativeHeight="251659264" behindDoc="1" locked="0" layoutInCell="1" allowOverlap="1" wp14:anchorId="10E9B4D1" wp14:editId="45FF6916">
              <wp:simplePos x="635" y="635"/>
              <wp:positionH relativeFrom="margin">
                <wp:align>center</wp:align>
              </wp:positionH>
              <wp:positionV relativeFrom="margin">
                <wp:align>center</wp:align>
              </wp:positionV>
              <wp:extent cx="443865" cy="443865"/>
              <wp:effectExtent l="0" t="190500" r="19685" b="188595"/>
              <wp:wrapNone/>
              <wp:docPr id="2" name="Text Box 2" descr="Confidential"/>
              <wp:cNvGraphicFramePr/>
              <a:graphic xmlns:a="http://schemas.openxmlformats.org/drawingml/2006/main">
                <a:graphicData uri="http://schemas.microsoft.com/office/word/2010/wordprocessingShape">
                  <wps:wsp>
                    <wps:cNvSpPr txBox="1"/>
                    <wps:spPr>
                      <a:xfrm rot="18900000">
                        <a:off x="0" y="0"/>
                        <a:ext cx="443865" cy="443865"/>
                      </a:xfrm>
                      <a:prstGeom prst="rect">
                        <a:avLst/>
                      </a:prstGeom>
                      <a:noFill/>
                      <a:ln>
                        <a:noFill/>
                      </a:ln>
                    </wps:spPr>
                    <wps:txbx>
                      <w:txbxContent>
                        <w:p w:rsidRPr="00391CA8" w:rsidR="00391CA8" w:rsidRDefault="00391CA8" w14:paraId="71AAAB36" w14:textId="3B771879">
                          <w:pPr>
                            <w:rPr>
                              <w:rFonts w:ascii="Calibri" w:hAnsi="Calibri" w:eastAsia="Calibri" w:cs="Calibri"/>
                              <w:color w:val="0000FF"/>
                              <w:sz w:val="20"/>
                              <w:szCs w:val="20"/>
                              <w14:textFill>
                                <w14:solidFill>
                                  <w14:srgbClr w14:val="0000FF">
                                    <w14:alpha w14:val="50000"/>
                                  </w14:srgbClr>
                                </w14:solidFill>
                              </w14:textFill>
                            </w:rPr>
                          </w:pPr>
                          <w:r w:rsidRPr="00391CA8">
                            <w:rPr>
                              <w:rFonts w:ascii="Calibri" w:hAnsi="Calibri" w:eastAsia="Calibri" w:cs="Calibri"/>
                              <w:color w:val="0000FF"/>
                              <w:sz w:val="20"/>
                              <w:szCs w:val="20"/>
                              <w14:textFill>
                                <w14:solidFill>
                                  <w14:srgbClr w14:val="0000FF">
                                    <w14:alpha w14:val="50000"/>
                                  </w14:srgbClr>
                                </w14:solidFill>
                              </w14:textFill>
                            </w:rPr>
                            <w:t>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10E9B4D1">
              <v:stroke joinstyle="miter"/>
              <v:path gradientshapeok="t" o:connecttype="rect"/>
            </v:shapetype>
            <v:shape id="Text Box 2" style="position:absolute;margin-left:0;margin-top:0;width:34.95pt;height:34.95pt;rotation:-45;z-index:-251657216;visibility:visible;mso-wrap-style:none;mso-wrap-distance-left:9pt;mso-wrap-distance-top:0;mso-wrap-distance-right:9pt;mso-wrap-distance-bottom:0;mso-position-horizontal:center;mso-position-horizontal-relative:margin;mso-position-vertical:center;mso-position-vertical-relative:margin;v-text-anchor:top" alt="Confidential"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">
              <v:fill o:detectmouseclick="t"/>
              <v:textbox style="mso-fit-shape-to-text:t" inset="0,0,0,0">
                <w:txbxContent>
                  <w:p w:rsidRPr="00391CA8" w:rsidR="00391CA8" w:rsidRDefault="00391CA8" w14:paraId="71AAAB36" w14:textId="3B771879">
                    <w:pPr>
                      <w:rPr>
                        <w:rFonts w:ascii="Calibri" w:hAnsi="Calibri" w:eastAsia="Calibri" w:cs="Calibri"/>
                        <w:color w:val="0000FF"/>
                        <w:sz w:val="20"/>
                        <w:szCs w:val="20"/>
                        <w14:textFill>
                          <w14:solidFill>
                            <w14:srgbClr w14:val="0000FF">
                              <w14:alpha w14:val="50000"/>
                            </w14:srgbClr>
                          </w14:solidFill>
                        </w14:textFill>
                      </w:rPr>
                    </w:pPr>
                    <w:r w:rsidRPr="00391CA8">
                      <w:rPr>
                        <w:rFonts w:ascii="Calibri" w:hAnsi="Calibri" w:eastAsia="Calibri" w:cs="Calibri"/>
                        <w:color w:val="0000FF"/>
                        <w:sz w:val="20"/>
                        <w:szCs w:val="20"/>
                        <w14:textFill>
                          <w14:solidFill>
                            <w14:srgbClr w14:val="0000FF">
                              <w14:alpha w14:val="50000"/>
                            </w14:srgbClr>
                          </w14:solidFill>
                        </w14:textFill>
                      </w:rPr>
                      <w:t>Confidential</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391CA8" w:rsidRDefault="00391CA8" w14:paraId="4384BD25" w14:textId="30662F46">
    <w:pPr>
      <w:pStyle w:val="Header"/>
    </w:pPr>
    <w:r>
      <w:rPr>
        <w:noProof/>
      </w:rPr>
      <mc:AlternateContent>
        <mc:Choice Requires="wps">
          <w:drawing>
            <wp:anchor distT="0" distB="0" distL="114300" distR="114300" simplePos="0" relativeHeight="251660288" behindDoc="1" locked="0" layoutInCell="1" allowOverlap="1" wp14:anchorId="5B305EE1" wp14:editId="2DB90E30">
              <wp:simplePos x="635" y="635"/>
              <wp:positionH relativeFrom="margin">
                <wp:align>center</wp:align>
              </wp:positionH>
              <wp:positionV relativeFrom="margin">
                <wp:align>center</wp:align>
              </wp:positionV>
              <wp:extent cx="443865" cy="443865"/>
              <wp:effectExtent l="0" t="190500" r="19685" b="188595"/>
              <wp:wrapNone/>
              <wp:docPr id="3" name="Text Box 3" descr="Confidential"/>
              <wp:cNvGraphicFramePr/>
              <a:graphic xmlns:a="http://schemas.openxmlformats.org/drawingml/2006/main">
                <a:graphicData uri="http://schemas.microsoft.com/office/word/2010/wordprocessingShape">
                  <wps:wsp>
                    <wps:cNvSpPr txBox="1"/>
                    <wps:spPr>
                      <a:xfrm rot="18900000">
                        <a:off x="0" y="0"/>
                        <a:ext cx="443865" cy="443865"/>
                      </a:xfrm>
                      <a:prstGeom prst="rect">
                        <a:avLst/>
                      </a:prstGeom>
                      <a:noFill/>
                      <a:ln>
                        <a:noFill/>
                      </a:ln>
                    </wps:spPr>
                    <wps:txbx>
                      <w:txbxContent>
                        <w:p w:rsidRPr="00391CA8" w:rsidR="00391CA8" w:rsidRDefault="00391CA8" w14:paraId="4EB49820" w14:textId="013CF3F2">
                          <w:pPr>
                            <w:rPr>
                              <w:rFonts w:ascii="Calibri" w:hAnsi="Calibri" w:eastAsia="Calibri" w:cs="Calibri"/>
                              <w:color w:val="0000FF"/>
                              <w:sz w:val="20"/>
                              <w:szCs w:val="20"/>
                              <w14:textFill>
                                <w14:solidFill>
                                  <w14:srgbClr w14:val="0000FF">
                                    <w14:alpha w14:val="50000"/>
                                  </w14:srgbClr>
                                </w14:solidFill>
                              </w14:textFill>
                            </w:rPr>
                          </w:pPr>
                          <w:r w:rsidRPr="00391CA8">
                            <w:rPr>
                              <w:rFonts w:ascii="Calibri" w:hAnsi="Calibri" w:eastAsia="Calibri" w:cs="Calibri"/>
                              <w:color w:val="0000FF"/>
                              <w:sz w:val="20"/>
                              <w:szCs w:val="20"/>
                              <w14:textFill>
                                <w14:solidFill>
                                  <w14:srgbClr w14:val="0000FF">
                                    <w14:alpha w14:val="50000"/>
                                  </w14:srgbClr>
                                </w14:solidFill>
                              </w14:textFill>
                            </w:rPr>
                            <w:t>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5B305EE1">
              <v:stroke joinstyle="miter"/>
              <v:path gradientshapeok="t" o:connecttype="rect"/>
            </v:shapetype>
            <v:shape id="Text Box 3" style="position:absolute;margin-left:0;margin-top:0;width:34.95pt;height:34.95pt;rotation:-45;z-index:-251656192;visibility:visible;mso-wrap-style:none;mso-wrap-distance-left:9pt;mso-wrap-distance-top:0;mso-wrap-distance-right:9pt;mso-wrap-distance-bottom:0;mso-position-horizontal:center;mso-position-horizontal-relative:margin;mso-position-vertical:center;mso-position-vertical-relative:margin;v-text-anchor:top" alt="Confidential"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">
              <v:fill o:detectmouseclick="t"/>
              <v:textbox style="mso-fit-shape-to-text:t" inset="0,0,0,0">
                <w:txbxContent>
                  <w:p w:rsidRPr="00391CA8" w:rsidR="00391CA8" w:rsidRDefault="00391CA8" w14:paraId="4EB49820" w14:textId="013CF3F2">
                    <w:pPr>
                      <w:rPr>
                        <w:rFonts w:ascii="Calibri" w:hAnsi="Calibri" w:eastAsia="Calibri" w:cs="Calibri"/>
                        <w:color w:val="0000FF"/>
                        <w:sz w:val="20"/>
                        <w:szCs w:val="20"/>
                        <w14:textFill>
                          <w14:solidFill>
                            <w14:srgbClr w14:val="0000FF">
                              <w14:alpha w14:val="50000"/>
                            </w14:srgbClr>
                          </w14:solidFill>
                        </w14:textFill>
                      </w:rPr>
                    </w:pPr>
                    <w:r w:rsidRPr="00391CA8">
                      <w:rPr>
                        <w:rFonts w:ascii="Calibri" w:hAnsi="Calibri" w:eastAsia="Calibri" w:cs="Calibri"/>
                        <w:color w:val="0000FF"/>
                        <w:sz w:val="20"/>
                        <w:szCs w:val="20"/>
                        <w14:textFill>
                          <w14:solidFill>
                            <w14:srgbClr w14:val="0000FF">
                              <w14:alpha w14:val="50000"/>
                            </w14:srgbClr>
                          </w14:solidFill>
                        </w14:textFill>
                      </w:rPr>
                      <w:t>Confidential</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391CA8" w:rsidRDefault="00391CA8" w14:paraId="05F58D64" w14:textId="4158A616">
    <w:pPr>
      <w:pStyle w:val="Header"/>
    </w:pPr>
    <w:r>
      <w:rPr>
        <w:noProof/>
      </w:rPr>
      <mc:AlternateContent>
        <mc:Choice Requires="wps">
          <w:drawing>
            <wp:anchor distT="0" distB="0" distL="114300" distR="114300" simplePos="0" relativeHeight="251658240" behindDoc="1" locked="0" layoutInCell="1" allowOverlap="1" wp14:anchorId="00E869CC" wp14:editId="66CE2249">
              <wp:simplePos x="635" y="635"/>
              <wp:positionH relativeFrom="margin">
                <wp:align>center</wp:align>
              </wp:positionH>
              <wp:positionV relativeFrom="margin">
                <wp:align>center</wp:align>
              </wp:positionV>
              <wp:extent cx="443865" cy="443865"/>
              <wp:effectExtent l="0" t="190500" r="19685" b="188595"/>
              <wp:wrapNone/>
              <wp:docPr id="1" name="Text Box 1" descr="Confidential"/>
              <wp:cNvGraphicFramePr/>
              <a:graphic xmlns:a="http://schemas.openxmlformats.org/drawingml/2006/main">
                <a:graphicData uri="http://schemas.microsoft.com/office/word/2010/wordprocessingShape">
                  <wps:wsp>
                    <wps:cNvSpPr txBox="1"/>
                    <wps:spPr>
                      <a:xfrm rot="18900000">
                        <a:off x="0" y="0"/>
                        <a:ext cx="443865" cy="443865"/>
                      </a:xfrm>
                      <a:prstGeom prst="rect">
                        <a:avLst/>
                      </a:prstGeom>
                      <a:noFill/>
                      <a:ln>
                        <a:noFill/>
                      </a:ln>
                    </wps:spPr>
                    <wps:txbx>
                      <w:txbxContent>
                        <w:p w:rsidRPr="00391CA8" w:rsidR="00391CA8" w:rsidRDefault="00391CA8" w14:paraId="2FD2F734" w14:textId="4B62631A">
                          <w:pPr>
                            <w:rPr>
                              <w:rFonts w:ascii="Calibri" w:hAnsi="Calibri" w:eastAsia="Calibri" w:cs="Calibri"/>
                              <w:color w:val="0000FF"/>
                              <w:sz w:val="20"/>
                              <w:szCs w:val="20"/>
                              <w14:textFill>
                                <w14:solidFill>
                                  <w14:srgbClr w14:val="0000FF">
                                    <w14:alpha w14:val="50000"/>
                                  </w14:srgbClr>
                                </w14:solidFill>
                              </w14:textFill>
                            </w:rPr>
                          </w:pPr>
                          <w:r w:rsidRPr="00391CA8">
                            <w:rPr>
                              <w:rFonts w:ascii="Calibri" w:hAnsi="Calibri" w:eastAsia="Calibri" w:cs="Calibri"/>
                              <w:color w:val="0000FF"/>
                              <w:sz w:val="20"/>
                              <w:szCs w:val="20"/>
                              <w14:textFill>
                                <w14:solidFill>
                                  <w14:srgbClr w14:val="0000FF">
                                    <w14:alpha w14:val="50000"/>
                                  </w14:srgbClr>
                                </w14:solidFill>
                              </w14:textFill>
                            </w:rPr>
                            <w:t>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00E869CC">
              <v:stroke joinstyle="miter"/>
              <v:path gradientshapeok="t" o:connecttype="rect"/>
            </v:shapetype>
            <v:shape id="Text Box 1" style="position:absolute;margin-left:0;margin-top:0;width:34.95pt;height:34.95pt;rotation:-45;z-index:-251658240;visibility:visible;mso-wrap-style:none;mso-wrap-distance-left:9pt;mso-wrap-distance-top:0;mso-wrap-distance-right:9pt;mso-wrap-distance-bottom:0;mso-position-horizontal:center;mso-position-horizontal-relative:margin;mso-position-vertical:center;mso-position-vertical-relative:margin;v-text-anchor:top" alt="Confidential"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">
              <v:fill o:detectmouseclick="t"/>
              <v:textbox style="mso-fit-shape-to-text:t" inset="0,0,0,0">
                <w:txbxContent>
                  <w:p w:rsidRPr="00391CA8" w:rsidR="00391CA8" w:rsidRDefault="00391CA8" w14:paraId="2FD2F734" w14:textId="4B62631A">
                    <w:pPr>
                      <w:rPr>
                        <w:rFonts w:ascii="Calibri" w:hAnsi="Calibri" w:eastAsia="Calibri" w:cs="Calibri"/>
                        <w:color w:val="0000FF"/>
                        <w:sz w:val="20"/>
                        <w:szCs w:val="20"/>
                        <w14:textFill>
                          <w14:solidFill>
                            <w14:srgbClr w14:val="0000FF">
                              <w14:alpha w14:val="50000"/>
                            </w14:srgbClr>
                          </w14:solidFill>
                        </w14:textFill>
                      </w:rPr>
                    </w:pPr>
                    <w:r w:rsidRPr="00391CA8">
                      <w:rPr>
                        <w:rFonts w:ascii="Calibri" w:hAnsi="Calibri" w:eastAsia="Calibri" w:cs="Calibri"/>
                        <w:color w:val="0000FF"/>
                        <w:sz w:val="20"/>
                        <w:szCs w:val="20"/>
                        <w14:textFill>
                          <w14:solidFill>
                            <w14:srgbClr w14:val="0000FF">
                              <w14:alpha w14:val="50000"/>
                            </w14:srgbClr>
                          </w14:solidFill>
                        </w14:textFill>
                      </w:rPr>
                      <w:t>Confidential</w:t>
                    </w:r>
                  </w:p>
                </w:txbxContent>
              </v:textbox>
              <w10:wrap anchorx="margin" anchory="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CA8"/>
    <w:rsid w:val="00391CA8"/>
    <w:rsid w:val="00406EB2"/>
    <w:rsid w:val="007D071D"/>
    <w:rsid w:val="00812BBD"/>
    <w:rsid w:val="00CA6AE7"/>
    <w:rsid w:val="6FA28B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B9C73"/>
  <w15:chartTrackingRefBased/>
  <w15:docId w15:val="{74E508F4-428D-457B-B9DF-A7F3166BE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391CA8"/>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391CA8"/>
  </w:style>
  <w:style w:type="character" w:styleId="eop" w:customStyle="1">
    <w:name w:val="eop"/>
    <w:basedOn w:val="DefaultParagraphFont"/>
    <w:rsid w:val="00391CA8"/>
  </w:style>
  <w:style w:type="paragraph" w:styleId="Header">
    <w:name w:val="header"/>
    <w:basedOn w:val="Normal"/>
    <w:link w:val="HeaderChar"/>
    <w:uiPriority w:val="99"/>
    <w:unhideWhenUsed/>
    <w:rsid w:val="00391CA8"/>
    <w:pPr>
      <w:tabs>
        <w:tab w:val="center" w:pos="4680"/>
        <w:tab w:val="right" w:pos="9360"/>
      </w:tabs>
      <w:spacing w:after="0" w:line="240" w:lineRule="auto"/>
    </w:pPr>
  </w:style>
  <w:style w:type="character" w:styleId="HeaderChar" w:customStyle="1">
    <w:name w:val="Header Char"/>
    <w:basedOn w:val="DefaultParagraphFont"/>
    <w:link w:val="Header"/>
    <w:uiPriority w:val="99"/>
    <w:rsid w:val="00391CA8"/>
  </w:style>
  <w:style w:type="paragraph" w:styleId="Footer">
    <w:name w:val="footer"/>
    <w:basedOn w:val="Normal"/>
    <w:link w:val="FooterChar"/>
    <w:uiPriority w:val="99"/>
    <w:unhideWhenUsed/>
    <w:rsid w:val="00391CA8"/>
    <w:pPr>
      <w:tabs>
        <w:tab w:val="center" w:pos="4680"/>
        <w:tab w:val="right" w:pos="9360"/>
      </w:tabs>
      <w:spacing w:after="0" w:line="240" w:lineRule="auto"/>
    </w:pPr>
  </w:style>
  <w:style w:type="character" w:styleId="FooterChar" w:customStyle="1">
    <w:name w:val="Footer Char"/>
    <w:basedOn w:val="DefaultParagraphFont"/>
    <w:link w:val="Footer"/>
    <w:uiPriority w:val="99"/>
    <w:rsid w:val="00391C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296384">
      <w:bodyDiv w:val="1"/>
      <w:marLeft w:val="0"/>
      <w:marRight w:val="0"/>
      <w:marTop w:val="0"/>
      <w:marBottom w:val="0"/>
      <w:divBdr>
        <w:top w:val="none" w:sz="0" w:space="0" w:color="auto"/>
        <w:left w:val="none" w:sz="0" w:space="0" w:color="auto"/>
        <w:bottom w:val="none" w:sz="0" w:space="0" w:color="auto"/>
        <w:right w:val="none" w:sz="0" w:space="0" w:color="auto"/>
      </w:divBdr>
      <w:divsChild>
        <w:div w:id="878585505">
          <w:marLeft w:val="0"/>
          <w:marRight w:val="0"/>
          <w:marTop w:val="0"/>
          <w:marBottom w:val="0"/>
          <w:divBdr>
            <w:top w:val="none" w:sz="0" w:space="0" w:color="auto"/>
            <w:left w:val="none" w:sz="0" w:space="0" w:color="auto"/>
            <w:bottom w:val="none" w:sz="0" w:space="0" w:color="auto"/>
            <w:right w:val="none" w:sz="0" w:space="0" w:color="auto"/>
          </w:divBdr>
          <w:divsChild>
            <w:div w:id="1901669487">
              <w:marLeft w:val="0"/>
              <w:marRight w:val="0"/>
              <w:marTop w:val="0"/>
              <w:marBottom w:val="0"/>
              <w:divBdr>
                <w:top w:val="none" w:sz="0" w:space="0" w:color="auto"/>
                <w:left w:val="none" w:sz="0" w:space="0" w:color="auto"/>
                <w:bottom w:val="none" w:sz="0" w:space="0" w:color="auto"/>
                <w:right w:val="none" w:sz="0" w:space="0" w:color="auto"/>
              </w:divBdr>
            </w:div>
          </w:divsChild>
        </w:div>
        <w:div w:id="646202646">
          <w:marLeft w:val="0"/>
          <w:marRight w:val="0"/>
          <w:marTop w:val="0"/>
          <w:marBottom w:val="0"/>
          <w:divBdr>
            <w:top w:val="none" w:sz="0" w:space="0" w:color="auto"/>
            <w:left w:val="none" w:sz="0" w:space="0" w:color="auto"/>
            <w:bottom w:val="none" w:sz="0" w:space="0" w:color="auto"/>
            <w:right w:val="none" w:sz="0" w:space="0" w:color="auto"/>
          </w:divBdr>
          <w:divsChild>
            <w:div w:id="195236083">
              <w:marLeft w:val="0"/>
              <w:marRight w:val="0"/>
              <w:marTop w:val="0"/>
              <w:marBottom w:val="0"/>
              <w:divBdr>
                <w:top w:val="none" w:sz="0" w:space="0" w:color="auto"/>
                <w:left w:val="none" w:sz="0" w:space="0" w:color="auto"/>
                <w:bottom w:val="none" w:sz="0" w:space="0" w:color="auto"/>
                <w:right w:val="none" w:sz="0" w:space="0" w:color="auto"/>
              </w:divBdr>
            </w:div>
            <w:div w:id="1153302859">
              <w:marLeft w:val="0"/>
              <w:marRight w:val="0"/>
              <w:marTop w:val="0"/>
              <w:marBottom w:val="0"/>
              <w:divBdr>
                <w:top w:val="none" w:sz="0" w:space="0" w:color="auto"/>
                <w:left w:val="none" w:sz="0" w:space="0" w:color="auto"/>
                <w:bottom w:val="none" w:sz="0" w:space="0" w:color="auto"/>
                <w:right w:val="none" w:sz="0" w:space="0" w:color="auto"/>
              </w:divBdr>
            </w:div>
          </w:divsChild>
        </w:div>
        <w:div w:id="1527257735">
          <w:marLeft w:val="0"/>
          <w:marRight w:val="0"/>
          <w:marTop w:val="0"/>
          <w:marBottom w:val="0"/>
          <w:divBdr>
            <w:top w:val="none" w:sz="0" w:space="0" w:color="auto"/>
            <w:left w:val="none" w:sz="0" w:space="0" w:color="auto"/>
            <w:bottom w:val="none" w:sz="0" w:space="0" w:color="auto"/>
            <w:right w:val="none" w:sz="0" w:space="0" w:color="auto"/>
          </w:divBdr>
          <w:divsChild>
            <w:div w:id="1773012621">
              <w:marLeft w:val="0"/>
              <w:marRight w:val="0"/>
              <w:marTop w:val="0"/>
              <w:marBottom w:val="0"/>
              <w:divBdr>
                <w:top w:val="none" w:sz="0" w:space="0" w:color="auto"/>
                <w:left w:val="none" w:sz="0" w:space="0" w:color="auto"/>
                <w:bottom w:val="none" w:sz="0" w:space="0" w:color="auto"/>
                <w:right w:val="none" w:sz="0" w:space="0" w:color="auto"/>
              </w:divBdr>
            </w:div>
          </w:divsChild>
        </w:div>
        <w:div w:id="1343126017">
          <w:marLeft w:val="0"/>
          <w:marRight w:val="0"/>
          <w:marTop w:val="0"/>
          <w:marBottom w:val="0"/>
          <w:divBdr>
            <w:top w:val="none" w:sz="0" w:space="0" w:color="auto"/>
            <w:left w:val="none" w:sz="0" w:space="0" w:color="auto"/>
            <w:bottom w:val="none" w:sz="0" w:space="0" w:color="auto"/>
            <w:right w:val="none" w:sz="0" w:space="0" w:color="auto"/>
          </w:divBdr>
          <w:divsChild>
            <w:div w:id="840465912">
              <w:marLeft w:val="0"/>
              <w:marRight w:val="0"/>
              <w:marTop w:val="0"/>
              <w:marBottom w:val="0"/>
              <w:divBdr>
                <w:top w:val="none" w:sz="0" w:space="0" w:color="auto"/>
                <w:left w:val="none" w:sz="0" w:space="0" w:color="auto"/>
                <w:bottom w:val="none" w:sz="0" w:space="0" w:color="auto"/>
                <w:right w:val="none" w:sz="0" w:space="0" w:color="auto"/>
              </w:divBdr>
            </w:div>
            <w:div w:id="1076509522">
              <w:marLeft w:val="0"/>
              <w:marRight w:val="0"/>
              <w:marTop w:val="0"/>
              <w:marBottom w:val="0"/>
              <w:divBdr>
                <w:top w:val="none" w:sz="0" w:space="0" w:color="auto"/>
                <w:left w:val="none" w:sz="0" w:space="0" w:color="auto"/>
                <w:bottom w:val="none" w:sz="0" w:space="0" w:color="auto"/>
                <w:right w:val="none" w:sz="0" w:space="0" w:color="auto"/>
              </w:divBdr>
            </w:div>
          </w:divsChild>
        </w:div>
        <w:div w:id="1283999099">
          <w:marLeft w:val="0"/>
          <w:marRight w:val="0"/>
          <w:marTop w:val="0"/>
          <w:marBottom w:val="0"/>
          <w:divBdr>
            <w:top w:val="none" w:sz="0" w:space="0" w:color="auto"/>
            <w:left w:val="none" w:sz="0" w:space="0" w:color="auto"/>
            <w:bottom w:val="none" w:sz="0" w:space="0" w:color="auto"/>
            <w:right w:val="none" w:sz="0" w:space="0" w:color="auto"/>
          </w:divBdr>
          <w:divsChild>
            <w:div w:id="360323396">
              <w:marLeft w:val="0"/>
              <w:marRight w:val="0"/>
              <w:marTop w:val="0"/>
              <w:marBottom w:val="0"/>
              <w:divBdr>
                <w:top w:val="none" w:sz="0" w:space="0" w:color="auto"/>
                <w:left w:val="none" w:sz="0" w:space="0" w:color="auto"/>
                <w:bottom w:val="none" w:sz="0" w:space="0" w:color="auto"/>
                <w:right w:val="none" w:sz="0" w:space="0" w:color="auto"/>
              </w:divBdr>
            </w:div>
          </w:divsChild>
        </w:div>
        <w:div w:id="867721051">
          <w:marLeft w:val="0"/>
          <w:marRight w:val="0"/>
          <w:marTop w:val="0"/>
          <w:marBottom w:val="0"/>
          <w:divBdr>
            <w:top w:val="none" w:sz="0" w:space="0" w:color="auto"/>
            <w:left w:val="none" w:sz="0" w:space="0" w:color="auto"/>
            <w:bottom w:val="none" w:sz="0" w:space="0" w:color="auto"/>
            <w:right w:val="none" w:sz="0" w:space="0" w:color="auto"/>
          </w:divBdr>
          <w:divsChild>
            <w:div w:id="248975982">
              <w:marLeft w:val="0"/>
              <w:marRight w:val="0"/>
              <w:marTop w:val="0"/>
              <w:marBottom w:val="0"/>
              <w:divBdr>
                <w:top w:val="none" w:sz="0" w:space="0" w:color="auto"/>
                <w:left w:val="none" w:sz="0" w:space="0" w:color="auto"/>
                <w:bottom w:val="none" w:sz="0" w:space="0" w:color="auto"/>
                <w:right w:val="none" w:sz="0" w:space="0" w:color="auto"/>
              </w:divBdr>
            </w:div>
            <w:div w:id="416559012">
              <w:marLeft w:val="0"/>
              <w:marRight w:val="0"/>
              <w:marTop w:val="0"/>
              <w:marBottom w:val="0"/>
              <w:divBdr>
                <w:top w:val="none" w:sz="0" w:space="0" w:color="auto"/>
                <w:left w:val="none" w:sz="0" w:space="0" w:color="auto"/>
                <w:bottom w:val="none" w:sz="0" w:space="0" w:color="auto"/>
                <w:right w:val="none" w:sz="0" w:space="0" w:color="auto"/>
              </w:divBdr>
            </w:div>
          </w:divsChild>
        </w:div>
        <w:div w:id="317878298">
          <w:marLeft w:val="0"/>
          <w:marRight w:val="0"/>
          <w:marTop w:val="0"/>
          <w:marBottom w:val="0"/>
          <w:divBdr>
            <w:top w:val="none" w:sz="0" w:space="0" w:color="auto"/>
            <w:left w:val="none" w:sz="0" w:space="0" w:color="auto"/>
            <w:bottom w:val="none" w:sz="0" w:space="0" w:color="auto"/>
            <w:right w:val="none" w:sz="0" w:space="0" w:color="auto"/>
          </w:divBdr>
          <w:divsChild>
            <w:div w:id="993727403">
              <w:marLeft w:val="0"/>
              <w:marRight w:val="0"/>
              <w:marTop w:val="0"/>
              <w:marBottom w:val="0"/>
              <w:divBdr>
                <w:top w:val="none" w:sz="0" w:space="0" w:color="auto"/>
                <w:left w:val="none" w:sz="0" w:space="0" w:color="auto"/>
                <w:bottom w:val="none" w:sz="0" w:space="0" w:color="auto"/>
                <w:right w:val="none" w:sz="0" w:space="0" w:color="auto"/>
              </w:divBdr>
            </w:div>
          </w:divsChild>
        </w:div>
        <w:div w:id="938636764">
          <w:marLeft w:val="0"/>
          <w:marRight w:val="0"/>
          <w:marTop w:val="0"/>
          <w:marBottom w:val="0"/>
          <w:divBdr>
            <w:top w:val="none" w:sz="0" w:space="0" w:color="auto"/>
            <w:left w:val="none" w:sz="0" w:space="0" w:color="auto"/>
            <w:bottom w:val="none" w:sz="0" w:space="0" w:color="auto"/>
            <w:right w:val="none" w:sz="0" w:space="0" w:color="auto"/>
          </w:divBdr>
          <w:divsChild>
            <w:div w:id="1197499237">
              <w:marLeft w:val="0"/>
              <w:marRight w:val="0"/>
              <w:marTop w:val="0"/>
              <w:marBottom w:val="0"/>
              <w:divBdr>
                <w:top w:val="none" w:sz="0" w:space="0" w:color="auto"/>
                <w:left w:val="none" w:sz="0" w:space="0" w:color="auto"/>
                <w:bottom w:val="none" w:sz="0" w:space="0" w:color="auto"/>
                <w:right w:val="none" w:sz="0" w:space="0" w:color="auto"/>
              </w:divBdr>
            </w:div>
            <w:div w:id="1137793695">
              <w:marLeft w:val="0"/>
              <w:marRight w:val="0"/>
              <w:marTop w:val="0"/>
              <w:marBottom w:val="0"/>
              <w:divBdr>
                <w:top w:val="none" w:sz="0" w:space="0" w:color="auto"/>
                <w:left w:val="none" w:sz="0" w:space="0" w:color="auto"/>
                <w:bottom w:val="none" w:sz="0" w:space="0" w:color="auto"/>
                <w:right w:val="none" w:sz="0" w:space="0" w:color="auto"/>
              </w:divBdr>
            </w:div>
          </w:divsChild>
        </w:div>
        <w:div w:id="1199203891">
          <w:marLeft w:val="0"/>
          <w:marRight w:val="0"/>
          <w:marTop w:val="0"/>
          <w:marBottom w:val="0"/>
          <w:divBdr>
            <w:top w:val="none" w:sz="0" w:space="0" w:color="auto"/>
            <w:left w:val="none" w:sz="0" w:space="0" w:color="auto"/>
            <w:bottom w:val="none" w:sz="0" w:space="0" w:color="auto"/>
            <w:right w:val="none" w:sz="0" w:space="0" w:color="auto"/>
          </w:divBdr>
          <w:divsChild>
            <w:div w:id="585117951">
              <w:marLeft w:val="0"/>
              <w:marRight w:val="0"/>
              <w:marTop w:val="0"/>
              <w:marBottom w:val="0"/>
              <w:divBdr>
                <w:top w:val="none" w:sz="0" w:space="0" w:color="auto"/>
                <w:left w:val="none" w:sz="0" w:space="0" w:color="auto"/>
                <w:bottom w:val="none" w:sz="0" w:space="0" w:color="auto"/>
                <w:right w:val="none" w:sz="0" w:space="0" w:color="auto"/>
              </w:divBdr>
            </w:div>
          </w:divsChild>
        </w:div>
        <w:div w:id="125974584">
          <w:marLeft w:val="0"/>
          <w:marRight w:val="0"/>
          <w:marTop w:val="0"/>
          <w:marBottom w:val="0"/>
          <w:divBdr>
            <w:top w:val="none" w:sz="0" w:space="0" w:color="auto"/>
            <w:left w:val="none" w:sz="0" w:space="0" w:color="auto"/>
            <w:bottom w:val="none" w:sz="0" w:space="0" w:color="auto"/>
            <w:right w:val="none" w:sz="0" w:space="0" w:color="auto"/>
          </w:divBdr>
          <w:divsChild>
            <w:div w:id="11734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theme" Target="theme/theme1.xml" Id="rId13" /><Relationship Type="http://schemas.openxmlformats.org/officeDocument/2006/relationships/webSettings" Target="webSettings.xml" Id="rId3" /><Relationship Type="http://schemas.openxmlformats.org/officeDocument/2006/relationships/header" Target="header2.xml" Id="rId7" /><Relationship Type="http://schemas.openxmlformats.org/officeDocument/2006/relationships/fontTable" Target="fontTable.xml" Id="rId12" /><Relationship Type="http://schemas.openxmlformats.org/officeDocument/2006/relationships/settings" Target="settings.xml" Id="rId2" /><Relationship Type="http://schemas.openxmlformats.org/officeDocument/2006/relationships/customXml" Target="../customXml/item3.xml" Id="rId16"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footer" Target="footer3.xml" Id="rId11" /><Relationship Type="http://schemas.openxmlformats.org/officeDocument/2006/relationships/endnotes" Target="endnotes.xml" Id="rId5" /><Relationship Type="http://schemas.openxmlformats.org/officeDocument/2006/relationships/customXml" Target="../customXml/item2.xml" Id="rId15" /><Relationship Type="http://schemas.openxmlformats.org/officeDocument/2006/relationships/header" Target="header3.xml" Id="rId10" /><Relationship Type="http://schemas.openxmlformats.org/officeDocument/2006/relationships/footnotes" Target="footnotes.xml" Id="rId4" /><Relationship Type="http://schemas.openxmlformats.org/officeDocument/2006/relationships/footer" Target="footer2.xml" Id="rId9" /><Relationship Type="http://schemas.openxmlformats.org/officeDocument/2006/relationships/customXml" Target="../customXml/item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19FB52A3E08B4FA429A075621DBC64" ma:contentTypeVersion="12" ma:contentTypeDescription="Create a new document." ma:contentTypeScope="" ma:versionID="e0a6805e5b8c569ef94dace1646a26e0">
  <xsd:schema xmlns:xsd="http://www.w3.org/2001/XMLSchema" xmlns:xs="http://www.w3.org/2001/XMLSchema" xmlns:p="http://schemas.microsoft.com/office/2006/metadata/properties" xmlns:ns2="c3b8ee88-930b-45c7-a757-1a9ff20baf66" xmlns:ns3="d3f9b73f-cbda-4b62-9516-c1ce5c27c813" targetNamespace="http://schemas.microsoft.com/office/2006/metadata/properties" ma:root="true" ma:fieldsID="b0702d9646f8ea5387762ea0be845092" ns2:_="" ns3:_="">
    <xsd:import namespace="c3b8ee88-930b-45c7-a757-1a9ff20baf66"/>
    <xsd:import namespace="d3f9b73f-cbda-4b62-9516-c1ce5c27c81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b8ee88-930b-45c7-a757-1a9ff20baf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3f9b73f-cbda-4b62-9516-c1ce5c27c81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85F8BFE-B3D3-49A4-BDE5-16BE0620E18C}"/>
</file>

<file path=customXml/itemProps2.xml><?xml version="1.0" encoding="utf-8"?>
<ds:datastoreItem xmlns:ds="http://schemas.openxmlformats.org/officeDocument/2006/customXml" ds:itemID="{AD30B6E3-B0F3-4E39-82E4-85CB56BC2F42}"/>
</file>

<file path=customXml/itemProps3.xml><?xml version="1.0" encoding="utf-8"?>
<ds:datastoreItem xmlns:ds="http://schemas.openxmlformats.org/officeDocument/2006/customXml" ds:itemID="{BAB1A76E-BEF2-42DA-931A-0668496E9C1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Thomas Aronson</dc:creator>
  <keywords/>
  <dc:description/>
  <lastModifiedBy>Yelyzaveta Shulhina</lastModifiedBy>
  <revision>2</revision>
  <dcterms:created xsi:type="dcterms:W3CDTF">2021-05-04T19:17:00.0000000Z</dcterms:created>
  <dcterms:modified xsi:type="dcterms:W3CDTF">2021-07-08T16:33:10.3029822Z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815208a4-7579-4055-88d8-863174c2c901</vt:lpwstr>
  </property>
  <property fmtid="{D5CDD505-2E9C-101B-9397-08002B2CF9AE}" pid="3" name="ClassificationWatermarkShapeIds">
    <vt:lpwstr>1,2,3</vt:lpwstr>
  </property>
  <property fmtid="{D5CDD505-2E9C-101B-9397-08002B2CF9AE}" pid="4" name="ClassificationWatermarkFontProps">
    <vt:lpwstr>#0000ff,10,Calibri</vt:lpwstr>
  </property>
  <property fmtid="{D5CDD505-2E9C-101B-9397-08002B2CF9AE}" pid="5" name="ClassificationWatermarkText">
    <vt:lpwstr>Confidential</vt:lpwstr>
  </property>
  <property fmtid="{D5CDD505-2E9C-101B-9397-08002B2CF9AE}" pid="6" name="MSIP_Label_0a23ef02-6db2-48db-ad71-4f0b889aac99_Enabled">
    <vt:lpwstr>true</vt:lpwstr>
  </property>
  <property fmtid="{D5CDD505-2E9C-101B-9397-08002B2CF9AE}" pid="7" name="MSIP_Label_0a23ef02-6db2-48db-ad71-4f0b889aac99_SetDate">
    <vt:lpwstr>2021-05-04T19:18:57Z</vt:lpwstr>
  </property>
  <property fmtid="{D5CDD505-2E9C-101B-9397-08002B2CF9AE}" pid="8" name="MSIP_Label_0a23ef02-6db2-48db-ad71-4f0b889aac99_Method">
    <vt:lpwstr>Privileged</vt:lpwstr>
  </property>
  <property fmtid="{D5CDD505-2E9C-101B-9397-08002B2CF9AE}" pid="9" name="MSIP_Label_0a23ef02-6db2-48db-ad71-4f0b889aac99_Name">
    <vt:lpwstr>General</vt:lpwstr>
  </property>
  <property fmtid="{D5CDD505-2E9C-101B-9397-08002B2CF9AE}" pid="10" name="MSIP_Label_0a23ef02-6db2-48db-ad71-4f0b889aac99_SiteId">
    <vt:lpwstr>189de737-c93a-4f5a-8b68-6f4ca9941912</vt:lpwstr>
  </property>
  <property fmtid="{D5CDD505-2E9C-101B-9397-08002B2CF9AE}" pid="11" name="MSIP_Label_0a23ef02-6db2-48db-ad71-4f0b889aac99_ActionId">
    <vt:lpwstr>daf50843-c045-492d-9085-ca5590b0b08a</vt:lpwstr>
  </property>
  <property fmtid="{D5CDD505-2E9C-101B-9397-08002B2CF9AE}" pid="12" name="MSIP_Label_0a23ef02-6db2-48db-ad71-4f0b889aac99_ContentBits">
    <vt:lpwstr>4</vt:lpwstr>
  </property>
  <property fmtid="{D5CDD505-2E9C-101B-9397-08002B2CF9AE}" pid="13" name="HCLClassification">
    <vt:lpwstr>HCL_Cla5s_Publ1c</vt:lpwstr>
  </property>
  <property fmtid="{D5CDD505-2E9C-101B-9397-08002B2CF9AE}" pid="14" name="ContentTypeId">
    <vt:lpwstr>0x0101007E19FB52A3E08B4FA429A075621DBC64</vt:lpwstr>
  </property>
</Properties>
</file>