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BC72" w14:textId="0B18232E" w:rsidR="00780941" w:rsidRPr="006E01BC" w:rsidRDefault="00780941" w:rsidP="00780941">
      <w:pPr>
        <w:pStyle w:val="Default"/>
        <w:ind w:left="720" w:firstLine="720"/>
        <w:rPr>
          <w:b/>
          <w:bCs/>
          <w:sz w:val="36"/>
          <w:szCs w:val="36"/>
        </w:rPr>
      </w:pPr>
      <w:r w:rsidRPr="0043718A">
        <w:rPr>
          <w:b/>
          <w:bCs/>
          <w:sz w:val="36"/>
          <w:szCs w:val="36"/>
        </w:rPr>
        <w:t xml:space="preserve">OGUNMOLA SODIQ OLALEYE, </w:t>
      </w:r>
      <w:r w:rsidR="001B7BE5">
        <w:rPr>
          <w:b/>
          <w:bCs/>
          <w:sz w:val="36"/>
          <w:szCs w:val="36"/>
        </w:rPr>
        <w:t xml:space="preserve">CFE, </w:t>
      </w:r>
      <w:r w:rsidRPr="0043718A">
        <w:rPr>
          <w:b/>
          <w:bCs/>
          <w:sz w:val="36"/>
          <w:szCs w:val="36"/>
        </w:rPr>
        <w:t xml:space="preserve">CPA Candidate </w:t>
      </w:r>
    </w:p>
    <w:p w14:paraId="0B3C3364" w14:textId="77777777" w:rsidR="00780941" w:rsidRDefault="00780941" w:rsidP="00780941">
      <w:pPr>
        <w:pStyle w:val="Default"/>
        <w:rPr>
          <w:rStyle w:val="Hyperlink"/>
          <w:rFonts w:ascii="Arial" w:hAnsi="Arial" w:cs="Arial"/>
          <w:sz w:val="18"/>
        </w:rPr>
      </w:pPr>
      <w:r>
        <w:t xml:space="preserve"> </w:t>
      </w:r>
      <w:r>
        <w:tab/>
      </w:r>
      <w:r w:rsidRPr="00CE2DDA">
        <w:rPr>
          <w:rFonts w:ascii="Segoe UI Emoji" w:hAnsi="Segoe UI Emoji" w:cs="Segoe UI Emoji"/>
        </w:rPr>
        <w:t>📞</w:t>
      </w:r>
      <w:r w:rsidRPr="006E01BC">
        <w:rPr>
          <w:b/>
          <w:bCs/>
          <w:sz w:val="20"/>
          <w:szCs w:val="20"/>
        </w:rPr>
        <w:t>: (</w:t>
      </w:r>
      <w:r>
        <w:rPr>
          <w:b/>
          <w:bCs/>
          <w:sz w:val="20"/>
          <w:szCs w:val="20"/>
        </w:rPr>
        <w:t>409) 2</w:t>
      </w:r>
      <w:r w:rsidRPr="006E01BC">
        <w:rPr>
          <w:b/>
          <w:bCs/>
          <w:sz w:val="20"/>
          <w:szCs w:val="20"/>
        </w:rPr>
        <w:t>9</w:t>
      </w:r>
      <w:r>
        <w:rPr>
          <w:b/>
          <w:bCs/>
          <w:sz w:val="20"/>
          <w:szCs w:val="20"/>
        </w:rPr>
        <w:t>7</w:t>
      </w:r>
      <w:r w:rsidRPr="006E01BC">
        <w:rPr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>930</w:t>
      </w:r>
      <w:r w:rsidRPr="006E01BC">
        <w:rPr>
          <w:b/>
          <w:bCs/>
          <w:sz w:val="20"/>
          <w:szCs w:val="20"/>
        </w:rPr>
        <w:t xml:space="preserve">5| </w:t>
      </w:r>
      <w:r w:rsidRPr="00CE2DDA">
        <w:rPr>
          <w:rFonts w:asciiTheme="majorBidi" w:hAnsiTheme="majorBidi" w:cstheme="majorBidi"/>
        </w:rPr>
        <w:t xml:space="preserve"> </w:t>
      </w:r>
      <w:r w:rsidRPr="00CE2DDA">
        <w:rPr>
          <w:rFonts w:ascii="Segoe UI Emoji" w:hAnsi="Segoe UI Emoji" w:cs="Segoe UI Emoji"/>
        </w:rPr>
        <w:t>✉️</w:t>
      </w:r>
      <w:r>
        <w:rPr>
          <w:sz w:val="22"/>
          <w:szCs w:val="22"/>
        </w:rPr>
        <w:t>:</w:t>
      </w:r>
      <w:r w:rsidRPr="0043718A">
        <w:rPr>
          <w:b/>
          <w:bCs/>
          <w:sz w:val="20"/>
          <w:szCs w:val="20"/>
        </w:rPr>
        <w:t xml:space="preserve"> </w:t>
      </w:r>
      <w:hyperlink r:id="rId6" w:history="1">
        <w:r w:rsidRPr="00E53C1A">
          <w:rPr>
            <w:rStyle w:val="Hyperlink"/>
            <w:b/>
            <w:bCs/>
            <w:sz w:val="20"/>
            <w:szCs w:val="20"/>
          </w:rPr>
          <w:t>sodeeqogunmola@gmail.com</w:t>
        </w:r>
      </w:hyperlink>
      <w:r>
        <w:rPr>
          <w:b/>
          <w:bCs/>
          <w:sz w:val="20"/>
          <w:szCs w:val="20"/>
        </w:rPr>
        <w:t xml:space="preserve"> </w:t>
      </w:r>
      <w:r>
        <w:rPr>
          <w:rFonts w:ascii="Arial" w:hAnsi="Arial" w:cs="Arial"/>
          <w:color w:val="0D0D0D" w:themeColor="text1" w:themeTint="F2"/>
          <w:sz w:val="18"/>
        </w:rPr>
        <w:t>|</w:t>
      </w:r>
      <w:r w:rsidRPr="006E01BC">
        <w:t xml:space="preserve"> </w:t>
      </w:r>
      <w:r w:rsidRPr="00CE2DDA">
        <w:rPr>
          <w:rFonts w:ascii="Segoe UI Emoji" w:hAnsi="Segoe UI Emoji" w:cs="Segoe UI Emoji"/>
        </w:rPr>
        <w:t>🔗</w:t>
      </w:r>
      <w:r w:rsidRPr="006E01BC">
        <w:rPr>
          <w:b/>
          <w:bCs/>
          <w:sz w:val="20"/>
          <w:szCs w:val="20"/>
        </w:rPr>
        <w:t>:</w:t>
      </w:r>
      <w:r>
        <w:rPr>
          <w:rFonts w:ascii="Arial" w:hAnsi="Arial" w:cs="Arial"/>
          <w:color w:val="0D0D0D" w:themeColor="text1" w:themeTint="F2"/>
          <w:sz w:val="18"/>
        </w:rPr>
        <w:t xml:space="preserve"> </w:t>
      </w:r>
      <w:hyperlink r:id="rId7" w:history="1">
        <w:r w:rsidRPr="00C31A21">
          <w:rPr>
            <w:rStyle w:val="Hyperlink"/>
            <w:rFonts w:ascii="Arial" w:hAnsi="Arial" w:cs="Arial"/>
            <w:sz w:val="18"/>
          </w:rPr>
          <w:t>www.linkedin.com/in/sodiq-ogunmola-olaleye</w:t>
        </w:r>
      </w:hyperlink>
      <w:r>
        <w:rPr>
          <w:rFonts w:ascii="Arial" w:hAnsi="Arial" w:cs="Arial"/>
          <w:color w:val="0D0D0D" w:themeColor="text1" w:themeTint="F2"/>
          <w:sz w:val="18"/>
        </w:rPr>
        <w:t xml:space="preserve"> </w:t>
      </w:r>
    </w:p>
    <w:p w14:paraId="1F8C2BDE" w14:textId="77777777" w:rsidR="00780941" w:rsidRDefault="00780941" w:rsidP="00780941">
      <w:pPr>
        <w:pStyle w:val="Default"/>
        <w:rPr>
          <w:b/>
          <w:bCs/>
          <w:sz w:val="20"/>
          <w:szCs w:val="20"/>
        </w:rPr>
      </w:pPr>
    </w:p>
    <w:p w14:paraId="5F7BA163" w14:textId="77777777" w:rsidR="00780941" w:rsidRPr="000725DC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 PROFILE</w:t>
      </w:r>
    </w:p>
    <w:p w14:paraId="24EB4695" w14:textId="3233E65C" w:rsidR="00780941" w:rsidRPr="00320F6F" w:rsidRDefault="00320F6F" w:rsidP="00320F6F">
      <w:pPr>
        <w:jc w:val="both"/>
        <w:rPr>
          <w:rFonts w:ascii="Garamond" w:hAnsi="Garamond" w:cs="Garamond"/>
          <w:sz w:val="20"/>
          <w:szCs w:val="20"/>
        </w:rPr>
      </w:pPr>
      <w:r w:rsidRPr="00320F6F">
        <w:rPr>
          <w:rFonts w:ascii="Garamond" w:hAnsi="Garamond" w:cs="Garamond"/>
          <w:sz w:val="20"/>
          <w:szCs w:val="20"/>
        </w:rPr>
        <w:t xml:space="preserve">Accomplished finance professional with </w:t>
      </w:r>
      <w:r>
        <w:rPr>
          <w:sz w:val="20"/>
          <w:szCs w:val="20"/>
        </w:rPr>
        <w:t>6</w:t>
      </w:r>
      <w:r w:rsidRPr="00320F6F">
        <w:rPr>
          <w:rFonts w:ascii="Garamond" w:hAnsi="Garamond" w:cs="Garamond"/>
          <w:sz w:val="20"/>
          <w:szCs w:val="20"/>
        </w:rPr>
        <w:t xml:space="preserve">+ years of experience optimizing financial operations, </w:t>
      </w:r>
      <w:r>
        <w:rPr>
          <w:sz w:val="20"/>
          <w:szCs w:val="20"/>
        </w:rPr>
        <w:t>compliance</w:t>
      </w:r>
      <w:r w:rsidRPr="00320F6F">
        <w:rPr>
          <w:rFonts w:ascii="Garamond" w:hAnsi="Garamond" w:cs="Garamond"/>
          <w:sz w:val="20"/>
          <w:szCs w:val="20"/>
        </w:rPr>
        <w:t>, and process efficiency</w:t>
      </w:r>
      <w:r w:rsidR="00780941" w:rsidRPr="00676578">
        <w:rPr>
          <w:sz w:val="20"/>
          <w:szCs w:val="20"/>
        </w:rPr>
        <w:t xml:space="preserve">. </w:t>
      </w:r>
      <w:r w:rsidR="00780941" w:rsidRPr="00320F6F">
        <w:rPr>
          <w:rFonts w:ascii="Garamond" w:hAnsi="Garamond" w:cs="Garamond"/>
          <w:sz w:val="20"/>
          <w:szCs w:val="20"/>
        </w:rPr>
        <w:t>Expertise spans financial reporting, internal audit, and risk management with a focus on data-driven decision-making.</w:t>
      </w:r>
      <w:r w:rsidRPr="00320F6F">
        <w:rPr>
          <w:rFonts w:ascii="Garamond" w:hAnsi="Garamond" w:cs="Garamond"/>
          <w:sz w:val="20"/>
          <w:szCs w:val="20"/>
        </w:rPr>
        <w:t xml:space="preserve"> Demonstrated success in streamlining financial workflows, having reduced month-end close time by 20% through automation, and strengthening internal controls to enhance reporting accuracy. A natural leader and communicator, skilled at collaborating with cross-functional teams to align financial operations with company objectives. </w:t>
      </w:r>
      <w:r w:rsidR="00780941" w:rsidRPr="00320F6F">
        <w:rPr>
          <w:rFonts w:ascii="Garamond" w:hAnsi="Garamond" w:cs="Garamond"/>
          <w:sz w:val="20"/>
          <w:szCs w:val="20"/>
        </w:rPr>
        <w:t xml:space="preserve">Adept in applying U.S. GAAP, IFRS, and SOX standards while fostering transparency and </w:t>
      </w:r>
      <w:r w:rsidRPr="00320F6F">
        <w:rPr>
          <w:rFonts w:ascii="Garamond" w:hAnsi="Garamond" w:cs="Garamond"/>
          <w:sz w:val="20"/>
          <w:szCs w:val="20"/>
        </w:rPr>
        <w:t>ethical</w:t>
      </w:r>
      <w:r>
        <w:rPr>
          <w:rFonts w:ascii="Garamond" w:hAnsi="Garamond" w:cs="Garamond"/>
          <w:sz w:val="20"/>
          <w:szCs w:val="20"/>
        </w:rPr>
        <w:t xml:space="preserve"> </w:t>
      </w:r>
      <w:r w:rsidRPr="00320F6F">
        <w:rPr>
          <w:rFonts w:ascii="Garamond" w:hAnsi="Garamond" w:cs="Garamond"/>
          <w:sz w:val="20"/>
          <w:szCs w:val="20"/>
        </w:rPr>
        <w:t>compliance</w:t>
      </w:r>
      <w:r w:rsidR="00780941" w:rsidRPr="00320F6F">
        <w:rPr>
          <w:rFonts w:ascii="Garamond" w:hAnsi="Garamond" w:cs="Garamond"/>
          <w:sz w:val="20"/>
          <w:szCs w:val="20"/>
        </w:rPr>
        <w:t>.</w:t>
      </w:r>
      <w:r>
        <w:rPr>
          <w:rFonts w:ascii="Garamond" w:hAnsi="Garamond" w:cs="Garamond"/>
          <w:sz w:val="20"/>
          <w:szCs w:val="20"/>
        </w:rPr>
        <w:t xml:space="preserve"> </w:t>
      </w:r>
      <w:r w:rsidRPr="00320F6F">
        <w:rPr>
          <w:rFonts w:ascii="Garamond" w:hAnsi="Garamond" w:cs="Garamond"/>
          <w:sz w:val="20"/>
          <w:szCs w:val="20"/>
        </w:rPr>
        <w:t>I specialized</w:t>
      </w:r>
      <w:r w:rsidR="00780941" w:rsidRPr="00320F6F">
        <w:rPr>
          <w:rFonts w:ascii="Garamond" w:hAnsi="Garamond" w:cs="Garamond"/>
          <w:sz w:val="20"/>
          <w:szCs w:val="20"/>
        </w:rPr>
        <w:t xml:space="preserve"> in advancing the intersection of financial systems, technology, and risk management</w:t>
      </w:r>
      <w:r w:rsidR="00220454" w:rsidRPr="00320F6F">
        <w:rPr>
          <w:rFonts w:ascii="Garamond" w:hAnsi="Garamond" w:cs="Garamond"/>
          <w:sz w:val="20"/>
          <w:szCs w:val="20"/>
        </w:rPr>
        <w:t xml:space="preserve">, </w:t>
      </w:r>
      <w:r w:rsidR="00780941" w:rsidRPr="00320F6F">
        <w:rPr>
          <w:rFonts w:ascii="Garamond" w:hAnsi="Garamond" w:cs="Garamond"/>
          <w:sz w:val="20"/>
          <w:szCs w:val="20"/>
        </w:rPr>
        <w:t>contributing to enhanced governance and operational effectiveness within multinational organizations.</w:t>
      </w:r>
    </w:p>
    <w:p w14:paraId="14DF1B02" w14:textId="77777777" w:rsidR="00780941" w:rsidRPr="000725DC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AREA OF EXPERTISE</w:t>
      </w:r>
    </w:p>
    <w:p w14:paraId="4E1BD173" w14:textId="3A95587A" w:rsidR="00780941" w:rsidRDefault="00780941" w:rsidP="00780941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676578">
        <w:rPr>
          <w:sz w:val="20"/>
          <w:szCs w:val="20"/>
        </w:rPr>
        <w:t xml:space="preserve">Financial Reporting </w:t>
      </w:r>
      <w:r w:rsidR="00E66BBA" w:rsidRPr="000725DC">
        <w:rPr>
          <w:sz w:val="20"/>
          <w:szCs w:val="20"/>
        </w:rPr>
        <w:t xml:space="preserve">Quality </w:t>
      </w:r>
      <w:r w:rsidRPr="00676578">
        <w:rPr>
          <w:sz w:val="20"/>
          <w:szCs w:val="20"/>
        </w:rPr>
        <w:t xml:space="preserve">&amp; </w:t>
      </w:r>
      <w:r w:rsidR="00E66BBA">
        <w:rPr>
          <w:sz w:val="20"/>
          <w:szCs w:val="20"/>
        </w:rPr>
        <w:t>Audit standard</w:t>
      </w:r>
    </w:p>
    <w:p w14:paraId="64951654" w14:textId="77777777" w:rsidR="00FE41FD" w:rsidRPr="000725DC" w:rsidRDefault="00FE41FD" w:rsidP="00FE41FD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0725DC">
        <w:rPr>
          <w:sz w:val="20"/>
          <w:szCs w:val="20"/>
        </w:rPr>
        <w:t>Risk Management and Fraud Detection</w:t>
      </w:r>
    </w:p>
    <w:p w14:paraId="3D2D3580" w14:textId="77777777" w:rsidR="00E66BBA" w:rsidRPr="00726D7A" w:rsidRDefault="00E66BBA" w:rsidP="00E66BBA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0725DC">
        <w:rPr>
          <w:sz w:val="20"/>
          <w:szCs w:val="20"/>
        </w:rPr>
        <w:t>Emerging Technologies in Accounting (AI, ERP, RPA)</w:t>
      </w:r>
    </w:p>
    <w:p w14:paraId="39B0096C" w14:textId="77777777" w:rsidR="00780941" w:rsidRDefault="00780941" w:rsidP="00780941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676578">
        <w:rPr>
          <w:sz w:val="20"/>
          <w:szCs w:val="20"/>
        </w:rPr>
        <w:t>Data Analytics &amp; Visualization (Power BI, Tableau)</w:t>
      </w:r>
    </w:p>
    <w:p w14:paraId="31664DB3" w14:textId="77777777" w:rsidR="00780941" w:rsidRDefault="00780941" w:rsidP="00780941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676578">
        <w:rPr>
          <w:sz w:val="20"/>
          <w:szCs w:val="20"/>
        </w:rPr>
        <w:t>Corporate Governance &amp; Controls Evaluation</w:t>
      </w:r>
    </w:p>
    <w:p w14:paraId="3CBFA139" w14:textId="77777777" w:rsidR="00780941" w:rsidRDefault="00780941" w:rsidP="00780941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676578">
        <w:rPr>
          <w:sz w:val="20"/>
          <w:szCs w:val="20"/>
        </w:rPr>
        <w:t>Financial Process Optimization</w:t>
      </w:r>
    </w:p>
    <w:p w14:paraId="1E98CF57" w14:textId="77777777" w:rsidR="00780941" w:rsidRDefault="00780941" w:rsidP="00780941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676578">
        <w:rPr>
          <w:sz w:val="20"/>
          <w:szCs w:val="20"/>
        </w:rPr>
        <w:t>Regulatory Compliance (GAAP, IFRS, SOX)</w:t>
      </w:r>
    </w:p>
    <w:p w14:paraId="675708F5" w14:textId="77777777" w:rsidR="00780941" w:rsidRDefault="00780941" w:rsidP="00780941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676578">
        <w:rPr>
          <w:sz w:val="20"/>
          <w:szCs w:val="20"/>
        </w:rPr>
        <w:t>Strategic Insights &amp; Decision Support</w:t>
      </w:r>
    </w:p>
    <w:p w14:paraId="0D5B9AEE" w14:textId="77777777" w:rsidR="00C36A88" w:rsidRDefault="00C36A88" w:rsidP="00C36A88">
      <w:pPr>
        <w:pStyle w:val="Default"/>
        <w:spacing w:after="33"/>
        <w:ind w:right="-630"/>
        <w:rPr>
          <w:sz w:val="20"/>
          <w:szCs w:val="20"/>
        </w:rPr>
      </w:pPr>
    </w:p>
    <w:p w14:paraId="4E1074B6" w14:textId="66A8CF48" w:rsidR="00C36A88" w:rsidRPr="000725DC" w:rsidRDefault="007D5174" w:rsidP="007D5174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r w:rsidRPr="007D5174">
        <w:rPr>
          <w:b/>
          <w:bCs/>
          <w:sz w:val="20"/>
          <w:szCs w:val="20"/>
        </w:rPr>
        <w:t>HIGHLIGHT OF ACHIEVEMENT</w:t>
      </w:r>
    </w:p>
    <w:p w14:paraId="2B7F4F43" w14:textId="26A6593D" w:rsidR="00C36A88" w:rsidRDefault="007D5174" w:rsidP="007D5174">
      <w:pPr>
        <w:pStyle w:val="Default"/>
        <w:spacing w:after="33"/>
        <w:ind w:right="-630"/>
        <w:rPr>
          <w:b/>
          <w:bCs/>
          <w:sz w:val="20"/>
          <w:szCs w:val="20"/>
        </w:rPr>
      </w:pPr>
      <w:r w:rsidRPr="007D5174">
        <w:rPr>
          <w:b/>
          <w:bCs/>
          <w:sz w:val="20"/>
          <w:szCs w:val="20"/>
        </w:rPr>
        <w:t>Key Career Achievement</w:t>
      </w:r>
    </w:p>
    <w:p w14:paraId="1339DFBC" w14:textId="01FB7396" w:rsidR="007D5174" w:rsidRP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Actively supported in the closure of license application for an Infrastructure Sharing from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the telecommunications regulator in Nigeria - Nigeria Communications Commission.</w:t>
      </w:r>
    </w:p>
    <w:p w14:paraId="2E48F402" w14:textId="4D902366" w:rsid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>
        <w:rPr>
          <w:sz w:val="20"/>
          <w:szCs w:val="20"/>
        </w:rPr>
        <w:t xml:space="preserve">Co-led the </w:t>
      </w:r>
      <w:r w:rsidRPr="007D5174">
        <w:rPr>
          <w:sz w:val="20"/>
          <w:szCs w:val="20"/>
        </w:rPr>
        <w:t>implementing</w:t>
      </w:r>
      <w:r w:rsidRPr="007D5174">
        <w:rPr>
          <w:sz w:val="20"/>
          <w:szCs w:val="20"/>
        </w:rPr>
        <w:t xml:space="preserve"> a unique financial reporting system</w:t>
      </w:r>
      <w:r>
        <w:rPr>
          <w:sz w:val="20"/>
          <w:szCs w:val="20"/>
        </w:rPr>
        <w:t xml:space="preserve"> through initiative SAP ERP Technology</w:t>
      </w:r>
    </w:p>
    <w:p w14:paraId="2AAE34E4" w14:textId="0EF9EF64" w:rsidR="0004508E" w:rsidRPr="007D5174" w:rsidRDefault="0004508E" w:rsidP="0004508E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04508E">
        <w:rPr>
          <w:sz w:val="20"/>
          <w:szCs w:val="20"/>
        </w:rPr>
        <w:t xml:space="preserve">Led financial analysis and stakeholder coordination resulting in the successful closure of a </w:t>
      </w:r>
      <w:r w:rsidRPr="0004508E">
        <w:rPr>
          <w:rFonts w:ascii="Times New Roman" w:hAnsi="Times New Roman" w:cs="Times New Roman"/>
          <w:sz w:val="20"/>
          <w:szCs w:val="20"/>
        </w:rPr>
        <w:t>₦</w:t>
      </w:r>
      <w:r w:rsidRPr="0004508E">
        <w:rPr>
          <w:sz w:val="20"/>
          <w:szCs w:val="20"/>
        </w:rPr>
        <w:t>21.3 billion equity and debt investment, strengthening liquidity and optimizing the firm’s capital structure.</w:t>
      </w:r>
    </w:p>
    <w:p w14:paraId="2FED59B3" w14:textId="77777777" w:rsidR="0004508E" w:rsidRDefault="0004508E" w:rsidP="0004508E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04508E">
        <w:rPr>
          <w:sz w:val="20"/>
          <w:szCs w:val="20"/>
        </w:rPr>
        <w:t xml:space="preserve">Supported the execution and closure of </w:t>
      </w:r>
      <w:r w:rsidRPr="0004508E">
        <w:rPr>
          <w:rFonts w:ascii="Times New Roman" w:hAnsi="Times New Roman" w:cs="Times New Roman"/>
          <w:sz w:val="20"/>
          <w:szCs w:val="20"/>
        </w:rPr>
        <w:t>₦</w:t>
      </w:r>
      <w:r w:rsidRPr="0004508E">
        <w:rPr>
          <w:sz w:val="20"/>
          <w:szCs w:val="20"/>
        </w:rPr>
        <w:t>5.8 billion in debt financing, enhancing the company’s capital base and funding flexibility.</w:t>
      </w:r>
    </w:p>
    <w:p w14:paraId="60A7B1BB" w14:textId="2C2559A8" w:rsidR="0004508E" w:rsidRDefault="0004508E" w:rsidP="0004508E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04508E">
        <w:rPr>
          <w:sz w:val="20"/>
          <w:szCs w:val="20"/>
        </w:rPr>
        <w:t xml:space="preserve">Contributed to the successful closure of a </w:t>
      </w:r>
      <w:r w:rsidRPr="0004508E">
        <w:rPr>
          <w:rFonts w:ascii="Times New Roman" w:hAnsi="Times New Roman" w:cs="Times New Roman"/>
          <w:sz w:val="20"/>
          <w:szCs w:val="20"/>
        </w:rPr>
        <w:t>₦</w:t>
      </w:r>
      <w:r w:rsidRPr="0004508E">
        <w:rPr>
          <w:sz w:val="20"/>
          <w:szCs w:val="20"/>
        </w:rPr>
        <w:t>7.2 billion Bank Guarantee for the part-financing of a brownfield asset acquisition.</w:t>
      </w:r>
    </w:p>
    <w:p w14:paraId="16B4B11C" w14:textId="4BBB047B" w:rsidR="007D5174" w:rsidRPr="007D5174" w:rsidRDefault="007D5174" w:rsidP="0004508E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Tax Savings for the company worth over N0.5Bn and exemption of CIT &amp; EDT for the first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3 years through Pioneer Status Incentive.</w:t>
      </w:r>
    </w:p>
    <w:p w14:paraId="3D84E873" w14:textId="229C7DAB" w:rsidR="007D5174" w:rsidRP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Cost Savings: Reduced the Site Build budget by 20% in my first six months. Thereby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savings the business N300m without compromising quality of job delivered.</w:t>
      </w:r>
    </w:p>
    <w:p w14:paraId="0B687AF1" w14:textId="156D7816" w:rsidR="007D5174" w:rsidRP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Supplier Base expansion: Expanded the supply base of a major cost item of the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organization from a single-vendor to a multiple-vendor with regional focus. This also led to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a N10m monthly savings for the organization.</w:t>
      </w:r>
    </w:p>
    <w:p w14:paraId="5B02F185" w14:textId="1A2D7D03" w:rsidR="007D5174" w:rsidRP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Initiatives: Developed a Vendor Bid Analysis template that helped the organization to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systematically select vendors for its projects.</w:t>
      </w:r>
    </w:p>
    <w:p w14:paraId="727DA4C1" w14:textId="1B09C80B" w:rsidR="007D5174" w:rsidRP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Initiatives: Strategic purchase of key cost items during the Covid-19 pandemic (as part of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the overall business continuity plan) that minimized the impact of the supply chain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disruptions.</w:t>
      </w:r>
    </w:p>
    <w:p w14:paraId="062C50A7" w14:textId="5A090E0D" w:rsidR="007D5174" w:rsidRPr="007D5174" w:rsidRDefault="007D5174" w:rsidP="007D5174">
      <w:pPr>
        <w:pStyle w:val="Default"/>
        <w:numPr>
          <w:ilvl w:val="0"/>
          <w:numId w:val="12"/>
        </w:numPr>
        <w:spacing w:after="33"/>
        <w:ind w:right="-630"/>
        <w:rPr>
          <w:sz w:val="20"/>
          <w:szCs w:val="20"/>
        </w:rPr>
      </w:pPr>
      <w:r w:rsidRPr="007D5174">
        <w:rPr>
          <w:sz w:val="20"/>
          <w:szCs w:val="20"/>
        </w:rPr>
        <w:t>Quality Improvements: Introduced technical and regulatory compliance as part of the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vendor selection process that led to the improvement of quality service delivered by the</w:t>
      </w:r>
      <w:r w:rsidRPr="007D5174">
        <w:rPr>
          <w:sz w:val="20"/>
          <w:szCs w:val="20"/>
        </w:rPr>
        <w:t xml:space="preserve"> </w:t>
      </w:r>
      <w:r w:rsidRPr="007D5174">
        <w:rPr>
          <w:sz w:val="20"/>
          <w:szCs w:val="20"/>
        </w:rPr>
        <w:t>selected vendors.</w:t>
      </w:r>
    </w:p>
    <w:p w14:paraId="10FF7C5E" w14:textId="77777777" w:rsidR="00780941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</w:p>
    <w:p w14:paraId="3452E210" w14:textId="77777777" w:rsidR="00780941" w:rsidRPr="000725DC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r w:rsidRPr="00B13BC6">
        <w:rPr>
          <w:b/>
          <w:bCs/>
          <w:sz w:val="20"/>
          <w:szCs w:val="20"/>
        </w:rPr>
        <w:t>EDUCATION</w:t>
      </w:r>
    </w:p>
    <w:p w14:paraId="6AB75754" w14:textId="5A0030A8" w:rsidR="00780941" w:rsidRDefault="00780941" w:rsidP="00780941">
      <w:pPr>
        <w:pStyle w:val="Default"/>
        <w:rPr>
          <w:sz w:val="20"/>
          <w:szCs w:val="20"/>
        </w:rPr>
      </w:pPr>
      <w:bookmarkStart w:id="0" w:name="_Hlk210840284"/>
      <w:r>
        <w:rPr>
          <w:b/>
          <w:bCs/>
          <w:sz w:val="20"/>
          <w:szCs w:val="20"/>
        </w:rPr>
        <w:t>Lamar University, College of Business, Beaumont, TX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045910">
        <w:rPr>
          <w:b/>
          <w:bCs/>
          <w:sz w:val="20"/>
          <w:szCs w:val="20"/>
        </w:rPr>
        <w:t xml:space="preserve">            </w:t>
      </w:r>
      <w:r w:rsidRPr="00FA7FCD">
        <w:rPr>
          <w:sz w:val="20"/>
          <w:szCs w:val="20"/>
        </w:rPr>
        <w:t>Jan.2024</w:t>
      </w:r>
      <w:r w:rsidR="00FA7FCD" w:rsidRPr="00FA7FCD">
        <w:rPr>
          <w:sz w:val="20"/>
          <w:szCs w:val="20"/>
        </w:rPr>
        <w:t xml:space="preserve"> </w:t>
      </w:r>
      <w:r w:rsidRPr="00FA7FCD">
        <w:rPr>
          <w:sz w:val="20"/>
          <w:szCs w:val="20"/>
        </w:rPr>
        <w:t>-Dec 2025</w:t>
      </w:r>
      <w:r>
        <w:rPr>
          <w:sz w:val="20"/>
          <w:szCs w:val="20"/>
        </w:rPr>
        <w:t xml:space="preserve"> </w:t>
      </w:r>
    </w:p>
    <w:p w14:paraId="169E115A" w14:textId="26362AE1" w:rsidR="00780941" w:rsidRDefault="00780941" w:rsidP="00780941">
      <w:pPr>
        <w:pStyle w:val="Default"/>
        <w:rPr>
          <w:sz w:val="20"/>
          <w:szCs w:val="20"/>
        </w:rPr>
      </w:pPr>
      <w:r>
        <w:rPr>
          <w:sz w:val="20"/>
          <w:szCs w:val="20"/>
        </w:rPr>
        <w:t>Dual Master of Professional Accounting &amp; Management information system (MS-PA-MS-MIS)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C074D">
        <w:rPr>
          <w:b/>
          <w:bCs/>
          <w:sz w:val="20"/>
          <w:szCs w:val="20"/>
        </w:rPr>
        <w:t>CGPA: 4.0</w:t>
      </w:r>
      <w:r w:rsidR="004820BB">
        <w:rPr>
          <w:b/>
          <w:bCs/>
          <w:sz w:val="20"/>
          <w:szCs w:val="20"/>
        </w:rPr>
        <w:t>/4.0</w:t>
      </w:r>
    </w:p>
    <w:p w14:paraId="490C6962" w14:textId="77777777" w:rsidR="00780941" w:rsidRDefault="00780941" w:rsidP="00780941">
      <w:pPr>
        <w:pStyle w:val="Default"/>
        <w:numPr>
          <w:ilvl w:val="0"/>
          <w:numId w:val="20"/>
        </w:numPr>
        <w:spacing w:after="33"/>
        <w:ind w:right="-630"/>
        <w:rPr>
          <w:sz w:val="20"/>
          <w:szCs w:val="20"/>
        </w:rPr>
      </w:pPr>
      <w:r w:rsidRPr="0043718A">
        <w:rPr>
          <w:b/>
          <w:bCs/>
          <w:sz w:val="20"/>
          <w:szCs w:val="20"/>
        </w:rPr>
        <w:t>Relevant Coursework</w:t>
      </w:r>
      <w:r>
        <w:rPr>
          <w:b/>
          <w:bCs/>
          <w:sz w:val="20"/>
          <w:szCs w:val="20"/>
        </w:rPr>
        <w:t xml:space="preserve">: </w:t>
      </w:r>
      <w:r w:rsidRPr="00592202">
        <w:rPr>
          <w:sz w:val="20"/>
          <w:szCs w:val="20"/>
        </w:rPr>
        <w:t>Tax Research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Data Analytics for Accounting,</w:t>
      </w:r>
      <w:r w:rsidRPr="00592202">
        <w:rPr>
          <w:sz w:val="20"/>
          <w:szCs w:val="20"/>
        </w:rPr>
        <w:t xml:space="preserve"> </w:t>
      </w:r>
      <w:r w:rsidRPr="00A218C2">
        <w:rPr>
          <w:sz w:val="20"/>
          <w:szCs w:val="20"/>
        </w:rPr>
        <w:t xml:space="preserve">Advanced </w:t>
      </w:r>
      <w:r>
        <w:rPr>
          <w:sz w:val="20"/>
          <w:szCs w:val="20"/>
        </w:rPr>
        <w:t>Accounting Information System, Business intelligence.</w:t>
      </w:r>
    </w:p>
    <w:p w14:paraId="7C33BD93" w14:textId="77777777" w:rsidR="00780941" w:rsidRPr="00D6634B" w:rsidRDefault="00780941" w:rsidP="00780941">
      <w:pPr>
        <w:pStyle w:val="Default"/>
        <w:numPr>
          <w:ilvl w:val="0"/>
          <w:numId w:val="20"/>
        </w:numPr>
        <w:spacing w:after="33"/>
        <w:ind w:right="-63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Honor &amp; Membership</w:t>
      </w:r>
      <w:r w:rsidRPr="00A218C2">
        <w:rPr>
          <w:sz w:val="20"/>
          <w:szCs w:val="20"/>
        </w:rPr>
        <w:t>:</w:t>
      </w:r>
      <w:r>
        <w:rPr>
          <w:sz w:val="20"/>
          <w:szCs w:val="20"/>
        </w:rPr>
        <w:t xml:space="preserve"> Beta Alpha Psi (</w:t>
      </w:r>
      <w:r w:rsidRPr="001934F3">
        <w:rPr>
          <w:b/>
          <w:bCs/>
          <w:sz w:val="20"/>
          <w:szCs w:val="20"/>
        </w:rPr>
        <w:t>Executive Graduate Honor Recipient</w:t>
      </w:r>
      <w:r w:rsidRPr="001934F3">
        <w:rPr>
          <w:sz w:val="20"/>
          <w:szCs w:val="20"/>
        </w:rPr>
        <w:t>), Beta Gamma sigma,</w:t>
      </w:r>
      <w:r>
        <w:rPr>
          <w:sz w:val="20"/>
          <w:szCs w:val="20"/>
        </w:rPr>
        <w:t xml:space="preserve"> Certified Fraud Examiner (student member), TXCPA (Student member) ICAN (Institute of chartered Accountant of Nigeria), NABA.</w:t>
      </w:r>
    </w:p>
    <w:p w14:paraId="67FC9C99" w14:textId="77777777" w:rsidR="00780941" w:rsidRDefault="00780941" w:rsidP="00780941">
      <w:pPr>
        <w:pStyle w:val="Default"/>
        <w:rPr>
          <w:b/>
          <w:bCs/>
          <w:sz w:val="20"/>
          <w:szCs w:val="20"/>
        </w:rPr>
      </w:pPr>
    </w:p>
    <w:p w14:paraId="61107E82" w14:textId="611CB675" w:rsidR="00780941" w:rsidRDefault="00780941" w:rsidP="00780941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>Quantic School of Business and Technology, Washington, DC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045910">
        <w:rPr>
          <w:b/>
          <w:bCs/>
          <w:sz w:val="20"/>
          <w:szCs w:val="20"/>
        </w:rPr>
        <w:t xml:space="preserve">             </w:t>
      </w:r>
      <w:r w:rsidRPr="00FA7FCD">
        <w:rPr>
          <w:sz w:val="20"/>
          <w:szCs w:val="20"/>
        </w:rPr>
        <w:t>Jan.2024-Dec</w:t>
      </w:r>
      <w:r>
        <w:rPr>
          <w:sz w:val="20"/>
          <w:szCs w:val="20"/>
        </w:rPr>
        <w:t xml:space="preserve"> 2025</w:t>
      </w:r>
    </w:p>
    <w:p w14:paraId="50D234C4" w14:textId="77777777" w:rsidR="00780941" w:rsidRDefault="00780941" w:rsidP="00780941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Master of Business Administration (MBA): Business Administration and management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72DC6">
        <w:rPr>
          <w:b/>
          <w:bCs/>
          <w:sz w:val="20"/>
          <w:szCs w:val="20"/>
        </w:rPr>
        <w:t>G</w:t>
      </w:r>
      <w:r>
        <w:rPr>
          <w:b/>
          <w:bCs/>
          <w:sz w:val="20"/>
          <w:szCs w:val="20"/>
        </w:rPr>
        <w:t>rade</w:t>
      </w:r>
      <w:r w:rsidRPr="00EC074D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MBA</w:t>
      </w:r>
    </w:p>
    <w:p w14:paraId="2B3F207E" w14:textId="77777777" w:rsidR="00780941" w:rsidRDefault="00780941" w:rsidP="00780941">
      <w:pPr>
        <w:pStyle w:val="Default"/>
        <w:numPr>
          <w:ilvl w:val="0"/>
          <w:numId w:val="21"/>
        </w:numPr>
        <w:spacing w:after="33"/>
        <w:ind w:right="-63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Relevant Coursework: </w:t>
      </w:r>
      <w:r w:rsidRPr="00A218C2">
        <w:rPr>
          <w:sz w:val="20"/>
          <w:szCs w:val="20"/>
        </w:rPr>
        <w:t xml:space="preserve">Advanced Financial </w:t>
      </w:r>
      <w:r>
        <w:rPr>
          <w:sz w:val="20"/>
          <w:szCs w:val="20"/>
        </w:rPr>
        <w:t>Accounting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Data Communication, Organizational behavior, Operational management.</w:t>
      </w:r>
    </w:p>
    <w:p w14:paraId="2FCE3AB8" w14:textId="77777777" w:rsidR="00780941" w:rsidRDefault="00780941" w:rsidP="00780941">
      <w:pPr>
        <w:pStyle w:val="Default"/>
        <w:spacing w:after="33"/>
        <w:ind w:left="630" w:right="-630"/>
        <w:rPr>
          <w:sz w:val="20"/>
          <w:szCs w:val="20"/>
        </w:rPr>
      </w:pPr>
    </w:p>
    <w:p w14:paraId="15AF807C" w14:textId="7D7502BE" w:rsidR="00780941" w:rsidRDefault="00780941" w:rsidP="00780941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>Ladoke Akintola University of Technology, Ogbomosho, NG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045910">
        <w:rPr>
          <w:b/>
          <w:bCs/>
          <w:sz w:val="20"/>
          <w:szCs w:val="20"/>
        </w:rPr>
        <w:t xml:space="preserve">           </w:t>
      </w:r>
      <w:r w:rsidRPr="00FA7FCD">
        <w:rPr>
          <w:sz w:val="20"/>
          <w:szCs w:val="20"/>
        </w:rPr>
        <w:t>Oct 2020-</w:t>
      </w:r>
      <w:r>
        <w:rPr>
          <w:b/>
          <w:bCs/>
          <w:sz w:val="20"/>
          <w:szCs w:val="20"/>
        </w:rPr>
        <w:t xml:space="preserve"> </w:t>
      </w:r>
      <w:r w:rsidRPr="00676A80">
        <w:rPr>
          <w:sz w:val="20"/>
          <w:szCs w:val="20"/>
        </w:rPr>
        <w:t>May</w:t>
      </w:r>
      <w:r>
        <w:rPr>
          <w:sz w:val="20"/>
          <w:szCs w:val="20"/>
        </w:rPr>
        <w:t xml:space="preserve"> 2022 </w:t>
      </w:r>
    </w:p>
    <w:p w14:paraId="08E0CE25" w14:textId="54F2AECB" w:rsidR="00780941" w:rsidRDefault="00780941" w:rsidP="00780941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Bachelor of science in Accounting (BSc. Accounting)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C074D">
        <w:rPr>
          <w:b/>
          <w:bCs/>
          <w:sz w:val="20"/>
          <w:szCs w:val="20"/>
        </w:rPr>
        <w:t xml:space="preserve">CGPA: </w:t>
      </w:r>
      <w:r>
        <w:rPr>
          <w:b/>
          <w:bCs/>
          <w:sz w:val="20"/>
          <w:szCs w:val="20"/>
        </w:rPr>
        <w:t>3</w:t>
      </w:r>
      <w:r w:rsidRPr="00EC074D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61</w:t>
      </w:r>
      <w:r w:rsidR="004820BB">
        <w:rPr>
          <w:b/>
          <w:bCs/>
          <w:sz w:val="20"/>
          <w:szCs w:val="20"/>
        </w:rPr>
        <w:t>/4.0</w:t>
      </w:r>
    </w:p>
    <w:p w14:paraId="04B69D85" w14:textId="17EFE6DC" w:rsidR="004820BB" w:rsidRDefault="00780941" w:rsidP="004820BB">
      <w:pPr>
        <w:pStyle w:val="Default"/>
        <w:numPr>
          <w:ilvl w:val="0"/>
          <w:numId w:val="21"/>
        </w:numPr>
        <w:spacing w:after="33"/>
        <w:ind w:right="-63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Relevant Coursework: </w:t>
      </w:r>
      <w:r w:rsidRPr="00EA42D7">
        <w:rPr>
          <w:sz w:val="20"/>
          <w:szCs w:val="20"/>
        </w:rPr>
        <w:t>Advanced Audit and Assurance, Advanced Taxation and Regulatory, Intermediate Accounting I&amp;II, advanced Financial Accounting, Financial Reporting and Regulatory Framework, Audit Practice and Assurance Services</w:t>
      </w:r>
      <w:r>
        <w:rPr>
          <w:sz w:val="20"/>
          <w:szCs w:val="20"/>
        </w:rPr>
        <w:t>, Tax management I&amp;II</w:t>
      </w:r>
    </w:p>
    <w:p w14:paraId="4832A234" w14:textId="77777777" w:rsidR="004820BB" w:rsidRPr="004820BB" w:rsidRDefault="004820BB" w:rsidP="004820BB">
      <w:pPr>
        <w:pStyle w:val="Default"/>
        <w:spacing w:after="33"/>
        <w:ind w:right="-630"/>
        <w:rPr>
          <w:sz w:val="20"/>
          <w:szCs w:val="20"/>
        </w:rPr>
      </w:pPr>
    </w:p>
    <w:p w14:paraId="618BC53E" w14:textId="16F8714A" w:rsidR="003D6D08" w:rsidRDefault="004820BB" w:rsidP="004820BB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>Federal Polytechnic Offa, Kwara, NG</w:t>
      </w:r>
      <w:r w:rsidR="003D6D08">
        <w:rPr>
          <w:b/>
          <w:bCs/>
          <w:sz w:val="20"/>
          <w:szCs w:val="20"/>
        </w:rPr>
        <w:tab/>
      </w:r>
      <w:r w:rsidR="003D6D08">
        <w:rPr>
          <w:b/>
          <w:bCs/>
          <w:sz w:val="20"/>
          <w:szCs w:val="20"/>
        </w:rPr>
        <w:tab/>
      </w:r>
      <w:r w:rsidR="003D6D08">
        <w:rPr>
          <w:b/>
          <w:bCs/>
          <w:sz w:val="20"/>
          <w:szCs w:val="20"/>
        </w:rPr>
        <w:tab/>
      </w:r>
      <w:r w:rsidR="003D6D08">
        <w:rPr>
          <w:b/>
          <w:bCs/>
          <w:sz w:val="20"/>
          <w:szCs w:val="20"/>
        </w:rPr>
        <w:tab/>
      </w:r>
      <w:r w:rsidR="003D6D08">
        <w:rPr>
          <w:b/>
          <w:bCs/>
          <w:sz w:val="20"/>
          <w:szCs w:val="20"/>
        </w:rPr>
        <w:tab/>
        <w:t xml:space="preserve">         </w:t>
      </w:r>
      <w:r>
        <w:rPr>
          <w:b/>
          <w:bCs/>
          <w:sz w:val="20"/>
          <w:szCs w:val="20"/>
        </w:rPr>
        <w:t xml:space="preserve">                                           </w:t>
      </w:r>
      <w:r w:rsidR="003D6D08">
        <w:rPr>
          <w:b/>
          <w:bCs/>
          <w:sz w:val="20"/>
          <w:szCs w:val="20"/>
        </w:rPr>
        <w:t xml:space="preserve">  </w:t>
      </w:r>
      <w:r w:rsidR="003D6D08" w:rsidRPr="00FA7FCD">
        <w:rPr>
          <w:sz w:val="20"/>
          <w:szCs w:val="20"/>
        </w:rPr>
        <w:t>Oct 20</w:t>
      </w:r>
      <w:r>
        <w:rPr>
          <w:sz w:val="20"/>
          <w:szCs w:val="20"/>
        </w:rPr>
        <w:t>10</w:t>
      </w:r>
      <w:r w:rsidR="003D6D08" w:rsidRPr="00FA7FCD">
        <w:rPr>
          <w:sz w:val="20"/>
          <w:szCs w:val="20"/>
        </w:rPr>
        <w:t>-</w:t>
      </w:r>
      <w:r w:rsidR="003D6D08">
        <w:rPr>
          <w:b/>
          <w:bCs/>
          <w:sz w:val="20"/>
          <w:szCs w:val="20"/>
        </w:rPr>
        <w:t xml:space="preserve"> </w:t>
      </w:r>
      <w:r w:rsidR="003D6D08" w:rsidRPr="00676A80">
        <w:rPr>
          <w:sz w:val="20"/>
          <w:szCs w:val="20"/>
        </w:rPr>
        <w:t>May</w:t>
      </w:r>
      <w:r w:rsidR="003D6D08">
        <w:rPr>
          <w:sz w:val="20"/>
          <w:szCs w:val="20"/>
        </w:rPr>
        <w:t xml:space="preserve"> 20</w:t>
      </w:r>
      <w:r>
        <w:rPr>
          <w:sz w:val="20"/>
          <w:szCs w:val="20"/>
        </w:rPr>
        <w:t>17</w:t>
      </w:r>
      <w:r w:rsidR="003D6D08">
        <w:rPr>
          <w:sz w:val="20"/>
          <w:szCs w:val="20"/>
        </w:rPr>
        <w:t xml:space="preserve"> </w:t>
      </w:r>
    </w:p>
    <w:p w14:paraId="4A1ACD6A" w14:textId="559514C2" w:rsidR="003D6D08" w:rsidRDefault="004820BB" w:rsidP="004820BB">
      <w:pPr>
        <w:pStyle w:val="Default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Higher National Diploma in Accounting </w:t>
      </w:r>
      <w:r w:rsidRPr="004820BB">
        <w:rPr>
          <w:b/>
          <w:bCs/>
          <w:sz w:val="20"/>
          <w:szCs w:val="20"/>
        </w:rPr>
        <w:t xml:space="preserve">(US </w:t>
      </w:r>
      <w:r w:rsidR="003D6D08" w:rsidRPr="004820BB">
        <w:rPr>
          <w:b/>
          <w:bCs/>
          <w:sz w:val="20"/>
          <w:szCs w:val="20"/>
        </w:rPr>
        <w:t>Bachelor of science in Accounting</w:t>
      </w:r>
      <w:r w:rsidRPr="004820BB">
        <w:rPr>
          <w:b/>
          <w:bCs/>
          <w:sz w:val="20"/>
          <w:szCs w:val="20"/>
        </w:rPr>
        <w:t>)</w:t>
      </w:r>
      <w:r w:rsidR="003D6D08">
        <w:rPr>
          <w:sz w:val="20"/>
          <w:szCs w:val="20"/>
        </w:rPr>
        <w:tab/>
      </w:r>
      <w:r w:rsidR="003D6D08">
        <w:rPr>
          <w:sz w:val="20"/>
          <w:szCs w:val="20"/>
        </w:rPr>
        <w:tab/>
      </w:r>
      <w:r w:rsidR="003D6D08">
        <w:rPr>
          <w:sz w:val="20"/>
          <w:szCs w:val="20"/>
        </w:rPr>
        <w:tab/>
      </w:r>
      <w:r w:rsidR="003D6D08">
        <w:rPr>
          <w:sz w:val="20"/>
          <w:szCs w:val="20"/>
        </w:rPr>
        <w:tab/>
      </w:r>
      <w:r w:rsidR="003D6D08" w:rsidRPr="00EC074D">
        <w:rPr>
          <w:b/>
          <w:bCs/>
          <w:sz w:val="20"/>
          <w:szCs w:val="20"/>
        </w:rPr>
        <w:t xml:space="preserve">CGPA: </w:t>
      </w:r>
      <w:r w:rsidR="003D6D08">
        <w:rPr>
          <w:b/>
          <w:bCs/>
          <w:sz w:val="20"/>
          <w:szCs w:val="20"/>
        </w:rPr>
        <w:t>3</w:t>
      </w:r>
      <w:r w:rsidR="003D6D08" w:rsidRPr="00EC074D">
        <w:rPr>
          <w:b/>
          <w:bCs/>
          <w:sz w:val="20"/>
          <w:szCs w:val="20"/>
        </w:rPr>
        <w:t>.</w:t>
      </w:r>
      <w:r w:rsidR="003D6D08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/4.0</w:t>
      </w:r>
    </w:p>
    <w:p w14:paraId="7CB8407F" w14:textId="58CAAE08" w:rsidR="004820BB" w:rsidRDefault="004820BB" w:rsidP="004820BB">
      <w:pPr>
        <w:pStyle w:val="Default"/>
        <w:rPr>
          <w:b/>
          <w:bCs/>
          <w:sz w:val="20"/>
          <w:szCs w:val="20"/>
        </w:rPr>
      </w:pPr>
      <w:r w:rsidRPr="004820BB">
        <w:rPr>
          <w:sz w:val="20"/>
          <w:szCs w:val="20"/>
        </w:rPr>
        <w:t>National Diploma in Accounting</w:t>
      </w:r>
      <w:r>
        <w:rPr>
          <w:b/>
          <w:bCs/>
          <w:sz w:val="20"/>
          <w:szCs w:val="20"/>
        </w:rPr>
        <w:t xml:space="preserve">   </w:t>
      </w:r>
      <w:proofErr w:type="gramStart"/>
      <w:r>
        <w:rPr>
          <w:b/>
          <w:bCs/>
          <w:sz w:val="20"/>
          <w:szCs w:val="20"/>
        </w:rPr>
        <w:t xml:space="preserve">   (</w:t>
      </w:r>
      <w:proofErr w:type="gramEnd"/>
      <w:r>
        <w:rPr>
          <w:b/>
          <w:bCs/>
          <w:sz w:val="20"/>
          <w:szCs w:val="20"/>
        </w:rPr>
        <w:t xml:space="preserve">US associate </w:t>
      </w:r>
      <w:proofErr w:type="gramStart"/>
      <w:r>
        <w:rPr>
          <w:b/>
          <w:bCs/>
          <w:sz w:val="20"/>
          <w:szCs w:val="20"/>
        </w:rPr>
        <w:t xml:space="preserve">degree)   </w:t>
      </w:r>
      <w:proofErr w:type="gramEnd"/>
      <w:r>
        <w:rPr>
          <w:b/>
          <w:bCs/>
          <w:sz w:val="20"/>
          <w:szCs w:val="20"/>
        </w:rPr>
        <w:t xml:space="preserve">                                                                                          </w:t>
      </w:r>
      <w:r w:rsidRPr="00EC074D">
        <w:rPr>
          <w:b/>
          <w:bCs/>
          <w:sz w:val="20"/>
          <w:szCs w:val="20"/>
        </w:rPr>
        <w:t xml:space="preserve">CGPA: </w:t>
      </w:r>
      <w:r>
        <w:rPr>
          <w:b/>
          <w:bCs/>
          <w:sz w:val="20"/>
          <w:szCs w:val="20"/>
        </w:rPr>
        <w:t>3</w:t>
      </w:r>
      <w:r w:rsidRPr="00EC074D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/4.0</w:t>
      </w:r>
    </w:p>
    <w:p w14:paraId="4AF7F1E2" w14:textId="5BEC37A6" w:rsidR="00780941" w:rsidRDefault="004820BB" w:rsidP="004820BB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2507556D" w14:textId="77777777" w:rsidR="00780941" w:rsidRPr="00820D55" w:rsidRDefault="00780941" w:rsidP="00780941">
      <w:pPr>
        <w:pBdr>
          <w:bottom w:val="single" w:sz="18" w:space="1" w:color="auto"/>
        </w:pBdr>
        <w:spacing w:line="278" w:lineRule="auto"/>
        <w:rPr>
          <w:b/>
          <w:bCs/>
        </w:rPr>
      </w:pPr>
      <w:r w:rsidRPr="00854235">
        <w:rPr>
          <w:rFonts w:ascii="Garamond" w:eastAsiaTheme="minorHAnsi" w:hAnsi="Garamond" w:cs="Garamond"/>
          <w:b/>
          <w:bCs/>
          <w:color w:val="000000"/>
          <w:sz w:val="20"/>
          <w:szCs w:val="20"/>
          <w14:ligatures w14:val="standardContextual"/>
        </w:rPr>
        <w:t xml:space="preserve">CERTIFICATIONS &amp; </w:t>
      </w:r>
      <w:r>
        <w:rPr>
          <w:rFonts w:ascii="Garamond" w:eastAsiaTheme="minorHAnsi" w:hAnsi="Garamond" w:cs="Garamond"/>
          <w:b/>
          <w:bCs/>
          <w:color w:val="000000"/>
          <w:sz w:val="20"/>
          <w:szCs w:val="20"/>
          <w14:ligatures w14:val="standardContextual"/>
        </w:rPr>
        <w:t>PROFESSIONAL MEMBERSHIP</w:t>
      </w:r>
    </w:p>
    <w:p w14:paraId="256506C6" w14:textId="77777777" w:rsidR="00780941" w:rsidRPr="000725DC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0725DC">
        <w:rPr>
          <w:rFonts w:ascii="Garamond" w:hAnsi="Garamond"/>
          <w:sz w:val="20"/>
          <w:szCs w:val="20"/>
        </w:rPr>
        <w:t xml:space="preserve">Certified Fraud Examiner (CFE) </w:t>
      </w:r>
    </w:p>
    <w:p w14:paraId="2FC19B0B" w14:textId="77777777" w:rsidR="00780941" w:rsidRPr="000725DC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0725DC">
        <w:rPr>
          <w:rFonts w:ascii="Garamond" w:hAnsi="Garamond"/>
          <w:sz w:val="20"/>
          <w:szCs w:val="20"/>
        </w:rPr>
        <w:t xml:space="preserve">Texas Society of Certified Public Accountants (TXCPA) </w:t>
      </w:r>
    </w:p>
    <w:p w14:paraId="3165C8EB" w14:textId="77777777" w:rsidR="00780941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NASBA. Certificate in Ethical Leadership (2025)</w:t>
      </w:r>
    </w:p>
    <w:p w14:paraId="28D9A3A2" w14:textId="0E312E69" w:rsidR="00780941" w:rsidRPr="000725DC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PwC US. </w:t>
      </w:r>
      <w:r w:rsidR="00E66BBA">
        <w:rPr>
          <w:rFonts w:ascii="Garamond" w:hAnsi="Garamond"/>
          <w:sz w:val="20"/>
          <w:szCs w:val="20"/>
        </w:rPr>
        <w:t xml:space="preserve">Certificate in </w:t>
      </w:r>
      <w:r>
        <w:rPr>
          <w:rFonts w:ascii="Garamond" w:hAnsi="Garamond"/>
          <w:sz w:val="20"/>
          <w:szCs w:val="20"/>
        </w:rPr>
        <w:t>Digital Assurance and transparency simulation (2025)</w:t>
      </w:r>
    </w:p>
    <w:p w14:paraId="40674389" w14:textId="4BA72B46" w:rsidR="00780941" w:rsidRPr="000725DC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Oracle Academy: </w:t>
      </w:r>
      <w:r w:rsidR="00E66BBA">
        <w:rPr>
          <w:rFonts w:ascii="Garamond" w:hAnsi="Garamond"/>
          <w:sz w:val="20"/>
          <w:szCs w:val="20"/>
        </w:rPr>
        <w:t xml:space="preserve">Certificate in </w:t>
      </w:r>
      <w:r w:rsidRPr="000725DC">
        <w:rPr>
          <w:rFonts w:ascii="Garamond" w:hAnsi="Garamond"/>
          <w:sz w:val="20"/>
          <w:szCs w:val="20"/>
        </w:rPr>
        <w:t>Database Programming with SQL (202</w:t>
      </w:r>
      <w:r>
        <w:rPr>
          <w:rFonts w:ascii="Garamond" w:hAnsi="Garamond"/>
          <w:sz w:val="20"/>
          <w:szCs w:val="20"/>
        </w:rPr>
        <w:t>4</w:t>
      </w:r>
      <w:r w:rsidRPr="000725DC">
        <w:rPr>
          <w:rFonts w:ascii="Garamond" w:hAnsi="Garamond"/>
          <w:sz w:val="20"/>
          <w:szCs w:val="20"/>
        </w:rPr>
        <w:t>)</w:t>
      </w:r>
    </w:p>
    <w:p w14:paraId="5496B5C3" w14:textId="77777777" w:rsidR="00780941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0725DC">
        <w:rPr>
          <w:rFonts w:ascii="Garamond" w:hAnsi="Garamond"/>
          <w:sz w:val="20"/>
          <w:szCs w:val="20"/>
        </w:rPr>
        <w:t>Institute of chartered Accountants of Nigeria (ICAN)</w:t>
      </w:r>
    </w:p>
    <w:p w14:paraId="6B43F049" w14:textId="25A9C500" w:rsidR="00C36A88" w:rsidRPr="000725DC" w:rsidRDefault="00C36A88" w:rsidP="00C36A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C36A88">
        <w:rPr>
          <w:rFonts w:ascii="Garamond" w:hAnsi="Garamond"/>
          <w:sz w:val="20"/>
          <w:szCs w:val="20"/>
        </w:rPr>
        <w:t>Nigeria Institute of Management</w:t>
      </w:r>
      <w:r>
        <w:rPr>
          <w:rFonts w:ascii="Garamond" w:hAnsi="Garamond"/>
          <w:sz w:val="20"/>
          <w:szCs w:val="20"/>
        </w:rPr>
        <w:t xml:space="preserve"> chartered</w:t>
      </w:r>
      <w:r w:rsidRPr="00C36A88">
        <w:rPr>
          <w:rFonts w:ascii="Garamond" w:hAnsi="Garamond"/>
          <w:sz w:val="20"/>
          <w:szCs w:val="20"/>
        </w:rPr>
        <w:t xml:space="preserve"> (NIM</w:t>
      </w:r>
      <w:r>
        <w:rPr>
          <w:rFonts w:ascii="Garamond" w:hAnsi="Garamond"/>
          <w:sz w:val="20"/>
          <w:szCs w:val="20"/>
        </w:rPr>
        <w:t>C</w:t>
      </w:r>
      <w:r w:rsidRPr="00C36A88">
        <w:rPr>
          <w:rFonts w:ascii="Garamond" w:hAnsi="Garamond"/>
          <w:sz w:val="20"/>
          <w:szCs w:val="20"/>
        </w:rPr>
        <w:t>)</w:t>
      </w:r>
    </w:p>
    <w:p w14:paraId="34C7CF42" w14:textId="77777777" w:rsidR="00780941" w:rsidRPr="000725DC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eastAsiaTheme="minorHAnsi" w:hAnsi="Garamond" w:cs="Garamond"/>
          <w:color w:val="000000"/>
          <w:sz w:val="20"/>
          <w:szCs w:val="20"/>
          <w14:ligatures w14:val="standardContextual"/>
        </w:rPr>
      </w:pPr>
      <w:r w:rsidRPr="000725DC">
        <w:rPr>
          <w:rFonts w:ascii="Garamond" w:hAnsi="Garamond"/>
          <w:sz w:val="20"/>
          <w:szCs w:val="20"/>
        </w:rPr>
        <w:t>Beta Alpha Psi (</w:t>
      </w:r>
      <w:r w:rsidRPr="000725DC">
        <w:rPr>
          <w:rFonts w:ascii="Garamond" w:hAnsi="Garamond"/>
          <w:b/>
          <w:bCs/>
          <w:sz w:val="20"/>
          <w:szCs w:val="20"/>
        </w:rPr>
        <w:t>Executive Graduate Honor Recipient</w:t>
      </w:r>
      <w:r w:rsidRPr="000725DC">
        <w:rPr>
          <w:rFonts w:ascii="Garamond" w:hAnsi="Garamond"/>
          <w:sz w:val="20"/>
          <w:szCs w:val="20"/>
        </w:rPr>
        <w:t>)</w:t>
      </w:r>
    </w:p>
    <w:p w14:paraId="7066F383" w14:textId="77777777" w:rsidR="00780941" w:rsidRPr="000725DC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eastAsiaTheme="minorHAnsi" w:hAnsi="Garamond" w:cs="Garamond"/>
          <w:color w:val="000000"/>
          <w:sz w:val="20"/>
          <w:szCs w:val="20"/>
          <w14:ligatures w14:val="standardContextual"/>
        </w:rPr>
      </w:pPr>
      <w:r w:rsidRPr="000725DC">
        <w:rPr>
          <w:rFonts w:ascii="Garamond" w:hAnsi="Garamond"/>
          <w:sz w:val="20"/>
          <w:szCs w:val="20"/>
        </w:rPr>
        <w:t>National Association of Black Accountant</w:t>
      </w:r>
    </w:p>
    <w:p w14:paraId="3898CEF1" w14:textId="77777777" w:rsidR="00780941" w:rsidRPr="00676578" w:rsidRDefault="00780941" w:rsidP="0078094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Garamond" w:eastAsiaTheme="minorHAnsi" w:hAnsi="Garamond" w:cs="Garamond"/>
          <w:color w:val="000000"/>
          <w:sz w:val="20"/>
          <w:szCs w:val="20"/>
          <w14:ligatures w14:val="standardContextual"/>
        </w:rPr>
      </w:pPr>
      <w:r w:rsidRPr="000725DC">
        <w:rPr>
          <w:rFonts w:ascii="Garamond" w:hAnsi="Garamond"/>
          <w:sz w:val="20"/>
          <w:szCs w:val="20"/>
        </w:rPr>
        <w:t>Beta Gamma sigma</w:t>
      </w:r>
    </w:p>
    <w:p w14:paraId="33573EB9" w14:textId="77777777" w:rsidR="00780941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PROFESSIONAL </w:t>
      </w:r>
      <w:r w:rsidRPr="00B13BC6">
        <w:rPr>
          <w:b/>
          <w:bCs/>
          <w:sz w:val="20"/>
          <w:szCs w:val="20"/>
        </w:rPr>
        <w:t>EXPERIENCE</w:t>
      </w:r>
    </w:p>
    <w:p w14:paraId="350E1D65" w14:textId="77777777" w:rsidR="00780941" w:rsidRPr="006E01BC" w:rsidRDefault="00780941" w:rsidP="00780941">
      <w:pPr>
        <w:pStyle w:val="Default"/>
        <w:rPr>
          <w:b/>
          <w:bCs/>
          <w:sz w:val="20"/>
          <w:szCs w:val="20"/>
        </w:rPr>
      </w:pPr>
      <w:r w:rsidRPr="006E01BC">
        <w:rPr>
          <w:b/>
          <w:bCs/>
          <w:sz w:val="20"/>
          <w:szCs w:val="20"/>
        </w:rPr>
        <w:t xml:space="preserve">Pan African Towers Limited </w:t>
      </w:r>
    </w:p>
    <w:p w14:paraId="798A6B87" w14:textId="77777777" w:rsidR="00780941" w:rsidRPr="00FC2D1C" w:rsidRDefault="00780941" w:rsidP="00780941">
      <w:pPr>
        <w:pStyle w:val="divdocumentsinglecolumn"/>
        <w:tabs>
          <w:tab w:val="right" w:pos="10834"/>
        </w:tabs>
        <w:spacing w:line="240" w:lineRule="auto"/>
        <w:ind w:hanging="108"/>
        <w:rPr>
          <w:rFonts w:ascii="Garamond" w:eastAsiaTheme="minorHAnsi" w:hAnsi="Garamond" w:cs="Garamond"/>
          <w:i/>
          <w:iCs/>
          <w:color w:val="000000"/>
          <w14:ligatures w14:val="standardContextual"/>
        </w:rPr>
      </w:pPr>
      <w:r w:rsidRPr="006E01BC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  Financial </w:t>
      </w:r>
      <w:r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Reporting </w:t>
      </w:r>
      <w:r w:rsidRPr="006E01BC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and </w:t>
      </w:r>
      <w:r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>Analysis</w:t>
      </w:r>
      <w:r w:rsidRPr="00B13BC6">
        <w:rPr>
          <w:rFonts w:ascii="Garamond" w:eastAsiaTheme="minorHAnsi" w:hAnsi="Garamond" w:cs="Garamond"/>
          <w:i/>
          <w:iCs/>
          <w:color w:val="000000"/>
          <w:sz w:val="22"/>
          <w:szCs w:val="22"/>
          <w14:ligatures w14:val="standardContextual"/>
        </w:rPr>
        <w:t xml:space="preserve"> </w:t>
      </w:r>
      <w:r w:rsidRPr="00A86813">
        <w:rPr>
          <w:rFonts w:ascii="Garamond" w:eastAsiaTheme="minorHAnsi" w:hAnsi="Garamond" w:cs="Garamond"/>
          <w:color w:val="000000"/>
          <w:sz w:val="20"/>
          <w:szCs w:val="20"/>
          <w14:ligatures w14:val="standardContextual"/>
        </w:rPr>
        <w:t>(</w:t>
      </w:r>
      <w:r w:rsidRPr="00FC2D1C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>Jan. 2023 – July 2024)</w:t>
      </w:r>
    </w:p>
    <w:p w14:paraId="4E4C10F4" w14:textId="77777777" w:rsidR="00780941" w:rsidRPr="00676578" w:rsidRDefault="00780941" w:rsidP="00780941">
      <w:pPr>
        <w:pStyle w:val="ListParagraph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76578">
        <w:rPr>
          <w:rFonts w:ascii="Garamond" w:hAnsi="Garamond"/>
          <w:sz w:val="20"/>
          <w:szCs w:val="20"/>
        </w:rPr>
        <w:t>Directed financial reporting and analysis for infrastructure projects exceeding $3.5 billion.</w:t>
      </w:r>
    </w:p>
    <w:p w14:paraId="573344AB" w14:textId="77777777" w:rsidR="00780941" w:rsidRPr="00676578" w:rsidRDefault="00780941" w:rsidP="00780941">
      <w:pPr>
        <w:pStyle w:val="ListParagraph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76578">
        <w:rPr>
          <w:rFonts w:ascii="Garamond" w:hAnsi="Garamond"/>
          <w:sz w:val="20"/>
          <w:szCs w:val="20"/>
        </w:rPr>
        <w:t>Enhanced reporting accuracy through automated dashboards, improving decision-making efficiency.</w:t>
      </w:r>
    </w:p>
    <w:p w14:paraId="64DE40C4" w14:textId="77777777" w:rsidR="00780941" w:rsidRPr="00676578" w:rsidRDefault="00780941" w:rsidP="00780941">
      <w:pPr>
        <w:pStyle w:val="ListParagraph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76578">
        <w:rPr>
          <w:rFonts w:ascii="Garamond" w:hAnsi="Garamond"/>
          <w:sz w:val="20"/>
          <w:szCs w:val="20"/>
        </w:rPr>
        <w:t>Strengthened tax compliance and reporting processes, supporting operational cost reduction.</w:t>
      </w:r>
    </w:p>
    <w:p w14:paraId="3D678794" w14:textId="77777777" w:rsidR="00780941" w:rsidRPr="00676578" w:rsidRDefault="00780941" w:rsidP="00780941">
      <w:pPr>
        <w:pStyle w:val="ListParagraph"/>
        <w:numPr>
          <w:ilvl w:val="0"/>
          <w:numId w:val="13"/>
        </w:numPr>
        <w:spacing w:after="0" w:line="240" w:lineRule="auto"/>
        <w:mirrorIndents/>
        <w:rPr>
          <w:rFonts w:asciiTheme="majorBidi" w:hAnsiTheme="majorBidi" w:cstheme="majorBidi"/>
          <w:sz w:val="24"/>
          <w:szCs w:val="24"/>
        </w:rPr>
      </w:pPr>
      <w:r w:rsidRPr="00676578">
        <w:rPr>
          <w:rFonts w:ascii="Garamond" w:hAnsi="Garamond"/>
          <w:sz w:val="20"/>
          <w:szCs w:val="20"/>
        </w:rPr>
        <w:t>Collaborated with senior leadership to streamline financial operations and improve ROI.</w:t>
      </w:r>
    </w:p>
    <w:p w14:paraId="47C91394" w14:textId="77777777" w:rsidR="00780941" w:rsidRPr="00676578" w:rsidRDefault="00780941" w:rsidP="00780941">
      <w:pPr>
        <w:pStyle w:val="ListParagraph"/>
        <w:ind w:left="770"/>
        <w:mirrorIndents/>
        <w:rPr>
          <w:rFonts w:asciiTheme="majorBidi" w:hAnsiTheme="majorBidi" w:cstheme="majorBidi"/>
          <w:sz w:val="24"/>
          <w:szCs w:val="24"/>
        </w:rPr>
      </w:pPr>
    </w:p>
    <w:p w14:paraId="0800F44E" w14:textId="1B601F6A" w:rsidR="00780941" w:rsidRDefault="00780941" w:rsidP="00780941">
      <w:pPr>
        <w:pStyle w:val="divdocumentsinglecolumn"/>
        <w:tabs>
          <w:tab w:val="right" w:pos="10834"/>
        </w:tabs>
        <w:spacing w:line="240" w:lineRule="auto"/>
        <w:ind w:hanging="108"/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</w:pPr>
      <w:r w:rsidRPr="009C7E59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Senior Financial Reporting Officer (Oct. 2020 – Dec. 2022) </w:t>
      </w:r>
    </w:p>
    <w:p w14:paraId="27A8F827" w14:textId="77777777" w:rsidR="00780941" w:rsidRDefault="00780941" w:rsidP="00780941">
      <w:pPr>
        <w:pStyle w:val="divdocumentsinglecolumn"/>
        <w:numPr>
          <w:ilvl w:val="0"/>
          <w:numId w:val="23"/>
        </w:numPr>
        <w:tabs>
          <w:tab w:val="right" w:pos="10834"/>
        </w:tabs>
        <w:spacing w:line="240" w:lineRule="auto"/>
        <w:rPr>
          <w:rFonts w:ascii="Garamond" w:eastAsiaTheme="minorHAnsi" w:hAnsi="Garamond" w:cs="Garamond"/>
          <w:color w:val="000000"/>
          <w14:ligatures w14:val="standardContextual"/>
        </w:rPr>
      </w:pPr>
      <w:r w:rsidRPr="009C7E59">
        <w:rPr>
          <w:rFonts w:ascii="Garamond" w:hAnsi="Garamond"/>
          <w:sz w:val="20"/>
          <w:szCs w:val="20"/>
        </w:rPr>
        <w:t>Prepared consolidated financial statements and variance analyses for performance evaluation.</w:t>
      </w:r>
    </w:p>
    <w:p w14:paraId="1844C344" w14:textId="77777777" w:rsidR="00780941" w:rsidRDefault="00780941" w:rsidP="00780941">
      <w:pPr>
        <w:pStyle w:val="divdocumentsinglecolumn"/>
        <w:numPr>
          <w:ilvl w:val="0"/>
          <w:numId w:val="23"/>
        </w:numPr>
        <w:tabs>
          <w:tab w:val="right" w:pos="10834"/>
        </w:tabs>
        <w:spacing w:line="240" w:lineRule="auto"/>
        <w:rPr>
          <w:rFonts w:ascii="Garamond" w:eastAsiaTheme="minorHAnsi" w:hAnsi="Garamond" w:cs="Garamond"/>
          <w:color w:val="000000"/>
          <w14:ligatures w14:val="standardContextual"/>
        </w:rPr>
      </w:pPr>
      <w:r w:rsidRPr="00671949">
        <w:rPr>
          <w:rFonts w:ascii="Garamond" w:hAnsi="Garamond"/>
          <w:sz w:val="20"/>
          <w:szCs w:val="20"/>
        </w:rPr>
        <w:t>Implemented Power BI dashboards reducing reporting turnaround time.</w:t>
      </w:r>
    </w:p>
    <w:p w14:paraId="2103CC0A" w14:textId="77777777" w:rsidR="00780941" w:rsidRPr="00671949" w:rsidRDefault="00780941" w:rsidP="00780941">
      <w:pPr>
        <w:pStyle w:val="divdocumentsinglecolumn"/>
        <w:numPr>
          <w:ilvl w:val="0"/>
          <w:numId w:val="23"/>
        </w:numPr>
        <w:tabs>
          <w:tab w:val="right" w:pos="10834"/>
        </w:tabs>
        <w:spacing w:line="240" w:lineRule="auto"/>
        <w:rPr>
          <w:rFonts w:ascii="Garamond" w:eastAsiaTheme="minorHAnsi" w:hAnsi="Garamond" w:cs="Garamond"/>
          <w:color w:val="000000"/>
          <w14:ligatures w14:val="standardContextual"/>
        </w:rPr>
      </w:pPr>
      <w:r w:rsidRPr="00671949">
        <w:rPr>
          <w:rFonts w:ascii="Garamond" w:hAnsi="Garamond"/>
          <w:sz w:val="20"/>
          <w:szCs w:val="20"/>
        </w:rPr>
        <w:t>Supervised accounts payable/receivable operations ensuring accuracy and compliance.</w:t>
      </w:r>
    </w:p>
    <w:p w14:paraId="29B76849" w14:textId="77777777" w:rsidR="00780941" w:rsidRPr="00671949" w:rsidRDefault="00780941" w:rsidP="00780941">
      <w:pPr>
        <w:pStyle w:val="divdocumentsinglecolumn"/>
        <w:numPr>
          <w:ilvl w:val="0"/>
          <w:numId w:val="23"/>
        </w:numPr>
        <w:tabs>
          <w:tab w:val="right" w:pos="10834"/>
        </w:tabs>
        <w:spacing w:line="240" w:lineRule="auto"/>
        <w:rPr>
          <w:rFonts w:ascii="Garamond" w:eastAsiaTheme="minorHAnsi" w:hAnsi="Garamond" w:cs="Garamond"/>
          <w:color w:val="000000"/>
          <w14:ligatures w14:val="standardContextual"/>
        </w:rPr>
      </w:pPr>
      <w:r w:rsidRPr="00671949">
        <w:rPr>
          <w:rFonts w:ascii="Garamond" w:hAnsi="Garamond"/>
          <w:sz w:val="20"/>
          <w:szCs w:val="20"/>
        </w:rPr>
        <w:t>Led workflow optimization initiatives enhancing process efficiency</w:t>
      </w:r>
    </w:p>
    <w:p w14:paraId="7C288B63" w14:textId="77777777" w:rsidR="00780941" w:rsidRPr="00671949" w:rsidRDefault="00780941" w:rsidP="00780941">
      <w:pPr>
        <w:pStyle w:val="divdocumentsinglecolumn"/>
        <w:tabs>
          <w:tab w:val="right" w:pos="10834"/>
        </w:tabs>
        <w:spacing w:line="240" w:lineRule="auto"/>
        <w:ind w:left="612"/>
        <w:rPr>
          <w:rFonts w:ascii="Garamond" w:eastAsiaTheme="minorHAnsi" w:hAnsi="Garamond" w:cs="Garamond"/>
          <w:color w:val="000000"/>
          <w14:ligatures w14:val="standardContextual"/>
        </w:rPr>
      </w:pPr>
    </w:p>
    <w:p w14:paraId="3A78511F" w14:textId="77777777" w:rsidR="00780941" w:rsidRDefault="00780941" w:rsidP="00780941">
      <w:pPr>
        <w:pStyle w:val="divdocumentsinglecolumn"/>
        <w:tabs>
          <w:tab w:val="right" w:pos="10834"/>
        </w:tabs>
        <w:spacing w:line="240" w:lineRule="auto"/>
        <w:ind w:hanging="108"/>
        <w:rPr>
          <w:rFonts w:ascii="Garamond" w:eastAsiaTheme="minorHAnsi" w:hAnsi="Garamond" w:cs="Garamond"/>
          <w:color w:val="000000"/>
          <w14:ligatures w14:val="standardContextual"/>
        </w:rPr>
      </w:pPr>
      <w:r w:rsidRPr="00676578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>Finance Officer (Jan. 2019 – Oct. 2020)</w:t>
      </w:r>
    </w:p>
    <w:p w14:paraId="34CCEB5A" w14:textId="0D011262" w:rsidR="00780941" w:rsidRPr="009C7E59" w:rsidRDefault="00780941" w:rsidP="00780941">
      <w:pPr>
        <w:pStyle w:val="ListParagraph"/>
        <w:numPr>
          <w:ilvl w:val="0"/>
          <w:numId w:val="22"/>
        </w:numPr>
        <w:spacing w:after="0" w:line="240" w:lineRule="auto"/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</w:pPr>
      <w:r w:rsidRPr="009C7E59">
        <w:rPr>
          <w:rFonts w:ascii="Garamond" w:hAnsi="Garamond"/>
          <w:sz w:val="20"/>
          <w:szCs w:val="20"/>
        </w:rPr>
        <w:t xml:space="preserve">Supported monthly and year-end closings in compliance with IFRS and </w:t>
      </w:r>
      <w:r w:rsidR="00E66BBA">
        <w:rPr>
          <w:rFonts w:ascii="Garamond" w:hAnsi="Garamond"/>
          <w:sz w:val="20"/>
          <w:szCs w:val="20"/>
        </w:rPr>
        <w:t>GAAP</w:t>
      </w:r>
      <w:r w:rsidRPr="009C7E59">
        <w:rPr>
          <w:rFonts w:ascii="Garamond" w:hAnsi="Garamond"/>
          <w:sz w:val="20"/>
          <w:szCs w:val="20"/>
        </w:rPr>
        <w:t>.</w:t>
      </w:r>
    </w:p>
    <w:p w14:paraId="346DB469" w14:textId="77777777" w:rsidR="00780941" w:rsidRPr="00676578" w:rsidRDefault="00780941" w:rsidP="00780941">
      <w:pPr>
        <w:pStyle w:val="ListParagraph"/>
        <w:numPr>
          <w:ilvl w:val="0"/>
          <w:numId w:val="14"/>
        </w:numPr>
        <w:spacing w:before="240" w:after="0" w:line="240" w:lineRule="auto"/>
        <w:rPr>
          <w:rFonts w:asciiTheme="majorBidi" w:hAnsiTheme="majorBidi" w:cstheme="majorBidi"/>
          <w:sz w:val="24"/>
          <w:szCs w:val="24"/>
        </w:rPr>
      </w:pPr>
      <w:r w:rsidRPr="00676578">
        <w:rPr>
          <w:rFonts w:ascii="Garamond" w:hAnsi="Garamond"/>
          <w:sz w:val="20"/>
          <w:szCs w:val="20"/>
        </w:rPr>
        <w:t>Assisted in financial modeling for strategic decision-making.</w:t>
      </w:r>
    </w:p>
    <w:p w14:paraId="6FAEFC61" w14:textId="77777777" w:rsidR="00780941" w:rsidRPr="00676578" w:rsidRDefault="00780941" w:rsidP="00780941">
      <w:pPr>
        <w:pStyle w:val="ListParagraph"/>
        <w:numPr>
          <w:ilvl w:val="0"/>
          <w:numId w:val="14"/>
        </w:numPr>
        <w:spacing w:before="240" w:after="0" w:line="240" w:lineRule="auto"/>
        <w:rPr>
          <w:rFonts w:asciiTheme="majorBidi" w:hAnsiTheme="majorBidi" w:cstheme="majorBidi"/>
          <w:sz w:val="24"/>
          <w:szCs w:val="24"/>
        </w:rPr>
      </w:pPr>
      <w:r w:rsidRPr="00676578">
        <w:rPr>
          <w:rFonts w:ascii="Garamond" w:hAnsi="Garamond"/>
          <w:sz w:val="20"/>
          <w:szCs w:val="20"/>
        </w:rPr>
        <w:t>Managed VAT filings ensuring compliance with tax authorities.</w:t>
      </w:r>
    </w:p>
    <w:p w14:paraId="27150615" w14:textId="77777777" w:rsidR="00780941" w:rsidRDefault="00780941" w:rsidP="00780941">
      <w:pPr>
        <w:pStyle w:val="ListParagraph"/>
        <w:numPr>
          <w:ilvl w:val="0"/>
          <w:numId w:val="14"/>
        </w:numPr>
        <w:spacing w:before="240" w:after="0" w:line="240" w:lineRule="auto"/>
        <w:rPr>
          <w:rFonts w:asciiTheme="majorBidi" w:hAnsiTheme="majorBidi" w:cstheme="majorBidi"/>
        </w:rPr>
      </w:pPr>
      <w:r w:rsidRPr="00676578">
        <w:rPr>
          <w:rFonts w:ascii="Garamond" w:hAnsi="Garamond"/>
          <w:sz w:val="20"/>
          <w:szCs w:val="20"/>
        </w:rPr>
        <w:t>Conducted reconciliations for vendors and bank accounts</w:t>
      </w:r>
      <w:r w:rsidRPr="00676578">
        <w:rPr>
          <w:rFonts w:asciiTheme="majorBidi" w:hAnsiTheme="majorBidi" w:cstheme="majorBidi"/>
        </w:rPr>
        <w:t>.</w:t>
      </w:r>
    </w:p>
    <w:p w14:paraId="7C28C3C0" w14:textId="77777777" w:rsidR="00780941" w:rsidRPr="00315549" w:rsidRDefault="00780941" w:rsidP="00780941">
      <w:pPr>
        <w:pStyle w:val="Default"/>
        <w:rPr>
          <w:b/>
          <w:bCs/>
          <w:sz w:val="20"/>
          <w:szCs w:val="20"/>
        </w:rPr>
      </w:pPr>
      <w:r w:rsidRPr="00315549">
        <w:rPr>
          <w:b/>
          <w:bCs/>
          <w:sz w:val="20"/>
          <w:szCs w:val="20"/>
        </w:rPr>
        <w:t>LAAZ Consulting Services</w:t>
      </w:r>
    </w:p>
    <w:p w14:paraId="65E63583" w14:textId="77777777" w:rsidR="005A2CBE" w:rsidRDefault="00780941" w:rsidP="005A2CBE">
      <w:pPr>
        <w:pStyle w:val="divdocumentsinglecolumn"/>
        <w:tabs>
          <w:tab w:val="right" w:pos="10834"/>
        </w:tabs>
        <w:spacing w:line="240" w:lineRule="auto"/>
        <w:ind w:hanging="108"/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</w:pPr>
      <w:r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  Audit and Assurance </w:t>
      </w:r>
      <w:r w:rsidRPr="00315549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>Associate</w:t>
      </w:r>
      <w:r w:rsidR="009104AC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 – Experience Auditor (</w:t>
      </w:r>
      <w:r w:rsidRPr="009C7E59">
        <w:rPr>
          <w:rFonts w:ascii="Garamond" w:eastAsiaTheme="minorHAnsi" w:hAnsi="Garamond" w:cs="Garamond"/>
          <w:b/>
          <w:bCs/>
          <w:i/>
          <w:iCs/>
          <w:color w:val="000000"/>
          <w14:ligatures w14:val="standardContextual"/>
        </w:rPr>
        <w:t>Feb.</w:t>
      </w:r>
      <w:r w:rsidRPr="009C7E59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 xml:space="preserve"> 2020 – Dec. 2024)</w:t>
      </w:r>
    </w:p>
    <w:p w14:paraId="5CB12BE9" w14:textId="77777777" w:rsidR="005A2CBE" w:rsidRPr="005A2CBE" w:rsidRDefault="009104AC" w:rsidP="005A2CBE">
      <w:pPr>
        <w:pStyle w:val="ListParagraph"/>
        <w:numPr>
          <w:ilvl w:val="0"/>
          <w:numId w:val="2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5A2CBE">
        <w:rPr>
          <w:rFonts w:ascii="Garamond" w:hAnsi="Garamond"/>
          <w:sz w:val="20"/>
          <w:szCs w:val="20"/>
        </w:rPr>
        <w:t>Co-perform financial statement audit procedures for clients, including testing of revenue recognition, lease accounting, and asset valuation related to infrastructure and trading activities</w:t>
      </w:r>
      <w:r w:rsidRPr="009C7E59">
        <w:rPr>
          <w:rFonts w:ascii="Garamond" w:hAnsi="Garamond"/>
          <w:sz w:val="20"/>
          <w:szCs w:val="20"/>
        </w:rPr>
        <w:t xml:space="preserve"> </w:t>
      </w:r>
    </w:p>
    <w:p w14:paraId="5BD53CF9" w14:textId="77777777" w:rsidR="005A2CBE" w:rsidRPr="005A2CBE" w:rsidRDefault="005A2CBE" w:rsidP="005A2CBE">
      <w:pPr>
        <w:pStyle w:val="ListParagraph"/>
        <w:numPr>
          <w:ilvl w:val="0"/>
          <w:numId w:val="2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5A2CBE">
        <w:rPr>
          <w:rFonts w:ascii="Garamond" w:hAnsi="Garamond"/>
          <w:sz w:val="20"/>
          <w:szCs w:val="20"/>
        </w:rPr>
        <w:t>Assist in auditing structured energy contracts, network lease arrangements, and hedging strategies to ensure compliance with relevant accounting standards (ASC 606, ASC 842, ASC 815).</w:t>
      </w:r>
    </w:p>
    <w:p w14:paraId="436ACC48" w14:textId="77777777" w:rsidR="005A2CBE" w:rsidRPr="005A2CBE" w:rsidRDefault="00780941" w:rsidP="005A2CBE">
      <w:pPr>
        <w:pStyle w:val="ListParagraph"/>
        <w:numPr>
          <w:ilvl w:val="0"/>
          <w:numId w:val="2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5A2CBE">
        <w:rPr>
          <w:rFonts w:ascii="Garamond" w:hAnsi="Garamond"/>
          <w:sz w:val="20"/>
          <w:szCs w:val="20"/>
        </w:rPr>
        <w:t>Conducted audits and risk assessments for clients.</w:t>
      </w:r>
    </w:p>
    <w:p w14:paraId="3B5B9930" w14:textId="229EDC01" w:rsidR="00780941" w:rsidRPr="005A2CBE" w:rsidRDefault="00780941" w:rsidP="005A2CBE">
      <w:pPr>
        <w:pStyle w:val="ListParagraph"/>
        <w:numPr>
          <w:ilvl w:val="0"/>
          <w:numId w:val="22"/>
        </w:numPr>
        <w:spacing w:after="0" w:line="240" w:lineRule="auto"/>
        <w:rPr>
          <w:rFonts w:ascii="Garamond" w:hAnsi="Garamond"/>
          <w:sz w:val="20"/>
          <w:szCs w:val="20"/>
        </w:rPr>
      </w:pPr>
      <w:r w:rsidRPr="005A2CBE">
        <w:rPr>
          <w:rFonts w:ascii="Garamond" w:hAnsi="Garamond"/>
          <w:sz w:val="20"/>
          <w:szCs w:val="20"/>
        </w:rPr>
        <w:t>Evaluated internal control systems and performed substantive testing.</w:t>
      </w:r>
    </w:p>
    <w:p w14:paraId="1AD64AF7" w14:textId="77777777" w:rsidR="00780941" w:rsidRDefault="00780941" w:rsidP="00780941">
      <w:pPr>
        <w:pStyle w:val="divdocumentsinglecolumn"/>
        <w:tabs>
          <w:tab w:val="right" w:pos="10834"/>
        </w:tabs>
        <w:spacing w:line="240" w:lineRule="auto"/>
        <w:ind w:hanging="108"/>
        <w:rPr>
          <w:rFonts w:ascii="Garamond" w:eastAsiaTheme="minorHAnsi" w:hAnsi="Garamond" w:cs="Garamond"/>
          <w:color w:val="000000"/>
          <w14:ligatures w14:val="standardContextual"/>
        </w:rPr>
      </w:pPr>
      <w:r w:rsidRPr="00FC2D1C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t>Becker CPA Review – Lamar University, Beaumont, TX</w:t>
      </w:r>
      <w:r w:rsidRPr="00FC2D1C"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  <w:br/>
        <w:t>Campus Ambassador (Sep. 2024 – Present)</w:t>
      </w:r>
    </w:p>
    <w:p w14:paraId="2A06B635" w14:textId="77777777" w:rsidR="00780941" w:rsidRPr="009C7E59" w:rsidRDefault="00780941" w:rsidP="00780941">
      <w:pPr>
        <w:pStyle w:val="ListParagraph"/>
        <w:numPr>
          <w:ilvl w:val="0"/>
          <w:numId w:val="22"/>
        </w:numPr>
        <w:spacing w:after="0" w:line="240" w:lineRule="auto"/>
        <w:rPr>
          <w:rFonts w:ascii="Garamond" w:eastAsiaTheme="minorHAnsi" w:hAnsi="Garamond" w:cs="Garamond"/>
          <w:b/>
          <w:bCs/>
          <w:i/>
          <w:iCs/>
          <w:color w:val="000000"/>
          <w:sz w:val="20"/>
          <w:szCs w:val="20"/>
          <w14:ligatures w14:val="standardContextual"/>
        </w:rPr>
      </w:pPr>
      <w:r w:rsidRPr="009C7E59">
        <w:rPr>
          <w:rFonts w:ascii="Garamond" w:hAnsi="Garamond"/>
          <w:sz w:val="20"/>
          <w:szCs w:val="20"/>
        </w:rPr>
        <w:t>Led Becker CPA Review promotions through campus and online engagement.</w:t>
      </w:r>
    </w:p>
    <w:p w14:paraId="5E88C5E0" w14:textId="77777777" w:rsidR="00780941" w:rsidRDefault="00780941" w:rsidP="00780941">
      <w:pPr>
        <w:pStyle w:val="ListParagraph"/>
        <w:numPr>
          <w:ilvl w:val="0"/>
          <w:numId w:val="16"/>
        </w:numPr>
        <w:spacing w:before="240" w:after="0" w:line="240" w:lineRule="auto"/>
        <w:rPr>
          <w:rFonts w:ascii="Garamond" w:hAnsi="Garamond"/>
          <w:sz w:val="20"/>
          <w:szCs w:val="20"/>
        </w:rPr>
      </w:pPr>
      <w:r w:rsidRPr="00FC2D1C">
        <w:rPr>
          <w:rFonts w:ascii="Garamond" w:hAnsi="Garamond"/>
          <w:sz w:val="20"/>
          <w:szCs w:val="20"/>
        </w:rPr>
        <w:t>Organized workshops to educate students on CPA exam preparation.</w:t>
      </w:r>
    </w:p>
    <w:p w14:paraId="401C0C2D" w14:textId="77777777" w:rsidR="00780941" w:rsidRPr="00FC2D1C" w:rsidRDefault="00780941" w:rsidP="00780941">
      <w:pPr>
        <w:pStyle w:val="ListParagraph"/>
        <w:numPr>
          <w:ilvl w:val="0"/>
          <w:numId w:val="16"/>
        </w:numPr>
        <w:spacing w:before="240" w:after="0" w:line="240" w:lineRule="auto"/>
        <w:rPr>
          <w:rFonts w:ascii="Garamond" w:hAnsi="Garamond"/>
          <w:sz w:val="20"/>
          <w:szCs w:val="20"/>
        </w:rPr>
      </w:pPr>
      <w:r w:rsidRPr="00FC2D1C">
        <w:rPr>
          <w:rFonts w:ascii="Garamond" w:hAnsi="Garamond"/>
          <w:sz w:val="20"/>
          <w:szCs w:val="20"/>
        </w:rPr>
        <w:t>Served as campus liaison, fostering professional development and feedback collection.</w:t>
      </w:r>
    </w:p>
    <w:bookmarkEnd w:id="0"/>
    <w:p w14:paraId="0F0BE01C" w14:textId="77777777" w:rsidR="00780941" w:rsidRDefault="00780941" w:rsidP="00780941">
      <w:pPr>
        <w:pStyle w:val="Default"/>
        <w:spacing w:after="33"/>
        <w:ind w:right="-630"/>
        <w:rPr>
          <w:b/>
          <w:bCs/>
          <w:sz w:val="20"/>
          <w:szCs w:val="20"/>
        </w:rPr>
      </w:pPr>
    </w:p>
    <w:p w14:paraId="55A149C5" w14:textId="77777777" w:rsidR="00780941" w:rsidRPr="00854235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bookmarkStart w:id="1" w:name="_Hlk210840537"/>
      <w:r w:rsidRPr="00854235">
        <w:rPr>
          <w:b/>
          <w:bCs/>
          <w:sz w:val="20"/>
          <w:szCs w:val="20"/>
        </w:rPr>
        <w:t xml:space="preserve">PUBLICATIONS &amp; </w:t>
      </w:r>
      <w:r>
        <w:rPr>
          <w:b/>
          <w:bCs/>
          <w:sz w:val="20"/>
          <w:szCs w:val="20"/>
        </w:rPr>
        <w:t>RESEARCH CONTRIBUTION</w:t>
      </w:r>
    </w:p>
    <w:p w14:paraId="5A7775A3" w14:textId="3C1A8837" w:rsidR="009104AC" w:rsidRPr="009104AC" w:rsidRDefault="009104AC" w:rsidP="009104A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bookmarkStart w:id="2" w:name="_Hlk213590958"/>
      <w:r w:rsidRPr="009104AC">
        <w:rPr>
          <w:rFonts w:ascii="Garamond" w:hAnsi="Garamond"/>
          <w:sz w:val="20"/>
          <w:szCs w:val="20"/>
        </w:rPr>
        <w:t>Digital Transformation in Public Sector Auditing: A Pathway to Fiscal Transparency and Economic Growth-Comparative Insights from the U.S., Nigeria, Kenya, and Ghana</w:t>
      </w:r>
      <w:r>
        <w:rPr>
          <w:rFonts w:ascii="Garamond" w:hAnsi="Garamond"/>
          <w:sz w:val="20"/>
          <w:szCs w:val="20"/>
        </w:rPr>
        <w:t>. AJFTI</w:t>
      </w:r>
    </w:p>
    <w:bookmarkEnd w:id="2"/>
    <w:p w14:paraId="13392D88" w14:textId="4CCFC9A4" w:rsidR="009104AC" w:rsidRPr="009104AC" w:rsidRDefault="009104AC" w:rsidP="009104A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6F3742">
        <w:rPr>
          <w:rFonts w:ascii="Garamond" w:hAnsi="Garamond"/>
          <w:sz w:val="20"/>
          <w:szCs w:val="20"/>
        </w:rPr>
        <w:t>Data Analytics Adoption in Audit Firms: Policy, Capacity Building, and the Future of Accountability</w:t>
      </w:r>
      <w:r>
        <w:rPr>
          <w:rFonts w:ascii="Garamond" w:hAnsi="Garamond"/>
          <w:sz w:val="20"/>
          <w:szCs w:val="20"/>
        </w:rPr>
        <w:t>.</w:t>
      </w:r>
      <w:r w:rsidRPr="003A26C0">
        <w:rPr>
          <w:rFonts w:ascii="Swis721 Cn BT" w:hAnsi="Swis721 Cn BT"/>
          <w:color w:val="000000"/>
          <w:shd w:val="clear" w:color="auto" w:fill="FFFFFF"/>
        </w:rPr>
        <w:t xml:space="preserve"> </w:t>
      </w:r>
      <w:r w:rsidRPr="003A26C0">
        <w:rPr>
          <w:rFonts w:ascii="Garamond" w:hAnsi="Garamond"/>
          <w:sz w:val="20"/>
          <w:szCs w:val="20"/>
        </w:rPr>
        <w:t>(IJSATE), </w:t>
      </w:r>
      <w:r w:rsidRPr="003A26C0">
        <w:rPr>
          <w:rFonts w:ascii="Garamond" w:hAnsi="Garamond"/>
          <w:i/>
          <w:iCs/>
          <w:sz w:val="20"/>
          <w:szCs w:val="20"/>
        </w:rPr>
        <w:t>ISSN 3048-8222</w:t>
      </w:r>
      <w:r>
        <w:rPr>
          <w:rFonts w:ascii="Garamond" w:hAnsi="Garamond"/>
          <w:sz w:val="20"/>
          <w:szCs w:val="20"/>
        </w:rPr>
        <w:t xml:space="preserve"> </w:t>
      </w:r>
      <w:hyperlink r:id="rId8" w:history="1">
        <w:r w:rsidRPr="00AE4DB1">
          <w:rPr>
            <w:rStyle w:val="Hyperlink"/>
            <w:rFonts w:ascii="Garamond" w:hAnsi="Garamond"/>
            <w:sz w:val="20"/>
            <w:szCs w:val="20"/>
          </w:rPr>
          <w:t>https://ijsate.com/v2i11p07/</w:t>
        </w:r>
      </w:hyperlink>
    </w:p>
    <w:p w14:paraId="2797DBDE" w14:textId="51A3C7EA" w:rsidR="00780941" w:rsidRPr="00FC2D1C" w:rsidRDefault="00780941" w:rsidP="007809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FC2D1C">
        <w:rPr>
          <w:rFonts w:ascii="Garamond" w:hAnsi="Garamond"/>
          <w:sz w:val="20"/>
          <w:szCs w:val="20"/>
        </w:rPr>
        <w:t xml:space="preserve">Enhancing Risk Management and Fraud Detection in the U.S. Financial Industry Through Machine Learning Algorithms: Applications, Challenges, and Future Directions. (IJMSBR) </w:t>
      </w:r>
      <w:hyperlink r:id="rId9" w:tooltip="Original URL: https://www.ijmsbr.com/publications-of-ijmsbr/article/2197/. Click or tap if you trust this link." w:history="1">
        <w:r w:rsidRPr="00FC2D1C">
          <w:rPr>
            <w:rStyle w:val="Hyperlink"/>
            <w:rFonts w:ascii="Garamond" w:eastAsiaTheme="majorEastAsia" w:hAnsi="Garamond"/>
            <w:b/>
            <w:bCs/>
            <w:sz w:val="20"/>
            <w:szCs w:val="20"/>
          </w:rPr>
          <w:t>https://www.ijmsbr.com/publications-of-ijmsbr/article/2197/</w:t>
        </w:r>
      </w:hyperlink>
    </w:p>
    <w:p w14:paraId="07DA8A33" w14:textId="77777777" w:rsidR="00780941" w:rsidRPr="00FC2D1C" w:rsidRDefault="00780941" w:rsidP="007809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FC2D1C">
        <w:rPr>
          <w:rFonts w:ascii="Garamond" w:hAnsi="Garamond"/>
          <w:sz w:val="20"/>
          <w:szCs w:val="20"/>
        </w:rPr>
        <w:t xml:space="preserve">The Future of Cloud Security: Addressing Emerging Threats, IJSATE, 2024. </w:t>
      </w:r>
      <w:hyperlink r:id="rId10" w:tooltip="https://ijsate.com/v1i5p5" w:history="1">
        <w:r w:rsidRPr="00FC2D1C">
          <w:rPr>
            <w:rStyle w:val="Hyperlink"/>
            <w:rFonts w:ascii="Garamond" w:eastAsiaTheme="majorEastAsia" w:hAnsi="Garamond"/>
            <w:sz w:val="20"/>
            <w:szCs w:val="20"/>
          </w:rPr>
          <w:t>https://ijsate.com/v1i5p5</w:t>
        </w:r>
      </w:hyperlink>
      <w:r w:rsidRPr="00FC2D1C">
        <w:rPr>
          <w:rFonts w:ascii="Garamond" w:hAnsi="Garamond"/>
          <w:sz w:val="20"/>
          <w:szCs w:val="20"/>
        </w:rPr>
        <w:t xml:space="preserve"> </w:t>
      </w:r>
    </w:p>
    <w:p w14:paraId="65F482FE" w14:textId="77777777" w:rsidR="00780941" w:rsidRPr="00FC2D1C" w:rsidRDefault="00780941" w:rsidP="007809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FC2D1C">
        <w:rPr>
          <w:rFonts w:ascii="Garamond" w:hAnsi="Garamond"/>
          <w:sz w:val="20"/>
          <w:szCs w:val="20"/>
        </w:rPr>
        <w:t xml:space="preserve">Effect Of Technological Change on Performance of SMEs In Lagos Nigeria, </w:t>
      </w:r>
      <w:proofErr w:type="spellStart"/>
      <w:r w:rsidRPr="00FC2D1C">
        <w:rPr>
          <w:rFonts w:ascii="Garamond" w:hAnsi="Garamond"/>
          <w:sz w:val="20"/>
          <w:szCs w:val="20"/>
        </w:rPr>
        <w:t>Fuoye</w:t>
      </w:r>
      <w:proofErr w:type="spellEnd"/>
      <w:r w:rsidRPr="00FC2D1C">
        <w:rPr>
          <w:rFonts w:ascii="Garamond" w:hAnsi="Garamond"/>
          <w:sz w:val="20"/>
          <w:szCs w:val="20"/>
        </w:rPr>
        <w:t xml:space="preserve"> journal of management science; volume 2, number 1; 2024 (online). </w:t>
      </w:r>
      <w:hyperlink r:id="rId11" w:history="1">
        <w:r w:rsidRPr="00FC2D1C">
          <w:rPr>
            <w:rStyle w:val="Hyperlink"/>
            <w:rFonts w:ascii="Garamond" w:eastAsiaTheme="majorEastAsia" w:hAnsi="Garamond"/>
            <w:sz w:val="20"/>
            <w:szCs w:val="20"/>
          </w:rPr>
          <w:t>https://fjms.fuoye.edu.ng/index.php/public_html/article/view/42/31</w:t>
        </w:r>
      </w:hyperlink>
      <w:r w:rsidRPr="00FC2D1C">
        <w:rPr>
          <w:rFonts w:ascii="Garamond" w:hAnsi="Garamond"/>
          <w:sz w:val="20"/>
          <w:szCs w:val="20"/>
        </w:rPr>
        <w:t xml:space="preserve"> </w:t>
      </w:r>
    </w:p>
    <w:p w14:paraId="70523A83" w14:textId="77777777" w:rsidR="00780941" w:rsidRPr="00FC2D1C" w:rsidRDefault="00780941" w:rsidP="007809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0"/>
          <w:szCs w:val="20"/>
        </w:rPr>
      </w:pPr>
      <w:r w:rsidRPr="00FC2D1C">
        <w:rPr>
          <w:rFonts w:ascii="Garamond" w:hAnsi="Garamond"/>
          <w:sz w:val="20"/>
          <w:szCs w:val="20"/>
        </w:rPr>
        <w:lastRenderedPageBreak/>
        <w:t xml:space="preserve">Effects of Corporate Social Responsibility on Capital Market and Firm Performance. IJMSBR, Volume 12-August 2023(8). </w:t>
      </w:r>
      <w:hyperlink r:id="rId12" w:history="1">
        <w:r w:rsidRPr="00FC2D1C">
          <w:rPr>
            <w:rStyle w:val="Hyperlink"/>
            <w:rFonts w:ascii="Garamond" w:eastAsiaTheme="majorEastAsia" w:hAnsi="Garamond"/>
            <w:sz w:val="20"/>
            <w:szCs w:val="20"/>
          </w:rPr>
          <w:t>https://www.ijmsbr.com/publications-of-ijmsbr/article/2095/</w:t>
        </w:r>
      </w:hyperlink>
      <w:r w:rsidRPr="00FC2D1C">
        <w:rPr>
          <w:rFonts w:ascii="Garamond" w:hAnsi="Garamond"/>
          <w:sz w:val="20"/>
          <w:szCs w:val="20"/>
        </w:rPr>
        <w:t xml:space="preserve"> </w:t>
      </w:r>
    </w:p>
    <w:bookmarkEnd w:id="1"/>
    <w:p w14:paraId="1D9BB78A" w14:textId="77777777" w:rsidR="00780941" w:rsidRPr="00EE0EB5" w:rsidRDefault="00780941" w:rsidP="00780941">
      <w:pPr>
        <w:pStyle w:val="ListParagraph"/>
        <w:jc w:val="both"/>
        <w:rPr>
          <w:i/>
          <w:iCs/>
        </w:rPr>
      </w:pPr>
    </w:p>
    <w:p w14:paraId="2E0A24AA" w14:textId="77777777" w:rsidR="00780941" w:rsidRPr="000725DC" w:rsidRDefault="00780941" w:rsidP="00780941">
      <w:pPr>
        <w:pStyle w:val="Default"/>
        <w:pBdr>
          <w:bottom w:val="single" w:sz="18" w:space="1" w:color="auto"/>
        </w:pBdr>
        <w:rPr>
          <w:b/>
          <w:bCs/>
          <w:sz w:val="20"/>
          <w:szCs w:val="20"/>
        </w:rPr>
      </w:pPr>
      <w:r w:rsidRPr="00B13BC6">
        <w:rPr>
          <w:b/>
          <w:bCs/>
          <w:sz w:val="20"/>
          <w:szCs w:val="20"/>
        </w:rPr>
        <w:t>SKILLS AND TECHNICAL TOOLS</w:t>
      </w:r>
      <w:r>
        <w:rPr>
          <w:b/>
          <w:bCs/>
          <w:sz w:val="20"/>
          <w:szCs w:val="20"/>
        </w:rPr>
        <w:t xml:space="preserve"> </w:t>
      </w:r>
    </w:p>
    <w:p w14:paraId="562D6A98" w14:textId="77777777" w:rsidR="00780941" w:rsidRPr="000725DC" w:rsidRDefault="00780941" w:rsidP="00780941">
      <w:pPr>
        <w:pStyle w:val="Default"/>
        <w:numPr>
          <w:ilvl w:val="0"/>
          <w:numId w:val="19"/>
        </w:numPr>
        <w:rPr>
          <w:sz w:val="20"/>
          <w:szCs w:val="20"/>
        </w:rPr>
      </w:pPr>
      <w:r w:rsidRPr="00854235">
        <w:rPr>
          <w:b/>
          <w:bCs/>
          <w:sz w:val="20"/>
          <w:szCs w:val="20"/>
        </w:rPr>
        <w:t xml:space="preserve">ERP Systems: </w:t>
      </w:r>
      <w:r w:rsidRPr="000725DC">
        <w:rPr>
          <w:sz w:val="20"/>
          <w:szCs w:val="20"/>
        </w:rPr>
        <w:t>SAP GUI (FI, CO, MM), QuickBooks, Microsoft suit, Oracle Financials</w:t>
      </w:r>
    </w:p>
    <w:p w14:paraId="275F2515" w14:textId="39A13DEA" w:rsidR="00780941" w:rsidRPr="000725DC" w:rsidRDefault="00780941" w:rsidP="00780941">
      <w:pPr>
        <w:pStyle w:val="Default"/>
        <w:numPr>
          <w:ilvl w:val="0"/>
          <w:numId w:val="19"/>
        </w:numPr>
        <w:rPr>
          <w:sz w:val="20"/>
          <w:szCs w:val="20"/>
        </w:rPr>
      </w:pPr>
      <w:r w:rsidRPr="00854235">
        <w:rPr>
          <w:b/>
          <w:bCs/>
          <w:sz w:val="20"/>
          <w:szCs w:val="20"/>
        </w:rPr>
        <w:t xml:space="preserve">Analytics Tools: </w:t>
      </w:r>
      <w:r w:rsidRPr="000725DC">
        <w:rPr>
          <w:sz w:val="20"/>
          <w:szCs w:val="20"/>
        </w:rPr>
        <w:t>Power BI, Tableau,</w:t>
      </w:r>
      <w:r w:rsidR="00E66BBA" w:rsidRPr="00E75A6C">
        <w:rPr>
          <w:sz w:val="20"/>
          <w:szCs w:val="20"/>
        </w:rPr>
        <w:t xml:space="preserve"> Excel (Power Query, Pivot Tables, VLOOKUP, XLOOKUP, IF functions, etc.),</w:t>
      </w:r>
    </w:p>
    <w:p w14:paraId="081E64A2" w14:textId="77777777" w:rsidR="00780941" w:rsidRPr="000725DC" w:rsidRDefault="00780941" w:rsidP="00780941">
      <w:pPr>
        <w:pStyle w:val="Default"/>
        <w:numPr>
          <w:ilvl w:val="0"/>
          <w:numId w:val="19"/>
        </w:numPr>
        <w:rPr>
          <w:sz w:val="20"/>
          <w:szCs w:val="20"/>
        </w:rPr>
      </w:pPr>
      <w:r w:rsidRPr="004C1804">
        <w:rPr>
          <w:b/>
          <w:bCs/>
          <w:sz w:val="20"/>
          <w:szCs w:val="20"/>
        </w:rPr>
        <w:t xml:space="preserve">Research Skills: </w:t>
      </w:r>
      <w:r w:rsidRPr="000725DC">
        <w:rPr>
          <w:sz w:val="20"/>
          <w:szCs w:val="20"/>
        </w:rPr>
        <w:t>Academic writing, literature review, data analysis</w:t>
      </w:r>
    </w:p>
    <w:p w14:paraId="110751B4" w14:textId="77777777" w:rsidR="00780941" w:rsidRPr="000725DC" w:rsidRDefault="00780941" w:rsidP="00780941">
      <w:pPr>
        <w:pStyle w:val="Default"/>
        <w:numPr>
          <w:ilvl w:val="0"/>
          <w:numId w:val="19"/>
        </w:numPr>
        <w:rPr>
          <w:sz w:val="20"/>
          <w:szCs w:val="20"/>
        </w:rPr>
      </w:pPr>
      <w:r w:rsidRPr="00854235">
        <w:rPr>
          <w:b/>
          <w:bCs/>
          <w:sz w:val="20"/>
          <w:szCs w:val="20"/>
        </w:rPr>
        <w:t xml:space="preserve">Research Tools: </w:t>
      </w:r>
      <w:r w:rsidRPr="000725DC">
        <w:rPr>
          <w:sz w:val="20"/>
          <w:szCs w:val="20"/>
        </w:rPr>
        <w:t>SPSS, Minitab, SQL (basic)</w:t>
      </w:r>
    </w:p>
    <w:p w14:paraId="60D6185E" w14:textId="77777777" w:rsidR="00780941" w:rsidRPr="00D2730C" w:rsidRDefault="00780941" w:rsidP="00780941">
      <w:pPr>
        <w:pStyle w:val="Default"/>
        <w:numPr>
          <w:ilvl w:val="0"/>
          <w:numId w:val="19"/>
        </w:numPr>
        <w:rPr>
          <w:sz w:val="20"/>
          <w:szCs w:val="20"/>
        </w:rPr>
      </w:pPr>
      <w:r w:rsidRPr="0043718A">
        <w:rPr>
          <w:b/>
          <w:bCs/>
          <w:sz w:val="20"/>
          <w:szCs w:val="20"/>
        </w:rPr>
        <w:t>Soft Skills</w:t>
      </w:r>
      <w:r w:rsidRPr="00D2730C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Financial &amp; Corporate Reporting, Audit &amp; Assurance, </w:t>
      </w:r>
      <w:r w:rsidRPr="00D2730C">
        <w:rPr>
          <w:sz w:val="20"/>
          <w:szCs w:val="20"/>
        </w:rPr>
        <w:t>Cross-Functional Collaboration</w:t>
      </w:r>
      <w:r>
        <w:rPr>
          <w:sz w:val="20"/>
          <w:szCs w:val="20"/>
        </w:rPr>
        <w:t xml:space="preserve">, </w:t>
      </w:r>
      <w:r w:rsidRPr="00D2730C">
        <w:rPr>
          <w:sz w:val="20"/>
          <w:szCs w:val="20"/>
        </w:rPr>
        <w:t>Team Leadership</w:t>
      </w:r>
      <w:r>
        <w:rPr>
          <w:sz w:val="20"/>
          <w:szCs w:val="20"/>
        </w:rPr>
        <w:t xml:space="preserve">, </w:t>
      </w:r>
      <w:r w:rsidRPr="00D2730C">
        <w:rPr>
          <w:sz w:val="20"/>
          <w:szCs w:val="20"/>
        </w:rPr>
        <w:t>Strong Analytical</w:t>
      </w:r>
      <w:r>
        <w:rPr>
          <w:sz w:val="20"/>
          <w:szCs w:val="20"/>
        </w:rPr>
        <w:t>,</w:t>
      </w:r>
      <w:r w:rsidRPr="00D2730C">
        <w:rPr>
          <w:sz w:val="20"/>
          <w:szCs w:val="20"/>
        </w:rPr>
        <w:t xml:space="preserve"> Effective Communication</w:t>
      </w:r>
      <w:r w:rsidRPr="00D2730C">
        <w:rPr>
          <w:color w:val="0D0D0D" w:themeColor="text1" w:themeTint="F2"/>
        </w:rPr>
        <w:t>.</w:t>
      </w:r>
    </w:p>
    <w:p w14:paraId="1071ADE9" w14:textId="77777777" w:rsidR="00780941" w:rsidRDefault="00780941" w:rsidP="00780941">
      <w:pPr>
        <w:tabs>
          <w:tab w:val="left" w:pos="2692"/>
          <w:tab w:val="center" w:pos="5337"/>
        </w:tabs>
        <w:ind w:left="-109" w:right="-19"/>
        <w:jc w:val="both"/>
        <w:rPr>
          <w:rFonts w:ascii="Arial" w:eastAsia="Arial" w:hAnsi="Arial" w:cs="Arial"/>
          <w:b/>
          <w:bCs/>
          <w:sz w:val="10"/>
          <w:szCs w:val="10"/>
          <w:lang w:bidi="en-US"/>
        </w:rPr>
      </w:pPr>
    </w:p>
    <w:p w14:paraId="74297C5D" w14:textId="77777777" w:rsidR="00780941" w:rsidRPr="001253F9" w:rsidRDefault="00780941" w:rsidP="00780941">
      <w:pPr>
        <w:pBdr>
          <w:bottom w:val="single" w:sz="18" w:space="1" w:color="auto"/>
        </w:pBdr>
        <w:jc w:val="both"/>
        <w:rPr>
          <w:rFonts w:ascii="Garamond" w:eastAsiaTheme="minorHAnsi" w:hAnsi="Garamond" w:cs="Garamond"/>
          <w:b/>
          <w:bCs/>
          <w:color w:val="000000"/>
          <w:sz w:val="20"/>
          <w:szCs w:val="20"/>
          <w14:ligatures w14:val="standardContextual"/>
        </w:rPr>
      </w:pPr>
      <w:bookmarkStart w:id="3" w:name="_Hlk210840557"/>
      <w:r w:rsidRPr="001253F9">
        <w:rPr>
          <w:rFonts w:ascii="Garamond" w:eastAsiaTheme="minorHAnsi" w:hAnsi="Garamond" w:cs="Garamond"/>
          <w:b/>
          <w:bCs/>
          <w:color w:val="000000"/>
          <w:sz w:val="20"/>
          <w:szCs w:val="20"/>
          <w14:ligatures w14:val="standardContextual"/>
        </w:rPr>
        <w:t xml:space="preserve">VOLUNTEER &amp; COMMUNITY </w:t>
      </w:r>
      <w:r>
        <w:rPr>
          <w:rFonts w:ascii="Garamond" w:eastAsiaTheme="minorHAnsi" w:hAnsi="Garamond" w:cs="Garamond"/>
          <w:b/>
          <w:bCs/>
          <w:color w:val="000000"/>
          <w:sz w:val="20"/>
          <w:szCs w:val="20"/>
          <w14:ligatures w14:val="standardContextual"/>
        </w:rPr>
        <w:t>ENGAGEMENT</w:t>
      </w:r>
    </w:p>
    <w:bookmarkEnd w:id="3"/>
    <w:p w14:paraId="7694E8E1" w14:textId="77777777" w:rsidR="00780941" w:rsidRPr="00FC2D1C" w:rsidRDefault="00780941" w:rsidP="00780941">
      <w:pPr>
        <w:pStyle w:val="Default"/>
        <w:numPr>
          <w:ilvl w:val="0"/>
          <w:numId w:val="17"/>
        </w:numPr>
        <w:rPr>
          <w:sz w:val="20"/>
          <w:szCs w:val="20"/>
        </w:rPr>
      </w:pPr>
      <w:r w:rsidRPr="00FC2D1C">
        <w:rPr>
          <w:sz w:val="20"/>
          <w:szCs w:val="20"/>
        </w:rPr>
        <w:t>Muslim Students Society of Nigeria (M.S.S.N.) – Volunteer (2015–Present)</w:t>
      </w:r>
    </w:p>
    <w:p w14:paraId="49B6EB8F" w14:textId="77777777" w:rsidR="00780941" w:rsidRPr="00FC2D1C" w:rsidRDefault="00780941" w:rsidP="00780941">
      <w:pPr>
        <w:pStyle w:val="Default"/>
        <w:numPr>
          <w:ilvl w:val="0"/>
          <w:numId w:val="17"/>
        </w:numPr>
        <w:rPr>
          <w:sz w:val="20"/>
          <w:szCs w:val="20"/>
        </w:rPr>
      </w:pPr>
      <w:r w:rsidRPr="00FC2D1C">
        <w:rPr>
          <w:sz w:val="20"/>
          <w:szCs w:val="20"/>
        </w:rPr>
        <w:t>Temidire Community Mosque Youth Forum – Volunteer (2017–Present)</w:t>
      </w:r>
    </w:p>
    <w:p w14:paraId="0977B57A" w14:textId="77777777" w:rsidR="00780941" w:rsidRPr="00FC2D1C" w:rsidRDefault="00780941" w:rsidP="00780941">
      <w:pPr>
        <w:pStyle w:val="Default"/>
        <w:numPr>
          <w:ilvl w:val="0"/>
          <w:numId w:val="17"/>
        </w:numPr>
        <w:rPr>
          <w:sz w:val="20"/>
          <w:szCs w:val="20"/>
        </w:rPr>
      </w:pPr>
      <w:r w:rsidRPr="00FC2D1C">
        <w:rPr>
          <w:sz w:val="20"/>
          <w:szCs w:val="20"/>
        </w:rPr>
        <w:t>National Youth Service Corps (NYSC), EFCC Group – Volunteer (2017–2018)</w:t>
      </w:r>
    </w:p>
    <w:p w14:paraId="5079CBB5" w14:textId="77777777" w:rsidR="00780941" w:rsidRDefault="00780941" w:rsidP="00780941"/>
    <w:p w14:paraId="6B88B60B" w14:textId="77777777" w:rsidR="00780941" w:rsidRDefault="00780941" w:rsidP="00780941"/>
    <w:p w14:paraId="77E8B400" w14:textId="76F25262" w:rsidR="001C2038" w:rsidRPr="00780941" w:rsidRDefault="001C2038" w:rsidP="00780941"/>
    <w:sectPr w:rsidR="001C2038" w:rsidRPr="00780941" w:rsidSect="00B13BE1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wis721 Cn BT">
    <w:altName w:val="Calibri"/>
    <w:charset w:val="00"/>
    <w:family w:val="swiss"/>
    <w:pitch w:val="variable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34488"/>
    <w:multiLevelType w:val="hybridMultilevel"/>
    <w:tmpl w:val="8250D068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004A8"/>
    <w:multiLevelType w:val="hybridMultilevel"/>
    <w:tmpl w:val="88861CB4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368C6"/>
    <w:multiLevelType w:val="hybridMultilevel"/>
    <w:tmpl w:val="61CAF768"/>
    <w:lvl w:ilvl="0" w:tplc="FEAE0ADA">
      <w:numFmt w:val="bullet"/>
      <w:lvlText w:val="•"/>
      <w:lvlJc w:val="left"/>
      <w:pPr>
        <w:ind w:left="77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2987647B"/>
    <w:multiLevelType w:val="hybridMultilevel"/>
    <w:tmpl w:val="CCB4A840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A6FDE"/>
    <w:multiLevelType w:val="hybridMultilevel"/>
    <w:tmpl w:val="D3841AF8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2533B"/>
    <w:multiLevelType w:val="hybridMultilevel"/>
    <w:tmpl w:val="6C8A8518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B362B"/>
    <w:multiLevelType w:val="hybridMultilevel"/>
    <w:tmpl w:val="C0261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57783"/>
    <w:multiLevelType w:val="hybridMultilevel"/>
    <w:tmpl w:val="7B561BBA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84E78"/>
    <w:multiLevelType w:val="hybridMultilevel"/>
    <w:tmpl w:val="2E12B9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A162C"/>
    <w:multiLevelType w:val="hybridMultilevel"/>
    <w:tmpl w:val="2E003A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51DF"/>
    <w:multiLevelType w:val="hybridMultilevel"/>
    <w:tmpl w:val="3E4C3BEA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0A7653"/>
    <w:multiLevelType w:val="hybridMultilevel"/>
    <w:tmpl w:val="BE4E45D4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E1694B"/>
    <w:multiLevelType w:val="hybridMultilevel"/>
    <w:tmpl w:val="67DE32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C0BEB"/>
    <w:multiLevelType w:val="hybridMultilevel"/>
    <w:tmpl w:val="C590BDA0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12E0B"/>
    <w:multiLevelType w:val="hybridMultilevel"/>
    <w:tmpl w:val="1E26E10C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4" w15:restartNumberingAfterBreak="0">
    <w:nsid w:val="6C606333"/>
    <w:multiLevelType w:val="hybridMultilevel"/>
    <w:tmpl w:val="DAB883A4"/>
    <w:lvl w:ilvl="0" w:tplc="FEAE0ADA">
      <w:numFmt w:val="bullet"/>
      <w:lvlText w:val="•"/>
      <w:lvlJc w:val="left"/>
      <w:pPr>
        <w:ind w:left="612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5" w15:restartNumberingAfterBreak="0">
    <w:nsid w:val="6FC52F65"/>
    <w:multiLevelType w:val="hybridMultilevel"/>
    <w:tmpl w:val="F4EA5124"/>
    <w:lvl w:ilvl="0" w:tplc="FEAE0ADA">
      <w:numFmt w:val="bullet"/>
      <w:lvlText w:val="•"/>
      <w:lvlJc w:val="left"/>
      <w:pPr>
        <w:ind w:left="720" w:hanging="360"/>
      </w:pPr>
      <w:rPr>
        <w:rFonts w:ascii="Garamond" w:eastAsiaTheme="minorHAnsi" w:hAnsi="Garamond" w:cs="Garamond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585702">
    <w:abstractNumId w:val="8"/>
  </w:num>
  <w:num w:numId="2" w16cid:durableId="1332442525">
    <w:abstractNumId w:val="6"/>
  </w:num>
  <w:num w:numId="3" w16cid:durableId="1867134547">
    <w:abstractNumId w:val="5"/>
  </w:num>
  <w:num w:numId="4" w16cid:durableId="1426655725">
    <w:abstractNumId w:val="4"/>
  </w:num>
  <w:num w:numId="5" w16cid:durableId="1783960265">
    <w:abstractNumId w:val="7"/>
  </w:num>
  <w:num w:numId="6" w16cid:durableId="159008515">
    <w:abstractNumId w:val="3"/>
  </w:num>
  <w:num w:numId="7" w16cid:durableId="1240402576">
    <w:abstractNumId w:val="2"/>
  </w:num>
  <w:num w:numId="8" w16cid:durableId="1436242169">
    <w:abstractNumId w:val="1"/>
  </w:num>
  <w:num w:numId="9" w16cid:durableId="377704963">
    <w:abstractNumId w:val="0"/>
  </w:num>
  <w:num w:numId="10" w16cid:durableId="1122455962">
    <w:abstractNumId w:val="17"/>
  </w:num>
  <w:num w:numId="11" w16cid:durableId="941182969">
    <w:abstractNumId w:val="18"/>
  </w:num>
  <w:num w:numId="12" w16cid:durableId="1990205069">
    <w:abstractNumId w:val="13"/>
  </w:num>
  <w:num w:numId="13" w16cid:durableId="1401830467">
    <w:abstractNumId w:val="11"/>
  </w:num>
  <w:num w:numId="14" w16cid:durableId="134418720">
    <w:abstractNumId w:val="12"/>
  </w:num>
  <w:num w:numId="15" w16cid:durableId="373193044">
    <w:abstractNumId w:val="22"/>
  </w:num>
  <w:num w:numId="16" w16cid:durableId="655377074">
    <w:abstractNumId w:val="19"/>
  </w:num>
  <w:num w:numId="17" w16cid:durableId="1153522076">
    <w:abstractNumId w:val="25"/>
  </w:num>
  <w:num w:numId="18" w16cid:durableId="1133258392">
    <w:abstractNumId w:val="20"/>
  </w:num>
  <w:num w:numId="19" w16cid:durableId="408355038">
    <w:abstractNumId w:val="9"/>
  </w:num>
  <w:num w:numId="20" w16cid:durableId="1090003083">
    <w:abstractNumId w:val="14"/>
  </w:num>
  <w:num w:numId="21" w16cid:durableId="1746762096">
    <w:abstractNumId w:val="10"/>
  </w:num>
  <w:num w:numId="22" w16cid:durableId="997463933">
    <w:abstractNumId w:val="16"/>
  </w:num>
  <w:num w:numId="23" w16cid:durableId="320626012">
    <w:abstractNumId w:val="24"/>
  </w:num>
  <w:num w:numId="24" w16cid:durableId="26684563">
    <w:abstractNumId w:val="15"/>
  </w:num>
  <w:num w:numId="25" w16cid:durableId="2119792126">
    <w:abstractNumId w:val="23"/>
  </w:num>
  <w:num w:numId="26" w16cid:durableId="4024118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8E"/>
    <w:rsid w:val="00045910"/>
    <w:rsid w:val="0006063C"/>
    <w:rsid w:val="0006705E"/>
    <w:rsid w:val="0015074B"/>
    <w:rsid w:val="001533D8"/>
    <w:rsid w:val="001B7BE5"/>
    <w:rsid w:val="001C2038"/>
    <w:rsid w:val="00220454"/>
    <w:rsid w:val="0029639D"/>
    <w:rsid w:val="00320F6F"/>
    <w:rsid w:val="00326F90"/>
    <w:rsid w:val="003D6D08"/>
    <w:rsid w:val="004820BB"/>
    <w:rsid w:val="005A2CBE"/>
    <w:rsid w:val="006A1B9B"/>
    <w:rsid w:val="006E2A32"/>
    <w:rsid w:val="00780941"/>
    <w:rsid w:val="007D5174"/>
    <w:rsid w:val="009104AC"/>
    <w:rsid w:val="00960B49"/>
    <w:rsid w:val="00AA1D8D"/>
    <w:rsid w:val="00B13BE1"/>
    <w:rsid w:val="00B47730"/>
    <w:rsid w:val="00B94900"/>
    <w:rsid w:val="00C0094B"/>
    <w:rsid w:val="00C17998"/>
    <w:rsid w:val="00C36A88"/>
    <w:rsid w:val="00CB0664"/>
    <w:rsid w:val="00CE2DDA"/>
    <w:rsid w:val="00E66BBA"/>
    <w:rsid w:val="00E72D77"/>
    <w:rsid w:val="00EC499C"/>
    <w:rsid w:val="00F03C02"/>
    <w:rsid w:val="00FA7FCD"/>
    <w:rsid w:val="00FC693F"/>
    <w:rsid w:val="00FE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FA8DC"/>
  <w14:defaultImageDpi w14:val="300"/>
  <w15:docId w15:val="{CDC08B57-B49F-42CB-82A3-4F5E56AE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3BE1"/>
    <w:rPr>
      <w:color w:val="0000FF" w:themeColor="hyperlink"/>
      <w:u w:val="single"/>
    </w:rPr>
  </w:style>
  <w:style w:type="paragraph" w:customStyle="1" w:styleId="divdocumentsinglecolumn">
    <w:name w:val="div_document_singlecolumn"/>
    <w:basedOn w:val="Normal"/>
    <w:rsid w:val="00B13BE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13BE1"/>
    <w:pPr>
      <w:autoSpaceDE w:val="0"/>
      <w:autoSpaceDN w:val="0"/>
      <w:adjustRightInd w:val="0"/>
      <w:spacing w:after="0" w:line="240" w:lineRule="auto"/>
    </w:pPr>
    <w:rPr>
      <w:rFonts w:ascii="Garamond" w:eastAsiaTheme="minorHAnsi" w:hAnsi="Garamond" w:cs="Garamond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sate.com/v2i11p07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odiq-ogunmola-olaleye" TargetMode="External"/><Relationship Id="rId12" Type="http://schemas.openxmlformats.org/officeDocument/2006/relationships/hyperlink" Target="https://www.ijmsbr.com/publications-of-ijmsbr/article/209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deeqogunmola@gmail.com" TargetMode="External"/><Relationship Id="rId11" Type="http://schemas.openxmlformats.org/officeDocument/2006/relationships/hyperlink" Target="https://fjms.fuoye.edu.ng/index.php/public_html/article/view/42/3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jsate.com/v1i5p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m10.safelinks.protection.outlook.com/?url=https%3A%2F%2Fwww.ijmsbr.com%2Fpublications-of-ijmsbr%2Farticle%2F2197%2F&amp;data=05%7C02%7Csogunmola%40lamar.edu%7C8e00377036f248eb837d08dde9724d0b%7C8cf8605bf7b2482486fb604423c32395%7C0%7C0%7C638923399341053713%7CUnknown%7CTWFpbGZsb3d8eyJFbXB0eU1hcGkiOnRydWUsIlYiOiIwLjAuMDAwMCIsIlAiOiJXaW4zMiIsIkFOIjoiTWFpbCIsIldUIjoyfQ%3D%3D%7C0%7C%7C%7C&amp;sdata=LOcGz0jYmCfbftxPwLeI%2BC%2BqsrxvIFiFTpYZQHSphok%3D&amp;reserved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1430</Words>
  <Characters>8825</Characters>
  <Application>Microsoft Office Word</Application>
  <DocSecurity>0</DocSecurity>
  <Lines>304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Sodiq ogunmola</cp:lastModifiedBy>
  <cp:revision>22</cp:revision>
  <dcterms:created xsi:type="dcterms:W3CDTF">2013-12-23T23:15:00Z</dcterms:created>
  <dcterms:modified xsi:type="dcterms:W3CDTF">2025-11-09T21:28:00Z</dcterms:modified>
  <cp:category/>
</cp:coreProperties>
</file>