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 w:eastAsia="Liberation Sans"/>
          <w:b/>
          <w:color w:val="692D91"/>
          <w:sz w:val="28"/>
        </w:rPr>
        <w:t>NEON COOPERATIVA</w:t>
      </w:r>
    </w:p>
    <w:p>
      <w:pPr>
        <w:jc w:val="center"/>
      </w:pPr>
      <w:r>
        <w:rPr>
          <w:rFonts w:ascii="Liberation Sans" w:hAnsi="Liberation Sans" w:eastAsia="Liberation Sans"/>
          <w:b/>
          <w:color w:val="1F4E79"/>
          <w:sz w:val="56"/>
        </w:rPr>
        <w:t>ENGENHARIA DE DADOS END-TO-END</w:t>
      </w:r>
    </w:p>
    <w:p>
      <w:pPr>
        <w:spacing w:before="200"/>
        <w:jc w:val="center"/>
      </w:pPr>
      <w:r>
        <w:rPr>
          <w:rFonts w:ascii="Liberation Sans" w:hAnsi="Liberation Sans" w:eastAsia="Liberation Sans"/>
          <w:b/>
          <w:color w:val="2D3741"/>
          <w:sz w:val="40"/>
        </w:rPr>
        <w:t>Guia de Reconstrução, Operação e Estudo</w:t>
        <w:br/>
        <w:t>da Fase de Ingestão</w:t>
      </w:r>
    </w:p>
    <w:p>
      <w:pPr>
        <w:spacing w:before="240"/>
        <w:jc w:val="center"/>
      </w:pPr>
      <w:r>
        <w:rPr>
          <w:rFonts w:ascii="Liberation Sans" w:hAnsi="Liberation Sans" w:eastAsia="Liberation Sans"/>
          <w:b/>
          <w:color w:val="5A5F69"/>
          <w:sz w:val="24"/>
        </w:rPr>
        <w:t>Source → Controller → Landing → Reconciliação → Checkpoint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40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4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  <w:jc w:val="center"/>
      </w:pPr>
      <w:r>
        <w:rPr>
          <w:rFonts w:ascii="Liberation Sans" w:hAnsi="Liberation Sans" w:eastAsia="Liberation Sans"/>
          <w:b/>
          <w:color w:val="1F4E79"/>
          <w:sz w:val="22"/>
        </w:rPr>
        <w:t>Baseline certificado: ingestion-v1.0.0</w:t>
      </w:r>
    </w:p>
    <w:p>
      <w:pPr>
        <w:jc w:val="center"/>
      </w:pPr>
      <w:r>
        <w:rPr>
          <w:rFonts w:ascii="Liberation Sans" w:hAnsi="Liberation Sans" w:eastAsia="Liberation Sans"/>
          <w:color w:val="505A64"/>
          <w:sz w:val="19"/>
        </w:rPr>
        <w:t>Databricks • Lakeflow Jobs • PySpark • Delta Lake • Unity Catalog • Serverless</w:t>
      </w:r>
    </w:p>
    <w:p>
      <w:pPr>
        <w:spacing w:before="440"/>
        <w:jc w:val="center"/>
      </w:pPr>
      <w:r>
        <w:rPr>
          <w:rFonts w:ascii="Liberation Sans" w:hAnsi="Liberation Sans" w:eastAsia="Liberation Sans"/>
          <w:color w:val="646464"/>
          <w:sz w:val="18"/>
        </w:rPr>
        <w:t>13 de setembro de 2026</w:t>
      </w:r>
    </w:p>
    <w:p>
      <w:r>
        <w:br w:type="page"/>
      </w:r>
    </w:p>
    <w:p>
      <w:pPr>
        <w:spacing w:before="360"/>
        <w:jc w:val="center"/>
      </w:pPr>
      <w:r>
        <w:rPr>
          <w:rFonts w:ascii="Liberation Sans" w:hAnsi="Liberation Sans" w:eastAsia="Liberation Sans"/>
          <w:b/>
          <w:color w:val="1F4E79"/>
          <w:sz w:val="36"/>
        </w:rPr>
        <w:t>GUIA TÉCNICO REPRODUTÍVEL</w:t>
      </w:r>
    </w:p>
    <w:p>
      <w:pPr>
        <w:jc w:val="center"/>
      </w:pPr>
      <w:r>
        <w:rPr>
          <w:rFonts w:ascii="Liberation Sans" w:hAnsi="Liberation Sans" w:eastAsia="Liberation Sans"/>
          <w:b/>
          <w:color w:val="4B505A"/>
          <w:sz w:val="26"/>
        </w:rPr>
        <w:t>Fase de Ingestão — baseline certificado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835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7"/>
              </w:rPr>
              <w:t>Campo</w:t>
            </w:r>
          </w:p>
        </w:tc>
        <w:tc>
          <w:tcPr>
            <w:tcW w:type="dxa" w:w="623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7"/>
              </w:rPr>
              <w:t>Valor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Projeto</w:t>
            </w:r>
          </w:p>
        </w:tc>
        <w:tc>
          <w:tcPr>
            <w:tcW w:type="dxa" w:w="623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Neon Cooperativa ETL End-to-End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Escopo</w:t>
            </w:r>
          </w:p>
        </w:tc>
        <w:tc>
          <w:tcPr>
            <w:tcW w:type="dxa" w:w="623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Somente Source → Ingestion → Landing + Controller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Fora de escopo</w:t>
            </w:r>
          </w:p>
        </w:tc>
        <w:tc>
          <w:tcPr>
            <w:tcW w:type="dxa" w:w="623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Bronze, Quarentena de Entrada, Silver Técnica, Silver Analítica e Gold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Ambiente de referência</w:t>
            </w:r>
          </w:p>
        </w:tc>
        <w:tc>
          <w:tcPr>
            <w:tcW w:type="dxa" w:w="623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Databricks DEV com Unity Catalog e compute Serverless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Origem</w:t>
            </w:r>
          </w:p>
        </w:tc>
        <w:tc>
          <w:tcPr>
            <w:tcW w:type="dxa" w:w="623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Neon PostgreSQL exposto por Lakehouse Federation / Foreign Catalog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Catálogo gerenciado</w:t>
            </w:r>
          </w:p>
        </w:tc>
        <w:tc>
          <w:tcPr>
            <w:tcW w:type="dxa" w:w="623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neon_cooperativa_dev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Foreign Catalog</w:t>
            </w:r>
          </w:p>
        </w:tc>
        <w:tc>
          <w:tcPr>
            <w:tcW w:type="dxa" w:w="623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neon_fenix_cooperativa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Connection</w:t>
            </w:r>
          </w:p>
        </w:tc>
        <w:tc>
          <w:tcPr>
            <w:tcW w:type="dxa" w:w="623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conn_neon_fenix_cooperativa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Tag Git</w:t>
            </w:r>
          </w:p>
        </w:tc>
        <w:tc>
          <w:tcPr>
            <w:tcW w:type="dxa" w:w="623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ingestion-v1.0.0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Commit baseline</w:t>
            </w:r>
          </w:p>
        </w:tc>
        <w:tc>
          <w:tcPr>
            <w:tcW w:type="dxa" w:w="623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4d2724e — feat: complete end-to-end ingestion layer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Status</w:t>
            </w:r>
          </w:p>
        </w:tc>
        <w:tc>
          <w:tcPr>
            <w:tcW w:type="dxa" w:w="623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CERTIFICADO pelo Job ingestion_certification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0FE"/>
            <w:tcBorders>
              <w:top w:val="nil"/>
              <w:left w:val="single" w:sz="20" w:color="2F5597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2F5597"/>
                <w:sz w:val="18"/>
              </w:rPr>
              <w:t xml:space="preserve">Objetivo do documento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Permitir reconstruir a fase de ingestão do zero, compreender a evolução da solução, estudar a responsabilidade de cada artefato e repetir os testes que certificaram o baseline. As tentativas descartadas durante o desenvolvimento foram deliberadamente omitidas; o texto descreve apenas o caminho consolidado.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código-fonte exato usado como referência está no repositório do projeto e na tag ingestion-v1.0.0. A documentação explica os contratos e as decisões, fornece os YAMLs de recursos no apêndice e usa trechos do Python final sempre que eles são relevantes para o entendimento. Para uma reprodução bit a bit do código, faça checkout da tag indicada.</w:t>
      </w:r>
    </w:p>
    <w:p>
      <w:r>
        <w:rPr>
          <w:rFonts w:ascii="Liberation Sans" w:hAnsi="Liberation Sans" w:eastAsia="Liberation Sans"/>
          <w:b/>
          <w:sz w:val="18"/>
        </w:rPr>
        <w:t xml:space="preserve">Repositório: </w:t>
      </w:r>
      <w:hyperlink r:id="rId12">
        <w:r>
          <w:rPr>
            <w:color w:val="2F5597"/>
            <w:u w:val="single"/>
            <w:rFonts w:ascii="Liberation Sans" w:hAnsi="Liberation Sans"/>
          </w:rPr>
          <w:t>github.com/michellsspy/Neon_Cooperativa_ETL_END_TO_END</w:t>
        </w:r>
      </w:hyperlink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F4E79"/>
          <w:sz w:val="32"/>
        </w:rPr>
        <w:t>Prefácio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Este guia registra a fase de ingestão construída como um laboratório de engenharia de dados moderna. O foco não é apenas mostrar comandos que “funcionam”, mas explicar por que a solução foi dividida em metadados, política, estado, ledger, materialização física, reconciliação e commit de checkpoint.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A ideia central é tratar ingestão como um sistema operacional de dados: a Landing preserva evidências imutáveis; o Controller descreve o que deve ser executado e o que já foi confirmado; o planner congela uma janela de execução; o materializador grava uma tentativa; a reconciliação verifica a evidência; e somente então o estado operacional avança.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documento foi escrito para estudo e reconstrução. Por isso cada etapa contém propósito, rationale técnico, arquivos envolvidos, sequência de execução, testes, invariantes e resultados esperados. A seção “Runbook de reconstrução” reúne tudo em uma ordem limpa para quem quiser partir de um workspace vazio e chegar novamente a uma ingestão certificada.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3E8FF"/>
            <w:tcBorders>
              <w:top w:val="nil"/>
              <w:left w:val="single" w:sz="20" w:color="6A1B9A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6A1B9A"/>
                <w:sz w:val="18"/>
              </w:rPr>
              <w:t xml:space="preserve">Como estudar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Uma boa estratégia é reconstruir a solução em duas passagens. Na primeira, siga o runbook e observe as tabelas de controle mudarem. Na segunda, volte aos capítulos de arquitetura e leia o código junto com os diagramas de estado. O entendimento mais importante está nas fronteiras de responsabilidade, não na sintaxe isolada.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Como este documento foi produzido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A referência primária é o conteúdo atual do projeto entregue no arquivo Neon_Cooperativa_ETL_END_TO_END.zip, incluindo o histórico Git. O baseline é a tag ingestion-v1.0.0. As referências oficiais do Databricks ao final do documento servem como validação externa das APIs e capacidades utilizadas, mas a implementação descrita é a implementação real do projeto.</w:t>
      </w: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F4E79"/>
          <w:sz w:val="32"/>
        </w:rPr>
        <w:t>Sumário</w:t>
      </w:r>
    </w:p>
    <w:p>
      <w:pPr>
        <w:spacing w:after="20"/>
      </w:pPr>
      <w:r>
        <w:rPr>
          <w:rFonts w:ascii="Liberation Sans" w:hAnsi="Liberation Sans" w:eastAsia="Liberation Sans"/>
          <w:b/>
          <w:color w:val="1F4E79"/>
          <w:sz w:val="20"/>
        </w:rPr>
        <w:t>Parte I — Arquitetura e princípios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1. Escopo e definição de pronto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2. Arquitetura certificada da ingestão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3. Controller: metadado, política, estado e ledger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4. Landing: imutabilidade, path e manifesto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5. Máquinas de estado e invariantes</w:t>
      </w:r>
    </w:p>
    <w:p>
      <w:pPr>
        <w:spacing w:after="20"/>
      </w:pPr>
      <w:r>
        <w:rPr>
          <w:rFonts w:ascii="Liberation Sans" w:hAnsi="Liberation Sans" w:eastAsia="Liberation Sans"/>
          <w:b/>
          <w:color w:val="1F4E79"/>
          <w:sz w:val="20"/>
        </w:rPr>
        <w:t>Parte II — Pré-requisitos e evolução do Bundle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6. Pré-requisitos de plataforma e origem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7. Baseline da origem Neon PostgreSQL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8. Evolução do databricks.yml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9. Foundation: schemas e Volume</w:t>
      </w:r>
    </w:p>
    <w:p>
      <w:pPr>
        <w:spacing w:after="20"/>
      </w:pPr>
      <w:r>
        <w:rPr>
          <w:rFonts w:ascii="Liberation Sans" w:hAnsi="Liberation Sans" w:eastAsia="Liberation Sans"/>
          <w:b/>
          <w:color w:val="1F4E79"/>
          <w:sz w:val="20"/>
        </w:rPr>
        <w:t>Parte III — Construção do Controller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10. Controller Core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11. Seed dos metadados da origem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12. Profiling de incrementalidade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13. Seed das políticas de ingestão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14. Bootstrap do ingestion_state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15. Modelo operacional ingestion_run / ingestion_run_object</w:t>
      </w:r>
    </w:p>
    <w:p>
      <w:pPr>
        <w:spacing w:after="20"/>
      </w:pPr>
      <w:r>
        <w:rPr>
          <w:rFonts w:ascii="Liberation Sans" w:hAnsi="Liberation Sans" w:eastAsia="Liberation Sans"/>
          <w:b/>
          <w:color w:val="1F4E79"/>
          <w:sz w:val="20"/>
        </w:rPr>
        <w:t>Parte IV — Execução da ingestão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16. Preflight Serverless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17. Planner metadata-driven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18. Materialização de um objeto na Landing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19. Reconciliação formal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20. Commit do checkpoint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21. Primeiro ciclo e steady state incremental</w:t>
      </w:r>
    </w:p>
    <w:p>
      <w:pPr>
        <w:spacing w:after="20"/>
      </w:pPr>
      <w:r>
        <w:rPr>
          <w:rFonts w:ascii="Liberation Sans" w:hAnsi="Liberation Sans" w:eastAsia="Liberation Sans"/>
          <w:b/>
          <w:color w:val="1F4E79"/>
          <w:sz w:val="20"/>
        </w:rPr>
        <w:t>Parte V — Operacionalização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22. Orquestração end-to-end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23. Retry controlado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24. Reprocessamento manual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25. Certificação final</w:t>
      </w:r>
    </w:p>
    <w:p>
      <w:pPr>
        <w:spacing w:after="20"/>
      </w:pPr>
      <w:r>
        <w:rPr>
          <w:rFonts w:ascii="Liberation Sans" w:hAnsi="Liberation Sans" w:eastAsia="Liberation Sans"/>
          <w:b/>
          <w:color w:val="1F4E79"/>
          <w:sz w:val="20"/>
        </w:rPr>
        <w:t>Parte VI — Reconstrução do zero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26. Runbook completo e reproduzível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27. Matriz de testes e validações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28. Consultas SQL de diagnóstico e estudo</w:t>
      </w:r>
    </w:p>
    <w:p>
      <w:pPr>
        <w:spacing w:after="20"/>
      </w:pPr>
      <w:r>
        <w:rPr>
          <w:rFonts w:ascii="Liberation Sans" w:hAnsi="Liberation Sans" w:eastAsia="Liberation Sans"/>
          <w:b/>
          <w:color w:val="1F4E79"/>
          <w:sz w:val="20"/>
        </w:rPr>
        <w:t>Parte VII — Guia de estudo do código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29. Mapa script por script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30. Decisões técnicas fundamentais</w:t>
      </w:r>
    </w:p>
    <w:p>
      <w:pPr>
        <w:spacing w:after="20"/>
        <w:ind w:left="397"/>
      </w:pPr>
      <w:r>
        <w:rPr>
          <w:rFonts w:ascii="Liberation Sans" w:hAnsi="Liberation Sans" w:eastAsia="Liberation Sans"/>
          <w:sz w:val="18"/>
        </w:rPr>
        <w:t>31. Baseline Git e encerramento da ingestão</w:t>
      </w:r>
    </w:p>
    <w:p>
      <w:pPr>
        <w:spacing w:after="20"/>
      </w:pPr>
      <w:r>
        <w:rPr>
          <w:rFonts w:ascii="Liberation Sans" w:hAnsi="Liberation Sans" w:eastAsia="Liberation Sans"/>
          <w:b/>
          <w:color w:val="1F4E79"/>
          <w:sz w:val="20"/>
        </w:rPr>
        <w:t>Apêndices — YAMLs atuais, dicionário de dados, árvore do projeto e referências oficiais</w:t>
      </w: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F4E79"/>
          <w:sz w:val="32"/>
        </w:rPr>
        <w:t>PARTE I — Arquitetura e princípios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40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4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 w:eastAsia="Liberation Sans"/>
          <w:i/>
          <w:color w:val="5A5A5A"/>
          <w:sz w:val="16"/>
        </w:rPr>
        <w:t>Figura 1 — Arquitetura certificada da fase de ingestão.</w:t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1. Escopo e definição de pronto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baseline cobre a movimentação governada dos dados desde o PostgreSQL Neon até uma Landing física em Unity Catalog Volume, incluindo o plano de execução, auditoria, controle incremental, reconciliação, retry, reprocessamento e certificação. A Bronze não faz parte deste baseline.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A ingestão é considerada pronta quando um objeto pode ser planejado, materializado, reconciliado e confirmado sem que responsabilidades de transformação analítica sejam misturadas. Isso significa que a Landing não deduplica, não aplica regra de negócio e não corrige o dado de origem. Sua função é preservar a evidência recebida com rastreabilidade suficiente para replay e investigação.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Responsabilidade</w:t>
            </w:r>
          </w:p>
        </w:tc>
        <w:tc>
          <w:tcPr>
            <w:tcW w:type="dxa" w:w="3251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Faz nesta fase?</w:t>
            </w:r>
          </w:p>
        </w:tc>
        <w:tc>
          <w:tcPr>
            <w:tcW w:type="dxa" w:w="3251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Observação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Acesso governado à origem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Sim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Unity Catalog Connection + Foreign Catalog.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Descoberta de objetos e colunas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Sim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Controller source_*.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FULL e INCREMENTAL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Sim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Policy + planner + materializador.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Watermark / lookback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Sim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Planejado e commitado somente após sucesso.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Persistência imutável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Sim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Path por run_id e attempt_number.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Manifesto técnico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Sim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JSON sidecar por tentativa.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Reconciliação física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Sim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Ledger x Parquet x Manifest.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Retry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Sim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Nova tentativa, sem sobrescrever a anterior.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Reprocessamento manual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Sim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Novo run, preserva o checkpoint operacional.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Deduplicação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Não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Responsabilidade de camada posterior.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Regra de negócio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Não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Fora da Landing.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Bronze / Silver / Gold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Não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Próxima fase do projeto.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4CC"/>
            <w:tcBorders>
              <w:top w:val="nil"/>
              <w:left w:val="single" w:sz="20" w:color="A56A00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A56A00"/>
                <w:sz w:val="18"/>
              </w:rPr>
              <w:t xml:space="preserve">Princípio de desenho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Não avançar o watermark quando apenas “leu” a origem. O estado só muda depois que a evidência foi materializada e reconciliada.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2. Arquitetura certificada da ingestão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fluxo físico começa no PostgreSQL Neon. O Lakehouse Federation expõe a origem através do Foreign Catalog neon_fenix_cooperativa, que é governado pelo Unity Catalog. O Controller, por sua vez, vive em tabelas Delta no catálogo gerenciado neon_cooperativa_dev.control. Os dados brutos são escritos como Parquet no Volume gerenciado neon_cooperativa_dev.landing.raw.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Há uma separação intencional entre control plane e data plane. O control plane contém metadados, política, estado e ledger. O data plane contém os arquivos recebidos na Landing. Essa separação permite que a plataforma responda perguntas operacionais sem ler todos os arquivos e, ao mesmo tempo, evita tratar a Landing como banco transacional de estado.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86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ler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86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 w:eastAsia="Liberation Sans"/>
          <w:i/>
          <w:color w:val="5A5A5A"/>
          <w:sz w:val="16"/>
        </w:rPr>
        <w:t>Figura 2 — Modelo lógico do Controller.</w:t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3. Controller: metadado, política, estado e ledger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Controller é metadata-driven. Os scripts de execução não possuem uma lista hardcoded das tabelas que devem ser processadas. Eles consultam os metadados persistidos e executam de acordo com a política e o estado atual.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7"/>
              </w:rPr>
              <w:t>Tabela</w:t>
            </w:r>
          </w:p>
        </w:tc>
        <w:tc>
          <w:tcPr>
            <w:tcW w:type="dxa" w:w="3251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7"/>
              </w:rPr>
              <w:t>Categoria</w:t>
            </w:r>
          </w:p>
        </w:tc>
        <w:tc>
          <w:tcPr>
            <w:tcW w:type="dxa" w:w="3251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7"/>
              </w:rPr>
              <w:t>Responsabilidade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source_system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Metadado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Sistema de origem e integração governada.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source_object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Metadado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Objetos, chave lógica e destino na Landing.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source_column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Metadado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Snapshot estrutural das colunas descobertas.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incremental_profile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Observação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Evidência técnica sobre o candidato update_date.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ingestion_policy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Configuração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Como cada objeto deve ser ingerido.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ingestion_state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Estado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Último checkpoint confirmado com sucesso.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ingestion_run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Ledger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Envelope de uma execução lógica.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ingestion_run_object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Ledger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7"/>
              </w:rPr>
              <w:t>Uma tentativa específica por objeto.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4CC"/>
            <w:tcBorders>
              <w:top w:val="nil"/>
              <w:left w:val="single" w:sz="20" w:color="A56A00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A56A00"/>
                <w:sz w:val="18"/>
              </w:rPr>
              <w:t xml:space="preserve">Separação crítica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ingestion_policy responde “como deve funcionar”; ingestion_state responde “até onde já foi confirmado”; ingestion_run e ingestion_run_object respondem “o que aconteceu nesta execução”. Misturar esses papéis torna reprocessamento e auditoria muito mais difíceis.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4. Landing: imutabilidade, path e manifesto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A Landing utiliza um Volume gerenciado do Unity Catalog. Cada tentativa tem sua própria identidade física. Isso é o que permite retry sem overwrite e auditoria de tentativas anteriores.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418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pa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1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 w:eastAsia="Liberation Sans"/>
          <w:i/>
          <w:color w:val="5A5A5A"/>
          <w:sz w:val="16"/>
        </w:rPr>
        <w:t>Figura 3 — Hierarquia de path da Landing.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Estrutura física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/Volumes/neon_cooperativa_dev/landing/raw/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└── postgresql/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└── neon_fenix_cooperativa/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└── public/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    └── &lt;source_table&gt;/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        └── extraction_date=YYYY-MM-DD/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            └── run_id=&lt;uuid&gt;/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                └── attempt_number=N/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                    ├── data/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                    │   └── *.parquet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                    └── _manifest/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                        └── *.json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diretório data contém o lote imutável. O diretório _manifest contém metadados que acompanham o lote: run_id, run_object_id, objeto, attempt_number, modo de carga, bounds, state_version_before, contagens, schema da origem, path físico e timestamp de materialização.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A escrita usa mode("error"). Se um path já existe, a tentativa falha em vez de sobrescrever evidência. Essa semântica é essencial para o teste de retry: attempt 1 pode permanecer falho, enquanto attempt 2 usa outro path.</w:t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5. Máquinas de estado e invariantes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01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01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 w:eastAsia="Liberation Sans"/>
          <w:i/>
          <w:color w:val="5A5A5A"/>
          <w:sz w:val="16"/>
        </w:rPr>
        <w:t>Figura 4 — Estados principais de run e run_object.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run_object percorre PENDING → RUNNING → MATERIALIZED → RECONCILED → SUCCEEDED. Uma falha durante a tentativa leva a FAILED. SKIPPED é usado para representar tentativa planejada que não foi executada. O run pai percorre CREATED → RUNNING → SUCCEEDED; também possui estados terminais PARTIAL, FAILED e CANCELLED no domínio controlado.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Invariante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Motivo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state_committed=false até o commit final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Materialização ou reconciliação isoladas não podem mover o checkpoint.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state_version_before = estado observado no planejamento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Detecta plano obsoleto / concorrência.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source_row_count = landing_row_count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Reconciliação mínima da tentativa.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run_object atual deve ser a maior attempt_number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Preserva histórico sem confundir a tentativa vigente.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Run terminal não é reaberto pelo planner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Histórico operacional permanece imutável.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Reprocessamento não altera ingestion_state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Replay histórico não deve deslocar o cursor operacional.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F4E79"/>
          <w:sz w:val="32"/>
        </w:rPr>
        <w:t>PARTE II — Pré-requisitos e evolução do Bundle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164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6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 w:eastAsia="Liberation Sans"/>
          <w:i/>
          <w:color w:val="5A5A5A"/>
          <w:sz w:val="16"/>
        </w:rPr>
        <w:t>Figura 5 — Evolução consolidada do laboratório.</w:t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6. Pré-requisitos de plataforma e origem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Para reconstruir o projeto do zero, comece fora do código. O projeto assume uma origem PostgreSQL Neon já populada, um workspace Databricks com Unity Catalog, permissões para criar Connection/Foreign Catalog e recursos dentro de um catálogo gerenciado, além de Databricks CLI autenticado.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PostgreSQL Neon com o database fenix_cooperativa e as dez tabelas do laboratório.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Unity Catalog habilitado.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Connection conn_neon_fenix_cooperativa apontando para o PostgreSQL Neon.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Foreign Catalog neon_fenix_cooperativa usando essa Connection e o database fenix_cooperativa.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Catálogo gerenciado neon_cooperativa_dev criado com Default Storage.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Databricks CLI autenticado no workspace e Python disponível no ambiente local.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Repositório Git do projeto ou checkout da tag ingestion-v1.0.0.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DECEC"/>
            <w:tcBorders>
              <w:top w:val="nil"/>
              <w:left w:val="single" w:sz="20" w:color="B3261E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B3261E"/>
                <w:sz w:val="18"/>
              </w:rPr>
              <w:t xml:space="preserve">Credenciais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O projeto não versiona host, usuário ou senha da origem. Crie a Connection pela UI ou use secrets/credenciais gerenciadas. Nunca coloque senha no databricks.yml ou no Git.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6.1. Connection e Foreign Catalog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Lakehouse Federation permite consultar o PostgreSQL sem copiar previamente os dados. A Connection contém os parâmetros de conectividade. O Foreign Catalog espelha o database remoto no namespace do Unity Catalog e fornece acesso governado às tabelas.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SQL de referência para Federation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-- Forma conceitual; preencha a conexão de modo seguro.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CREATE CONNECTION conn_neon_fenix_cooperativa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TYPE POSTGRESQL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OPTIONS (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host '&lt;HOST&gt;',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port '5432',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user '&lt;USER&gt;',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password '&lt;SECRET&gt;'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);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CREATE FOREIGN CATALOG neon_fenix_cooperativa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USING CONNECTION conn_neon_fenix_cooperativa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OPTIONS (database 'fenix_cooperativa');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Validações iniciais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DESCRIBE CATALOG EXTENDED neon_fenix_cooperativa;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DESCRIBE TABLE EXTENDED neon_fenix_cooperativa.public.cooperados;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COUNT(*) AS qtd,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MIN(update_date) AS min_update_date,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MAX(update_date) AS max_update_date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FROM neon_fenix_cooperativa.public.cooperados;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No laboratório, DESCRIBE CATALOG EXTENDED confirmou Catalog Type = Foreign e Connection Name = conn_neon_fenix_cooperativa. A tabela cooperados foi exposta com tipagem forte e 20.000 registros no baseline observado.</w:t>
      </w: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6.2. Catálogo gerenciado do projeto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catálogo neon_cooperativa_dev foi tratado como pré-requisito de plataforma. Como o workspace utiliza Default Storage, o catálogo foi criado uma vez em SQL; o Bundle passou a gerenciar schemas, Volume e Jobs dentro dele. Essa fronteira simplifica o lifecycle do laboratório.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Bootstrap do catálogo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CREATE CATALOG IF NOT EXISTS neon_cooperativa_dev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COMMENT 'Catalogo DEV do projeto Neon Cooperativa ETL End-to-End';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6.3. Checkout e ambiente local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Preparação local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git clone https://github.com/michellsspy/Neon_Cooperativa_ETL_END_TO_END.git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cd Neon_Cooperativa_ETL_END_TO_END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git checkout ingestion-v1.0.0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python3 -m venv venv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source venv/bin/activate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-v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validate -t dev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7. Baseline da origem Neon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438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Tabela</w:t>
            </w:r>
          </w:p>
        </w:tc>
        <w:tc>
          <w:tcPr>
            <w:tcW w:type="dxa" w:w="2438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Chave lógica configurada</w:t>
            </w:r>
          </w:p>
        </w:tc>
        <w:tc>
          <w:tcPr>
            <w:tcW w:type="dxa" w:w="2438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Linhas observadas*</w:t>
            </w:r>
          </w:p>
        </w:tc>
        <w:tc>
          <w:tcPr>
            <w:tcW w:type="dxa" w:w="2438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Steady state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agencias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agencia_id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25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FULL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atendimentos_relacionamento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atendimento_id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60.000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INCREMENTAL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contas_correntes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conta_id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22.000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INCREMENTAL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contratos_credito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contrato_credito_id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15.000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INCREMENTAL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cooperados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cooperado_id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20.000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INCREMENTAL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investimentos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investimento_id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12.000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INCREMENTAL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lancamentos_contabeis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lancamento_id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300.000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INCREMENTAL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parcelas_credito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parcela_credito_id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495.000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INCREMENTAL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produtos_credito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produto_credito_id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8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FULL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score_risco_cooperado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score_id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120.000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INCREMENTAL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* As contagens acima são as observadas no dataset do laboratório durante a construção. Uma reconstrução futura pode apresentar números diferentes se a origem tiver sido modificada.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As chaves foram registradas com source_key_origin = CONFIGURED. O Foreign Catalog não expôs as constraints de PK pelo information_schema usado no laboratório; portanto o Controller não finge que a PK foi “descoberta”. Ele registra explicitamente a origem da informação da chave.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seed final descobriu 10 objetos, 113 colunas e marcou 10 colunas como participantes de chaves lógicas. A coluna update_date foi encontrada nas dez tabelas, porém a política decidiu manter agencias e produtos_credito como FULL por serem objetos pequenos/de referência.</w:t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8. Evolução do databricks.yml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A evolução do Bundle acompanhou a maturidade da solução. Primeiro foi necessário validar o ciclo mínimo de bundle; depois foram adicionadas variáveis de origem e Landing; por fim a Connection passou a fazer parte explícita do contrato de configuração.</w:t>
      </w: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8.1. Versão mínima para a primeira interação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databricks.yml — primeiro contrato mínimo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bundle: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name: neon_cooperativa_etl_end_to_end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engine: direct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include: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- resources/*.yml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experimental: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skip_name_prefix_for_schema: true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variables: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catalog_name: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description: Catalogo gerenciado do projeto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default: neon_cooperativa_dev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targets: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dev: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default: true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mode: development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variables: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catalog_name: neon_cooperativa_dev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Essa versão estabeleceu quatro ideias que permaneceram no baseline: Direct Deployment Engine, resources separados em arquivos YAML, target dev e catálogo como variável. O skip_name_prefix_for_schema preserva nomes estáveis como control e landing no modo development.</w:t>
      </w: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8.2. Evolução intermediária registrada no Git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databricks.yml — etapa de bootstrap do Controller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4"/>
              </w:rPr>
              <w:t>bundle: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name: neon_cooperativa_etl_end_to_end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engine: direct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include: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- resources/*.yml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experimental: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skip_name_prefix_for_schema: true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variables: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catalog_name: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description: Catalogo gerenciado do projeto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default: neon_cooperativa_dev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source_catalog_name: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description: Foreign Catalog que representa a origem PostgreSQL Neon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default: neon_fenix_cooperativa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source_schema_name: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description: Schema de origem no PostgreSQL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default: public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source_system_key: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description: Identificador logico do sistema de origem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default: neon_postgresql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landing_volume_name: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description: Volume gerenciado utilizado pela Landing Zone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default: raw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targets: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dev: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default: true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mode: development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variables: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  catalog_name: neon_cooperativa_dev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  source_catalog_name: neon_fenix_cooperativa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  source_schema_name: public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  source_system_key: neon_postgresql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  landing_volume_name: raw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Aqui apareceram source_catalog_name, source_schema_name, source_system_key e landing_volume_name. O Controller deixou de depender de nomes codificados diretamente nos resources.</w:t>
      </w: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8.3. Versão final certificada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databricks.yml — ingestion-v1.0.0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4"/>
              </w:rPr>
              <w:t>bundle: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name: neon_cooperativa_etl_end_to_end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engine: direct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include: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- resources/*.yml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experimental: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skip_name_prefix_for_schema: true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variables: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catalog_name: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description: Catalogo gerenciado do projeto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default: neon_cooperativa_dev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source_catalog_name: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description: Foreign Catalog que representa a origem PostgreSQL Neon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default: neon_fenix_cooperativa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source_schema_name: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description: Schema de origem no PostgreSQL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default: public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source_system_key: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description: Identificador logico do sistema de origem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default: neon_postgresql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source_connection_name: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description: Conexao Unity Catalog utilizada pelo Foreign Catalog da origem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default: conn_neon_fenix_cooperativa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landing_volume_name: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description: Volume gerenciado utilizado pela Landing Zone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default: raw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targets: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dev: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default: true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mode: development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variables: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  catalog_name: neon_cooperativa_dev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  source_catalog_name: neon_fenix_cooperativa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  source_schema_name: public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  source_system_key: neon_postgresql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  source_connection_name: conn_neon_fenix_cooperativa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 xml:space="preserve">      landing_volume_name: raw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A versão final adiciona source_connection_name. Isso permite que source_system registre não apenas o Foreign Catalog, mas também a Connection que sustenta a federação. A certificação final exige esse metadado.</w:t>
      </w:r>
    </w:p>
    <w:p>
      <w:r>
        <w:br w:type="page"/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9. Foundation: schemas e Volume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arquivo resources/00_uc_foundation.yml cria dois schemas e um Volume gerenciado. landing contém o armazenamento bruto. control contém tabelas Delta de metadado e estado. O Volume raw é a raiz física da Landing.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resources/00_uc_foundation.yml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schemas: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landing: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name: landing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catalog_name: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comment: &gt;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Landing Zone para preservacao dos dados recebidos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das fontes antes das transformacoes das camadas medalhao.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control: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name: control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catalog_name: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comment: &gt;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Schema de controle operacional da plataforma: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metadados de ingestao, configuracoes, execucoes,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watermarks, reconciliacao e reprocessamento.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volumes: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landing_raw: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name: raw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catalog_name: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schema_name: ${resources.schemas.landing.name}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volume_type: MANAGED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comment: &gt;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Volume gerenciado para persistencia imutavel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dos dados capturados das fontes antes da Bronze.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Primeiro deploy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validate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plan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deploy -t dev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Validação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SHOW SCHEMAS IN neon_cooperativa_dev;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SHOW VOLUMES IN neon_cooperativa_dev.landing;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F4E79"/>
          <w:sz w:val="32"/>
        </w:rPr>
        <w:t>PARTE III — Construção do Controller</w:t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10. Controller Core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resources/01_controller_bootstrap.yml executa src/bootstrap/create_controller_core.py. Esse script cria source_system, source_object e ingestion_policy, garante a evolução contratual de source_object, adiciona a CHECK constraint de source_key_origin e aplica comentários de tabela e coluna.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4CC"/>
            <w:tcBorders>
              <w:top w:val="nil"/>
              <w:left w:val="single" w:sz="20" w:color="A56A00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A56A00"/>
                <w:sz w:val="18"/>
              </w:rPr>
              <w:t xml:space="preserve">Por que começar pelo Controller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Os demais Jobs não devem criar estrutura “no meio” de uma execução. O bootstrap torna o contrato explícito e validável antes da ingestão.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source_system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Coluna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Tipo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source_system_key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source_type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connection_name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foreign_catalog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description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owner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enabled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BOOLEAN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created_at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TIMESTAMP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updated_at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TIMESTAMP NOT NULL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source_object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Coluna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Tipo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source_object_key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source_system_key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source_schema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source_table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source_fqn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source_key_columns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ARRAY&lt;STRING&gt;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source_key_origin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landing_catalog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landing_schema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landing_volume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landing_relative_path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description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enabled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BOOLEAN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created_at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TIMESTAMP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updated_at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TIMESTAMP NOT NULL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ingestion_policy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Coluna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Tipo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source_object_key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bootstrap_mode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steady_state_mode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incremental_column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watermark_data_type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lookback_days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INT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schedule_group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landing_format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retry_enabled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BOOLEAN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max_retries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INT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retry_interval_seconds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INT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manual_reprocessing_enabled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BOOLEAN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full_refresh_enabled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BOOLEAN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enabled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BOOLEAN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created_at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TIMESTAMP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updated_at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TIMESTAMP NOT NULL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Primary keys são declaradas NOT ENFORCED no Unity Catalog; portanto o script também valida contratos e unicidade onde necessário. CHECK constraints, por outro lado, são usadas para domínios como source_key_origin.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Execução e validação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controller_bootstrap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DESCRIBE TABLE EXTENDED neon_cooperativa_dev.control.source_system;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DESCRIBE TABLE EXTENDED neon_cooperativa_dev.control.source_object;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DESCRIBE TABLE EXTENDED neon_cooperativa_dev.control.ingestion_policy;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11. Seed dos metadados da origem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resources/02_controller_seed.yml executa seed_source_metadata.py. O Job descobre as tabelas do Foreign Catalog, valida se os dez objetos configurados existem, persiste source_system, source_object e source_column e valida as chaves lógicas contra o schema real.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A lista de objetos e chaves é explícita no script porque a federação usada no laboratório não expôs as PKs através do information_schema. Esse fato é modelado honestamente com source_key_origin = CONFIGURED.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Tabela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key_columns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agencias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agencia_id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atendimentos_relacionamento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atendimento_id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contas_correntes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conta_id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contratos_credito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contrato_credito_id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cooperados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cooperado_id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investimentos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investimento_id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lancamentos_contabeis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lancamento_id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parcelas_credito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parcela_credito_id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produtos_credito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produto_credito_id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score_risco_cooperado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score_id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source_column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Coluna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Tipo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source_column_key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source_object_key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column_name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ordinal_position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INT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source_data_type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is_nullable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BOOLEAN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is_source_key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BOOLEAN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source_comment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active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BOOLEAN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discovered_at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TIMESTAMP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updated_at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TIMESTAMP NOT NULL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Execução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controller_seed -t dev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Validação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SELECT COUNT(*) FROM neon_cooperativa_dev.control.source_object;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COUNT(*) FROM neon_cooperativa_dev.control.source_column;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SUM(CASE WHEN is_source_key THEN 1 ELSE 0 END) AS key_columns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FROM neon_cooperativa_dev.control.source_column;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source_system_key, source_type, connection_name, foreign_catalog, enabled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FROM neon_cooperativa_dev.control.source_system;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5E9"/>
            <w:tcBorders>
              <w:top w:val="nil"/>
              <w:left w:val="single" w:sz="20" w:color="2E7D32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2E7D32"/>
                <w:sz w:val="18"/>
              </w:rPr>
              <w:t xml:space="preserve">Resultado de referência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10 source_objects, 113 colunas ativas descobertas e 10 colunas de chave. connection_name deve ser conn_neon_fenix_cooperativa.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12. Profiling de incrementalidade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resources/03_incremental_profile.yml executa profile_incremental_candidates.py. O Job não decide a policy; ele produz evidência. Para cada objeto habilitado, procura update_date no source_column e mede volume, NULLs, cardinalidade, empates, linhas no cursor máximo e limites mínimo/máximo.</w:t>
      </w: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incremental_profile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Coluna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Tipo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profile_run_id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source_object_key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source_fqn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cursor_column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cursor_data_type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row_count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cursor_null_count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cursor_distinct_count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repeated_cursor_value_count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rows_with_repeated_cursor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rows_at_max_cursor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cursor_min_value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cursor_max_value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assessment_status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assessment_reason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profiled_at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assessment classifica a coluna como CANDIDATE, REVIEW ou NOT_CANDIDATE. Empates no timestamp não eliminam a candidatura; eles justificam a necessidade de lookback/overlap. O próprio script ressalta que um snapshot não prova monotonicidade futura do sistema de origem.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Tabela</w:t>
            </w:r>
          </w:p>
        </w:tc>
        <w:tc>
          <w:tcPr>
            <w:tcW w:type="dxa" w:w="3251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row_count observado</w:t>
            </w:r>
          </w:p>
        </w:tc>
        <w:tc>
          <w:tcPr>
            <w:tcW w:type="dxa" w:w="3251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update_date distintos observados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agencias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25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25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atendimentos_relacionamento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60.000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25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contas_correntes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22.000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46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contratos_credito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15.000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51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cooperados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20.000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61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investimentos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12.000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30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lancamentos_contabeis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300.000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20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parcelas_credito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495.000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40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produtos_credito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8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score_risco_cooperado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120.000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15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Execução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controller_profile_incremental -t dev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Consulta de estudo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WITH latest_run AS (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SELECT profile_run_id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FROM neon_cooperativa_dev.control.incremental_profile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ORDER BY profiled_at DESC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LIMIT 1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)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source_object_key, row_count, cursor_null_count,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cursor_distinct_count, repeated_cursor_value_count,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cursor_min_value, cursor_max_value, assessment_status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FROM neon_cooperativa_dev.control.incremental_profile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WHERE profile_run_id = (SELECT profile_run_id FROM latest_run)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ORDER BY source_object_key;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13. Seed das políticas de ingestão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resources/04_ingestion_policy_seed.yml executa seed_ingestion_policy.py. A policy é declarativa e idempotente. Todos os objetos usam bootstrap_mode = FULL. No steady state, agencias e produtos_credito permanecem FULL; os outros oito usam update_date como cursor TIMESTAMP com lookback de 1 dia.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true"/>
        </w:trPr>
        <w:tc>
          <w:tcPr>
            <w:tcW w:type="dxa" w:w="1625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Tabela</w:t>
            </w:r>
          </w:p>
        </w:tc>
        <w:tc>
          <w:tcPr>
            <w:tcW w:type="dxa" w:w="1625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Bootstrap</w:t>
            </w:r>
          </w:p>
        </w:tc>
        <w:tc>
          <w:tcPr>
            <w:tcW w:type="dxa" w:w="1625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Steady state</w:t>
            </w:r>
          </w:p>
        </w:tc>
        <w:tc>
          <w:tcPr>
            <w:tcW w:type="dxa" w:w="1625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Cursor</w:t>
            </w:r>
          </w:p>
        </w:tc>
        <w:tc>
          <w:tcPr>
            <w:tcW w:type="dxa" w:w="1625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Lookback dias</w:t>
            </w:r>
          </w:p>
        </w:tc>
        <w:tc>
          <w:tcPr>
            <w:tcW w:type="dxa" w:w="1625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Schedule group</w:t>
            </w:r>
          </w:p>
        </w:tc>
      </w:tr>
      <w:tr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agencias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FULL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FULL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—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0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DAILY_FULL</w:t>
            </w:r>
          </w:p>
        </w:tc>
      </w:tr>
      <w:tr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atendimentos_relacionamento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FULL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INCREMENTAL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update_date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1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DAILY_INCREMENTAL</w:t>
            </w:r>
          </w:p>
        </w:tc>
      </w:tr>
      <w:tr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contas_correntes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FULL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INCREMENTAL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update_date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1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DAILY_INCREMENTAL</w:t>
            </w:r>
          </w:p>
        </w:tc>
      </w:tr>
      <w:tr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contratos_credito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FULL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INCREMENTAL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update_date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1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DAILY_INCREMENTAL</w:t>
            </w:r>
          </w:p>
        </w:tc>
      </w:tr>
      <w:tr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cooperados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FULL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INCREMENTAL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update_date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1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DAILY_INCREMENTAL</w:t>
            </w:r>
          </w:p>
        </w:tc>
      </w:tr>
      <w:tr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investimentos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FULL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INCREMENTAL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update_date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1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DAILY_INCREMENTAL</w:t>
            </w:r>
          </w:p>
        </w:tc>
      </w:tr>
      <w:tr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lancamentos_contabeis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FULL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INCREMENTAL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update_date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1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DAILY_INCREMENTAL</w:t>
            </w:r>
          </w:p>
        </w:tc>
      </w:tr>
      <w:tr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parcelas_credito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FULL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INCREMENTAL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update_date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1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DAILY_INCREMENTAL</w:t>
            </w:r>
          </w:p>
        </w:tc>
      </w:tr>
      <w:tr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produtos_credito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FULL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FULL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—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0</w:t>
            </w:r>
          </w:p>
        </w:tc>
        <w:tc>
          <w:tcPr>
            <w:tcW w:type="dxa" w:w="1625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DAILY_FULL</w:t>
            </w:r>
          </w:p>
        </w:tc>
      </w:tr>
      <w:tr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score_risco_cooperado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FULL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INCREMENTAL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update_date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1</w:t>
            </w:r>
          </w:p>
        </w:tc>
        <w:tc>
          <w:tcPr>
            <w:tcW w:type="dxa" w:w="1625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DAILY_INCREMENTAL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Parâmetros operacionais comuns: landing_format=PARQUET, retry_enabled=true, max_retries=3, retry_interval_seconds=60, manual_reprocessing_enabled=true, full_refresh_enabled=true e enabled=true.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Execução e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controller_seed_ingestion_policy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steady_state_mode, COUNT(*) AS qtd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FROM neon_cooperativa_dev.control.ingestion_policy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WHERE enabled = true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GROUP BY steady_state_mode;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5E9"/>
            <w:tcBorders>
              <w:top w:val="nil"/>
              <w:left w:val="single" w:sz="20" w:color="2E7D32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2E7D32"/>
                <w:sz w:val="18"/>
              </w:rPr>
              <w:t xml:space="preserve">Resultado esperado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FULL = 2 e INCREMENTAL = 8.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14. Bootstrap do ingestion_state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resources/05_ingestion_state.yml executa create_ingestion_state.py. Esta tabela contém somente o último estado confirmado. Ela não registra tentativa, erro ou execução em andamento; isso pertence ao ledger.</w:t>
      </w: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ingestion_state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Coluna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Tipo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source_object_key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bootstrap_completed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BOOLEAN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bootstrap_completed_at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watermark_column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watermark_data_type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last_successful_watermark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last_successful_run_id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last_successful_load_mode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last_successful_started_at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last_successful_completed_at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last_successful_row_count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state_version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created_at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seed cria uma linha por objeto habilitado com bootstrap_completed=false, last_successful_* nulos e state_version=0. Para objetos incrementais, watermark_column e watermark_data_type já são vinculados à policy. Essa ligação evita que um estado antigo seja reutilizado após uma mudança incompatível de cursor.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Execução e validação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controller_bootstrap_ingestion_state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COUNT(*) AS objetos,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SUM(CASE WHEN bootstrap_completed THEN 1 ELSE 0 END) AS bootstraps,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MIN(state_version) AS min_version,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MAX(state_version) AS max_version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FROM neon_cooperativa_dev.control.ingestion_state;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5E9"/>
            <w:tcBorders>
              <w:top w:val="nil"/>
              <w:left w:val="single" w:sz="20" w:color="2E7D32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2E7D32"/>
                <w:sz w:val="18"/>
              </w:rPr>
              <w:t xml:space="preserve">Estado inicial esperado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10 objetos, 0 bootstraps confirmados e state_version = 0 em todos.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15. Modelo operacional ingestion_run / ingestion_run_object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resources/06_ingestion_run_model.yml executa create_ingestion_run_model.py. O objetivo é separar “execução lógica” de “tentativa por objeto”. Essa decisão habilita retry, auditoria e reprocessamento sem adulterar linhas antigas.</w:t>
      </w: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ingestion_run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Coluna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Tipo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run_id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trigger_type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trigger_reference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schedule_group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requested_by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orchestrator_job_id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orchestrator_run_id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status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started_at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TIMESTAMP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completed_at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TIMESTAMP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created_at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TIMESTAMP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updated_at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TIMESTAMP NOT NULL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ingestion_run_object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Coluna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Tipo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run_object_id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run_id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source_object_key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attempt_number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INT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reprocess_of_run_object_id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load_mode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status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watermark_column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watermark_lower_bound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watermark_upper_bound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lookback_days_applied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INT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source_row_count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landing_row_count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landing_data_path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manifest_path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state_version_before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state_version_after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state_committed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BOOLEAN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error_class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error_message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started_at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completed_at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created_at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bootstrap adiciona CHECK constraints para os domínios de trigger_type, status, load_mode, attempt_number, lookback, contagens e state_version. Também adiciona relacionamentos informacionais entre o ledger e suas entidades pai.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Domínio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Valores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trigger_type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SCHEDULED, MANUAL, REPROCESS, BACKFILL, RETRY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run.status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CREATED, RUNNING, SUCCEEDED, PARTIAL, FAILED, CANCELLED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load_mode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FULL, INCREMENTAL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run_object.status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PENDING, RUNNING, MATERIALIZED, RECONCILED, SUCCEEDED, FAILED, SKIPPED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Execução e validação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controller_bootstrap_ingestion_run_model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COUNT(*) FROM neon_cooperativa_dev.control.ingestion_run;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COUNT(*) FROM neon_cooperativa_dev.control.ingestion_run_object;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5E9"/>
            <w:tcBorders>
              <w:top w:val="nil"/>
              <w:left w:val="single" w:sz="20" w:color="2E7D32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2E7D32"/>
                <w:sz w:val="18"/>
              </w:rPr>
              <w:t xml:space="preserve">Resultado esperado no bootstrap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As duas tabelas existem e começam vazias. A partir daqui o sistema está pronto para planejar execuções.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F4E79"/>
          <w:sz w:val="32"/>
        </w:rPr>
        <w:t>PARTE IV — Execução da ingestão</w:t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16. Preflight Serverless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Antes de tocar a origem real, serverless_landing_preflight.py prova em isolamento as APIs usadas pelo materializador. O teste cria um DataFrame sintético de 3 linhas, usa Observation, escreve Parquet no Volume, relê, grava um manifesto JSON, tenta uma segunda escrita no mesmo path com mode("error") e confirma que a colisão é bloqueada.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Esse preflight existe porque compute Serverless usa Spark Connect e possui diferenças de API em relação ao Spark clássico. O projeto final também inclui scripts/validate_local.sh, que impede que cache(), persist(), unpersist(), checkpoint(), errorifexists ou time.sleep reapareçam nos executores.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Execução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serverless_landing_preflight -t dev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5E9"/>
            <w:tcBorders>
              <w:top w:val="nil"/>
              <w:left w:val="single" w:sz="20" w:color="2E7D32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2E7D32"/>
                <w:sz w:val="18"/>
              </w:rPr>
              <w:t xml:space="preserve">Gate esperado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Observation, Parquet em UC Volume, read-back, Manifest JSON, mode("error") e proteção contra overwrite devem retornar OK.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17. Planner metadata-driven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resources/07_ingestion_plan.yml executa plan_ingestion_run.py. O planner não escreve dados e não altera ingestion_state. Ele consulta source_object, ingestion_policy e ingestion_state, resolve o modo de carga e congela a janela que será usada pela tentativa.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run_id é UUID5 determinístico a partir de orchestrator_job_id + orchestrator_run_id. Isso mantém a mesma identidade lógica durante repairs da mesma execução Lakeflow. run_object_id é UUID5 de run_id + source_object_key + attempt_number.</w:t>
      </w: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17.1. Resolução de FULL x INCREMENTAL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Contrato lógico do planner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def resolve_load_mode(bootstrap_completed, bootstrap_mode, steady_state_mode):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return steady_state_mode if bootstrap_completed else bootstrap_mode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# Para objeto incremental no steady state: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lower_bound = last_successful_watermark - lookback_days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upper_bound = MAX(update_date) observado no planejamento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# Predicado congelado usado depois na materialização: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update_date &gt; lower_bound AND update_date &lt;= upper_bound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Para objetos cujo steady_state_mode é INCREMENTAL, o planner captura o upper_bound mesmo durante o bootstrap FULL. Isso impede que o materializador de bootstrap leia linhas inseridas depois do planejamento. Em objetos FULL permanentes, watermark_column e bounds permanecem nulos.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concurrency guard considera concorrência somente quando o run pai e o run_object estão em estados ativos. Runs terminais não bloqueiam um novo planejamento. O planner também nunca “ressuscita” um run terminal.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Planejamento manual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ingestion_plan -t dev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5E9"/>
            <w:tcBorders>
              <w:top w:val="nil"/>
              <w:left w:val="single" w:sz="20" w:color="2E7D32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2E7D32"/>
                <w:sz w:val="18"/>
              </w:rPr>
              <w:t xml:space="preserve">Primeiro run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Antes do bootstrap confirmado, o esperado é 10 FULL, state_version_before=0. Oito objetos incrementais já recebem upper_bound; agencias e produtos_credito ficam sem bounds.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5E9"/>
            <w:tcBorders>
              <w:top w:val="nil"/>
              <w:left w:val="single" w:sz="20" w:color="2E7D32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2E7D32"/>
                <w:sz w:val="18"/>
              </w:rPr>
              <w:t xml:space="preserve">Steady state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Depois do primeiro commit, o esperado é 2 FULL + 8 INCREMENTAL. Nos oito incrementais, lower_bound = watermark confirmado − 1 dia.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18. Materialização de um objeto na Landing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resources/08_ingestion_materialize_object.yml executa materialize_landing_object.py para um único run_object_id. A granularidade “um objeto por task” reduz acoplamento: o executor não cria retries, não recalcula bounds e não decide o próximo objeto.</w:t>
      </w: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18.1. Gates antes da leitura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Run pai deve estar CREATED ou RUNNING.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run_object deve estar PENDING.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state_committed deve ser false.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state_version_before deve ser igual ao state_version atual.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landing_format deve ser PARQUET.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Contrato de watermark em plano, policy e state deve ser consistente.</w:t>
      </w: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18.2. Filtro físico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Trecho conceitual fiel ao materializador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# FULL permanente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return source_df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# FULL de bootstrap para objeto que futuramente será incremental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return source_df.where(F.col(watermark_column) &lt;= upper_bound)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# INCREMENTAL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return source_df.where(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(F.col(watermark_column) &gt; lower_bound)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&amp; (F.col(watermark_column) &lt;= upper_bound)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)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Os limites TIMESTAMP são convertidos para timestamp_ntz, alinhando o contrato ao timestamp without time zone vindo do PostgreSQL. Se o upper_bound congelado for NULL em uma origem incremental vazia, o materializador cria um snapshot vazio e não captura linhas futuras.</w:t>
      </w: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18.3. Contagem e escrita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Padrão de materialização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observation = Observation(f"materialize_{uuid.uuid4().hex}")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observed_df = source_df.observe(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observation,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F.count(F.lit(1)).alias("source_row_count"),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)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observed_df.write.format("parquet").mode("error").save(data_path)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source_row_count = int(observation.get["source_row_count"])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landing_df = spark.read.schema(source_df.schema).format("parquet").load(data_path)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landing_row_count = int(landing_df.count())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Observation mede as linhas que fluem pela mesma ação de escrita. Depois há um read-back independente da Landing. O schema explícito no read-back mantém o teste válido inclusive para lotes vazios.</w:t>
      </w: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18.4. Manifesto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Campo do manifesto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Função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manifest_version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run_id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run_object_id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source_object_key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attempt_number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source_fqn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load_mode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landing_format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extraction_date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watermark_column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watermark_data_type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watermark_lower_bound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watermark_upper_bound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lookback_days_applied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state_version_before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source_row_count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landing_row_count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source_schema_json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landing_data_path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materialized_at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Evidência técnica da tentativa.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Somente após source_row_count == landing_row_count e a gravação do manifesto o run_object muda de RUNNING para MATERIALIZED. O ingestion_state continua intocado.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Execução manual por objeto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-t dev \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--params run_object_id=&lt;RUN_OBJECT_ID&gt; \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ingestion_materialize_object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19. Reconciliação formal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resources/10_ingestion_reconcile_run.yml executa reconcile_ingestion_run.py. A reconciliação não volta ao PostgreSQL. Ela compara a evidência registrada durante a extração com os arquivos físicos que foram persistidos.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Para cada tentativa atual, são validados: status MATERIALIZED, state_committed=false, contagens presentes, paths presentes, Parquet legível, contagem física, manifesto único e consistência de run_id, run_object_id, source_object_key, attempt_number, counts e landing_data_path.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4CC"/>
            <w:tcBorders>
              <w:top w:val="nil"/>
              <w:left w:val="single" w:sz="20" w:color="A56A00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A56A00"/>
                <w:sz w:val="18"/>
              </w:rPr>
              <w:t xml:space="preserve">Atomicidade lógica do gate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O script primeiro valida fisicamente todos os objetos. Só depois promove o conjunto de MATERIALIZED para RECONCILED. Assim uma inconsistência em um objeto não deixa parte do run marcada como reconciliada.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Execução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-t dev \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--params run_id=&lt;RUN_ID&gt; \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ingestion_reconcile_run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5E9"/>
            <w:tcBorders>
              <w:top w:val="nil"/>
              <w:left w:val="single" w:sz="20" w:color="2E7D32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2E7D32"/>
                <w:sz w:val="18"/>
              </w:rPr>
              <w:t xml:space="preserve">Gate esperado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Todos os objetos atuais = RECONCILED, state_committed=0 e run pai continua RUNNING.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20. Commit do checkpoint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resources/11_ingestion_commit_state.yml executa commit_ingestion_state.py. Este é o único ponto do happy path que avança ingestion_state. Antes do commit, o script classifica cada objeto como READY, STATE_COMMITTED ou FINALIZED para permitir recuperação idempotente em caso de interrupção entre tabelas.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MERGE em ingestion_state exige que a versão atual seja igual a state_version_before. Em caso de sucesso, bootstrap_completed=true, last_successful_* são atualizados, o watermark passa a ser o upper_bound (quando aplicável) e state_version é incrementado em 1.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Contrato do commit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# Efeito conceitual por objeto confirmado: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bootstrap_completed = true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last_successful_run_id = run_id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last_successful_load_mode = load_mode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last_successful_row_count = landing_row_count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last_successful_watermark = watermark_upper_bound  # somente incremental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state_version = state_version + 1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# Depois: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run_object.status = 'SUCCEEDED'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run_object.state_committed = true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run_object.state_version_after = state_version_before + 1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run.status = 'SUCCEEDED'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Se o estado já tiver sido atualizado por este mesmo run, mas a finalização do ledger tiver sido interrompida, uma nova execução reconhece last_successful_run_id e state_version e finaliza o ledger sem avançar o watermark novamente.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Execução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-t dev \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--params run_id=&lt;RUN_ID&gt; \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ingestion_commit_state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21. Primeiro ciclo e steady state incremental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desenvolvimento foi validado inicialmente de forma didática, executando planner, materialização, reconciliação e commit separadamente. Isso permitiu observar cada transição do Controller antes de automatizar tudo.</w:t>
      </w: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21.1. Ciclo de bootstrap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sz w:val="19"/>
        </w:rPr>
        <w:t>Executar ingestion_plan com ingestion_state em state_version=0.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sz w:val="19"/>
        </w:rPr>
        <w:t>Confirmar 10 objetos FULL.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sz w:val="19"/>
        </w:rPr>
        <w:t>Materializar primeiro agencias e validar 25 = 25.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sz w:val="19"/>
        </w:rPr>
        <w:t>Materializar os demais objetos.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sz w:val="19"/>
        </w:rPr>
        <w:t>Reconciliar o run: 10 RECONCILED.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sz w:val="19"/>
        </w:rPr>
        <w:t>Commitar o estado: 10 SUCCEEDED, bootstrap_completed=true, state_version=1 e 8 watermarks inicializados.</w:t>
      </w: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21.2. Segundo ciclo / steady state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No segundo planner, sem alterar nenhuma configuração, o Controller escolheu 2 FULL + 8 INCREMENTAL. Essa mudança automática é a evidência de que bootstrap_completed e steady_state_mode estão corretamente separados.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objeto cooperados foi usado como prova incremental isolada. A janela foi lower=2026-05-18T20:50:39.281799 e upper=2026-05-19T20:50:39.281799. O lote resultou em 628 linhas, muito menos que as 20.000 do FULL, comprovando o filtro incremental com lookback D-1.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4CC"/>
            <w:tcBorders>
              <w:top w:val="nil"/>
              <w:left w:val="single" w:sz="20" w:color="A56A00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A56A00"/>
                <w:sz w:val="18"/>
              </w:rPr>
              <w:t xml:space="preserve">Lookback não é deduplicação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A sobreposição relê linhas de propósito para reduzir risco de perda em fronteiras temporais. A Landing preserva duplicidade potencial; a eliminação semântica pertence a uma camada posterior.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F4E79"/>
          <w:sz w:val="32"/>
        </w:rPr>
        <w:t>PARTE V — Operacionalização</w:t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22. Orquestração end-to-end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Depois que os componentes isolados foram certificados, resources/12_ingestion_end_to_end.yml passou a apenas compô-los. Nenhum algoritmo central foi reescrito.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publish_ingestion_plan.py é um pequeno adapter em notebook Python. Ele localiza o run gerado pelo planner usando orchestrator_job_id e orchestrator_run_id, garante que as tentativas atuais estão PENDING e publica run_id e run_objects em task values.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notebook foi escolhido porque dbutils.jobs.taskValues.set() é uma API de notebook Python. O For each do Lakeflow Jobs consome {{tasks.publish_plan.values.run_objects}} e passa {{input.run_object_id}} para a task aninhada.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DAG do Job ingestion_end_to_end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PLAN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↓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PUBLISH task values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↓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FOR EACH run_object_id  (concurrency = 1)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↓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MATERIALIZE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↓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RECONCILE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↓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COMMIT STATE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A concorrência inicial é 1 por escolha de certificação, não por limitação arquitetural. Comportamento sequencial foi mantido até que o fluxo completo fosse comprovado. Uma futura otimização poderá aumentar a concurrency mediante avaliação de origem, limites de conexão e custo.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Execução operacional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ingestion_end_to_end -t dev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5E9"/>
            <w:tcBorders>
              <w:top w:val="nil"/>
              <w:left w:val="single" w:sz="20" w:color="2E7D32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2E7D32"/>
                <w:sz w:val="18"/>
              </w:rPr>
              <w:t xml:space="preserve">Resultado certificado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Todas as tasks plan_ingestion, publish_plan, materialize_objects, reconcile_run e commit_state concluíram com sucesso em um único Job.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23. Retry controlado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resources/13_ingestion_repair_run.yml trata falhas de materialização preservando a tentativa anterior. prepare_ingestion_repair.py procura as tentativas atuais FAILED ou SKIPPED, valida retry_enabled/max_retries e cria attempt_number + 1 com novo run_object_id.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novo attempt copia load_mode, watermark_column, lower_bound, upper_bound, lookback e state_version_before. Portanto o retry permanece no mesmo snapshot lógico; ele não replaneja a origem.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Lineage de retry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attempt 1  FAILED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│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└── reprocess_of_run_object_id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   ↓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attempt 2  PENDING → RUNNING → MATERIALIZED → RECONCILED → SUCCEEDED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teste certificado criou propositalmente o diretório data de agencias antes da escrita. mode("error") fez a tentativa 1 falhar com PATH_ALREADY_EXISTS. ingestion_state permaneceu no checkpoint anterior. O Job ingestion_repair_run criou attempt 2 em outro path, materializou agencias e o objeto pendente produtos_credito, reconciliou e commitou o run.</w:t>
      </w: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23.1. Como repetir o teste de retry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Teste controlado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# 1) Planejar somente o grupo FULL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-t dev \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--params schedule_group=DAILY_FULL,requested_by=repair_test \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ingestion_plan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# 2) Descobrir RUN_ID, run_object_id de agencias e o path attempt=1.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# 3) Criar previamente o diretório data da tentativa 1: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fs mkdir "dbfs:/Volumes/.../attempt_number=1/data"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# 4) Executar agencias; a falha é esperada.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-t dev \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--params run_object_id=&lt;AGENCIA_RUN_OBJECT_ID&gt; \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ingestion_materialize_object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# 5) Recuperar o run sem apagar a evidência da tentativa 1.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-t dev \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--params run_id=&lt;RUN_ID&gt; \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ingestion_repair_run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5E9"/>
            <w:tcBorders>
              <w:top w:val="nil"/>
              <w:left w:val="single" w:sz="20" w:color="2E7D32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2E7D32"/>
                <w:sz w:val="18"/>
              </w:rPr>
              <w:t xml:space="preserve">Invariante do retry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A evidência do attempt 1 não é apagada. A tentativa 2 tem outro path físico e outro run_object_id.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24. Reprocessamento manual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Retry corrige uma tentativa falha do mesmo run. Reprocessamento manual é outro caso: uma execução histórica já SUCCEEDED é solicitada novamente por decisão operacional. prepare_manual_reprocessing.py cria um novo ingestion_run com trigger_type=REPROCESS e um novo run_object que referencia o run_object histórico.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A janela histórica é preservada: load_mode, lower_bound, upper_bound e lookback são copiados. state_version_before recebe a versão atual apenas para detectar concorrência durante o reprocessamento. O finalizador específico finalize_reprocessing_run.py termina o run sem alterar ingestion_state.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Aspecto</w:t>
            </w:r>
          </w:p>
        </w:tc>
        <w:tc>
          <w:tcPr>
            <w:tcW w:type="dxa" w:w="3251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Retry</w:t>
            </w:r>
          </w:p>
        </w:tc>
        <w:tc>
          <w:tcPr>
            <w:tcW w:type="dxa" w:w="3251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Reprocessamento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Run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Mesmo run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Novo run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Tentativa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attempt_number + 1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attempt 1 no novo run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Motivo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Falha técnica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Replay deliberado de histórico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Bounds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Copiados da tentativa falha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Copiados da execução histórica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Checkpoint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Pode avançar após recuperação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Não avança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state_committed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true no sucesso operacional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false por desenho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Execução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-t dev \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--params source_run_object_id=&lt;RUN_OBJECT_HISTORICO&gt;,requested_by=&lt;USUARIO&gt; \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ingestion_manual_reprocess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5E9"/>
            <w:tcBorders>
              <w:top w:val="nil"/>
              <w:left w:val="single" w:sz="20" w:color="2E7D32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2E7D32"/>
                <w:sz w:val="18"/>
              </w:rPr>
              <w:t xml:space="preserve">Resultado certificado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O reprocessamento de cooperados criou novo run e nova evidência de 628 linhas, manteve state_committed=false, state_version_after=NULL e preservou last_successful_run_id / watermark do fluxo operacional.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25. Certificação final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resources/15_ingestion_certification.yml executa certify_ingestion_phase.py. O Job é read-only e funciona como Definition of Done executável. Ele não “confia” apenas no status dos Jobs: relê metadados, Controller, Landing física e manifests.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Gate de certificação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Critério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Modelo físico do Controller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Deve resultar OK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Documentação de tabelas e colunas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Deve resultar OK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Sistema de origem governado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Deve resultar OK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Cobertura source_object/policy/state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Deve resultar OK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Distribuição 2 FULL / 8 INCREMENTAL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Deve resultar OK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Checkpoint operacional atual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Deve resultar OK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Ledger do checkpoint atual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Deve resultar OK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Landing física + manifests atuais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Deve resultar OK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Retry controlado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Deve resultar OK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Reprocessamento sem avanço de checkpoint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Deve resultar OK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Ausência de runs/tentativas órfãs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Deve resultar OK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Certificação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ingestion_certification -t dev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Resultado final certificado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CERTIFICAÇÃO FINAL — FASE DE INGESTÃO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Modelo físico do Controller                    OK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Documentação de tabelas e colunas              OK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Sistema de origem governado                    OK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Cobertura source_object/policy/state           OK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Distribuição 2 FULL / 8 INCREMENTAL            OK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Checkpoint operacional atual                   OK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Ledger do checkpoint atual                     OK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Landing física + manifests atuais              OK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Retry controlado                               OK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Reprocessamento sem avanço de checkpoint       OK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Ausência de runs/tentativas órfãs              OK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INGESTÃO CERTIFICADA COM SUCESSO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F4E79"/>
          <w:sz w:val="32"/>
        </w:rPr>
        <w:t>PARTE VI — Reconstrução do zero</w:t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26. Runbook completo e reproduzível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Este capítulo é a receita limpa para reconstruir tudo usando o baseline final. Ele não reproduz a ordem de tentativa do desenvolvimento; reproduz apenas a ordem correta e certificada.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#</w:t>
            </w:r>
          </w:p>
        </w:tc>
        <w:tc>
          <w:tcPr>
            <w:tcW w:type="dxa" w:w="3251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Etapa</w:t>
            </w:r>
          </w:p>
        </w:tc>
        <w:tc>
          <w:tcPr>
            <w:tcW w:type="dxa" w:w="3251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Resultado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0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Preparar PostgreSQL Neon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Garantir database fenix_cooperativa e as 10 tabelas.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Criar Connection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conn_neon_fenix_cooperativa no Unity Catalog.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2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Criar Foreign Catalog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neon_fenix_cooperativa apontando para o database remoto.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3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Validar Federation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DESCRIBE CATALOG EXTENDED e SELECT em cooperados.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4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Criar catálogo DEV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CREATE CATALOG neon_cooperativa_dev com Default Storage.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5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Obter o código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Clone + checkout ingestion-v1.0.0.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6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Criar venv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python3 -m venv venv; source venv/bin/activate.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7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Validar Bundle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./scripts/validate_local.sh e databricks bundle validate -t dev.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8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Planejar deploy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databricks bundle plan -t dev.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9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Deploy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databricks bundle deploy -t dev.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10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Controller Core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controller_bootstrap.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11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Metadados da origem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controller_seed.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12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Profiling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controller_profile_incremental.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13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Policies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controller_seed_ingestion_policy.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14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State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controller_bootstrap_ingestion_state.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15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Run model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controller_bootstrap_ingestion_run_model.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16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Preflight Serverless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serverless_landing_preflight.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17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Primeiro E2E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ingestion_end_to_end; deve fazer bootstrap FULL.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18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Segundo E2E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ingestion_end_to_end; deve fazer 2 FULL + 8 INCREMENTAL.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19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Teste de retry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Planejar DAILY_FULL, induzir colisão em agencias, executar repair.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20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Teste de reprocessamento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Escolher cooperados histórico SUCCEEDED e executar ingestion_manual_reprocess.</w:t>
            </w:r>
          </w:p>
        </w:tc>
      </w:tr>
      <w:tr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21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Certificação</w:t>
            </w:r>
          </w:p>
        </w:tc>
        <w:tc>
          <w:tcPr>
            <w:tcW w:type="dxa" w:w="3251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ingestion_certification deve terminar SUCCESS.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22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Freeze Git</w:t>
            </w:r>
          </w:p>
        </w:tc>
        <w:tc>
          <w:tcPr>
            <w:tcW w:type="dxa" w:w="3251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Validar, commit/tag ingestion-v1.0.0 quando reconstruindo em novo repositório.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26.1. Comandos de bootstrap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Sequência de fundação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./scripts/validate_local.sh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validate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plan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deploy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controller_bootstrap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controller_seed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controller_profile_incremental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controller_seed_ingestion_policy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controller_bootstrap_ingestion_state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controller_bootstrap_ingestion_run_model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serverless_landing_preflight -t dev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26.2. Validações obrigatórias após bootstrap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Gates SQL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-- 10 objetos e metadados de origem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COUNT(*) FROM neon_cooperativa_dev.control.source_object WHERE enabled = true;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COUNT(*) FROM neon_cooperativa_dev.control.source_column WHERE active = true;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-- Connection registrada no Controller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source_system_key, source_type, connection_name, foreign_catalog, enabled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FROM neon_cooperativa_dev.control.source_system;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-- Policy 2 FULL / 8 INCREMENTAL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steady_state_mode, COUNT(*) qtd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FROM neon_cooperativa_dev.control.ingestion_policy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WHERE enabled = true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GROUP BY steady_state_mode;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-- State inicial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COUNT(*) total,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SUM(CASE WHEN bootstrap_completed THEN 1 ELSE 0 END) bootstrap_ok,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MIN(state_version) min_version,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MAX(state_version) max_version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FROM neon_cooperativa_dev.control.ingestion_state;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26.3. Dois ciclos operacionais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Happy path automatizado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# Ciclo 1: bootstrap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ingestion_end_to_end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# Validar: 10 SUCCEEDED; bootstrap_completed=10; 8 watermarks; versões &gt;= 1.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# Ciclo 2: steady state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run ingestion_end_to_end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# Validar no log do planner: FULL=2, INCREMENTAL=8.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26.4. Selecionar um run_object histórico para reprocessamento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Escolha reproduzível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SELECT ro.run_object_id,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so.source_table,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ro.load_mode,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ro.watermark_lower_bound,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ro.watermark_upper_bound,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ro.completed_at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FROM neon_cooperativa_dev.control.ingestion_run_object ro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JOIN neon_cooperativa_dev.control.source_object so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ON so.source_object_key = ro.source_object_key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JOIN neon_cooperativa_dev.control.ingestion_run r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ON r.run_id = ro.run_id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WHERE so.source_table = 'cooperados'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AND ro.status = 'SUCCEEDED'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AND ro.state_committed = true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AND ro.load_mode = 'INCREMENTAL'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AND r.status = 'SUCCEEDED'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ORDER BY ro.completed_at DESC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LIMIT 1;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27. Matriz de testes e validações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438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ID</w:t>
            </w:r>
          </w:p>
        </w:tc>
        <w:tc>
          <w:tcPr>
            <w:tcW w:type="dxa" w:w="2438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Área</w:t>
            </w:r>
          </w:p>
        </w:tc>
        <w:tc>
          <w:tcPr>
            <w:tcW w:type="dxa" w:w="2438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Teste</w:t>
            </w:r>
          </w:p>
        </w:tc>
        <w:tc>
          <w:tcPr>
            <w:tcW w:type="dxa" w:w="2438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Resultado esperado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T01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Bundle local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compileall + scan Serverless + referências python_file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validate_local.sh termina sem erro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T02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Bundle Databricks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bundle validate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Validation OK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T03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Deploy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bundle plan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Somente mudanças esperadas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T04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Federation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SELECT remoto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Leitura das 10 tabelas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T05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Seed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source_object/source_column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10 objetos; 113 colunas no baseline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T06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Policy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GROUP BY steady_state_mode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2 FULL / 8 INCREMENTAL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T07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State inicial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ingestion_state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bootstrap false; version 0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T08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Preflight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Job serverless_landing_preflight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Todos os itens OK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T09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Planner bootstrap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ingestion_plan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10 FULL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T10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Materialização FULL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agencias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source=landing=25 no baseline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T11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Reconciliação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ingestion_reconcile_run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Todos RECONCILED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T12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Commit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ingestion_commit_state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state_version incrementa; SUCCEEDED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T13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Planner steady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ingestion_plan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2 FULL / 8 INCREMENTAL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T14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Incremental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cooperados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628 linhas no snapshot observado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T15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E2E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ingestion_end_to_end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Todas as tasks verdes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T16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Retry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falha induzida + ingestion_repair_run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attempt 1 FAILED; attempt 2 SUCCEEDED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T17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Reprocess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ingestion_manual_reprocess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Novo run; state_committed=false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T18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Certificação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ingestion_certification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INGESTÃO CERTIFICADA COM SUCESSO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28. Consultas SQL de diagnóstico e estudo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Biblioteca de queries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-- Últimos runs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run_id, trigger_type, schedule_group, requested_by,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status, started_at, completed_at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FROM neon_cooperativa_dev.control.ingestion_run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ORDER BY created_at DESC;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-- Histórico de tentativas por objeto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so.source_table, ro.run_id, ro.attempt_number,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ro.reprocess_of_run_object_id, ro.load_mode, ro.status,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ro.source_row_count, ro.landing_row_count,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ro.state_version_before, ro.state_version_after,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ro.state_committed, ro.error_class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FROM neon_cooperativa_dev.control.ingestion_run_object ro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JOIN neon_cooperativa_dev.control.source_object so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ON so.source_object_key = ro.source_object_key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ORDER BY ro.created_at DESC, so.source_table;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-- Checkpoint atual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so.source_table, ip.steady_state_mode,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st.bootstrap_completed, st.last_successful_watermark,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st.last_successful_run_id, st.last_successful_load_mode,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     st.last_successful_row_count, st.state_version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FROM neon_cooperativa_dev.control.ingestion_state st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JOIN neon_cooperativa_dev.control.source_object so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ON so.source_object_key = st.source_object_key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JOIN neon_cooperativa_dev.control.ingestion_policy ip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 xml:space="preserve">  ON ip.source_object_key = st.source_object_key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ORDER BY so.source_table;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-- Runs órfãos/ativos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SELECT *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FROM neon_cooperativa_dev.control.ingestion_run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WHERE status IN ('CREATED','RUNNING');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F4E79"/>
          <w:sz w:val="32"/>
        </w:rPr>
        <w:t>PARTE VII — Guia de estudo do código</w:t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29. Mapa script por 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438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3"/>
              </w:rPr>
              <w:t>Script</w:t>
            </w:r>
          </w:p>
        </w:tc>
        <w:tc>
          <w:tcPr>
            <w:tcW w:type="dxa" w:w="2438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3"/>
              </w:rPr>
              <w:t>Linhas</w:t>
            </w:r>
          </w:p>
        </w:tc>
        <w:tc>
          <w:tcPr>
            <w:tcW w:type="dxa" w:w="2438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3"/>
              </w:rPr>
              <w:t>Responsabilidade</w:t>
            </w:r>
          </w:p>
        </w:tc>
        <w:tc>
          <w:tcPr>
            <w:tcW w:type="dxa" w:w="2438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3"/>
              </w:rPr>
              <w:t>Funções principais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src/bootstrap/create_controller_core.py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1019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Cria o núcleo do Controller e documentação.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parse_args, validate_identifier, escape_sql_literal, table_exists, get_table_columns, get_table_count, migrate_source_object_if_required, create_source_system…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src/bootstrap/create_ingestion_run_model.py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1337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Cria ledger de runs/tentativas e constraints.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parse_args, validate_identifier, escape_sql_literal, sql_string_list, validate_prerequisites, create_ingestion_run, create_ingestion_run_object, get_expected_columns…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src/bootstrap/create_ingestion_state.py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949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Cria e inicializa o checkpoint por objeto.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parse_args, validate_identifier, validate_prerequisites, create_ingestion_state, validate_enabled_policies, seed_ingestion_state, validate_state_uniqueness, validate_state_coverage…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src/bootstrap/profile_incremental_candidates.py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1258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Produz profiling do candidato update_date.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parse_args, validate_identifier, validate_source_fqn, quote_fqn, escape_sql_literal, format_scalar, is_supported_cursor_type, create_profile_table…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src/bootstrap/seed_ingestion_policy.py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1255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Persiste políticas FULL/INCREMENTAL.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parse_args, validate_identifier, escape_sql_literal, utc_now, discover_enabled_objects, validate_policy_configuration, validate_incremental_columns, build_policy_rows…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src/bootstrap/seed_source_metadata.py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1725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Descobre/persiste source system, objetos e colunas.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parse_args, validate_identifier, escape_sql_literal, utc_now, table_exists, assert_controller_prerequisites, create_source_column, apply_source_column_comments…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src/certification/certify_ingestion_phase.py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1532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Executa Definition of Done read-only.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parse_args, validate_identifier, fail, check, print_check, certify_controller_model, certify_metadata_documentation, certify_source_system…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src/ingestion/commit_ingestion_state.py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1443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Avança checkpoint e finaliza o happy path.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parse_args, validate_identifier, validate_uuid, escape_sql_literal, build_sql_string_list, get_run, get_latest_run_objects, validate_commit_preconditions…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src/ingestion/finalize_reprocessing_run.py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528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Finaliza reprocess sem alterar checkpoint.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parse_args, validate_identifier, validate_uuid, escape_sql_literal, main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src/ingestion/materialize_landing_object.py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525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Materializa exatamente uma tentativa.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parse_args, validate_identifier, validate_uuid, validate_source_fqn, validate_relative_path, escape_sql_literal, utc_now, get_run_object_context…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src/ingestion/plan_ingestion_run.py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779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Congela o plano e as janelas da execução.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parse_args, validate_identifier, validate_schedule_group, escape_sql_literal, utc_now, validate_source_fqn, quote_source_fqn, serialize_watermark…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src/ingestion/reconcile_ingestion_run.py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973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Valida fisicamente um run completo.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parse_args, validate_identifier, validate_uuid, escape_sql_literal, get_run, get_latest_run_objects, validate_controller_state, validate_manifest…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src/orchestration/prepare_ingestion_repair.py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976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Cria novas attempts para repair.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validate_identifier, validate_uuid, escape_sql_literal, utc_now, generate_run_object_id, get_latest_attempts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src/orchestration/prepare_manual_reprocessing.py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1016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Cria novo run histórico de reprocessamento.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validate_identifier, validate_uuid, validate_reference, escape_sql_literal, utc_now, generate_run_id, generate_run_object_id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src/orchestration/publish_ingestion_plan.py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398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Publica run_objects em task values.</w:t>
            </w:r>
          </w:p>
        </w:tc>
        <w:tc>
          <w:tcPr>
            <w:tcW w:type="dxa" w:w="2438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validate_identifier, validate_job_reference, escape_sql_literal</w:t>
            </w:r>
          </w:p>
        </w:tc>
      </w:tr>
      <w:tr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src/preflight/serverless_landing_preflight.py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631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Prova compatibilidade Serverless + Landing.</w:t>
            </w:r>
          </w:p>
        </w:tc>
        <w:tc>
          <w:tcPr>
            <w:tcW w:type="dxa" w:w="2438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3"/>
              </w:rPr>
              <w:t>parse_args, validate_identifier, validate_run_reference, build_paths, build_test_dataframe, test_parquet_write_with_observation, test_parquet_read_back, test_manifest_write…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Liberation Sans" w:hAnsi="Liberation Sans" w:eastAsia="Liberation Sans"/>
          <w:b/>
          <w:color w:val="314659"/>
          <w:sz w:val="22"/>
        </w:rPr>
        <w:t>29.1. Como ler os scripts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Os scripts seguem um padrão consistente: constantes → argumentos/widgets → validações/utilitários → leitura do Controller → transformação do estado → validação final → main. Ao estudar, leia primeiro as funções validate_* e as transições de status; elas explicam o contrato melhor do que começar pelo SQL de persistência.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Os scripts de orchestration são notebooks Python porque publicam task values. Os executores de dados são spark_python_task porque recebem parâmetros e não precisam de dbutils.taskValues.set(). Essa separação acompanha diretamente as capacidades do Lakeflow Jobs.</w:t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30. Decisões técnicas fundamentais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Decisão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5"/>
              </w:rPr>
              <w:t>Rationale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Foreign Catalog em vez de cópia prévia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A origem permanece remota e governada; a Landing é criada somente pelo pipeline.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Controller em Delta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Configuração, estado e ledger precisam de atualizações condicionais, MERGE, constraints e auditoria.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Landing em Parquet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A Landing preserva arquivos brutos de forma simples e interoperável; Delta fica reservado para tabelas de controle e camadas posteriores.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Um run_object por task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Reduz blast radius, habilita For each, retry e observabilidade por objeto.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Bounds congelados no planner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Evita que o conjunto lido mude silenciosamente entre planejamento e materialização.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Lookback D-1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Absorve empates/late arrival no cursor; duplicidade é tratada depois.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Observation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Conta as linhas que fluem pela escrita sem depender de cache Serverless.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mode("error")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Transforma colisão de path em falha explícita, preservando imutabilidade.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Manifest sidecar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Acopla evidência técnica ao lote físico e permite reconciliação independente da origem.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state_version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Controle otimista por objeto contra commit de plano obsoleto.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Retry cria nova attempt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Preserva tentativa falha e evita sobrescrever evidência.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Reprocess não comita state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Replay histórico não deve mover o watermark operacional.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For each metadata-driven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A lista de objetos vem do Controller, não do YAML hardcoded.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Certificação executável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5"/>
              </w:rPr>
              <w:t>Definition of Done passa a ser verificável por código e não apenas por checklist humano.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31. Baseline Git e encerramento da ingestão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 histórico Git do ZIP contém três marcos claros: 74f68b2 (Initial commit), b0819d9 (bootstrap inicial da ingestão) e 4d2724e (baseline end-to-end certificado). A tag ingestion-v1.0.0 aponta para o último commit.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2F5597"/>
          <w:sz w:val="16"/>
        </w:rPr>
        <w:t>Reabrindo o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5"/>
              </w:rPr>
              <w:t>git log --oneline --decorate --reverse --all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git checkout ingestion-v1.0.0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./scripts/validate_local.sh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validate -t dev</w:t>
              <w:br/>
            </w:r>
            <w:r>
              <w:rPr>
                <w:rFonts w:ascii="Liberation Mono" w:hAnsi="Liberation Mono" w:eastAsia="Liberation Mono"/>
                <w:color w:val="232D37"/>
                <w:sz w:val="15"/>
              </w:rPr>
              <w:t>databricks bundle plan -t dev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A fronteira para a próxima fase é deliberadamente estável: Bronze deverá consumir a Landing certificada; não deve exigir que a ingestão seja redesenhada para funcionar. A próxima evolução arquitetural começa depois da Landing, com preflight/validação de entrada, quarentena e Bronze.</w:t>
      </w: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F4E79"/>
          <w:sz w:val="32"/>
        </w:rPr>
        <w:t>APÊNDICE A — Árvore final do projeto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4"/>
              </w:rPr>
              <w:t>.gitignore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LICENSE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README.md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databricks.yml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docs/TECHNICAL_REVIEW_2026-09-13.md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resources/00_uc_foundation.yml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resources/01_controller_bootstrap.yml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resources/02_controller_seed.yml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resources/03_incremental_profile.yml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resources/04_ingestion_policy_seed.yml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resources/05_ingestion_state.yml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resources/06_ingestion_run_model.yml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resources/07_ingestion_plan.yml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resources/08_ingestion_materialize_object.yml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resources/09_serverless_landing_preflight.yml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resources/10_ingestion_reconcile_run.yml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resources/11_ingestion_commit_state.yml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resources/12_ingestion_end_to_end.yml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resources/13_ingestion_repair_run.yml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resources/14_ingestion_manual_reprocess.yml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resources/15_ingestion_certification.yml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scripts/cleanup_obsolete.sh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scripts/validate_local.sh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src/bootstrap/create_controller_core.py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src/bootstrap/create_ingestion_run_model.py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src/bootstrap/create_ingestion_state.py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src/bootstrap/profile_incremental_candidates.py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src/bootstrap/seed_ingestion_policy.py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src/bootstrap/seed_source_metadata.py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src/certification/certify_ingestion_phase.py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src/ingestion/commit_ingestion_state.py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src/ingestion/finalize_reprocessing_run.py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src/ingestion/materialize_landing_object.py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src/ingestion/plan_ingestion_run.py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src/ingestion/reconcile_ingestion_run.py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src/orchestration/prepare_ingestion_repair.py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src/orchestration/prepare_manual_reprocessing.py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src/orchestration/publish_ingestion_plan.py</w:t>
              <w:br/>
            </w:r>
            <w:r>
              <w:rPr>
                <w:rFonts w:ascii="Liberation Mono" w:hAnsi="Liberation Mono" w:eastAsia="Liberation Mono"/>
                <w:color w:val="232D37"/>
                <w:sz w:val="14"/>
              </w:rPr>
              <w:t>src/preflight/serverless_landing_preflight.py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F4E79"/>
          <w:sz w:val="32"/>
        </w:rPr>
        <w:t>APÊNDICE B — Resources YAML atuais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Os YAMLs abaixo são copiados do baseline ingestion-v1.0.0. A numeração expressa a evolução do repositório; a ordem lógica de bootstrap é explicada no Runbook.</w:t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00_uc_foundation.yml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schemas: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landing: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landing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catalog_name: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comment: &gt;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Landing Zone para preservacao dos dados recebidos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das fontes antes das transformacoes das camadas medalhao.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control: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control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catalog_name: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comment: &gt;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Schema de controle operacional da plataforma: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metadados de ingestao, configuracoes, execucoes,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watermarks, reconciliacao e reprocessamento.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volumes: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landing_raw: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raw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catalog_name: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schema_name: ${resources.schemas.landing.name}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volume_type: MANAGED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comment: &gt;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Volume gerenciado para persistencia imutavel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dos dados capturados das fontes antes da Bronze.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01_controller_bootstrap.yml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jobs: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controller_bootstrap: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controller_bootstrap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tasks: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create_controller_core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 ../src/bootstrap/create_controller_core.py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environments: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spec: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environment_version: "2"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02_controller_seed.yml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jobs: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controller_seed: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controller_seed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tasks: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seed_source_metadata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 ../src/bootstrap/seed_source_metadata.py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--source-catalog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${var.source_catalog_name}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--source-schema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${var.source_schema_name}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--source-system-key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${var.source_system_key}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--source-connection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${var.source_connection_name}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--landing-volume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${var.landing_volume_name}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environments: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spec: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environment_version: "2"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03_incremental_profile.yml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jobs: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controller_profile_incremental: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controller_profile_incremental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tasks: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profile_incremental_candidates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 ../src/bootstrap/profile_incremental_candidates.py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environments: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spec: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environment_version: "2"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04_ingestion_policy_seed.yml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jobs: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controller_seed_ingestion_policy: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controller_seed_ingestion_policy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tasks: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seed_ingestion_policy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 ../src/bootstrap/seed_ingestion_policy.py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environments: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spec: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environment_version: "2"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05_ingestion_state.yml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jobs: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controller_bootstrap_ingestion_state: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controller_bootstrap_ingestion_state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tasks: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bootstrap_ingestion_state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 ../src/bootstrap/create_ingestion_state.py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environments: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spec: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environment_version: "2"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06_ingestion_run_model.yml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jobs: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controller_bootstrap_ingestion_run_model: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controller_bootstrap_ingestion_run_model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tasks: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bootstrap_ingestion_run_model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 ../src/bootstrap/create_ingestion_run_model.py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environments: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spec: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environment_version: "2"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07_ingestion_plan.yml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jobs: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ingestion_plan: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ingestion_plan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name: schedule_group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default: ALL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name: requested_by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default: lakeflow_job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tasks: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plan_ingestion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 ../src/ingestion/plan_ingestion_run.py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--schedule-group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"{{job.parameters.schedule_group}}"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--requested-by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"{{job.parameters.requested_by}}"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--orchestrator-job-id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"{{job.id}}"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--orchestrator-run-id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"{{job.run_id}}"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--repair-count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"{{job.repair_count}}"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--orchestrator-trigger-type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"{{job.trigger.type}}"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environments: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spec: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environment_version: "2"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08_ingestion_materialize_object.yml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jobs: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ingestion_materialize_object: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ingestion_materialize_object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name: run_object_id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default: ""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tasks: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materialize_object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# Retry de tarefa permanece desabilitado enquanto o ledger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# de novas tentativas (attempt_number &gt; 1) nao estiver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# orquestrado explicitamente.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max_retries: 0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retry_on_timeout: false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 ../src/ingestion/materialize_landing_object.py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--run-object-id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"{{job.parameters.run_object_id}}"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environments: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spec: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environment_version: "2"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09_serverless_landing_preflight.yml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jobs: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serverless_landing_preflight: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serverless_landing_preflight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tasks: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validate_serverless_landing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 ../src/preflight/serverless_landing_preflight.py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--landing-volume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${var.landing_volume_name}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--orchestrator-run-id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"{{job.run_id}}"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environments: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spec: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environment_version: "2"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10_ingestion_reconcile_run.yml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jobs: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ingestion_reconcile_run: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ingestion_reconcile_run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name: run_id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default: ""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tasks: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reconcile_run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max_retries: 0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retry_on_timeout: false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 ../src/ingestion/reconcile_ingestion_run.py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--run-id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"{{job.parameters.run_id}}"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environments: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spec: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environment_version: "2"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11_ingestion_commit_state.yml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jobs: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ingestion_commit_state: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ingestion_commit_state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name: run_id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default: ""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tasks: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commit_ingestion_state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max_retries: 0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retry_on_timeout: false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 ../src/ingestion/commit_ingestion_state.py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--run-id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"{{job.parameters.run_id}}"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environments: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spec: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environment_version: "2"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12_ingestion_end_to_end.yml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jobs: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ingestion_end_to_end: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ingestion_end_to_end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name: schedule_group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default: ALL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name: requested_by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default: lakeflow_job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tasks: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1. PLANEJAMENTO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plan_ingestion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../src/ingestion/plan_ingestion_run.py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--schedule-group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"{{job.parameters.schedule_group}}"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--requested-by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"{{job.parameters.requested_by}}"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--orchestrator-job-id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"{{job.id}}"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--orchestrator-run-id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"{{job.run_id}}"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--repair-count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"{{job.repair_count}}"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--orchestrator-trigger-type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"{{job.trigger.type}}"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2. PUBLICAÇÃO DO PLANO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publish_plan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depends_on: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- task_key: plan_ingestion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notebook_task: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notebook_path: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../src/orchestration/publish_ingestion_plan.py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base_parameters: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catalog: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orchestrator_job_id: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"{{job.id}}"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orchestrator_run_id: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"{{job.run_id}}"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3. MATERIALIZAÇÃO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materialize_objects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depends_on: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- task_key: publish_plan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for_each_task: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inputs: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"{{tasks.publish_plan.values.run_objects}}"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# Começamos sequencialmente.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#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# Aumentaremos somente depois da fase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# de ingestão estar certificada.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concurrency: 1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task_key: materialize_one_object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max_retries: 0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retry_on_timeout: false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python_file: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  ../src/ingestion/materialize_landing_object.py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  - --run-object-id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  - "{{input.run_object_id}}"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4. RECONCILIAÇÃO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reconcile_run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depends_on: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- task_key: materialize_objects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max_retries: 0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retry_on_timeout: false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../src/ingestion/reconcile_ingestion_run.py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--run-id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"{{tasks.publish_plan.values.run_id}}"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5. COMMIT DO CHECKPOINT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commit_state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depends_on: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- task_key: reconcile_run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max_retries: 0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retry_on_timeout: false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../src/ingestion/commit_ingestion_state.py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--run-id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"{{tasks.publish_plan.values.run_id}}"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# ======================================================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# SERVERLESS ENVIRONMENT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# ======================================================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environments: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spec: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environment_version: "2"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13_ingestion_repair_run.yml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jobs: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ingestion_repair_run: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ingestion_repair_run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name: run_id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default: ""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tasks: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1. PREPARA NOVAS TENTATIVAS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prepare_repair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notebook_task: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notebook_path: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../src/orchestration/prepare_ingestion_repair.py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base_parameters: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catalog: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run_id: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"{{job.parameters.run_id}}"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2. MATERIALIZA SOMENTE O QUE FALTOU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materialize_repair_objects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depends_on: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- task_key: prepare_repair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for_each_task: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inputs: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"{{tasks.prepare_repair.values.run_objects}}"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concurrency: 1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task_key: materialize_repair_object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max_retries: 0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retry_on_timeout: false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python_file: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  ../src/ingestion/materialize_landing_object.py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  - --run-object-id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  - "{{input.run_object_id}}"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3. RECONCILIA O RUN COMPLETO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reconcile_run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depends_on: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- task_key: materialize_repair_objects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max_retries: 0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retry_on_timeout: false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../src/ingestion/reconcile_ingestion_run.py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--run-id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"{{tasks.prepare_repair.values.run_id}}"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4. COMMIT DO CHECKPOINT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commit_state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depends_on: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- task_key: reconcile_run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max_retries: 0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retry_on_timeout: false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../src/ingestion/commit_ingestion_state.py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--run-id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"{{tasks.prepare_repair.values.run_id}}"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environments: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spec: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environment_version: "2"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14_ingestion_manual_reprocess.yml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jobs: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ingestion_manual_reprocess: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ingestion_manual_reprocess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name: source_run_object_id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default: ""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name: requested_by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default: manual_reprocess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tasks: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1. PREPARAÇÃO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prepare_reprocess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notebook_task: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notebook_path: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../src/orchestration/prepare_manual_reprocessing.py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base_parameters: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catalog: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source_run_object_id: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"{{job.parameters.source_run_object_id}}"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requested_by: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"{{job.parameters.requested_by}}"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orchestrator_job_id: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"{{job.id}}"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orchestrator_run_id: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  "{{job.run_id}}"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2. MATERIALIZAÇÃO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materialize_reprocess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depends_on: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- task_key: prepare_reprocess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max_retries: 0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retry_on_timeout: false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../src/ingestion/materialize_landing_object.py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--run-object-id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"{{tasks.prepare_reprocess.values.run_object_id}}"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3. RECONCILIAÇÃO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reconcile_reprocess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depends_on: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- task_key: materialize_reprocess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max_retries: 0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retry_on_timeout: false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../src/ingestion/reconcile_ingestion_run.py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--run-id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"{{tasks.prepare_reprocess.values.run_id}}"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4. FINALIZAÇÃO SEM COMMIT DE STATE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# ====================================================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finalize_reprocess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depends_on: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- task_key: reconcile_reprocess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max_retries: 0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retry_on_timeout: false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../src/ingestion/finalize_reprocessing_run.py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--run-id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"{{tasks.prepare_reprocess.values.run_id}}"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environments: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spec: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environment_version: "2"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15_ingestion_certification.yml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resources: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jobs: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ingestion_certification: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name: ingestion_certification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tasks: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task_key: certify_ingestion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max_retries: 0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retry_on_timeout: false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spark_python_task: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python_file: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../src/certification/certify_ingestion_phase.py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parameters: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--catalog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  - ${var.catalog_name}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environments: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- environment_key: default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spec: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environment_version: "2"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F4E79"/>
          <w:sz w:val="32"/>
        </w:rPr>
        <w:t>APÊNDICE C — Dicionário resumido das tabelas Controller</w:t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source_system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Coluna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Tipo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source_system_key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source_type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connection_name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foreign_catalog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description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owner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enabled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BOOLEAN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created_at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source_object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Coluna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Tipo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source_object_key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source_system_key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source_schema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source_table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source_fqn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source_key_columns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ARRAY&lt;STRING&gt;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source_key_origin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landing_catalog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landing_schema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landing_volume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landing_relative_path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description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enabled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BOOLEAN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created_at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ingestion_policy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Coluna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Tipo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source_object_key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bootstrap_mode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steady_state_mode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incremental_column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watermark_data_type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lookback_days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INT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schedule_group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landing_format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retry_enabled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BOOLEAN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max_retries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INT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retry_interval_seconds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INT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manual_reprocessing_enabled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BOOLEAN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full_refresh_enabled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BOOLEAN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enabled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BOOLEAN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created_at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source_column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Coluna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Tipo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source_column_key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source_object_key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column_name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ordinal_position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INT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source_data_type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is_nullable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BOOLEAN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is_source_key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BOOLEAN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source_comment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active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BOOLEAN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discovered_at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incremental_profile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Coluna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Tipo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profile_run_id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source_object_key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source_fqn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cursor_column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cursor_data_type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row_count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cursor_null_count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cursor_distinct_count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repeated_cursor_value_count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rows_with_repeated_cursor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rows_at_max_cursor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cursor_min_value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cursor_max_value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assessment_status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assessment_reason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profiled_at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ingestion_state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Coluna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Tipo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source_object_key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bootstrap_completed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BOOLEAN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bootstrap_completed_at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watermark_column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watermark_data_type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last_successful_watermark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last_successful_run_id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last_successful_load_mode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last_successful_started_at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last_successful_completed_at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last_successful_row_count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state_version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created_at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ingestion_run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Coluna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Tipo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run_id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trigger_type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trigger_reference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schedule_group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requested_by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orchestrator_job_id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orchestrator_run_id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status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started_at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completed_at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created_at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ingestion_run_object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Coluna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4"/>
              </w:rPr>
              <w:t>Tipo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run_object_id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run_id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source_object_key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attempt_number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INT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reprocess_of_run_object_id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load_mode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status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watermark_column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watermark_lower_bound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watermark_upper_bound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lookback_days_applied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INT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source_row_count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landing_row_count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landing_data_path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manifest_path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state_version_before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state_version_after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BIGINT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state_committed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BOOLEAN NOT NULL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error_class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error_message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STRING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started_at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completed_at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created_at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updated_at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4"/>
              </w:rPr>
              <w:t>TIMESTAMP NOT NULL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F4E79"/>
          <w:sz w:val="32"/>
        </w:rPr>
        <w:t>APÊNDICE D — Scripts auxiliares locais</w:t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scripts/validate_local.sh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#!/usr/bin/env bash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set -euo pipefail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ROOT_DIR="$(cd "$(dirname "${BASH_SOURCE[0]}")/.." &amp;&amp; pwd)"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cd "$ROOT_DIR"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echo "[1/4] Compilando scripts Python..."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python3 -m compileall -q src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echo "[2/4] Validando compatibilidade Serverless/Spark Connect..."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if grep -RInE '\.cache\(|\.persist\(|\.unpersist\(|\.checkpoint\(|errorifexists|time\.sleep' src/ingestion src/preflight; then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echo "ERRO: padrão incompatível/obsoleto encontrado nos executores Serverless." &gt;&amp;2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exit 1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fi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echo "[3/4] Validando referências python_file dos recursos..."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python3 - &lt;&lt;'PY'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from pathlib import Path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import re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root = Path.cwd()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errors = []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for resource in sorted((root / "resources").glob("*.yml")):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text = resource.read_text(encoding="utf-8")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for match in re.finditer(r"^\s*python_file:\s*(\S+)\s*$", text, flags=re.MULTILINE):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raw = match.group(1).strip('"\'')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candidate = (resource.parent / raw).resolve()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if not candidate.is_file():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        errors.append(f"{resource.relative_to(root)} -&gt; {raw}")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if errors: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raise SystemExit("Referências inválidas:\n  " + "\n  ".join(errors))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obsolete = [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root / "resources/08_ingestion_materialize_landing.yml",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root / "src/ingestion/materialize_landing_run.py",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]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found = [str(p.relative_to(root)) for p in obsolete if p.exists()]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if found: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 xml:space="preserve">    raise SystemExit("Artefatos obsoletos ainda presentes: " + ", ".join(found))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print("Referências de arquivos OK.")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echo "[4/4] Validação local concluída."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echo "Próximo gate: databricks bundle validate -t dev"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Esse gate compila src, procura padrões incompatíveis/obsoletos nos executores Serverless e confirma que todo python_file referenciado em resources existe.</w:t>
      </w:r>
    </w:p>
    <w:p>
      <w:pPr>
        <w:pStyle w:val="Heading2"/>
        <w:keepNext/>
      </w:pPr>
      <w:r>
        <w:rPr>
          <w:rFonts w:ascii="Liberation Sans" w:hAnsi="Liberation Sans" w:eastAsia="Liberation Sans"/>
          <w:b/>
          <w:color w:val="314659"/>
          <w:sz w:val="26"/>
        </w:rPr>
        <w:t>scripts/cleanup_obsolete.sh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  <w:tcBorders>
              <w:top w:val="single" w:sz="4" w:color="D5DBE5"/>
              <w:left w:val="single" w:sz="4" w:color="D5DBE5"/>
              <w:bottom w:val="single" w:sz="4" w:color="D5DBE5"/>
              <w:right w:val="single" w:sz="4" w:color="D5DBE5"/>
            </w:tcBorders>
          </w:tcPr>
          <w:p>
            <w:pPr>
              <w:spacing w:before="40" w:after="40" w:line="240" w:lineRule="auto"/>
            </w:pPr>
            <w:r>
              <w:rPr>
                <w:rFonts w:ascii="Liberation Mono" w:hAnsi="Liberation Mono" w:eastAsia="Liberation Mono"/>
                <w:color w:val="232D37"/>
                <w:sz w:val="13"/>
              </w:rPr>
              <w:t>#!/usr/bin/env bash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set -euo pipefail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ROOT_DIR="$(cd "$(dirname "${BASH_SOURCE[0]}")/.." &amp;&amp; pwd)"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cd "$ROOT_DIR"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rm -f resources/08_ingestion_materialize_landing.yml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rm -f resources/10_ingestion_materialize_object.yml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rm -f src/ingestion/materialize_landing_run.py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find src -type d -name '__pycache__' -prune -exec rm -rf {} +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find src -type f -name '*.pyc' -delete</w:t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br/>
            </w:r>
            <w:r>
              <w:rPr>
                <w:rFonts w:ascii="Liberation Mono" w:hAnsi="Liberation Mono" w:eastAsia="Liberation Mono"/>
                <w:color w:val="232D37"/>
                <w:sz w:val="13"/>
              </w:rPr>
              <w:t>echo "Artefatos obsoletos removidos."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Esse script existe para atualização de checkouts antigos. Em uma reconstrução limpa da tag ingestion-v1.0.0, ele não é necessário antes do primeiro uso.</w:t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F4E79"/>
          <w:sz w:val="32"/>
        </w:rPr>
        <w:t>APÊNDICE E — Referências oficiais Databricks consultadas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fill="D9E6F2"/>
          </w:tcPr>
          <w:p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Referência</w:t>
            </w:r>
          </w:p>
        </w:tc>
        <w:tc>
          <w:tcPr>
            <w:tcW w:type="dxa" w:w="3251"/>
            <w:shd w:fill="D9E6F2"/>
          </w:tcPr>
          <w:p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Link</w:t>
            </w:r>
          </w:p>
        </w:tc>
        <w:tc>
          <w:tcPr>
            <w:tcW w:type="dxa" w:w="3251"/>
            <w:shd w:fill="D9E6F2"/>
          </w:tcPr>
          <w:p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Uso no projeto</w:t>
            </w:r>
          </w:p>
        </w:tc>
      </w:tr>
      <w:tr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b/>
                <w:sz w:val="15"/>
              </w:rPr>
              <w:t>Declarative Automation Bundles</w:t>
            </w:r>
          </w:p>
        </w:tc>
        <w:tc>
          <w:tcPr>
            <w:tcW w:type="dxa" w:w="3251"/>
          </w:tcPr>
          <w:p>
            <w:hyperlink r:id="rId17">
              <w:r>
                <w:rPr>
                  <w:color w:val="2F5597"/>
                  <w:u w:val="single"/>
                  <w:rFonts w:ascii="Liberation Sans" w:hAnsi="Liberation Sans"/>
                </w:rPr>
                <w:t>https://docs.databricks.com/aws/en/dev-tools/bundles</w:t>
              </w:r>
            </w:hyperlink>
          </w:p>
        </w:tc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sz w:val="15"/>
              </w:rPr>
              <w:t>Bundles como definição versionável de projeto e recursos.</w:t>
            </w:r>
          </w:p>
        </w:tc>
      </w:tr>
      <w:tr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b/>
                <w:sz w:val="15"/>
              </w:rPr>
              <w:t>Direct deployment engine</w:t>
            </w:r>
          </w:p>
        </w:tc>
        <w:tc>
          <w:tcPr>
            <w:tcW w:type="dxa" w:w="3251"/>
          </w:tcPr>
          <w:p>
            <w:hyperlink r:id="rId18">
              <w:r>
                <w:rPr>
                  <w:color w:val="2F5597"/>
                  <w:u w:val="single"/>
                  <w:rFonts w:ascii="Liberation Sans" w:hAnsi="Liberation Sans"/>
                </w:rPr>
                <w:t>https://docs.databricks.com/aws/en/dev-tools/bundles/direct</w:t>
              </w:r>
            </w:hyperlink>
          </w:p>
        </w:tc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sz w:val="15"/>
              </w:rPr>
              <w:t>Engine usado no databricks.yml.</w:t>
            </w:r>
          </w:p>
        </w:tc>
      </w:tr>
      <w:tr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b/>
                <w:sz w:val="15"/>
              </w:rPr>
              <w:t>Serverless compute limitations</w:t>
            </w:r>
          </w:p>
        </w:tc>
        <w:tc>
          <w:tcPr>
            <w:tcW w:type="dxa" w:w="3251"/>
          </w:tcPr>
          <w:p>
            <w:hyperlink r:id="rId19">
              <w:r>
                <w:rPr>
                  <w:color w:val="2F5597"/>
                  <w:u w:val="single"/>
                  <w:rFonts w:ascii="Liberation Sans" w:hAnsi="Liberation Sans"/>
                </w:rPr>
                <w:t>https://docs.databricks.com/aws/en/compute/serverless/limitations</w:t>
              </w:r>
            </w:hyperlink>
          </w:p>
        </w:tc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sz w:val="15"/>
              </w:rPr>
              <w:t>Spark Connect e APIs não suportadas de cache/checkpoint.</w:t>
            </w:r>
          </w:p>
        </w:tc>
      </w:tr>
      <w:tr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b/>
                <w:sz w:val="15"/>
              </w:rPr>
              <w:t>Unity Catalog Volumes</w:t>
            </w:r>
          </w:p>
        </w:tc>
        <w:tc>
          <w:tcPr>
            <w:tcW w:type="dxa" w:w="3251"/>
          </w:tcPr>
          <w:p>
            <w:hyperlink r:id="rId20">
              <w:r>
                <w:rPr>
                  <w:color w:val="2F5597"/>
                  <w:u w:val="single"/>
                  <w:rFonts w:ascii="Liberation Sans" w:hAnsi="Liberation Sans"/>
                </w:rPr>
                <w:t>https://docs.databricks.com/aws/en/volumes</w:t>
              </w:r>
            </w:hyperlink>
          </w:p>
        </w:tc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sz w:val="15"/>
              </w:rPr>
              <w:t>Path /Volumes/&lt;catalog&gt;/&lt;schema&gt;/&lt;volume&gt;/...</w:t>
            </w:r>
          </w:p>
        </w:tc>
      </w:tr>
      <w:tr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b/>
                <w:sz w:val="15"/>
              </w:rPr>
              <w:t>Lakehouse Federation / PostgreSQL</w:t>
            </w:r>
          </w:p>
        </w:tc>
        <w:tc>
          <w:tcPr>
            <w:tcW w:type="dxa" w:w="3251"/>
          </w:tcPr>
          <w:p>
            <w:hyperlink r:id="rId21">
              <w:r>
                <w:rPr>
                  <w:color w:val="2F5597"/>
                  <w:u w:val="single"/>
                  <w:rFonts w:ascii="Liberation Sans" w:hAnsi="Liberation Sans"/>
                </w:rPr>
                <w:t>https://docs.databricks.com/aws/en/query-federation/postgresql</w:t>
              </w:r>
            </w:hyperlink>
          </w:p>
        </w:tc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sz w:val="15"/>
              </w:rPr>
              <w:t>Connection + Foreign Catalog para PostgreSQL.</w:t>
            </w:r>
          </w:p>
        </w:tc>
      </w:tr>
      <w:tr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b/>
                <w:sz w:val="15"/>
              </w:rPr>
              <w:t>Lakeflow Jobs</w:t>
            </w:r>
          </w:p>
        </w:tc>
        <w:tc>
          <w:tcPr>
            <w:tcW w:type="dxa" w:w="3251"/>
          </w:tcPr>
          <w:p>
            <w:hyperlink r:id="rId22">
              <w:r>
                <w:rPr>
                  <w:color w:val="2F5597"/>
                  <w:u w:val="single"/>
                  <w:rFonts w:ascii="Liberation Sans" w:hAnsi="Liberation Sans"/>
                </w:rPr>
                <w:t>https://docs.databricks.com/aws/en/jobs</w:t>
              </w:r>
            </w:hyperlink>
          </w:p>
        </w:tc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sz w:val="15"/>
              </w:rPr>
              <w:t>Orquestração de tasks.</w:t>
            </w:r>
          </w:p>
        </w:tc>
      </w:tr>
      <w:tr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b/>
                <w:sz w:val="15"/>
              </w:rPr>
              <w:t>For each task</w:t>
            </w:r>
          </w:p>
        </w:tc>
        <w:tc>
          <w:tcPr>
            <w:tcW w:type="dxa" w:w="3251"/>
          </w:tcPr>
          <w:p>
            <w:hyperlink r:id="rId23">
              <w:r>
                <w:rPr>
                  <w:color w:val="2F5597"/>
                  <w:u w:val="single"/>
                  <w:rFonts w:ascii="Liberation Sans" w:hAnsi="Liberation Sans"/>
                </w:rPr>
                <w:t>https://docs.databricks.com/aws/en/jobs/tasks/for-each</w:t>
              </w:r>
            </w:hyperlink>
          </w:p>
        </w:tc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sz w:val="15"/>
              </w:rPr>
              <w:t>Loop metadata-driven por run_object.</w:t>
            </w:r>
          </w:p>
        </w:tc>
      </w:tr>
      <w:tr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b/>
                <w:sz w:val="15"/>
              </w:rPr>
              <w:t>Task values</w:t>
            </w:r>
          </w:p>
        </w:tc>
        <w:tc>
          <w:tcPr>
            <w:tcW w:type="dxa" w:w="3251"/>
          </w:tcPr>
          <w:p>
            <w:hyperlink r:id="rId24">
              <w:r>
                <w:rPr>
                  <w:color w:val="2F5597"/>
                  <w:u w:val="single"/>
                  <w:rFonts w:ascii="Liberation Sans" w:hAnsi="Liberation Sans"/>
                </w:rPr>
                <w:t>https://docs.databricks.com/aws/pt/jobs/task-values</w:t>
              </w:r>
            </w:hyperlink>
          </w:p>
        </w:tc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sz w:val="15"/>
              </w:rPr>
              <w:t>dbutils.jobs.taskValues.set em notebook Python.</w:t>
            </w:r>
          </w:p>
        </w:tc>
      </w:tr>
      <w:tr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b/>
                <w:sz w:val="15"/>
              </w:rPr>
              <w:t>Dynamic value references</w:t>
            </w:r>
          </w:p>
        </w:tc>
        <w:tc>
          <w:tcPr>
            <w:tcW w:type="dxa" w:w="3251"/>
          </w:tcPr>
          <w:p>
            <w:hyperlink r:id="rId25">
              <w:r>
                <w:rPr>
                  <w:color w:val="2F5597"/>
                  <w:u w:val="single"/>
                  <w:rFonts w:ascii="Liberation Sans" w:hAnsi="Liberation Sans"/>
                </w:rPr>
                <w:t>https://docs.databricks.com/aws/en/jobs/dynamic-value-references</w:t>
              </w:r>
            </w:hyperlink>
          </w:p>
        </w:tc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sz w:val="15"/>
              </w:rPr>
              <w:t>job.id, job.run_id, job.parameters e task values.</w:t>
            </w:r>
          </w:p>
        </w:tc>
      </w:tr>
      <w:tr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b/>
                <w:sz w:val="15"/>
              </w:rPr>
              <w:t>DataFrame.observe</w:t>
            </w:r>
          </w:p>
        </w:tc>
        <w:tc>
          <w:tcPr>
            <w:tcW w:type="dxa" w:w="3251"/>
          </w:tcPr>
          <w:p>
            <w:hyperlink r:id="rId26">
              <w:r>
                <w:rPr>
                  <w:color w:val="2F5597"/>
                  <w:u w:val="single"/>
                  <w:rFonts w:ascii="Liberation Sans" w:hAnsi="Liberation Sans"/>
                </w:rPr>
                <w:t>https://docs.databricks.com/aws/en/pyspark/reference/classes/dataframe/observe</w:t>
              </w:r>
            </w:hyperlink>
          </w:p>
        </w:tc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sz w:val="15"/>
              </w:rPr>
              <w:t>Métricas agregadas durante a ação.</w:t>
            </w:r>
          </w:p>
        </w:tc>
      </w:tr>
      <w:tr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b/>
                <w:sz w:val="15"/>
              </w:rPr>
              <w:t>ACID guarantees</w:t>
            </w:r>
          </w:p>
        </w:tc>
        <w:tc>
          <w:tcPr>
            <w:tcW w:type="dxa" w:w="3251"/>
          </w:tcPr>
          <w:p>
            <w:hyperlink r:id="rId27">
              <w:r>
                <w:rPr>
                  <w:color w:val="2F5597"/>
                  <w:u w:val="single"/>
                  <w:rFonts w:ascii="Liberation Sans" w:hAnsi="Liberation Sans"/>
                </w:rPr>
                <w:t>https://docs.databricks.com/aws/en/lakehouse/acid</w:t>
              </w:r>
            </w:hyperlink>
          </w:p>
        </w:tc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sz w:val="15"/>
              </w:rPr>
              <w:t>Atomicidade e optimistic concurrency das tabelas Delta.</w:t>
            </w:r>
          </w:p>
        </w:tc>
      </w:tr>
      <w:tr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b/>
                <w:sz w:val="15"/>
              </w:rPr>
              <w:t>MERGE INTO</w:t>
            </w:r>
          </w:p>
        </w:tc>
        <w:tc>
          <w:tcPr>
            <w:tcW w:type="dxa" w:w="3251"/>
          </w:tcPr>
          <w:p>
            <w:hyperlink r:id="rId28">
              <w:r>
                <w:rPr>
                  <w:color w:val="2F5597"/>
                  <w:u w:val="single"/>
                  <w:rFonts w:ascii="Liberation Sans" w:hAnsi="Liberation Sans"/>
                </w:rPr>
                <w:t>https://docs.databricks.com/aws/pt/sql/language-manual/delta-merge-into</w:t>
              </w:r>
            </w:hyperlink>
          </w:p>
        </w:tc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sz w:val="15"/>
              </w:rPr>
              <w:t>Upsert condicional usado pelo Controller.</w:t>
            </w:r>
          </w:p>
        </w:tc>
      </w:tr>
      <w:tr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b/>
                <w:sz w:val="15"/>
              </w:rPr>
              <w:t>INFORMATION_SCHEMA.COLUMNS</w:t>
            </w:r>
          </w:p>
        </w:tc>
        <w:tc>
          <w:tcPr>
            <w:tcW w:type="dxa" w:w="3251"/>
          </w:tcPr>
          <w:p>
            <w:hyperlink r:id="rId29">
              <w:r>
                <w:rPr>
                  <w:color w:val="2F5597"/>
                  <w:u w:val="single"/>
                  <w:rFonts w:ascii="Liberation Sans" w:hAnsi="Liberation Sans"/>
                </w:rPr>
                <w:t>https://docs.databricks.com/aws/en/sql/language-manual/information-schema/columns</w:t>
              </w:r>
            </w:hyperlink>
          </w:p>
        </w:tc>
        <w:tc>
          <w:tcPr>
            <w:tcW w:type="dxa" w:w="3251"/>
          </w:tcPr>
          <w:p>
            <w:r>
              <w:rPr>
                <w:rFonts w:ascii="Liberation Sans" w:hAnsi="Liberation Sans" w:eastAsia="Liberation Sans"/>
                <w:sz w:val="15"/>
              </w:rPr>
              <w:t>Metadados de colunas usados em discovery/certificação.</w:t>
            </w:r>
          </w:p>
        </w:tc>
      </w:tr>
    </w:tbl>
    <w:p>
      <w:pPr>
        <w:pStyle w:val="Heading1"/>
        <w:keepNext/>
      </w:pPr>
      <w:r>
        <w:rPr>
          <w:rFonts w:ascii="Liberation Sans" w:hAnsi="Liberation Sans" w:eastAsia="Liberation Sans"/>
          <w:b/>
          <w:color w:val="1F4E79"/>
          <w:sz w:val="32"/>
        </w:rPr>
        <w:t>APÊNDICE F —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Termo</w:t>
            </w:r>
          </w:p>
        </w:tc>
        <w:tc>
          <w:tcPr>
            <w:tcW w:type="dxa" w:w="4876"/>
            <w:shd w:fill="D9E6F2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F4E79"/>
                <w:sz w:val="16"/>
              </w:rPr>
              <w:t>Definição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Bootstrap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Primeira carga confirmada de um objeto.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Controller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Conjunto de tabelas Delta que guarda metadado, política, estado e ledger.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Cutoff / upper_bound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Limite superior congelado no planejamento.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Foreign Catalog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Catálogo Unity Catalog que espelha a origem externa por Federation.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Landing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Zona física de preservação dos lotes recebidos antes da Bronze.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Lookback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Sobreposição retroativa aplicada ao lower_bound incremental.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Manifest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JSON sidecar que descreve uma tentativa materializada.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Policy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Configuração declarativa do comportamento desejado.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Run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Execução lógica da ingestão.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Run object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Tentativa de um objeto dentro de um run.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State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Último checkpoint confirmado com sucesso.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state_version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Versão monotônica por objeto usada para controle otimista.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Watermark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Cursor confirmado que representa o upper_bound da última execução bem-sucedida.</w:t>
            </w:r>
          </w:p>
        </w:tc>
      </w:tr>
      <w:tr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Retry</w:t>
            </w:r>
          </w:p>
        </w:tc>
        <w:tc>
          <w:tcPr>
            <w:tcW w:type="dxa" w:w="4876"/>
            <w:shd w:fill="F8FAFC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Nova tentativa dentro do mesmo run após uma falha.</w:t>
            </w:r>
          </w:p>
        </w:tc>
      </w:tr>
      <w:tr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Reprocess</w:t>
            </w:r>
          </w:p>
        </w:tc>
        <w:tc>
          <w:tcPr>
            <w:tcW w:type="dxa" w:w="4876"/>
            <w:vAlign w:val="top"/>
          </w:tcPr>
          <w:p>
            <w:pPr>
              <w:spacing w:before="20" w:after="20"/>
            </w:pPr>
            <w:r>
              <w:rPr>
                <w:rFonts w:ascii="Liberation Sans" w:hAnsi="Liberation Sans" w:eastAsia="Liberation Sans"/>
                <w:sz w:val="16"/>
              </w:rPr>
              <w:t>Novo run histórico, sem avanço do checkpoint operacional.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F4E79"/>
          <w:sz w:val="32"/>
        </w:rPr>
        <w:t>Encerramento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A fase Source → Ingestion → Landing foi encerrada com um baseline versionado e um Job de certificação que valida arquitetura, metadados, dados físicos, retry, reprocessamento e ausência de execuções órfãs. Esse é o ponto de partida seguro para estudar a implementação com calma e, em outro momento, iniciar a Bronze sem reabrir decisões já certificadas.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3E8FF"/>
            <w:tcBorders>
              <w:top w:val="nil"/>
              <w:left w:val="single" w:sz="20" w:color="6A1B9A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Liberation Sans" w:hAnsi="Liberation Sans" w:eastAsia="Liberation Sans"/>
                <w:b/>
                <w:color w:val="6A1B9A"/>
                <w:sz w:val="18"/>
              </w:rPr>
              <w:t xml:space="preserve">Próxima fronteira — </w:t>
            </w:r>
            <w:r>
              <w:rPr>
                <w:rFonts w:ascii="Liberation Sans" w:hAnsi="Liberation Sans" w:eastAsia="Liberation Sans"/>
                <w:color w:val="282D32"/>
                <w:sz w:val="18"/>
              </w:rPr>
              <w:t>Landing → preflight/validação de entrada → Bronze, com Quarentena de Entrada para registros/lotes que não atendam ao contrato técnico. Essa etapa está deliberadamente fora do escopo deste documento.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5A5A5A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b/>
        <w:color w:val="6E7882"/>
        <w:sz w:val="15"/>
      </w:rPr>
      <w:t>NEON COOPERATIVA ETL END-TO-END  |  FASE DE INGESTÃO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146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146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505A6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michellsspy/Neon_Cooperativa_ETL_END_TO_END.git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https://docs.databricks.com/aws/en/dev-tools/bundles" TargetMode="External"/><Relationship Id="rId18" Type="http://schemas.openxmlformats.org/officeDocument/2006/relationships/hyperlink" Target="https://docs.databricks.com/aws/en/dev-tools/bundles/direct" TargetMode="External"/><Relationship Id="rId19" Type="http://schemas.openxmlformats.org/officeDocument/2006/relationships/hyperlink" Target="https://docs.databricks.com/aws/en/compute/serverless/limitations" TargetMode="External"/><Relationship Id="rId20" Type="http://schemas.openxmlformats.org/officeDocument/2006/relationships/hyperlink" Target="https://docs.databricks.com/aws/en/volumes" TargetMode="External"/><Relationship Id="rId21" Type="http://schemas.openxmlformats.org/officeDocument/2006/relationships/hyperlink" Target="https://docs.databricks.com/aws/en/query-federation/postgresql" TargetMode="External"/><Relationship Id="rId22" Type="http://schemas.openxmlformats.org/officeDocument/2006/relationships/hyperlink" Target="https://docs.databricks.com/aws/en/jobs" TargetMode="External"/><Relationship Id="rId23" Type="http://schemas.openxmlformats.org/officeDocument/2006/relationships/hyperlink" Target="https://docs.databricks.com/aws/en/jobs/tasks/for-each" TargetMode="External"/><Relationship Id="rId24" Type="http://schemas.openxmlformats.org/officeDocument/2006/relationships/hyperlink" Target="https://docs.databricks.com/aws/pt/jobs/task-values" TargetMode="External"/><Relationship Id="rId25" Type="http://schemas.openxmlformats.org/officeDocument/2006/relationships/hyperlink" Target="https://docs.databricks.com/aws/en/jobs/dynamic-value-references" TargetMode="External"/><Relationship Id="rId26" Type="http://schemas.openxmlformats.org/officeDocument/2006/relationships/hyperlink" Target="https://docs.databricks.com/aws/en/pyspark/reference/classes/dataframe/observe" TargetMode="External"/><Relationship Id="rId27" Type="http://schemas.openxmlformats.org/officeDocument/2006/relationships/hyperlink" Target="https://docs.databricks.com/aws/en/lakehouse/acid" TargetMode="External"/><Relationship Id="rId28" Type="http://schemas.openxmlformats.org/officeDocument/2006/relationships/hyperlink" Target="https://docs.databricks.com/aws/pt/sql/language-manual/delta-merge-into" TargetMode="External"/><Relationship Id="rId29" Type="http://schemas.openxmlformats.org/officeDocument/2006/relationships/hyperlink" Target="https://docs.databricks.com/aws/en/sql/language-manual/information-schema/colum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Neon Cooperativa ETL End-to-End — Guia Completo da Fase de Ingestão</dc:title>
  <dc:subject>Guia reproduzível e de estudo do baseline ingestion-v1.0.0</dc:subject>
  <dc:creator>Projeto Neon Cooperativa ETL End-to-End</dc:creator>
  <cp:keywords>Databricks, Lakeflow Jobs, PySpark, Delta Lake, Unity Catalog, Ingestão, Landing, Watermark, Retry, Reprocessamento</cp:keywords>
  <dc:description>Documentação baseada no baseline certificado ingestion-v1.0.0.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