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3F4F" w:rsidRDefault="00C43F4F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Algemene gegevens producent</w:t>
      </w:r>
    </w:p>
    <w:p w:rsidR="00C43F4F" w:rsidRDefault="00C43F4F">
      <w:pPr>
        <w:spacing w:before="0" w:after="0"/>
        <w:rPr>
          <w:rStyle w:val="plattetekst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68"/>
        <w:gridCol w:w="6044"/>
      </w:tblGrid>
      <w:tr w:rsidR="00C43F4F">
        <w:trPr>
          <w:trHeight w:val="284"/>
        </w:trPr>
        <w:tc>
          <w:tcPr>
            <w:tcW w:w="3168" w:type="dxa"/>
          </w:tcPr>
          <w:p w:rsidR="00C43F4F" w:rsidRDefault="00C43F4F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C43F4F" w:rsidRDefault="0021004A">
            <w:pPr>
              <w:spacing w:before="0" w:after="0"/>
              <w:rPr>
                <w:rStyle w:val="plattetekst0"/>
                <w:rFonts w:ascii="Verdana" w:hAnsi="Verdana"/>
                <w:lang w:val="en-GB"/>
              </w:rPr>
            </w:pPr>
            <w:r>
              <w:rPr>
                <w:rStyle w:val="plattetekst0"/>
                <w:rFonts w:ascii="Verdana" w:hAnsi="Verdana"/>
                <w:lang w:val="en-GB"/>
              </w:rPr>
              <w:t>Be Food! NV</w:t>
            </w:r>
          </w:p>
        </w:tc>
      </w:tr>
      <w:tr w:rsidR="00C43F4F">
        <w:tc>
          <w:tcPr>
            <w:tcW w:w="3168" w:type="dxa"/>
          </w:tcPr>
          <w:p w:rsidR="00C43F4F" w:rsidRDefault="00C43F4F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 xml:space="preserve">Adres </w:t>
            </w:r>
          </w:p>
        </w:tc>
        <w:tc>
          <w:tcPr>
            <w:tcW w:w="6044" w:type="dxa"/>
          </w:tcPr>
          <w:p w:rsidR="00C43F4F" w:rsidRDefault="00C43F4F">
            <w:pPr>
              <w:spacing w:before="0" w:after="0"/>
              <w:rPr>
                <w:rStyle w:val="plattetekst0"/>
                <w:rFonts w:ascii="Verdana" w:hAnsi="Verdana"/>
              </w:rPr>
            </w:pPr>
            <w:proofErr w:type="spellStart"/>
            <w:r>
              <w:rPr>
                <w:rStyle w:val="plattetekst0"/>
                <w:rFonts w:ascii="Verdana" w:hAnsi="Verdana"/>
              </w:rPr>
              <w:t>Monnikenwerve</w:t>
            </w:r>
            <w:proofErr w:type="spellEnd"/>
            <w:r>
              <w:rPr>
                <w:rStyle w:val="plattetekst0"/>
                <w:rFonts w:ascii="Verdana" w:hAnsi="Verdana"/>
              </w:rPr>
              <w:t xml:space="preserve"> 119-121</w:t>
            </w:r>
          </w:p>
          <w:p w:rsidR="00C43F4F" w:rsidRDefault="00C43F4F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8000 Brugge</w:t>
            </w:r>
          </w:p>
          <w:p w:rsidR="00C43F4F" w:rsidRDefault="00C43F4F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België</w:t>
            </w:r>
          </w:p>
        </w:tc>
      </w:tr>
      <w:tr w:rsidR="00C43F4F">
        <w:trPr>
          <w:trHeight w:val="284"/>
        </w:trPr>
        <w:tc>
          <w:tcPr>
            <w:tcW w:w="3168" w:type="dxa"/>
          </w:tcPr>
          <w:p w:rsidR="00C43F4F" w:rsidRDefault="00C43F4F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Tel</w:t>
            </w:r>
          </w:p>
        </w:tc>
        <w:tc>
          <w:tcPr>
            <w:tcW w:w="6044" w:type="dxa"/>
          </w:tcPr>
          <w:p w:rsidR="00C43F4F" w:rsidRDefault="00C43F4F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050/55 00 10</w:t>
            </w:r>
          </w:p>
        </w:tc>
      </w:tr>
      <w:tr w:rsidR="00C43F4F">
        <w:trPr>
          <w:trHeight w:val="284"/>
        </w:trPr>
        <w:tc>
          <w:tcPr>
            <w:tcW w:w="3168" w:type="dxa"/>
          </w:tcPr>
          <w:p w:rsidR="00C43F4F" w:rsidRDefault="00C43F4F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Fax</w:t>
            </w:r>
          </w:p>
        </w:tc>
        <w:tc>
          <w:tcPr>
            <w:tcW w:w="6044" w:type="dxa"/>
          </w:tcPr>
          <w:p w:rsidR="00C43F4F" w:rsidRDefault="00C43F4F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050/55 05 20</w:t>
            </w:r>
          </w:p>
        </w:tc>
      </w:tr>
      <w:tr w:rsidR="00C43F4F">
        <w:trPr>
          <w:trHeight w:val="284"/>
        </w:trPr>
        <w:tc>
          <w:tcPr>
            <w:tcW w:w="3168" w:type="dxa"/>
          </w:tcPr>
          <w:p w:rsidR="00C43F4F" w:rsidRDefault="00C43F4F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E-mail</w:t>
            </w:r>
          </w:p>
        </w:tc>
        <w:tc>
          <w:tcPr>
            <w:tcW w:w="6044" w:type="dxa"/>
          </w:tcPr>
          <w:p w:rsidR="00C43F4F" w:rsidRDefault="00E672D5">
            <w:pPr>
              <w:spacing w:before="0" w:after="0"/>
              <w:rPr>
                <w:rStyle w:val="plattetekst0"/>
                <w:rFonts w:ascii="Verdana" w:hAnsi="Verdana"/>
                <w:color w:val="auto"/>
                <w:lang w:val="nl-BE"/>
              </w:rPr>
            </w:pPr>
            <w:hyperlink r:id="rId7" w:history="1">
              <w:r w:rsidR="00C43F4F">
                <w:rPr>
                  <w:rStyle w:val="Hyperlink"/>
                  <w:color w:val="auto"/>
                  <w:lang w:val="nl-BE"/>
                </w:rPr>
                <w:t>info@jebo.be</w:t>
              </w:r>
            </w:hyperlink>
          </w:p>
        </w:tc>
      </w:tr>
      <w:tr w:rsidR="00C43F4F">
        <w:trPr>
          <w:trHeight w:val="284"/>
        </w:trPr>
        <w:tc>
          <w:tcPr>
            <w:tcW w:w="3168" w:type="dxa"/>
          </w:tcPr>
          <w:p w:rsidR="00C43F4F" w:rsidRDefault="00C43F4F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Website</w:t>
            </w:r>
          </w:p>
        </w:tc>
        <w:tc>
          <w:tcPr>
            <w:tcW w:w="6044" w:type="dxa"/>
          </w:tcPr>
          <w:p w:rsidR="00C43F4F" w:rsidRDefault="00E672D5">
            <w:pPr>
              <w:spacing w:before="0" w:after="0"/>
              <w:rPr>
                <w:rStyle w:val="plattetekst0"/>
                <w:rFonts w:ascii="Verdana" w:hAnsi="Verdana"/>
                <w:color w:val="auto"/>
                <w:lang w:val="nl-BE"/>
              </w:rPr>
            </w:pPr>
            <w:hyperlink r:id="rId8" w:history="1">
              <w:r w:rsidR="00C43F4F">
                <w:rPr>
                  <w:rStyle w:val="Hyperlink"/>
                  <w:color w:val="auto"/>
                  <w:lang w:val="nl-BE"/>
                </w:rPr>
                <w:t>www.jebo.be</w:t>
              </w:r>
            </w:hyperlink>
          </w:p>
        </w:tc>
      </w:tr>
      <w:tr w:rsidR="00C43F4F">
        <w:tc>
          <w:tcPr>
            <w:tcW w:w="3168" w:type="dxa"/>
          </w:tcPr>
          <w:p w:rsidR="00C43F4F" w:rsidRDefault="00C43F4F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Erkenning</w:t>
            </w:r>
          </w:p>
        </w:tc>
        <w:tc>
          <w:tcPr>
            <w:tcW w:w="6044" w:type="dxa"/>
          </w:tcPr>
          <w:p w:rsidR="00C43F4F" w:rsidRDefault="00C43F4F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VE 1093</w:t>
            </w:r>
          </w:p>
          <w:p w:rsidR="00C43F4F" w:rsidRDefault="00C43F4F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B 1093</w:t>
            </w:r>
          </w:p>
        </w:tc>
      </w:tr>
      <w:tr w:rsidR="00C43F4F">
        <w:trPr>
          <w:trHeight w:val="284"/>
        </w:trPr>
        <w:tc>
          <w:tcPr>
            <w:tcW w:w="3168" w:type="dxa"/>
          </w:tcPr>
          <w:p w:rsidR="00C43F4F" w:rsidRDefault="00C43F4F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Contact</w:t>
            </w:r>
          </w:p>
        </w:tc>
        <w:tc>
          <w:tcPr>
            <w:tcW w:w="6044" w:type="dxa"/>
          </w:tcPr>
          <w:p w:rsidR="00C43F4F" w:rsidRDefault="00C43F4F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Bedrijfsleider:</w:t>
            </w:r>
          </w:p>
          <w:p w:rsidR="00C43F4F" w:rsidRPr="00E32119" w:rsidRDefault="00C43F4F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</w:rPr>
              <w:sym w:font="Wingdings" w:char="F0E0"/>
            </w:r>
            <w:r w:rsidRPr="00E32119">
              <w:rPr>
                <w:rStyle w:val="plattetekst0"/>
                <w:rFonts w:ascii="Verdana" w:hAnsi="Verdana"/>
                <w:lang w:val="nl-BE"/>
              </w:rPr>
              <w:t xml:space="preserve"> Jeroen Bossier / Bart Favril</w:t>
            </w:r>
          </w:p>
          <w:p w:rsidR="00C43F4F" w:rsidRDefault="00C43F4F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Kwaliteitsverantwoordelijke:</w:t>
            </w:r>
          </w:p>
          <w:p w:rsidR="00C43F4F" w:rsidRDefault="00C43F4F" w:rsidP="0021004A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sym w:font="Wingdings" w:char="F0E0"/>
            </w:r>
            <w:r>
              <w:rPr>
                <w:rStyle w:val="plattetekst0"/>
                <w:rFonts w:ascii="Verdana" w:hAnsi="Verdana"/>
              </w:rPr>
              <w:t xml:space="preserve"> </w:t>
            </w:r>
            <w:r w:rsidR="0021004A">
              <w:rPr>
                <w:rStyle w:val="plattetekst0"/>
                <w:rFonts w:ascii="Verdana" w:hAnsi="Verdana"/>
              </w:rPr>
              <w:t>Kevin Baets</w:t>
            </w:r>
          </w:p>
        </w:tc>
      </w:tr>
    </w:tbl>
    <w:p w:rsidR="00C43F4F" w:rsidRDefault="00C43F4F">
      <w:pPr>
        <w:spacing w:before="0" w:after="0"/>
      </w:pPr>
    </w:p>
    <w:p w:rsidR="00C43F4F" w:rsidRDefault="00C43F4F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Product</w:t>
      </w:r>
    </w:p>
    <w:p w:rsidR="00C43F4F" w:rsidRDefault="00C43F4F">
      <w:pPr>
        <w:spacing w:before="0" w:after="0"/>
        <w:rPr>
          <w:rStyle w:val="plattetekst0"/>
        </w:rPr>
      </w:pPr>
    </w:p>
    <w:tbl>
      <w:tblPr>
        <w:tblW w:w="9212" w:type="dxa"/>
        <w:tblLook w:val="0000" w:firstRow="0" w:lastRow="0" w:firstColumn="0" w:lastColumn="0" w:noHBand="0" w:noVBand="0"/>
      </w:tblPr>
      <w:tblGrid>
        <w:gridCol w:w="3168"/>
        <w:gridCol w:w="6044"/>
      </w:tblGrid>
      <w:tr w:rsidR="00E32119" w:rsidRPr="00E672D5" w:rsidTr="00E32119">
        <w:trPr>
          <w:trHeight w:val="284"/>
        </w:trPr>
        <w:tc>
          <w:tcPr>
            <w:tcW w:w="3168" w:type="dxa"/>
          </w:tcPr>
          <w:p w:rsidR="00E32119" w:rsidRDefault="00E32119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E32119" w:rsidRPr="00021B07" w:rsidRDefault="00021B07" w:rsidP="008A3E00">
            <w:pPr>
              <w:spacing w:before="0" w:after="0"/>
              <w:rPr>
                <w:rStyle w:val="plattetekst0"/>
                <w:rFonts w:ascii="Verdana" w:hAnsi="Verdana"/>
                <w:lang w:val="en-US"/>
              </w:rPr>
            </w:pPr>
            <w:r w:rsidRPr="00021B07">
              <w:rPr>
                <w:rStyle w:val="plattetekst0"/>
                <w:rFonts w:ascii="Verdana" w:hAnsi="Verdana"/>
                <w:lang w:val="en-US"/>
              </w:rPr>
              <w:t xml:space="preserve">Pulled pork </w:t>
            </w:r>
            <w:proofErr w:type="spellStart"/>
            <w:r w:rsidRPr="00021B07">
              <w:rPr>
                <w:rStyle w:val="plattetekst0"/>
                <w:rFonts w:ascii="Verdana" w:hAnsi="Verdana"/>
                <w:lang w:val="en-US"/>
              </w:rPr>
              <w:t>salade</w:t>
            </w:r>
            <w:proofErr w:type="spellEnd"/>
            <w:r w:rsidRPr="00021B07">
              <w:rPr>
                <w:rStyle w:val="plattetekst0"/>
                <w:rFonts w:ascii="Verdana" w:hAnsi="Verdana"/>
                <w:lang w:val="en-US"/>
              </w:rPr>
              <w:t xml:space="preserve"> honing/</w:t>
            </w:r>
            <w:proofErr w:type="spellStart"/>
            <w:r w:rsidRPr="00021B07">
              <w:rPr>
                <w:rStyle w:val="plattetekst0"/>
                <w:rFonts w:ascii="Verdana" w:hAnsi="Verdana"/>
                <w:lang w:val="en-US"/>
              </w:rPr>
              <w:t>mosterd</w:t>
            </w:r>
            <w:proofErr w:type="spellEnd"/>
          </w:p>
        </w:tc>
      </w:tr>
      <w:tr w:rsidR="00E32119" w:rsidTr="00E32119">
        <w:trPr>
          <w:trHeight w:val="284"/>
        </w:trPr>
        <w:tc>
          <w:tcPr>
            <w:tcW w:w="3168" w:type="dxa"/>
          </w:tcPr>
          <w:p w:rsidR="00E32119" w:rsidRDefault="00E32119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Productbeschrijving</w:t>
            </w:r>
          </w:p>
        </w:tc>
        <w:tc>
          <w:tcPr>
            <w:tcW w:w="6044" w:type="dxa"/>
          </w:tcPr>
          <w:p w:rsidR="00E32119" w:rsidRDefault="00021B07" w:rsidP="008A3E00">
            <w:pPr>
              <w:spacing w:before="0" w:after="0"/>
              <w:rPr>
                <w:rStyle w:val="plattetekst0"/>
                <w:rFonts w:ascii="Verdana" w:hAnsi="Verdana"/>
              </w:rPr>
            </w:pPr>
            <w:r w:rsidRPr="00021B07">
              <w:rPr>
                <w:rStyle w:val="plattetekst0"/>
                <w:rFonts w:ascii="Verdana" w:hAnsi="Verdana"/>
              </w:rPr>
              <w:t>Rijk gevulde salade van varkens draadjesvlees in een mosterd mayonaise met honing en rozijntjes.</w:t>
            </w:r>
          </w:p>
        </w:tc>
      </w:tr>
    </w:tbl>
    <w:p w:rsidR="00C43F4F" w:rsidRDefault="00C43F4F">
      <w:pPr>
        <w:spacing w:before="0" w:after="0"/>
      </w:pPr>
    </w:p>
    <w:p w:rsidR="00C43F4F" w:rsidRDefault="00C43F4F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Organoleptische eigenschappen</w:t>
      </w:r>
    </w:p>
    <w:p w:rsidR="00C43F4F" w:rsidRDefault="00C43F4F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70"/>
        <w:gridCol w:w="6044"/>
      </w:tblGrid>
      <w:tr w:rsidR="00C43F4F">
        <w:tc>
          <w:tcPr>
            <w:tcW w:w="3170" w:type="dxa"/>
          </w:tcPr>
          <w:p w:rsidR="00C43F4F" w:rsidRDefault="00C43F4F">
            <w:pPr>
              <w:spacing w:before="0" w:after="0"/>
            </w:pPr>
            <w:r>
              <w:t>Smaak</w:t>
            </w:r>
          </w:p>
        </w:tc>
        <w:tc>
          <w:tcPr>
            <w:tcW w:w="6044" w:type="dxa"/>
          </w:tcPr>
          <w:p w:rsidR="00C43F4F" w:rsidRDefault="00C43F4F">
            <w:pPr>
              <w:spacing w:before="0" w:after="0"/>
            </w:pPr>
            <w:r>
              <w:t>Typische smaak</w:t>
            </w:r>
          </w:p>
        </w:tc>
      </w:tr>
      <w:tr w:rsidR="00C43F4F">
        <w:tc>
          <w:tcPr>
            <w:tcW w:w="3170" w:type="dxa"/>
          </w:tcPr>
          <w:p w:rsidR="00C43F4F" w:rsidRDefault="00C43F4F">
            <w:pPr>
              <w:spacing w:before="0" w:after="0"/>
              <w:rPr>
                <w:lang w:val="fr-FR"/>
              </w:rPr>
            </w:pPr>
            <w:proofErr w:type="spellStart"/>
            <w:r>
              <w:rPr>
                <w:lang w:val="fr-FR"/>
              </w:rPr>
              <w:t>Geur</w:t>
            </w:r>
            <w:proofErr w:type="spellEnd"/>
          </w:p>
        </w:tc>
        <w:tc>
          <w:tcPr>
            <w:tcW w:w="6044" w:type="dxa"/>
          </w:tcPr>
          <w:p w:rsidR="00C43F4F" w:rsidRDefault="00C43F4F">
            <w:pPr>
              <w:spacing w:before="0" w:after="0"/>
              <w:rPr>
                <w:lang w:val="fr-FR"/>
              </w:rPr>
            </w:pPr>
            <w:proofErr w:type="spellStart"/>
            <w:r>
              <w:rPr>
                <w:lang w:val="fr-FR"/>
              </w:rPr>
              <w:t>Frisse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geur</w:t>
            </w:r>
            <w:proofErr w:type="spellEnd"/>
          </w:p>
        </w:tc>
      </w:tr>
      <w:tr w:rsidR="00C43F4F">
        <w:tc>
          <w:tcPr>
            <w:tcW w:w="3170" w:type="dxa"/>
          </w:tcPr>
          <w:p w:rsidR="00C43F4F" w:rsidRDefault="00C43F4F">
            <w:pPr>
              <w:spacing w:before="0" w:after="0"/>
            </w:pPr>
            <w:r>
              <w:t>Kleur</w:t>
            </w:r>
          </w:p>
        </w:tc>
        <w:tc>
          <w:tcPr>
            <w:tcW w:w="6044" w:type="dxa"/>
          </w:tcPr>
          <w:p w:rsidR="00C43F4F" w:rsidRDefault="00021B07">
            <w:pPr>
              <w:spacing w:before="0" w:after="0"/>
            </w:pPr>
            <w:r>
              <w:t>Beige, bruin</w:t>
            </w:r>
            <w:r w:rsidR="00950485">
              <w:t>, groen</w:t>
            </w:r>
          </w:p>
        </w:tc>
      </w:tr>
      <w:tr w:rsidR="00C43F4F">
        <w:tc>
          <w:tcPr>
            <w:tcW w:w="3170" w:type="dxa"/>
          </w:tcPr>
          <w:p w:rsidR="00C43F4F" w:rsidRDefault="00C43F4F">
            <w:pPr>
              <w:spacing w:before="0" w:after="0"/>
            </w:pPr>
            <w:r>
              <w:t>Textuur</w:t>
            </w:r>
          </w:p>
        </w:tc>
        <w:tc>
          <w:tcPr>
            <w:tcW w:w="6044" w:type="dxa"/>
          </w:tcPr>
          <w:p w:rsidR="00C43F4F" w:rsidRDefault="00E32119" w:rsidP="00021B07">
            <w:pPr>
              <w:spacing w:before="0" w:after="0"/>
            </w:pPr>
            <w:r>
              <w:t>Stukjes varkensvlees in een viskeuze saus</w:t>
            </w:r>
            <w:r w:rsidR="00021B07">
              <w:t xml:space="preserve"> met stukjes augurk en rozijntjes</w:t>
            </w:r>
          </w:p>
        </w:tc>
      </w:tr>
    </w:tbl>
    <w:p w:rsidR="00C43F4F" w:rsidRDefault="00C43F4F">
      <w:pPr>
        <w:pBdr>
          <w:bottom w:val="single" w:sz="4" w:space="1" w:color="auto"/>
        </w:pBdr>
        <w:spacing w:before="0" w:after="0"/>
        <w:rPr>
          <w:b/>
        </w:rPr>
      </w:pPr>
    </w:p>
    <w:p w:rsidR="00C43F4F" w:rsidRDefault="00C43F4F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Ingrediëntendeclaratie</w:t>
      </w:r>
    </w:p>
    <w:p w:rsidR="00C43F4F" w:rsidRDefault="00C43F4F">
      <w:pPr>
        <w:spacing w:before="0" w:after="0"/>
      </w:pPr>
    </w:p>
    <w:p w:rsidR="00BD2E6D" w:rsidRDefault="00021B07">
      <w:pPr>
        <w:spacing w:before="0" w:after="0"/>
      </w:pPr>
      <w:r w:rsidRPr="00021B07">
        <w:t xml:space="preserve">Koolzaadolie, </w:t>
      </w:r>
      <w:proofErr w:type="spellStart"/>
      <w:r w:rsidRPr="00021B07">
        <w:t>pulled</w:t>
      </w:r>
      <w:proofErr w:type="spellEnd"/>
      <w:r w:rsidRPr="00021B07">
        <w:t xml:space="preserve"> </w:t>
      </w:r>
      <w:proofErr w:type="spellStart"/>
      <w:r w:rsidRPr="00021B07">
        <w:t>pork</w:t>
      </w:r>
      <w:proofErr w:type="spellEnd"/>
      <w:r w:rsidRPr="00021B07">
        <w:t xml:space="preserve"> (35%) (varkensvlees, water, zout, dextrose, voedingszuur: E325, conserveermiddel: E262, antioxidanten: E301, E331), MOSTERD (7%), (</w:t>
      </w:r>
      <w:proofErr w:type="spellStart"/>
      <w:r w:rsidRPr="00021B07">
        <w:t>MOSTERDzaden</w:t>
      </w:r>
      <w:proofErr w:type="spellEnd"/>
      <w:r w:rsidRPr="00021B07">
        <w:t xml:space="preserve">, azijn, water, zout, kruiden en specerijen), water, ui, honing (3%), augurk, rozijn, gebakken ui, palmolie, </w:t>
      </w:r>
      <w:proofErr w:type="spellStart"/>
      <w:r w:rsidRPr="00021B07">
        <w:t>TARWEbloem</w:t>
      </w:r>
      <w:proofErr w:type="spellEnd"/>
      <w:r w:rsidRPr="00021B07">
        <w:t xml:space="preserve"> (GLUTEN), </w:t>
      </w:r>
      <w:proofErr w:type="spellStart"/>
      <w:r w:rsidRPr="00021B07">
        <w:t>EIgeel</w:t>
      </w:r>
      <w:proofErr w:type="spellEnd"/>
      <w:r w:rsidRPr="00021B07">
        <w:t>, azijn, zout, suiker, kruiden- en specerijenextract, peper, stabilisatoren: E412, E415, conserveermiddelen: E202, E211, voedingszuur: E575. Kan sporen bevatten van soja, melk, selderij, vis, schaal- en weekdier.</w:t>
      </w:r>
    </w:p>
    <w:p w:rsidR="007E5BAB" w:rsidRDefault="007E5BAB">
      <w:pPr>
        <w:spacing w:before="0" w:after="0"/>
      </w:pPr>
    </w:p>
    <w:p w:rsidR="00C43F4F" w:rsidRDefault="00C43F4F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Opslag en houdbaarheid</w:t>
      </w:r>
    </w:p>
    <w:p w:rsidR="00C43F4F" w:rsidRDefault="00C43F4F">
      <w:pPr>
        <w:spacing w:before="0" w:after="0"/>
        <w:rPr>
          <w:rStyle w:val="plattetekst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68"/>
        <w:gridCol w:w="6044"/>
      </w:tblGrid>
      <w:tr w:rsidR="00C43F4F">
        <w:trPr>
          <w:trHeight w:val="284"/>
        </w:trPr>
        <w:tc>
          <w:tcPr>
            <w:tcW w:w="3168" w:type="dxa"/>
          </w:tcPr>
          <w:p w:rsidR="00C43F4F" w:rsidRDefault="00C43F4F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Opslagtemperatuur</w:t>
            </w:r>
          </w:p>
        </w:tc>
        <w:tc>
          <w:tcPr>
            <w:tcW w:w="6044" w:type="dxa"/>
          </w:tcPr>
          <w:p w:rsidR="00C43F4F" w:rsidRDefault="00C43F4F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 xml:space="preserve">Max 4°C </w:t>
            </w:r>
          </w:p>
        </w:tc>
      </w:tr>
      <w:tr w:rsidR="00C43F4F">
        <w:trPr>
          <w:trHeight w:val="284"/>
        </w:trPr>
        <w:tc>
          <w:tcPr>
            <w:tcW w:w="3168" w:type="dxa"/>
          </w:tcPr>
          <w:p w:rsidR="00C43F4F" w:rsidRDefault="00C43F4F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Houdbaarheid</w:t>
            </w:r>
          </w:p>
        </w:tc>
        <w:tc>
          <w:tcPr>
            <w:tcW w:w="6044" w:type="dxa"/>
          </w:tcPr>
          <w:p w:rsidR="00BD2E6D" w:rsidRDefault="00C43F4F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26 dagen</w:t>
            </w:r>
          </w:p>
          <w:p w:rsidR="00C43F4F" w:rsidRDefault="00C43F4F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 xml:space="preserve"> </w:t>
            </w:r>
          </w:p>
        </w:tc>
      </w:tr>
    </w:tbl>
    <w:p w:rsidR="00C43F4F" w:rsidRDefault="00C43F4F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lastRenderedPageBreak/>
        <w:t>Gebruiksaanwijzing / bereiding</w:t>
      </w:r>
    </w:p>
    <w:p w:rsidR="00C43F4F" w:rsidRDefault="00C43F4F">
      <w:pPr>
        <w:spacing w:before="0" w:after="0"/>
      </w:pPr>
    </w:p>
    <w:p w:rsidR="00C43F4F" w:rsidRDefault="00C43F4F">
      <w:pPr>
        <w:spacing w:before="0" w:after="0"/>
      </w:pPr>
      <w:r>
        <w:t xml:space="preserve">Klaar voor gebruik. </w:t>
      </w:r>
    </w:p>
    <w:p w:rsidR="00C43F4F" w:rsidRDefault="00C43F4F">
      <w:pPr>
        <w:spacing w:before="0" w:after="0"/>
      </w:pPr>
    </w:p>
    <w:p w:rsidR="00C43F4F" w:rsidRDefault="00C43F4F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Verpakking</w:t>
      </w:r>
    </w:p>
    <w:p w:rsidR="00C43F4F" w:rsidRDefault="00C43F4F">
      <w:pPr>
        <w:spacing w:before="0" w:after="0"/>
        <w:rPr>
          <w:rStyle w:val="plattetekst0"/>
          <w:rFonts w:ascii="Verdana" w:hAnsi="Verdana"/>
        </w:rPr>
      </w:pPr>
    </w:p>
    <w:tbl>
      <w:tblPr>
        <w:tblW w:w="9208" w:type="dxa"/>
        <w:tblLayout w:type="fixed"/>
        <w:tblLook w:val="0000" w:firstRow="0" w:lastRow="0" w:firstColumn="0" w:lastColumn="0" w:noHBand="0" w:noVBand="0"/>
      </w:tblPr>
      <w:tblGrid>
        <w:gridCol w:w="2808"/>
        <w:gridCol w:w="6400"/>
      </w:tblGrid>
      <w:tr w:rsidR="00C43F4F">
        <w:trPr>
          <w:trHeight w:val="284"/>
        </w:trPr>
        <w:tc>
          <w:tcPr>
            <w:tcW w:w="2808" w:type="dxa"/>
            <w:tcBorders>
              <w:bottom w:val="single" w:sz="4" w:space="0" w:color="auto"/>
            </w:tcBorders>
          </w:tcPr>
          <w:p w:rsidR="00C43F4F" w:rsidRDefault="00C43F4F">
            <w:pPr>
              <w:spacing w:before="0" w:after="0"/>
              <w:jc w:val="left"/>
              <w:rPr>
                <w:rStyle w:val="plattetekst0"/>
                <w:rFonts w:ascii="Verdana" w:hAnsi="Verdana"/>
                <w:b/>
              </w:rPr>
            </w:pPr>
            <w:r>
              <w:rPr>
                <w:rStyle w:val="plattetekst0"/>
                <w:rFonts w:ascii="Verdana" w:hAnsi="Verdana"/>
                <w:b/>
              </w:rPr>
              <w:t>Netto gewicht (g)</w:t>
            </w:r>
          </w:p>
        </w:tc>
        <w:tc>
          <w:tcPr>
            <w:tcW w:w="6400" w:type="dxa"/>
            <w:tcBorders>
              <w:bottom w:val="single" w:sz="4" w:space="0" w:color="auto"/>
            </w:tcBorders>
          </w:tcPr>
          <w:p w:rsidR="00C43F4F" w:rsidRDefault="00C43F4F">
            <w:pPr>
              <w:spacing w:before="0" w:after="0"/>
              <w:rPr>
                <w:rStyle w:val="plattetekst0"/>
                <w:rFonts w:ascii="Verdana" w:hAnsi="Verdana"/>
                <w:b/>
              </w:rPr>
            </w:pPr>
            <w:r>
              <w:rPr>
                <w:rStyle w:val="plattetekst0"/>
                <w:rFonts w:ascii="Verdana" w:hAnsi="Verdana"/>
                <w:b/>
              </w:rPr>
              <w:t>1 kg</w:t>
            </w:r>
          </w:p>
        </w:tc>
      </w:tr>
      <w:tr w:rsidR="00D624E7" w:rsidRPr="00E672D5">
        <w:trPr>
          <w:trHeight w:val="284"/>
        </w:trPr>
        <w:tc>
          <w:tcPr>
            <w:tcW w:w="2808" w:type="dxa"/>
            <w:tcBorders>
              <w:top w:val="single" w:sz="4" w:space="0" w:color="auto"/>
            </w:tcBorders>
          </w:tcPr>
          <w:p w:rsidR="00D624E7" w:rsidRPr="00D624E7" w:rsidRDefault="00D624E7" w:rsidP="00DD16A6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 w:rsidRPr="00D624E7">
              <w:rPr>
                <w:rStyle w:val="plattetekst0"/>
                <w:rFonts w:ascii="Verdana" w:hAnsi="Verdana"/>
                <w:lang w:val="nl-BE"/>
              </w:rPr>
              <w:t>Primaire verpakking</w:t>
            </w:r>
          </w:p>
          <w:p w:rsidR="00D624E7" w:rsidRPr="00D624E7" w:rsidRDefault="00D624E7" w:rsidP="00DD16A6">
            <w:pPr>
              <w:spacing w:before="0" w:after="0"/>
              <w:ind w:left="300"/>
              <w:jc w:val="left"/>
              <w:rPr>
                <w:rStyle w:val="plattetekst0"/>
                <w:rFonts w:ascii="Verdana" w:hAnsi="Verdana"/>
                <w:lang w:val="nl-BE"/>
              </w:rPr>
            </w:pPr>
            <w:r w:rsidRPr="00D624E7">
              <w:rPr>
                <w:rStyle w:val="plattetekst0"/>
                <w:rFonts w:ascii="Verdana" w:hAnsi="Verdana"/>
                <w:lang w:val="nl-BE"/>
              </w:rPr>
              <w:t>Pot</w:t>
            </w:r>
          </w:p>
          <w:p w:rsidR="00D624E7" w:rsidRPr="00D624E7" w:rsidRDefault="00D624E7" w:rsidP="00DD16A6">
            <w:pPr>
              <w:spacing w:before="0" w:after="0"/>
              <w:ind w:left="300"/>
              <w:jc w:val="left"/>
              <w:rPr>
                <w:rStyle w:val="plattetekst0"/>
                <w:rFonts w:ascii="Verdana" w:hAnsi="Verdana"/>
                <w:lang w:val="nl-BE"/>
              </w:rPr>
            </w:pPr>
          </w:p>
          <w:p w:rsidR="00D624E7" w:rsidRPr="00D624E7" w:rsidRDefault="00D624E7" w:rsidP="00DD16A6">
            <w:pPr>
              <w:spacing w:before="0" w:after="0"/>
              <w:ind w:left="300"/>
              <w:jc w:val="left"/>
              <w:rPr>
                <w:rStyle w:val="plattetekst0"/>
                <w:rFonts w:ascii="Verdana" w:hAnsi="Verdana"/>
                <w:lang w:val="nl-BE"/>
              </w:rPr>
            </w:pPr>
            <w:r w:rsidRPr="00D624E7">
              <w:rPr>
                <w:rStyle w:val="plattetekst0"/>
                <w:rFonts w:ascii="Verdana" w:hAnsi="Verdana"/>
                <w:lang w:val="nl-BE"/>
              </w:rPr>
              <w:t>Folie</w:t>
            </w:r>
          </w:p>
          <w:p w:rsidR="00D624E7" w:rsidRPr="00D624E7" w:rsidRDefault="00D624E7" w:rsidP="00DD16A6">
            <w:pPr>
              <w:spacing w:before="0" w:after="0"/>
              <w:ind w:left="300"/>
              <w:jc w:val="left"/>
              <w:rPr>
                <w:rStyle w:val="plattetekst0"/>
                <w:rFonts w:ascii="Verdana" w:hAnsi="Verdana"/>
                <w:lang w:val="nl-BE"/>
              </w:rPr>
            </w:pPr>
          </w:p>
          <w:p w:rsidR="00D624E7" w:rsidRPr="00D624E7" w:rsidRDefault="00D624E7" w:rsidP="00DD16A6">
            <w:pPr>
              <w:spacing w:before="0" w:after="0"/>
              <w:ind w:left="300"/>
              <w:jc w:val="left"/>
              <w:rPr>
                <w:rStyle w:val="plattetekst0"/>
                <w:rFonts w:ascii="Verdana" w:hAnsi="Verdana"/>
                <w:lang w:val="nl-BE"/>
              </w:rPr>
            </w:pPr>
            <w:r w:rsidRPr="00D624E7">
              <w:rPr>
                <w:rStyle w:val="plattetekst0"/>
                <w:rFonts w:ascii="Verdana" w:hAnsi="Verdana"/>
                <w:lang w:val="nl-BE"/>
              </w:rPr>
              <w:t>Deksel</w:t>
            </w:r>
          </w:p>
        </w:tc>
        <w:tc>
          <w:tcPr>
            <w:tcW w:w="6400" w:type="dxa"/>
            <w:tcBorders>
              <w:top w:val="single" w:sz="4" w:space="0" w:color="auto"/>
            </w:tcBorders>
          </w:tcPr>
          <w:p w:rsidR="00D624E7" w:rsidRPr="00D624E7" w:rsidRDefault="00D624E7" w:rsidP="00DD16A6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</w:p>
          <w:p w:rsidR="00D624E7" w:rsidRPr="00D624E7" w:rsidRDefault="00D624E7" w:rsidP="00DD16A6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 w:rsidRPr="00D624E7">
              <w:rPr>
                <w:rStyle w:val="plattetekst0"/>
                <w:rFonts w:ascii="Verdana" w:hAnsi="Verdana"/>
                <w:lang w:val="nl-BE"/>
              </w:rPr>
              <w:t xml:space="preserve">Zwart polypropyleen </w:t>
            </w:r>
          </w:p>
          <w:p w:rsidR="00D624E7" w:rsidRPr="0011421E" w:rsidRDefault="00D624E7" w:rsidP="00DD16A6">
            <w:pPr>
              <w:spacing w:before="0" w:after="0"/>
              <w:rPr>
                <w:rStyle w:val="plattetekst0"/>
                <w:rFonts w:ascii="Verdana" w:hAnsi="Verdana"/>
                <w:lang w:val="de-DE"/>
              </w:rPr>
            </w:pPr>
            <w:r w:rsidRPr="0011421E">
              <w:rPr>
                <w:rStyle w:val="plattetekst0"/>
                <w:rFonts w:ascii="Verdana" w:hAnsi="Verdana"/>
                <w:lang w:val="de-DE"/>
              </w:rPr>
              <w:t xml:space="preserve">(l:205mm, br:129mm, h:70mm, </w:t>
            </w:r>
            <w:proofErr w:type="spellStart"/>
            <w:r w:rsidRPr="0011421E">
              <w:rPr>
                <w:rStyle w:val="plattetekst0"/>
                <w:rFonts w:ascii="Verdana" w:hAnsi="Verdana"/>
                <w:lang w:val="de-DE"/>
              </w:rPr>
              <w:t>gewicht</w:t>
            </w:r>
            <w:proofErr w:type="spellEnd"/>
            <w:r w:rsidRPr="0011421E">
              <w:rPr>
                <w:rStyle w:val="plattetekst0"/>
                <w:rFonts w:ascii="Verdana" w:hAnsi="Verdana"/>
                <w:lang w:val="de-DE"/>
              </w:rPr>
              <w:t>: 42g)</w:t>
            </w:r>
          </w:p>
          <w:p w:rsidR="00D624E7" w:rsidRPr="00D624E7" w:rsidRDefault="00D624E7" w:rsidP="00DD16A6">
            <w:pPr>
              <w:spacing w:before="0" w:after="0"/>
              <w:rPr>
                <w:lang w:val="de-DE"/>
              </w:rPr>
            </w:pPr>
            <w:r w:rsidRPr="00D624E7">
              <w:rPr>
                <w:lang w:val="de-DE"/>
              </w:rPr>
              <w:t xml:space="preserve">PE </w:t>
            </w:r>
            <w:proofErr w:type="spellStart"/>
            <w:r w:rsidRPr="00D624E7">
              <w:rPr>
                <w:lang w:val="de-DE"/>
              </w:rPr>
              <w:t>folie</w:t>
            </w:r>
            <w:proofErr w:type="spellEnd"/>
          </w:p>
          <w:p w:rsidR="00D624E7" w:rsidRPr="00D624E7" w:rsidRDefault="00D624E7" w:rsidP="00DD16A6">
            <w:pPr>
              <w:spacing w:before="0" w:after="0"/>
              <w:rPr>
                <w:rStyle w:val="plattetekst0"/>
                <w:rFonts w:ascii="Verdana" w:hAnsi="Verdana"/>
                <w:lang w:val="de-DE"/>
              </w:rPr>
            </w:pPr>
            <w:r w:rsidRPr="00D624E7">
              <w:rPr>
                <w:lang w:val="de-DE"/>
              </w:rPr>
              <w:t xml:space="preserve">(l: 220mm, </w:t>
            </w:r>
            <w:proofErr w:type="spellStart"/>
            <w:r w:rsidRPr="00D624E7">
              <w:rPr>
                <w:lang w:val="de-DE"/>
              </w:rPr>
              <w:t>b</w:t>
            </w:r>
            <w:r w:rsidR="00B1325C">
              <w:rPr>
                <w:lang w:val="de-DE"/>
              </w:rPr>
              <w:t>r</w:t>
            </w:r>
            <w:proofErr w:type="spellEnd"/>
            <w:r w:rsidRPr="00D624E7">
              <w:rPr>
                <w:lang w:val="de-DE"/>
              </w:rPr>
              <w:t xml:space="preserve">: 150mm, </w:t>
            </w:r>
            <w:proofErr w:type="spellStart"/>
            <w:r w:rsidRPr="00D624E7">
              <w:rPr>
                <w:lang w:val="de-DE"/>
              </w:rPr>
              <w:t>dikte</w:t>
            </w:r>
            <w:proofErr w:type="spellEnd"/>
            <w:r w:rsidR="008670DE">
              <w:rPr>
                <w:lang w:val="de-DE"/>
              </w:rPr>
              <w:t>:</w:t>
            </w:r>
            <w:r w:rsidRPr="00D624E7">
              <w:rPr>
                <w:lang w:val="de-DE"/>
              </w:rPr>
              <w:t xml:space="preserve"> 0,25mm)</w:t>
            </w:r>
          </w:p>
          <w:p w:rsidR="00D624E7" w:rsidRPr="0011421E" w:rsidRDefault="00D624E7" w:rsidP="00DD16A6">
            <w:pPr>
              <w:spacing w:before="0" w:after="0"/>
              <w:rPr>
                <w:rStyle w:val="plattetekst0"/>
                <w:rFonts w:ascii="Verdana" w:hAnsi="Verdana"/>
                <w:lang w:val="de-DE"/>
              </w:rPr>
            </w:pPr>
            <w:proofErr w:type="spellStart"/>
            <w:r w:rsidRPr="0011421E">
              <w:rPr>
                <w:rStyle w:val="plattetekst0"/>
                <w:rFonts w:ascii="Verdana" w:hAnsi="Verdana"/>
                <w:lang w:val="de-DE"/>
              </w:rPr>
              <w:t>Transparant</w:t>
            </w:r>
            <w:proofErr w:type="spellEnd"/>
            <w:r w:rsidRPr="0011421E">
              <w:rPr>
                <w:rStyle w:val="plattetekst0"/>
                <w:rFonts w:ascii="Verdana" w:hAnsi="Verdana"/>
                <w:lang w:val="de-DE"/>
              </w:rPr>
              <w:t xml:space="preserve"> </w:t>
            </w:r>
            <w:proofErr w:type="spellStart"/>
            <w:r w:rsidRPr="0011421E">
              <w:rPr>
                <w:rStyle w:val="plattetekst0"/>
                <w:rFonts w:ascii="Verdana" w:hAnsi="Verdana"/>
                <w:lang w:val="de-DE"/>
              </w:rPr>
              <w:t>polypropyleen</w:t>
            </w:r>
            <w:proofErr w:type="spellEnd"/>
          </w:p>
          <w:p w:rsidR="00D624E7" w:rsidRPr="0011421E" w:rsidRDefault="00B1325C" w:rsidP="00DD16A6">
            <w:pPr>
              <w:spacing w:before="0" w:after="0"/>
              <w:rPr>
                <w:rStyle w:val="plattetekst0"/>
                <w:rFonts w:ascii="Verdana" w:hAnsi="Verdana"/>
                <w:lang w:val="de-DE"/>
              </w:rPr>
            </w:pPr>
            <w:r w:rsidRPr="0011421E">
              <w:rPr>
                <w:rStyle w:val="plattetekst0"/>
                <w:rFonts w:ascii="Verdana" w:hAnsi="Verdana"/>
                <w:lang w:val="de-DE"/>
              </w:rPr>
              <w:t xml:space="preserve">(l:201mm, </w:t>
            </w:r>
            <w:proofErr w:type="spellStart"/>
            <w:r w:rsidRPr="0011421E">
              <w:rPr>
                <w:rStyle w:val="plattetekst0"/>
                <w:rFonts w:ascii="Verdana" w:hAnsi="Verdana"/>
                <w:lang w:val="de-DE"/>
              </w:rPr>
              <w:t>br</w:t>
            </w:r>
            <w:proofErr w:type="spellEnd"/>
            <w:r w:rsidRPr="0011421E">
              <w:rPr>
                <w:rStyle w:val="plattetekst0"/>
                <w:rFonts w:ascii="Verdana" w:hAnsi="Verdana"/>
                <w:lang w:val="de-DE"/>
              </w:rPr>
              <w:t>:</w:t>
            </w:r>
            <w:r w:rsidR="00D624E7" w:rsidRPr="0011421E">
              <w:rPr>
                <w:rStyle w:val="plattetekst0"/>
                <w:rFonts w:ascii="Verdana" w:hAnsi="Verdana"/>
                <w:lang w:val="de-DE"/>
              </w:rPr>
              <w:t xml:space="preserve"> 125mm, h: 7mm, </w:t>
            </w:r>
            <w:proofErr w:type="spellStart"/>
            <w:r w:rsidR="00D624E7" w:rsidRPr="0011421E">
              <w:rPr>
                <w:rStyle w:val="plattetekst0"/>
                <w:rFonts w:ascii="Verdana" w:hAnsi="Verdana"/>
                <w:lang w:val="de-DE"/>
              </w:rPr>
              <w:t>gewicht</w:t>
            </w:r>
            <w:proofErr w:type="spellEnd"/>
            <w:r w:rsidR="00D624E7" w:rsidRPr="0011421E">
              <w:rPr>
                <w:rStyle w:val="plattetekst0"/>
                <w:rFonts w:ascii="Verdana" w:hAnsi="Verdana"/>
                <w:lang w:val="de-DE"/>
              </w:rPr>
              <w:t>: 18g)</w:t>
            </w:r>
          </w:p>
        </w:tc>
      </w:tr>
      <w:tr w:rsidR="00D624E7">
        <w:trPr>
          <w:trHeight w:val="284"/>
        </w:trPr>
        <w:tc>
          <w:tcPr>
            <w:tcW w:w="2808" w:type="dxa"/>
          </w:tcPr>
          <w:p w:rsidR="00D624E7" w:rsidRDefault="00D624E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Artikelnummer</w:t>
            </w:r>
          </w:p>
        </w:tc>
        <w:tc>
          <w:tcPr>
            <w:tcW w:w="6400" w:type="dxa"/>
          </w:tcPr>
          <w:p w:rsidR="00D624E7" w:rsidRDefault="0021004A" w:rsidP="00BD2E6D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700155</w:t>
            </w:r>
          </w:p>
        </w:tc>
      </w:tr>
      <w:tr w:rsidR="00D624E7">
        <w:trPr>
          <w:trHeight w:val="284"/>
        </w:trPr>
        <w:tc>
          <w:tcPr>
            <w:tcW w:w="2808" w:type="dxa"/>
          </w:tcPr>
          <w:p w:rsidR="00D624E7" w:rsidRDefault="00D624E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proofErr w:type="spellStart"/>
            <w:r>
              <w:rPr>
                <w:rStyle w:val="plattetekst0"/>
                <w:rFonts w:ascii="Verdana" w:hAnsi="Verdana"/>
                <w:lang w:val="nl-BE"/>
              </w:rPr>
              <w:t>Intrastat</w:t>
            </w:r>
            <w:proofErr w:type="spellEnd"/>
          </w:p>
        </w:tc>
        <w:tc>
          <w:tcPr>
            <w:tcW w:w="6400" w:type="dxa"/>
          </w:tcPr>
          <w:p w:rsidR="00D624E7" w:rsidRDefault="00021B07" w:rsidP="008A3E00">
            <w:pPr>
              <w:spacing w:before="0" w:after="0"/>
              <w:rPr>
                <w:rStyle w:val="plattetekst0"/>
                <w:rFonts w:ascii="Verdana" w:hAnsi="Verdana"/>
              </w:rPr>
            </w:pPr>
            <w:r w:rsidRPr="00021B07">
              <w:rPr>
                <w:rStyle w:val="plattetekst0"/>
                <w:rFonts w:ascii="Verdana" w:hAnsi="Verdana"/>
              </w:rPr>
              <w:t>16024990</w:t>
            </w:r>
          </w:p>
        </w:tc>
      </w:tr>
      <w:tr w:rsidR="00D624E7">
        <w:trPr>
          <w:trHeight w:val="284"/>
        </w:trPr>
        <w:tc>
          <w:tcPr>
            <w:tcW w:w="2808" w:type="dxa"/>
          </w:tcPr>
          <w:p w:rsidR="00D624E7" w:rsidRDefault="00D624E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EAN 5414268+</w:t>
            </w:r>
          </w:p>
        </w:tc>
        <w:tc>
          <w:tcPr>
            <w:tcW w:w="6400" w:type="dxa"/>
          </w:tcPr>
          <w:p w:rsidR="00D624E7" w:rsidRDefault="00021B07" w:rsidP="00CA577D">
            <w:pPr>
              <w:spacing w:before="0" w:after="0"/>
              <w:rPr>
                <w:rStyle w:val="plattetekst0"/>
                <w:rFonts w:ascii="Verdana" w:hAnsi="Verdana"/>
              </w:rPr>
            </w:pPr>
            <w:r w:rsidRPr="00021B07">
              <w:rPr>
                <w:rStyle w:val="plattetekst0"/>
                <w:rFonts w:ascii="Verdana" w:hAnsi="Verdana"/>
              </w:rPr>
              <w:t>702432</w:t>
            </w:r>
          </w:p>
        </w:tc>
      </w:tr>
    </w:tbl>
    <w:p w:rsidR="00C43F4F" w:rsidRDefault="00C43F4F">
      <w:pPr>
        <w:spacing w:before="0" w:after="0"/>
      </w:pPr>
    </w:p>
    <w:p w:rsidR="00C43F4F" w:rsidRDefault="00C43F4F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Bestelling- en leveringscondities</w:t>
      </w:r>
    </w:p>
    <w:p w:rsidR="00C43F4F" w:rsidRDefault="00C43F4F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68"/>
        <w:gridCol w:w="6044"/>
      </w:tblGrid>
      <w:tr w:rsidR="00C43F4F">
        <w:trPr>
          <w:trHeight w:val="284"/>
        </w:trPr>
        <w:tc>
          <w:tcPr>
            <w:tcW w:w="3168" w:type="dxa"/>
          </w:tcPr>
          <w:p w:rsidR="00C43F4F" w:rsidRDefault="00C43F4F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Leveringstermijn (productie)</w:t>
            </w:r>
          </w:p>
        </w:tc>
        <w:tc>
          <w:tcPr>
            <w:tcW w:w="6044" w:type="dxa"/>
          </w:tcPr>
          <w:p w:rsidR="00C43F4F" w:rsidRDefault="00C43F4F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Levering op 2e tot ten laatste 3e werkdag na bestelling</w:t>
            </w:r>
          </w:p>
        </w:tc>
      </w:tr>
      <w:tr w:rsidR="00C43F4F">
        <w:trPr>
          <w:trHeight w:val="284"/>
        </w:trPr>
        <w:tc>
          <w:tcPr>
            <w:tcW w:w="3168" w:type="dxa"/>
          </w:tcPr>
          <w:p w:rsidR="00C43F4F" w:rsidRDefault="00C43F4F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Levering (uit stock)</w:t>
            </w:r>
          </w:p>
        </w:tc>
        <w:tc>
          <w:tcPr>
            <w:tcW w:w="6044" w:type="dxa"/>
          </w:tcPr>
          <w:p w:rsidR="00C43F4F" w:rsidRDefault="00C43F4F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Levering op 1e tot ten laatste 2e werkdag na bestelling</w:t>
            </w:r>
          </w:p>
        </w:tc>
      </w:tr>
      <w:tr w:rsidR="00C43F4F">
        <w:trPr>
          <w:trHeight w:val="284"/>
        </w:trPr>
        <w:tc>
          <w:tcPr>
            <w:tcW w:w="3168" w:type="dxa"/>
          </w:tcPr>
          <w:p w:rsidR="00C43F4F" w:rsidRDefault="00C43F4F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proofErr w:type="spellStart"/>
            <w:r>
              <w:rPr>
                <w:rStyle w:val="plattetekst0"/>
                <w:rFonts w:ascii="Verdana" w:hAnsi="Verdana"/>
              </w:rPr>
              <w:t>Leveringsdag</w:t>
            </w:r>
            <w:proofErr w:type="spellEnd"/>
          </w:p>
        </w:tc>
        <w:tc>
          <w:tcPr>
            <w:tcW w:w="6044" w:type="dxa"/>
          </w:tcPr>
          <w:p w:rsidR="00C43F4F" w:rsidRDefault="00C43F4F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Afhankelijk van toegekende route</w:t>
            </w:r>
          </w:p>
        </w:tc>
      </w:tr>
      <w:tr w:rsidR="00C43F4F">
        <w:trPr>
          <w:trHeight w:val="284"/>
        </w:trPr>
        <w:tc>
          <w:tcPr>
            <w:tcW w:w="3168" w:type="dxa"/>
          </w:tcPr>
          <w:p w:rsidR="00C43F4F" w:rsidRDefault="00C43F4F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Transport</w:t>
            </w:r>
          </w:p>
        </w:tc>
        <w:tc>
          <w:tcPr>
            <w:tcW w:w="6044" w:type="dxa"/>
          </w:tcPr>
          <w:p w:rsidR="00C43F4F" w:rsidRDefault="00C43F4F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Eigen gekoeld vervoer</w:t>
            </w:r>
          </w:p>
        </w:tc>
      </w:tr>
    </w:tbl>
    <w:p w:rsidR="00C43F4F" w:rsidRDefault="00C43F4F">
      <w:pPr>
        <w:spacing w:before="0" w:after="0"/>
      </w:pPr>
    </w:p>
    <w:p w:rsidR="00C43F4F" w:rsidRDefault="00C43F4F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Etiketinformatie</w:t>
      </w:r>
    </w:p>
    <w:p w:rsidR="00C43F4F" w:rsidRDefault="00C43F4F">
      <w:pPr>
        <w:spacing w:before="0" w:after="0"/>
        <w:rPr>
          <w:rStyle w:val="plattetekst0"/>
        </w:rPr>
      </w:pPr>
    </w:p>
    <w:p w:rsidR="00C43F4F" w:rsidRDefault="00C43F4F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 xml:space="preserve">Elke verpakking wordt apart voorzien van een etiket. </w:t>
      </w:r>
    </w:p>
    <w:p w:rsidR="00C43F4F" w:rsidRDefault="00C43F4F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Hierop worden weergegeven:</w:t>
      </w:r>
    </w:p>
    <w:p w:rsidR="00C43F4F" w:rsidRDefault="00C43F4F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 xml:space="preserve">naam product </w:t>
      </w:r>
    </w:p>
    <w:p w:rsidR="00C43F4F" w:rsidRDefault="00C43F4F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ingrediënten</w:t>
      </w:r>
    </w:p>
    <w:p w:rsidR="00C43F4F" w:rsidRDefault="00C43F4F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houdbaarheid</w:t>
      </w:r>
    </w:p>
    <w:p w:rsidR="00C43F4F" w:rsidRDefault="00C43F4F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bewaarvoorschriften</w:t>
      </w:r>
    </w:p>
    <w:p w:rsidR="00C43F4F" w:rsidRDefault="00C43F4F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inhoud/ gewicht</w:t>
      </w:r>
    </w:p>
    <w:p w:rsidR="00C43F4F" w:rsidRDefault="00C43F4F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 xml:space="preserve">EAN-13 code </w:t>
      </w:r>
    </w:p>
    <w:p w:rsidR="00C43F4F" w:rsidRDefault="00C43F4F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 xml:space="preserve">Gegevens </w:t>
      </w:r>
      <w:r w:rsidR="0021004A">
        <w:rPr>
          <w:rStyle w:val="plattetekst0"/>
          <w:rFonts w:ascii="Verdana" w:hAnsi="Verdana"/>
        </w:rPr>
        <w:t>Be Food! NV</w:t>
      </w:r>
    </w:p>
    <w:p w:rsidR="00C43F4F" w:rsidRDefault="00C43F4F">
      <w:pPr>
        <w:spacing w:before="0" w:after="0"/>
        <w:rPr>
          <w:rStyle w:val="plattetekst0"/>
          <w:rFonts w:ascii="Verdana" w:hAnsi="Verdana"/>
        </w:rPr>
      </w:pPr>
    </w:p>
    <w:p w:rsidR="00C43F4F" w:rsidRDefault="00C43F4F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Het lotnummer is opgenomen in de EAN-128. Deze code wordt afzonderlijk op de verpakking weergegeven en omvat naast het lotnummer eveneens de houdbaarheidsdatum en de EAN-13.</w:t>
      </w:r>
    </w:p>
    <w:p w:rsidR="00112693" w:rsidRDefault="00112693">
      <w:pPr>
        <w:spacing w:before="0" w:after="0"/>
        <w:rPr>
          <w:rStyle w:val="plattetekst0"/>
          <w:rFonts w:ascii="Verdana" w:hAnsi="Verdana"/>
        </w:rPr>
      </w:pPr>
    </w:p>
    <w:p w:rsidR="00112693" w:rsidRDefault="00112693">
      <w:pPr>
        <w:spacing w:before="0" w:after="0"/>
        <w:rPr>
          <w:rStyle w:val="plattetekst0"/>
          <w:rFonts w:ascii="Verdana" w:hAnsi="Verdana"/>
        </w:rPr>
      </w:pPr>
    </w:p>
    <w:p w:rsidR="00112693" w:rsidRDefault="00112693">
      <w:pPr>
        <w:spacing w:before="0" w:after="0"/>
        <w:rPr>
          <w:rStyle w:val="plattetekst0"/>
          <w:rFonts w:ascii="Verdana" w:hAnsi="Verdana"/>
        </w:rPr>
      </w:pPr>
    </w:p>
    <w:p w:rsidR="00112693" w:rsidRDefault="00112693">
      <w:pPr>
        <w:spacing w:before="0" w:after="0"/>
        <w:rPr>
          <w:rStyle w:val="plattetekst0"/>
          <w:rFonts w:ascii="Verdana" w:hAnsi="Verdana"/>
        </w:rPr>
      </w:pPr>
    </w:p>
    <w:p w:rsidR="00112693" w:rsidRDefault="00112693">
      <w:pPr>
        <w:spacing w:before="0" w:after="0"/>
        <w:rPr>
          <w:rStyle w:val="plattetekst0"/>
          <w:rFonts w:ascii="Verdana" w:hAnsi="Verdana"/>
        </w:rPr>
      </w:pPr>
    </w:p>
    <w:p w:rsidR="00C43F4F" w:rsidRDefault="00C43F4F">
      <w:pPr>
        <w:spacing w:before="0" w:after="0"/>
        <w:rPr>
          <w:rStyle w:val="plattetekst0"/>
          <w:rFonts w:ascii="Verdana" w:hAnsi="Verdana"/>
        </w:rPr>
      </w:pPr>
    </w:p>
    <w:p w:rsidR="00C43F4F" w:rsidRDefault="00C43F4F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lastRenderedPageBreak/>
        <w:t>Voedingswaarde per 100 g</w:t>
      </w:r>
    </w:p>
    <w:p w:rsidR="00C43F4F" w:rsidRDefault="00C43F4F">
      <w:pPr>
        <w:spacing w:before="0" w:after="0"/>
        <w:rPr>
          <w:rStyle w:val="plattetekst0"/>
        </w:rPr>
      </w:pPr>
    </w:p>
    <w:tbl>
      <w:tblPr>
        <w:tblStyle w:val="Tabelraster1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034F23" w:rsidRPr="00034F23" w:rsidTr="004F2AF0">
        <w:tc>
          <w:tcPr>
            <w:tcW w:w="4606" w:type="dxa"/>
          </w:tcPr>
          <w:p w:rsidR="00034F23" w:rsidRPr="00034F23" w:rsidRDefault="00034F23" w:rsidP="00034F23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  <w:lang w:val="nl-BE" w:eastAsia="en-US"/>
              </w:rPr>
            </w:pPr>
            <w:r w:rsidRPr="00034F23">
              <w:rPr>
                <w:color w:val="auto"/>
                <w:sz w:val="18"/>
                <w:szCs w:val="18"/>
                <w:lang w:val="nl-BE" w:eastAsia="en-US"/>
              </w:rPr>
              <w:t>Energie</w:t>
            </w:r>
          </w:p>
        </w:tc>
        <w:tc>
          <w:tcPr>
            <w:tcW w:w="4606" w:type="dxa"/>
          </w:tcPr>
          <w:p w:rsidR="00034F23" w:rsidRPr="00034F23" w:rsidRDefault="00112693" w:rsidP="00112693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170</w:t>
            </w:r>
            <w:r w:rsidR="00E672D5">
              <w:rPr>
                <w:color w:val="auto"/>
                <w:sz w:val="18"/>
                <w:szCs w:val="18"/>
                <w:lang w:val="nl-BE" w:eastAsia="en-US"/>
              </w:rPr>
              <w:t>4</w:t>
            </w:r>
            <w:r w:rsidR="00034F23"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034F23" w:rsidRPr="00034F23">
              <w:rPr>
                <w:color w:val="auto"/>
                <w:sz w:val="18"/>
                <w:szCs w:val="18"/>
                <w:lang w:val="nl-BE" w:eastAsia="en-US"/>
              </w:rPr>
              <w:t>kJ/</w:t>
            </w:r>
            <w:r w:rsidR="00034F23"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>
              <w:rPr>
                <w:color w:val="auto"/>
                <w:sz w:val="18"/>
                <w:szCs w:val="18"/>
                <w:lang w:val="nl-BE" w:eastAsia="en-US"/>
              </w:rPr>
              <w:t>407</w:t>
            </w:r>
            <w:r w:rsidR="00034F23"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034F23" w:rsidRPr="00034F23">
              <w:rPr>
                <w:color w:val="auto"/>
                <w:sz w:val="18"/>
                <w:szCs w:val="18"/>
                <w:lang w:val="nl-BE" w:eastAsia="en-US"/>
              </w:rPr>
              <w:t>kcal</w:t>
            </w:r>
          </w:p>
        </w:tc>
      </w:tr>
      <w:tr w:rsidR="00034F23" w:rsidRPr="00034F23" w:rsidTr="004F2AF0">
        <w:tc>
          <w:tcPr>
            <w:tcW w:w="4606" w:type="dxa"/>
          </w:tcPr>
          <w:p w:rsidR="00034F23" w:rsidRPr="00034F23" w:rsidRDefault="00034F23" w:rsidP="00034F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034F23">
              <w:rPr>
                <w:color w:val="auto"/>
                <w:sz w:val="18"/>
                <w:szCs w:val="18"/>
                <w:lang w:val="nl-BE" w:eastAsia="en-US"/>
              </w:rPr>
              <w:t>Vetten</w:t>
            </w:r>
          </w:p>
        </w:tc>
        <w:tc>
          <w:tcPr>
            <w:tcW w:w="4606" w:type="dxa"/>
          </w:tcPr>
          <w:p w:rsidR="00034F23" w:rsidRPr="00034F23" w:rsidRDefault="00112693" w:rsidP="007E5BAB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40</w:t>
            </w:r>
            <w:r w:rsidR="00034F23" w:rsidRPr="00034F23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034F23" w:rsidRPr="00034F23" w:rsidTr="004F2AF0">
        <w:tc>
          <w:tcPr>
            <w:tcW w:w="9212" w:type="dxa"/>
            <w:gridSpan w:val="2"/>
          </w:tcPr>
          <w:p w:rsidR="00034F23" w:rsidRPr="00034F23" w:rsidRDefault="00034F23" w:rsidP="00034F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034F23">
              <w:rPr>
                <w:color w:val="auto"/>
                <w:sz w:val="18"/>
                <w:szCs w:val="18"/>
                <w:lang w:val="nl-BE" w:eastAsia="en-US"/>
              </w:rPr>
              <w:t xml:space="preserve">      </w:t>
            </w:r>
            <w:r w:rsidR="00004866" w:rsidRPr="00034F23">
              <w:rPr>
                <w:color w:val="auto"/>
                <w:sz w:val="18"/>
                <w:szCs w:val="18"/>
                <w:lang w:val="nl-BE" w:eastAsia="en-US"/>
              </w:rPr>
              <w:t>W</w:t>
            </w:r>
            <w:r w:rsidRPr="00034F23">
              <w:rPr>
                <w:color w:val="auto"/>
                <w:sz w:val="18"/>
                <w:szCs w:val="18"/>
                <w:lang w:val="nl-BE" w:eastAsia="en-US"/>
              </w:rPr>
              <w:t>aarvan</w:t>
            </w:r>
          </w:p>
        </w:tc>
      </w:tr>
      <w:tr w:rsidR="00034F23" w:rsidRPr="00034F23" w:rsidTr="004F2AF0">
        <w:tc>
          <w:tcPr>
            <w:tcW w:w="4606" w:type="dxa"/>
          </w:tcPr>
          <w:p w:rsidR="00034F23" w:rsidRPr="00034F23" w:rsidRDefault="00034F23" w:rsidP="00034F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034F23">
              <w:rPr>
                <w:color w:val="auto"/>
                <w:sz w:val="18"/>
                <w:szCs w:val="18"/>
                <w:lang w:val="nl-BE" w:eastAsia="en-US"/>
              </w:rPr>
              <w:t>- verzadigde vetzuren</w:t>
            </w:r>
          </w:p>
        </w:tc>
        <w:tc>
          <w:tcPr>
            <w:tcW w:w="4606" w:type="dxa"/>
          </w:tcPr>
          <w:p w:rsidR="00034F23" w:rsidRPr="00034F23" w:rsidRDefault="00112693" w:rsidP="00034F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3.5</w:t>
            </w:r>
            <w:r w:rsidR="00034F23" w:rsidRPr="00034F23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034F23" w:rsidRPr="00034F23" w:rsidTr="004F2AF0">
        <w:tc>
          <w:tcPr>
            <w:tcW w:w="4606" w:type="dxa"/>
          </w:tcPr>
          <w:p w:rsidR="00034F23" w:rsidRPr="00034F23" w:rsidRDefault="00034F23" w:rsidP="00034F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034F23">
              <w:rPr>
                <w:color w:val="auto"/>
                <w:sz w:val="18"/>
                <w:szCs w:val="18"/>
                <w:lang w:val="nl-BE" w:eastAsia="en-US"/>
              </w:rPr>
              <w:t>Koolhydraten</w:t>
            </w:r>
          </w:p>
        </w:tc>
        <w:tc>
          <w:tcPr>
            <w:tcW w:w="4606" w:type="dxa"/>
          </w:tcPr>
          <w:p w:rsidR="00034F23" w:rsidRPr="00034F23" w:rsidRDefault="00112693" w:rsidP="007E5BAB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5.1</w:t>
            </w:r>
            <w:r w:rsidR="00034F23" w:rsidRPr="00034F23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034F23" w:rsidRPr="00034F23" w:rsidTr="004F2AF0">
        <w:tc>
          <w:tcPr>
            <w:tcW w:w="9212" w:type="dxa"/>
            <w:gridSpan w:val="2"/>
          </w:tcPr>
          <w:p w:rsidR="00034F23" w:rsidRPr="00034F23" w:rsidRDefault="00034F23" w:rsidP="00034F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034F23">
              <w:rPr>
                <w:color w:val="auto"/>
                <w:sz w:val="18"/>
                <w:szCs w:val="18"/>
                <w:lang w:val="nl-BE" w:eastAsia="en-US"/>
              </w:rPr>
              <w:t xml:space="preserve">      </w:t>
            </w:r>
            <w:r w:rsidR="00004866" w:rsidRPr="00034F23">
              <w:rPr>
                <w:color w:val="auto"/>
                <w:sz w:val="18"/>
                <w:szCs w:val="18"/>
                <w:lang w:val="nl-BE" w:eastAsia="en-US"/>
              </w:rPr>
              <w:t>W</w:t>
            </w:r>
            <w:r w:rsidRPr="00034F23">
              <w:rPr>
                <w:color w:val="auto"/>
                <w:sz w:val="18"/>
                <w:szCs w:val="18"/>
                <w:lang w:val="nl-BE" w:eastAsia="en-US"/>
              </w:rPr>
              <w:t>aarvan</w:t>
            </w:r>
          </w:p>
        </w:tc>
      </w:tr>
      <w:tr w:rsidR="00034F23" w:rsidRPr="00034F23" w:rsidTr="004F2AF0">
        <w:tc>
          <w:tcPr>
            <w:tcW w:w="4606" w:type="dxa"/>
          </w:tcPr>
          <w:p w:rsidR="00034F23" w:rsidRPr="00034F23" w:rsidRDefault="00034F23" w:rsidP="00034F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034F23">
              <w:rPr>
                <w:color w:val="auto"/>
                <w:sz w:val="18"/>
                <w:szCs w:val="18"/>
                <w:lang w:val="nl-BE" w:eastAsia="en-US"/>
              </w:rPr>
              <w:t>- suikers</w:t>
            </w:r>
          </w:p>
        </w:tc>
        <w:tc>
          <w:tcPr>
            <w:tcW w:w="4606" w:type="dxa"/>
          </w:tcPr>
          <w:p w:rsidR="00034F23" w:rsidRPr="00034F23" w:rsidRDefault="00112693" w:rsidP="00034F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4.1</w:t>
            </w:r>
            <w:r w:rsidR="00034F23" w:rsidRPr="00034F23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034F23" w:rsidRPr="00034F23" w:rsidTr="004F2AF0">
        <w:tc>
          <w:tcPr>
            <w:tcW w:w="4606" w:type="dxa"/>
          </w:tcPr>
          <w:p w:rsidR="00034F23" w:rsidRPr="00034F23" w:rsidRDefault="00034F23" w:rsidP="00034F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bookmarkStart w:id="0" w:name="_GoBack"/>
            <w:r w:rsidRPr="00034F23">
              <w:rPr>
                <w:color w:val="auto"/>
                <w:sz w:val="18"/>
                <w:szCs w:val="18"/>
                <w:lang w:val="nl-BE" w:eastAsia="en-US"/>
              </w:rPr>
              <w:t>Vezels</w:t>
            </w:r>
          </w:p>
        </w:tc>
        <w:tc>
          <w:tcPr>
            <w:tcW w:w="4606" w:type="dxa"/>
          </w:tcPr>
          <w:p w:rsidR="00034F23" w:rsidRPr="00034F23" w:rsidRDefault="00112693" w:rsidP="00034F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0.5</w:t>
            </w:r>
            <w:r w:rsidR="00034F23" w:rsidRPr="00034F23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bookmarkEnd w:id="0"/>
      <w:tr w:rsidR="00034F23" w:rsidRPr="00034F23" w:rsidTr="004F2AF0">
        <w:tc>
          <w:tcPr>
            <w:tcW w:w="4606" w:type="dxa"/>
            <w:tcBorders>
              <w:bottom w:val="single" w:sz="4" w:space="0" w:color="auto"/>
            </w:tcBorders>
          </w:tcPr>
          <w:p w:rsidR="00034F23" w:rsidRPr="00034F23" w:rsidRDefault="00034F23" w:rsidP="00034F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034F23">
              <w:rPr>
                <w:color w:val="auto"/>
                <w:sz w:val="18"/>
                <w:szCs w:val="18"/>
                <w:lang w:val="nl-BE" w:eastAsia="en-US"/>
              </w:rPr>
              <w:t>Eiwitten</w:t>
            </w:r>
          </w:p>
        </w:tc>
        <w:tc>
          <w:tcPr>
            <w:tcW w:w="4606" w:type="dxa"/>
            <w:tcBorders>
              <w:bottom w:val="single" w:sz="4" w:space="0" w:color="auto"/>
            </w:tcBorders>
          </w:tcPr>
          <w:p w:rsidR="00034F23" w:rsidRPr="00034F23" w:rsidRDefault="00112693" w:rsidP="007E5BAB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7.6</w:t>
            </w:r>
            <w:r w:rsidR="00034F23" w:rsidRPr="00034F23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034F23" w:rsidRPr="00034F23" w:rsidTr="004F2AF0">
        <w:tc>
          <w:tcPr>
            <w:tcW w:w="4606" w:type="dxa"/>
          </w:tcPr>
          <w:p w:rsidR="00034F23" w:rsidRPr="00034F23" w:rsidRDefault="00034F23" w:rsidP="00034F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034F23">
              <w:rPr>
                <w:color w:val="auto"/>
                <w:sz w:val="18"/>
                <w:szCs w:val="18"/>
                <w:lang w:val="nl-BE" w:eastAsia="en-US"/>
              </w:rPr>
              <w:t>Zout</w:t>
            </w:r>
          </w:p>
        </w:tc>
        <w:tc>
          <w:tcPr>
            <w:tcW w:w="4606" w:type="dxa"/>
          </w:tcPr>
          <w:p w:rsidR="00034F23" w:rsidRPr="00034F23" w:rsidRDefault="00112693" w:rsidP="007E5BAB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1.5</w:t>
            </w:r>
            <w:r w:rsidR="00034F23" w:rsidRPr="00034F23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</w:tbl>
    <w:p w:rsidR="00C43F4F" w:rsidRDefault="00C43F4F">
      <w:pPr>
        <w:spacing w:before="0" w:after="0"/>
      </w:pPr>
      <w:r>
        <w:t>De voedingswaarden zijn gebaseerd op berekening aan de hand productspecificaties van de leveranciers en literatuur.</w:t>
      </w:r>
    </w:p>
    <w:p w:rsidR="00C43F4F" w:rsidRDefault="00C43F4F">
      <w:pPr>
        <w:spacing w:before="0" w:after="0"/>
      </w:pPr>
    </w:p>
    <w:p w:rsidR="00C43F4F" w:rsidRDefault="00C43F4F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Vreemde delen en chemische contaminatie</w:t>
      </w:r>
    </w:p>
    <w:p w:rsidR="00C43F4F" w:rsidRDefault="00C43F4F">
      <w:pPr>
        <w:spacing w:before="0" w:after="0"/>
      </w:pPr>
    </w:p>
    <w:p w:rsidR="00C43F4F" w:rsidRDefault="00C43F4F">
      <w:pPr>
        <w:spacing w:before="0" w:after="0"/>
      </w:pPr>
      <w:r>
        <w:t xml:space="preserve">Het product is vrij van vreemde delen en chemische contaminatie zoals </w:t>
      </w:r>
    </w:p>
    <w:p w:rsidR="00C43F4F" w:rsidRDefault="00C43F4F">
      <w:pPr>
        <w:numPr>
          <w:ilvl w:val="1"/>
          <w:numId w:val="2"/>
        </w:numPr>
        <w:spacing w:before="0" w:after="0"/>
      </w:pPr>
      <w:r>
        <w:t>glas, plastiek, hout, insecten, …</w:t>
      </w:r>
    </w:p>
    <w:p w:rsidR="00C43F4F" w:rsidRDefault="00C43F4F">
      <w:pPr>
        <w:numPr>
          <w:ilvl w:val="1"/>
          <w:numId w:val="2"/>
        </w:numPr>
        <w:spacing w:before="0" w:after="0"/>
      </w:pPr>
      <w:r>
        <w:t>zware metalen</w:t>
      </w:r>
    </w:p>
    <w:p w:rsidR="00C43F4F" w:rsidRDefault="00C43F4F">
      <w:pPr>
        <w:numPr>
          <w:ilvl w:val="1"/>
          <w:numId w:val="2"/>
        </w:numPr>
        <w:spacing w:before="0" w:after="0"/>
      </w:pPr>
      <w:r>
        <w:t>pesticiden</w:t>
      </w:r>
    </w:p>
    <w:p w:rsidR="00C43F4F" w:rsidRDefault="00C43F4F">
      <w:pPr>
        <w:numPr>
          <w:ilvl w:val="1"/>
          <w:numId w:val="2"/>
        </w:numPr>
        <w:spacing w:before="0" w:after="0"/>
      </w:pPr>
      <w:r>
        <w:t>chemicaliën</w:t>
      </w:r>
    </w:p>
    <w:p w:rsidR="00C43F4F" w:rsidRDefault="00C43F4F">
      <w:pPr>
        <w:numPr>
          <w:ilvl w:val="1"/>
          <w:numId w:val="2"/>
        </w:numPr>
        <w:spacing w:before="0" w:after="0"/>
      </w:pPr>
      <w:proofErr w:type="spellStart"/>
      <w:r>
        <w:t>mycotoxines</w:t>
      </w:r>
      <w:proofErr w:type="spellEnd"/>
    </w:p>
    <w:p w:rsidR="00C43F4F" w:rsidRDefault="00C43F4F">
      <w:pPr>
        <w:numPr>
          <w:ilvl w:val="1"/>
          <w:numId w:val="2"/>
        </w:numPr>
        <w:spacing w:before="0" w:after="0"/>
      </w:pPr>
      <w:proofErr w:type="spellStart"/>
      <w:r>
        <w:t>PCB’s</w:t>
      </w:r>
      <w:proofErr w:type="spellEnd"/>
      <w:r>
        <w:t xml:space="preserve"> en dioxines</w:t>
      </w:r>
    </w:p>
    <w:p w:rsidR="00C43F4F" w:rsidRDefault="00C43F4F">
      <w:pPr>
        <w:spacing w:before="0" w:after="0"/>
      </w:pPr>
    </w:p>
    <w:p w:rsidR="00C43F4F" w:rsidRDefault="00C43F4F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GGO informatie</w:t>
      </w:r>
    </w:p>
    <w:p w:rsidR="00C43F4F" w:rsidRDefault="00C43F4F">
      <w:pPr>
        <w:spacing w:before="0" w:after="0"/>
      </w:pPr>
    </w:p>
    <w:p w:rsidR="00C43F4F" w:rsidRDefault="00C43F4F">
      <w:pPr>
        <w:spacing w:before="0" w:after="0"/>
      </w:pPr>
      <w:r>
        <w:t>Het product is GGO negatief. Het bevat geen ingrediënten afkomstig van genetisch gemodificeerde organismen.</w:t>
      </w:r>
    </w:p>
    <w:p w:rsidR="00C43F4F" w:rsidRDefault="00C43F4F">
      <w:pPr>
        <w:spacing w:before="0" w:after="0"/>
      </w:pPr>
    </w:p>
    <w:p w:rsidR="00C43F4F" w:rsidRDefault="00C43F4F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Microbiologische richtwaarden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3493"/>
        <w:gridCol w:w="1891"/>
        <w:gridCol w:w="1907"/>
        <w:gridCol w:w="1995"/>
      </w:tblGrid>
      <w:tr w:rsidR="00D624E7" w:rsidRPr="00D624E7" w:rsidTr="0011421E">
        <w:trPr>
          <w:trHeight w:val="285"/>
        </w:trPr>
        <w:tc>
          <w:tcPr>
            <w:tcW w:w="3493" w:type="dxa"/>
            <w:tcBorders>
              <w:bottom w:val="single" w:sz="4" w:space="0" w:color="auto"/>
            </w:tcBorders>
          </w:tcPr>
          <w:p w:rsidR="00D624E7" w:rsidRPr="00D624E7" w:rsidRDefault="00D624E7" w:rsidP="00D624E7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</w:p>
        </w:tc>
        <w:tc>
          <w:tcPr>
            <w:tcW w:w="1891" w:type="dxa"/>
            <w:tcBorders>
              <w:bottom w:val="single" w:sz="4" w:space="0" w:color="auto"/>
            </w:tcBorders>
          </w:tcPr>
          <w:p w:rsidR="00D624E7" w:rsidRPr="00D624E7" w:rsidRDefault="00D624E7" w:rsidP="00D624E7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D624E7">
              <w:rPr>
                <w:rFonts w:eastAsia="Calibri"/>
                <w:b/>
                <w:szCs w:val="22"/>
                <w:lang w:val="nl-BE" w:eastAsia="en-US"/>
              </w:rPr>
              <w:t>Doel</w:t>
            </w:r>
          </w:p>
        </w:tc>
        <w:tc>
          <w:tcPr>
            <w:tcW w:w="1907" w:type="dxa"/>
            <w:tcBorders>
              <w:bottom w:val="single" w:sz="4" w:space="0" w:color="auto"/>
            </w:tcBorders>
          </w:tcPr>
          <w:p w:rsidR="00D624E7" w:rsidRPr="00D624E7" w:rsidRDefault="00D624E7" w:rsidP="00D624E7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D624E7">
              <w:rPr>
                <w:rFonts w:eastAsia="Calibri"/>
                <w:b/>
                <w:szCs w:val="22"/>
                <w:lang w:val="nl-BE" w:eastAsia="en-US"/>
              </w:rPr>
              <w:t>Tolerantie</w:t>
            </w:r>
          </w:p>
        </w:tc>
        <w:tc>
          <w:tcPr>
            <w:tcW w:w="1995" w:type="dxa"/>
            <w:tcBorders>
              <w:bottom w:val="single" w:sz="4" w:space="0" w:color="auto"/>
            </w:tcBorders>
          </w:tcPr>
          <w:p w:rsidR="00D624E7" w:rsidRPr="00D624E7" w:rsidRDefault="00D624E7" w:rsidP="00D624E7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D624E7">
              <w:rPr>
                <w:rFonts w:eastAsia="Calibri"/>
                <w:b/>
                <w:szCs w:val="22"/>
                <w:lang w:val="nl-BE" w:eastAsia="en-US"/>
              </w:rPr>
              <w:t>Vervaldatum</w:t>
            </w:r>
          </w:p>
        </w:tc>
      </w:tr>
      <w:tr w:rsidR="00D624E7" w:rsidRPr="00D624E7" w:rsidTr="0011421E">
        <w:trPr>
          <w:trHeight w:val="285"/>
        </w:trPr>
        <w:tc>
          <w:tcPr>
            <w:tcW w:w="3493" w:type="dxa"/>
            <w:tcBorders>
              <w:top w:val="single" w:sz="4" w:space="0" w:color="auto"/>
            </w:tcBorders>
          </w:tcPr>
          <w:p w:rsidR="00D624E7" w:rsidRPr="00D624E7" w:rsidRDefault="00D624E7" w:rsidP="00D624E7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D624E7">
              <w:rPr>
                <w:rFonts w:eastAsia="Calibri"/>
                <w:szCs w:val="22"/>
                <w:lang w:val="nl-BE" w:eastAsia="en-US"/>
              </w:rPr>
              <w:t xml:space="preserve">Totaal </w:t>
            </w:r>
            <w:proofErr w:type="spellStart"/>
            <w:r w:rsidRPr="00D624E7">
              <w:rPr>
                <w:rFonts w:eastAsia="Calibri"/>
                <w:szCs w:val="22"/>
                <w:lang w:val="nl-BE" w:eastAsia="en-US"/>
              </w:rPr>
              <w:t>aëroob</w:t>
            </w:r>
            <w:proofErr w:type="spellEnd"/>
            <w:r w:rsidRPr="00D624E7">
              <w:rPr>
                <w:rFonts w:eastAsia="Calibri"/>
                <w:szCs w:val="22"/>
                <w:lang w:val="nl-BE" w:eastAsia="en-US"/>
              </w:rPr>
              <w:t xml:space="preserve"> psychrotroof kiemgetal</w:t>
            </w:r>
          </w:p>
        </w:tc>
        <w:tc>
          <w:tcPr>
            <w:tcW w:w="1891" w:type="dxa"/>
            <w:tcBorders>
              <w:top w:val="single" w:sz="4" w:space="0" w:color="auto"/>
            </w:tcBorders>
          </w:tcPr>
          <w:p w:rsidR="00D624E7" w:rsidRPr="00D624E7" w:rsidRDefault="00D624E7" w:rsidP="00D624E7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D624E7">
              <w:rPr>
                <w:rFonts w:eastAsia="Calibri"/>
                <w:szCs w:val="22"/>
                <w:lang w:val="nl-BE" w:eastAsia="en-US"/>
              </w:rPr>
              <w:t>10</w:t>
            </w:r>
            <w:r w:rsidRPr="00D624E7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07" w:type="dxa"/>
            <w:tcBorders>
              <w:top w:val="single" w:sz="4" w:space="0" w:color="auto"/>
            </w:tcBorders>
          </w:tcPr>
          <w:p w:rsidR="00D624E7" w:rsidRPr="00D624E7" w:rsidRDefault="00D624E7" w:rsidP="00D624E7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D624E7">
              <w:rPr>
                <w:rFonts w:eastAsia="Calibri"/>
                <w:szCs w:val="22"/>
                <w:lang w:val="nl-BE" w:eastAsia="en-US"/>
              </w:rPr>
              <w:t>10</w:t>
            </w:r>
            <w:r w:rsidRPr="00D624E7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  <w:tc>
          <w:tcPr>
            <w:tcW w:w="1995" w:type="dxa"/>
            <w:tcBorders>
              <w:top w:val="single" w:sz="4" w:space="0" w:color="auto"/>
            </w:tcBorders>
          </w:tcPr>
          <w:p w:rsidR="00D624E7" w:rsidRPr="00D624E7" w:rsidRDefault="00D624E7" w:rsidP="00D624E7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D624E7">
              <w:rPr>
                <w:rFonts w:eastAsia="Calibri"/>
                <w:szCs w:val="22"/>
                <w:lang w:val="nl-BE" w:eastAsia="en-US"/>
              </w:rPr>
              <w:t>10</w:t>
            </w:r>
            <w:r w:rsidRPr="00D624E7">
              <w:rPr>
                <w:rFonts w:eastAsia="Calibri"/>
                <w:szCs w:val="22"/>
                <w:vertAlign w:val="superscript"/>
                <w:lang w:val="nl-BE" w:eastAsia="en-US"/>
              </w:rPr>
              <w:t>7</w:t>
            </w:r>
          </w:p>
        </w:tc>
      </w:tr>
      <w:tr w:rsidR="00D624E7" w:rsidRPr="00D624E7" w:rsidTr="0011421E">
        <w:trPr>
          <w:trHeight w:val="285"/>
        </w:trPr>
        <w:tc>
          <w:tcPr>
            <w:tcW w:w="3493" w:type="dxa"/>
          </w:tcPr>
          <w:p w:rsidR="00D624E7" w:rsidRPr="00D624E7" w:rsidRDefault="00D624E7" w:rsidP="00D624E7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D624E7">
              <w:rPr>
                <w:rFonts w:eastAsia="Calibri"/>
                <w:szCs w:val="22"/>
                <w:lang w:val="nl-BE" w:eastAsia="en-US"/>
              </w:rPr>
              <w:t>Melkzuurbacteriën</w:t>
            </w:r>
          </w:p>
        </w:tc>
        <w:tc>
          <w:tcPr>
            <w:tcW w:w="1891" w:type="dxa"/>
          </w:tcPr>
          <w:p w:rsidR="00D624E7" w:rsidRPr="00D624E7" w:rsidRDefault="00D624E7" w:rsidP="00D624E7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D624E7">
              <w:rPr>
                <w:rFonts w:eastAsia="Calibri"/>
                <w:szCs w:val="22"/>
                <w:lang w:val="nl-BE" w:eastAsia="en-US"/>
              </w:rPr>
              <w:t>10</w:t>
            </w:r>
            <w:r w:rsidRPr="00D624E7">
              <w:rPr>
                <w:rFonts w:eastAsia="Calibri"/>
                <w:szCs w:val="22"/>
                <w:vertAlign w:val="superscript"/>
                <w:lang w:val="nl-BE" w:eastAsia="en-US"/>
              </w:rPr>
              <w:t>3</w:t>
            </w:r>
          </w:p>
        </w:tc>
        <w:tc>
          <w:tcPr>
            <w:tcW w:w="1907" w:type="dxa"/>
          </w:tcPr>
          <w:p w:rsidR="00D624E7" w:rsidRPr="00D624E7" w:rsidRDefault="00D624E7" w:rsidP="00D624E7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D624E7">
              <w:rPr>
                <w:rFonts w:eastAsia="Calibri"/>
                <w:szCs w:val="22"/>
                <w:lang w:val="nl-BE" w:eastAsia="en-US"/>
              </w:rPr>
              <w:t>10</w:t>
            </w:r>
            <w:r w:rsidRPr="00D624E7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95" w:type="dxa"/>
          </w:tcPr>
          <w:p w:rsidR="00D624E7" w:rsidRPr="00D624E7" w:rsidRDefault="00D624E7" w:rsidP="00D624E7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D624E7">
              <w:rPr>
                <w:rFonts w:eastAsia="Calibri"/>
                <w:szCs w:val="22"/>
                <w:lang w:val="nl-BE" w:eastAsia="en-US"/>
              </w:rPr>
              <w:t>10</w:t>
            </w:r>
            <w:r w:rsidRPr="00D624E7">
              <w:rPr>
                <w:rFonts w:eastAsia="Calibri"/>
                <w:szCs w:val="22"/>
                <w:vertAlign w:val="superscript"/>
                <w:lang w:val="nl-BE" w:eastAsia="en-US"/>
              </w:rPr>
              <w:t>7</w:t>
            </w:r>
          </w:p>
        </w:tc>
      </w:tr>
      <w:tr w:rsidR="00D624E7" w:rsidRPr="00D624E7" w:rsidTr="0011421E">
        <w:trPr>
          <w:trHeight w:val="285"/>
        </w:trPr>
        <w:tc>
          <w:tcPr>
            <w:tcW w:w="3493" w:type="dxa"/>
          </w:tcPr>
          <w:p w:rsidR="00D624E7" w:rsidRPr="00D624E7" w:rsidRDefault="00D624E7" w:rsidP="00D624E7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D624E7">
              <w:rPr>
                <w:rFonts w:eastAsia="Calibri"/>
                <w:szCs w:val="22"/>
                <w:lang w:val="nl-BE" w:eastAsia="en-US"/>
              </w:rPr>
              <w:t>Gisten</w:t>
            </w:r>
          </w:p>
        </w:tc>
        <w:tc>
          <w:tcPr>
            <w:tcW w:w="1891" w:type="dxa"/>
          </w:tcPr>
          <w:p w:rsidR="00D624E7" w:rsidRPr="00D624E7" w:rsidRDefault="00D624E7" w:rsidP="00D624E7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D624E7">
              <w:rPr>
                <w:rFonts w:eastAsia="Calibri"/>
                <w:szCs w:val="22"/>
                <w:lang w:val="nl-BE" w:eastAsia="en-US"/>
              </w:rPr>
              <w:t>10³</w:t>
            </w:r>
          </w:p>
        </w:tc>
        <w:tc>
          <w:tcPr>
            <w:tcW w:w="1907" w:type="dxa"/>
          </w:tcPr>
          <w:p w:rsidR="00D624E7" w:rsidRPr="00D624E7" w:rsidRDefault="00D624E7" w:rsidP="00D624E7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D624E7">
              <w:rPr>
                <w:rFonts w:eastAsia="Calibri"/>
                <w:szCs w:val="22"/>
                <w:lang w:val="nl-BE" w:eastAsia="en-US"/>
              </w:rPr>
              <w:t>10</w:t>
            </w:r>
            <w:r w:rsidRPr="00D624E7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95" w:type="dxa"/>
          </w:tcPr>
          <w:p w:rsidR="00D624E7" w:rsidRPr="00D624E7" w:rsidRDefault="00D624E7" w:rsidP="00D624E7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D624E7">
              <w:rPr>
                <w:rFonts w:eastAsia="Calibri"/>
                <w:szCs w:val="22"/>
                <w:lang w:val="nl-BE" w:eastAsia="en-US"/>
              </w:rPr>
              <w:t>10</w:t>
            </w:r>
            <w:r w:rsidRPr="00D624E7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</w:tr>
      <w:tr w:rsidR="00D624E7" w:rsidRPr="00D624E7" w:rsidTr="0011421E">
        <w:trPr>
          <w:trHeight w:val="285"/>
        </w:trPr>
        <w:tc>
          <w:tcPr>
            <w:tcW w:w="3493" w:type="dxa"/>
          </w:tcPr>
          <w:p w:rsidR="00D624E7" w:rsidRPr="00D624E7" w:rsidRDefault="00D624E7" w:rsidP="00D624E7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D624E7">
              <w:rPr>
                <w:rFonts w:eastAsia="Calibri"/>
                <w:szCs w:val="22"/>
                <w:lang w:val="nl-BE" w:eastAsia="en-US"/>
              </w:rPr>
              <w:t>Schimmels</w:t>
            </w:r>
          </w:p>
        </w:tc>
        <w:tc>
          <w:tcPr>
            <w:tcW w:w="1891" w:type="dxa"/>
          </w:tcPr>
          <w:p w:rsidR="00D624E7" w:rsidRPr="00D624E7" w:rsidRDefault="00D624E7" w:rsidP="00D624E7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r w:rsidRPr="00D624E7">
              <w:rPr>
                <w:rFonts w:eastAsia="Calibri"/>
                <w:szCs w:val="22"/>
                <w:lang w:val="en-GB" w:eastAsia="en-US"/>
              </w:rPr>
              <w:t>10²</w:t>
            </w:r>
          </w:p>
        </w:tc>
        <w:tc>
          <w:tcPr>
            <w:tcW w:w="1907" w:type="dxa"/>
          </w:tcPr>
          <w:p w:rsidR="00D624E7" w:rsidRPr="00D624E7" w:rsidRDefault="00D624E7" w:rsidP="00D624E7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r w:rsidRPr="00D624E7">
              <w:rPr>
                <w:rFonts w:eastAsia="Calibri"/>
                <w:szCs w:val="22"/>
                <w:lang w:val="en-GB" w:eastAsia="en-US"/>
              </w:rPr>
              <w:t>10³</w:t>
            </w:r>
          </w:p>
        </w:tc>
        <w:tc>
          <w:tcPr>
            <w:tcW w:w="1995" w:type="dxa"/>
          </w:tcPr>
          <w:p w:rsidR="00D624E7" w:rsidRPr="00D624E7" w:rsidRDefault="00D624E7" w:rsidP="00D624E7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proofErr w:type="spellStart"/>
            <w:r w:rsidRPr="00D624E7">
              <w:rPr>
                <w:rFonts w:eastAsia="Calibri"/>
                <w:szCs w:val="22"/>
                <w:lang w:val="en-GB" w:eastAsia="en-US"/>
              </w:rPr>
              <w:t>Geen</w:t>
            </w:r>
            <w:proofErr w:type="spellEnd"/>
            <w:r w:rsidRPr="00D624E7">
              <w:rPr>
                <w:rFonts w:eastAsia="Calibri"/>
                <w:szCs w:val="22"/>
                <w:lang w:val="en-GB" w:eastAsia="en-US"/>
              </w:rPr>
              <w:t xml:space="preserve"> </w:t>
            </w:r>
            <w:proofErr w:type="spellStart"/>
            <w:r w:rsidRPr="00D624E7">
              <w:rPr>
                <w:rFonts w:eastAsia="Calibri"/>
                <w:szCs w:val="22"/>
                <w:lang w:val="en-GB" w:eastAsia="en-US"/>
              </w:rPr>
              <w:t>visuele</w:t>
            </w:r>
            <w:proofErr w:type="spellEnd"/>
            <w:r w:rsidRPr="00D624E7">
              <w:rPr>
                <w:rFonts w:eastAsia="Calibri"/>
                <w:szCs w:val="22"/>
                <w:lang w:val="en-GB" w:eastAsia="en-US"/>
              </w:rPr>
              <w:t xml:space="preserve"> </w:t>
            </w:r>
            <w:proofErr w:type="spellStart"/>
            <w:r w:rsidRPr="00D624E7">
              <w:rPr>
                <w:rFonts w:eastAsia="Calibri"/>
                <w:szCs w:val="22"/>
                <w:lang w:val="en-GB" w:eastAsia="en-US"/>
              </w:rPr>
              <w:t>schimmelvorming</w:t>
            </w:r>
            <w:proofErr w:type="spellEnd"/>
          </w:p>
        </w:tc>
      </w:tr>
      <w:tr w:rsidR="00D624E7" w:rsidRPr="00D624E7" w:rsidTr="0011421E">
        <w:trPr>
          <w:trHeight w:val="285"/>
        </w:trPr>
        <w:tc>
          <w:tcPr>
            <w:tcW w:w="3493" w:type="dxa"/>
          </w:tcPr>
          <w:p w:rsidR="00D624E7" w:rsidRPr="00D624E7" w:rsidRDefault="00D624E7" w:rsidP="00D624E7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en-GB" w:eastAsia="en-US"/>
              </w:rPr>
            </w:pPr>
            <w:r w:rsidRPr="00D624E7">
              <w:rPr>
                <w:rFonts w:eastAsia="Calibri"/>
                <w:szCs w:val="22"/>
                <w:lang w:val="en-GB" w:eastAsia="en-US"/>
              </w:rPr>
              <w:t>Salmonella spp.</w:t>
            </w:r>
          </w:p>
        </w:tc>
        <w:tc>
          <w:tcPr>
            <w:tcW w:w="1891" w:type="dxa"/>
          </w:tcPr>
          <w:p w:rsidR="00D624E7" w:rsidRPr="00D624E7" w:rsidRDefault="00D624E7" w:rsidP="00D624E7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proofErr w:type="spellStart"/>
            <w:r w:rsidRPr="00D624E7">
              <w:rPr>
                <w:rFonts w:eastAsia="Calibri"/>
                <w:szCs w:val="22"/>
                <w:lang w:val="en-GB" w:eastAsia="en-US"/>
              </w:rPr>
              <w:t>afw</w:t>
            </w:r>
            <w:proofErr w:type="spellEnd"/>
            <w:r w:rsidRPr="00D624E7">
              <w:rPr>
                <w:rFonts w:eastAsia="Calibri"/>
                <w:szCs w:val="22"/>
                <w:lang w:val="en-GB" w:eastAsia="en-US"/>
              </w:rPr>
              <w:t>. in 25 g</w:t>
            </w:r>
          </w:p>
        </w:tc>
        <w:tc>
          <w:tcPr>
            <w:tcW w:w="1907" w:type="dxa"/>
          </w:tcPr>
          <w:p w:rsidR="00D624E7" w:rsidRPr="00D624E7" w:rsidRDefault="00D624E7" w:rsidP="00D624E7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D624E7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D624E7"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  <w:tc>
          <w:tcPr>
            <w:tcW w:w="1995" w:type="dxa"/>
          </w:tcPr>
          <w:p w:rsidR="00D624E7" w:rsidRPr="00D624E7" w:rsidRDefault="00D624E7" w:rsidP="00D624E7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D624E7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D624E7"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</w:tr>
      <w:tr w:rsidR="00D624E7" w:rsidRPr="00D624E7" w:rsidTr="0011421E">
        <w:trPr>
          <w:trHeight w:val="285"/>
        </w:trPr>
        <w:tc>
          <w:tcPr>
            <w:tcW w:w="3493" w:type="dxa"/>
          </w:tcPr>
          <w:p w:rsidR="00D624E7" w:rsidRPr="00D624E7" w:rsidRDefault="00D624E7" w:rsidP="00D624E7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en-GB" w:eastAsia="en-US"/>
              </w:rPr>
            </w:pPr>
            <w:r w:rsidRPr="00D624E7">
              <w:rPr>
                <w:rFonts w:eastAsia="Calibri"/>
                <w:szCs w:val="22"/>
                <w:lang w:val="en-GB" w:eastAsia="en-US"/>
              </w:rPr>
              <w:t>Listeria monocytogenes</w:t>
            </w:r>
          </w:p>
        </w:tc>
        <w:tc>
          <w:tcPr>
            <w:tcW w:w="1891" w:type="dxa"/>
          </w:tcPr>
          <w:p w:rsidR="00D624E7" w:rsidRPr="0021004A" w:rsidRDefault="0021004A" w:rsidP="00D624E7">
            <w:pPr>
              <w:spacing w:before="0" w:after="0" w:line="276" w:lineRule="auto"/>
              <w:jc w:val="center"/>
              <w:rPr>
                <w:rFonts w:eastAsia="Calibri"/>
                <w:szCs w:val="22"/>
                <w:lang w:eastAsia="en-US"/>
              </w:rPr>
            </w:pPr>
            <w:proofErr w:type="spellStart"/>
            <w:r>
              <w:rPr>
                <w:rFonts w:eastAsia="Calibri"/>
                <w:szCs w:val="22"/>
                <w:lang w:eastAsia="en-US"/>
              </w:rPr>
              <w:t>afw</w:t>
            </w:r>
            <w:proofErr w:type="spellEnd"/>
            <w:r>
              <w:rPr>
                <w:rFonts w:eastAsia="Calibri"/>
                <w:szCs w:val="22"/>
                <w:lang w:eastAsia="en-US"/>
              </w:rPr>
              <w:t>. in 25</w:t>
            </w:r>
            <w:r w:rsidR="00D624E7" w:rsidRPr="0021004A">
              <w:rPr>
                <w:rFonts w:eastAsia="Calibri"/>
                <w:szCs w:val="22"/>
                <w:lang w:eastAsia="en-US"/>
              </w:rPr>
              <w:t xml:space="preserve"> g</w:t>
            </w:r>
          </w:p>
        </w:tc>
        <w:tc>
          <w:tcPr>
            <w:tcW w:w="1907" w:type="dxa"/>
          </w:tcPr>
          <w:p w:rsidR="00D624E7" w:rsidRPr="00D624E7" w:rsidRDefault="0021004A" w:rsidP="0021004A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>
              <w:rPr>
                <w:rFonts w:eastAsia="Calibri"/>
                <w:szCs w:val="22"/>
                <w:lang w:val="nl-BE" w:eastAsia="en-US"/>
              </w:rPr>
              <w:t>. in 25</w:t>
            </w:r>
            <w:r w:rsidR="00D624E7" w:rsidRPr="00D624E7">
              <w:rPr>
                <w:rFonts w:eastAsia="Calibri"/>
                <w:szCs w:val="22"/>
                <w:lang w:val="nl-BE" w:eastAsia="en-US"/>
              </w:rPr>
              <w:t xml:space="preserve"> g</w:t>
            </w:r>
          </w:p>
        </w:tc>
        <w:tc>
          <w:tcPr>
            <w:tcW w:w="1995" w:type="dxa"/>
          </w:tcPr>
          <w:p w:rsidR="00D624E7" w:rsidRPr="00D624E7" w:rsidRDefault="0021004A" w:rsidP="00D624E7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</w:tr>
    </w:tbl>
    <w:p w:rsidR="00D624E7" w:rsidRPr="00D624E7" w:rsidRDefault="00D624E7" w:rsidP="00D624E7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</w:p>
    <w:p w:rsidR="00D624E7" w:rsidRPr="00D624E7" w:rsidRDefault="00D624E7" w:rsidP="00D624E7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  <w:r w:rsidRPr="00D624E7">
        <w:rPr>
          <w:rFonts w:eastAsia="Calibri"/>
          <w:szCs w:val="22"/>
          <w:lang w:val="nl-BE" w:eastAsia="en-US"/>
        </w:rPr>
        <w:t>De microbiologische analyses worden uitgevoerd volgens de criteria van het Laboratorium voor Levensmiddelenmicrobiologie en –conservering van de Universiteit Gent. De analyses zijn geaccrediteerd door BELAC.</w:t>
      </w:r>
    </w:p>
    <w:p w:rsidR="00C43F4F" w:rsidRDefault="00C43F4F" w:rsidP="0039451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rStyle w:val="plattetekst0"/>
          <w:rFonts w:ascii="Verdana" w:hAnsi="Verdana"/>
          <w:sz w:val="24"/>
        </w:rPr>
        <w:br w:type="page"/>
      </w:r>
      <w:r>
        <w:rPr>
          <w:b/>
        </w:rPr>
        <w:lastRenderedPageBreak/>
        <w:t>Allergenen informatie</w:t>
      </w:r>
    </w:p>
    <w:p w:rsidR="00C43F4F" w:rsidRDefault="00C43F4F">
      <w:pPr>
        <w:spacing w:before="0" w:after="0"/>
        <w:rPr>
          <w:rStyle w:val="plattetekst0"/>
          <w:rFonts w:ascii="Verdana" w:hAnsi="Verdana"/>
          <w:i/>
        </w:rPr>
      </w:pPr>
    </w:p>
    <w:p w:rsidR="00C43F4F" w:rsidRDefault="00C43F4F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+= aanwezig</w:t>
      </w:r>
      <w:r>
        <w:rPr>
          <w:rStyle w:val="plattetekst0"/>
          <w:rFonts w:ascii="Verdana" w:hAnsi="Verdana"/>
        </w:rPr>
        <w:tab/>
      </w:r>
      <w:r>
        <w:rPr>
          <w:rStyle w:val="plattetekst0"/>
          <w:rFonts w:ascii="Verdana" w:hAnsi="Verdana"/>
        </w:rPr>
        <w:tab/>
        <w:t>-= afwezig</w:t>
      </w:r>
      <w:r>
        <w:rPr>
          <w:rStyle w:val="plattetekst0"/>
          <w:rFonts w:ascii="Verdana" w:hAnsi="Verdana"/>
        </w:rPr>
        <w:tab/>
      </w:r>
      <w:r>
        <w:rPr>
          <w:rStyle w:val="plattetekst0"/>
          <w:rFonts w:ascii="Verdana" w:hAnsi="Verdana"/>
        </w:rPr>
        <w:tab/>
      </w:r>
    </w:p>
    <w:p w:rsidR="00C43F4F" w:rsidRDefault="00C43F4F">
      <w:pPr>
        <w:spacing w:before="0" w:after="0"/>
        <w:rPr>
          <w:rStyle w:val="plattetekst0"/>
          <w:rFonts w:ascii="Verdana" w:hAnsi="Verdana"/>
          <w:sz w:val="16"/>
          <w:szCs w:val="16"/>
        </w:rPr>
      </w:pPr>
    </w:p>
    <w:p w:rsidR="00C43F4F" w:rsidRDefault="00C43F4F">
      <w:pPr>
        <w:pStyle w:val="Platteteks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Verplichte vermeldingen volgens de richtlijn 2003/89/EG + wijziging richtlijn 2006/142/EG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C43F4F">
        <w:trPr>
          <w:trHeight w:hRule="exact" w:val="1165"/>
        </w:trPr>
        <w:tc>
          <w:tcPr>
            <w:tcW w:w="4231" w:type="dxa"/>
          </w:tcPr>
          <w:p w:rsidR="00C43F4F" w:rsidRDefault="00C43F4F">
            <w:pPr>
              <w:pStyle w:val="tabel"/>
            </w:pPr>
            <w:r>
              <w:t>Glutenbevattende granen</w:t>
            </w:r>
          </w:p>
          <w:p w:rsidR="00C43F4F" w:rsidRDefault="00C43F4F">
            <w:pPr>
              <w:pStyle w:val="tabel"/>
            </w:pPr>
            <w:r>
              <w:t>(</w:t>
            </w:r>
            <w:r>
              <w:rPr>
                <w:sz w:val="20"/>
                <w:szCs w:val="20"/>
              </w:rPr>
              <w:t xml:space="preserve">tarwe, rogge, gerst, haver, spelt en </w:t>
            </w:r>
            <w:proofErr w:type="spellStart"/>
            <w:r>
              <w:rPr>
                <w:sz w:val="20"/>
                <w:szCs w:val="20"/>
              </w:rPr>
              <w:t>kamut</w:t>
            </w:r>
            <w:proofErr w:type="spellEnd"/>
            <w:r>
              <w:t>) + producten op basis van glutenbevattende granen.</w:t>
            </w:r>
          </w:p>
        </w:tc>
        <w:tc>
          <w:tcPr>
            <w:tcW w:w="443" w:type="dxa"/>
          </w:tcPr>
          <w:p w:rsidR="00C43F4F" w:rsidRDefault="00BD2E6D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</w:pPr>
            <w:r>
              <w:t>Schaalvruchten (</w:t>
            </w:r>
            <w:proofErr w:type="spellStart"/>
            <w:r>
              <w:rPr>
                <w:sz w:val="20"/>
                <w:szCs w:val="20"/>
              </w:rPr>
              <w:t>amandelen,hazelnoten</w:t>
            </w:r>
            <w:proofErr w:type="spellEnd"/>
            <w:r>
              <w:rPr>
                <w:sz w:val="20"/>
                <w:szCs w:val="20"/>
              </w:rPr>
              <w:t xml:space="preserve">, walnoten cashewnoten, </w:t>
            </w:r>
            <w:proofErr w:type="spellStart"/>
            <w:r>
              <w:rPr>
                <w:sz w:val="20"/>
                <w:szCs w:val="20"/>
              </w:rPr>
              <w:t>pecannoten</w:t>
            </w:r>
            <w:proofErr w:type="spellEnd"/>
            <w:r>
              <w:rPr>
                <w:sz w:val="20"/>
                <w:szCs w:val="20"/>
              </w:rPr>
              <w:t xml:space="preserve">, paranoten, pistachenoten, </w:t>
            </w:r>
            <w:proofErr w:type="spellStart"/>
            <w:r>
              <w:rPr>
                <w:sz w:val="20"/>
                <w:szCs w:val="20"/>
              </w:rPr>
              <w:t>macadamianoten</w:t>
            </w:r>
            <w:proofErr w:type="spellEnd"/>
            <w:r>
              <w:t>) + producten op basis van schaalvruchten</w:t>
            </w:r>
          </w:p>
        </w:tc>
        <w:tc>
          <w:tcPr>
            <w:tcW w:w="384" w:type="dxa"/>
          </w:tcPr>
          <w:p w:rsidR="00C43F4F" w:rsidRDefault="00C43F4F">
            <w:pPr>
              <w:pStyle w:val="tabel"/>
            </w:pPr>
            <w:r>
              <w:t>-</w:t>
            </w:r>
          </w:p>
        </w:tc>
      </w:tr>
      <w:tr w:rsidR="00C43F4F">
        <w:trPr>
          <w:trHeight w:hRule="exact" w:val="340"/>
        </w:trPr>
        <w:tc>
          <w:tcPr>
            <w:tcW w:w="4231" w:type="dxa"/>
          </w:tcPr>
          <w:p w:rsidR="00C43F4F" w:rsidRDefault="00C43F4F">
            <w:pPr>
              <w:pStyle w:val="tabel"/>
            </w:pPr>
            <w:r>
              <w:t xml:space="preserve">Schaaldieren + producten op basis van - </w:t>
            </w:r>
          </w:p>
        </w:tc>
        <w:tc>
          <w:tcPr>
            <w:tcW w:w="443" w:type="dxa"/>
          </w:tcPr>
          <w:p w:rsidR="00C43F4F" w:rsidRDefault="00C43F4F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</w:pPr>
            <w:r>
              <w:t>Selderij + producten op basis van -</w:t>
            </w:r>
          </w:p>
        </w:tc>
        <w:tc>
          <w:tcPr>
            <w:tcW w:w="384" w:type="dxa"/>
          </w:tcPr>
          <w:p w:rsidR="00C43F4F" w:rsidRDefault="00BD2E6D">
            <w:pPr>
              <w:pStyle w:val="tabel"/>
            </w:pPr>
            <w:r>
              <w:t>-</w:t>
            </w:r>
          </w:p>
        </w:tc>
      </w:tr>
      <w:tr w:rsidR="00C43F4F">
        <w:trPr>
          <w:trHeight w:hRule="exact" w:val="340"/>
        </w:trPr>
        <w:tc>
          <w:tcPr>
            <w:tcW w:w="4231" w:type="dxa"/>
          </w:tcPr>
          <w:p w:rsidR="00C43F4F" w:rsidRDefault="00C43F4F">
            <w:pPr>
              <w:pStyle w:val="tabel"/>
            </w:pPr>
            <w:r>
              <w:t>Eieren + producten op basis van -</w:t>
            </w:r>
          </w:p>
        </w:tc>
        <w:tc>
          <w:tcPr>
            <w:tcW w:w="443" w:type="dxa"/>
          </w:tcPr>
          <w:p w:rsidR="00C43F4F" w:rsidRDefault="00C43F4F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</w:pPr>
            <w:r>
              <w:t>Mosterd + producten op basis van -</w:t>
            </w:r>
          </w:p>
        </w:tc>
        <w:tc>
          <w:tcPr>
            <w:tcW w:w="384" w:type="dxa"/>
          </w:tcPr>
          <w:p w:rsidR="00C43F4F" w:rsidRDefault="00C43F4F">
            <w:pPr>
              <w:pStyle w:val="tabel"/>
            </w:pPr>
            <w:r>
              <w:t>+</w:t>
            </w:r>
          </w:p>
        </w:tc>
      </w:tr>
      <w:tr w:rsidR="00C43F4F">
        <w:trPr>
          <w:trHeight w:hRule="exact" w:val="340"/>
        </w:trPr>
        <w:tc>
          <w:tcPr>
            <w:tcW w:w="4231" w:type="dxa"/>
          </w:tcPr>
          <w:p w:rsidR="00C43F4F" w:rsidRDefault="00C43F4F">
            <w:pPr>
              <w:pStyle w:val="tabel"/>
            </w:pPr>
            <w:r>
              <w:t>Vis + producten op basis van -</w:t>
            </w:r>
          </w:p>
        </w:tc>
        <w:tc>
          <w:tcPr>
            <w:tcW w:w="443" w:type="dxa"/>
          </w:tcPr>
          <w:p w:rsidR="00C43F4F" w:rsidRDefault="00C43F4F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</w:pPr>
            <w:r>
              <w:t>Sesamzaad + producten op basis van -</w:t>
            </w:r>
          </w:p>
        </w:tc>
        <w:tc>
          <w:tcPr>
            <w:tcW w:w="384" w:type="dxa"/>
          </w:tcPr>
          <w:p w:rsidR="00C43F4F" w:rsidRDefault="00C43F4F">
            <w:pPr>
              <w:pStyle w:val="tabel"/>
            </w:pPr>
            <w:r>
              <w:t>-</w:t>
            </w:r>
          </w:p>
        </w:tc>
      </w:tr>
      <w:tr w:rsidR="00C43F4F">
        <w:trPr>
          <w:trHeight w:hRule="exact" w:val="877"/>
        </w:trPr>
        <w:tc>
          <w:tcPr>
            <w:tcW w:w="4231" w:type="dxa"/>
          </w:tcPr>
          <w:p w:rsidR="00C43F4F" w:rsidRDefault="00C43F4F">
            <w:pPr>
              <w:pStyle w:val="tabel"/>
            </w:pPr>
            <w:r>
              <w:t>Aardnoten + producten op basis van -</w:t>
            </w:r>
          </w:p>
        </w:tc>
        <w:tc>
          <w:tcPr>
            <w:tcW w:w="443" w:type="dxa"/>
          </w:tcPr>
          <w:p w:rsidR="00C43F4F" w:rsidRDefault="00C43F4F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</w:pPr>
            <w:r>
              <w:t xml:space="preserve">Zwaveldioxine en sulfieten in concentraties van meer dan 10mg/kg of 10 mg/l </w:t>
            </w:r>
            <w:proofErr w:type="spellStart"/>
            <w:r>
              <w:t>uitgedruk</w:t>
            </w:r>
            <w:proofErr w:type="spellEnd"/>
            <w:r>
              <w:t xml:space="preserve"> als SO</w:t>
            </w:r>
            <w:r>
              <w:rPr>
                <w:vertAlign w:val="subscript"/>
              </w:rPr>
              <w:t>²</w:t>
            </w:r>
          </w:p>
        </w:tc>
        <w:tc>
          <w:tcPr>
            <w:tcW w:w="384" w:type="dxa"/>
          </w:tcPr>
          <w:p w:rsidR="00C43F4F" w:rsidRDefault="00C43F4F">
            <w:pPr>
              <w:pStyle w:val="tabel"/>
            </w:pPr>
            <w:r>
              <w:t>-</w:t>
            </w:r>
          </w:p>
        </w:tc>
      </w:tr>
      <w:tr w:rsidR="00C43F4F">
        <w:trPr>
          <w:trHeight w:hRule="exact" w:val="340"/>
        </w:trPr>
        <w:tc>
          <w:tcPr>
            <w:tcW w:w="4231" w:type="dxa"/>
          </w:tcPr>
          <w:p w:rsidR="00C43F4F" w:rsidRDefault="00C43F4F">
            <w:pPr>
              <w:pStyle w:val="tabel"/>
            </w:pPr>
            <w:r>
              <w:t>Soja + producten op basis van -</w:t>
            </w:r>
          </w:p>
        </w:tc>
        <w:tc>
          <w:tcPr>
            <w:tcW w:w="443" w:type="dxa"/>
          </w:tcPr>
          <w:p w:rsidR="00C43F4F" w:rsidRDefault="00BD2E6D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</w:pPr>
            <w:r>
              <w:t>Lupine + producten op basis van -</w:t>
            </w:r>
          </w:p>
        </w:tc>
        <w:tc>
          <w:tcPr>
            <w:tcW w:w="384" w:type="dxa"/>
          </w:tcPr>
          <w:p w:rsidR="00C43F4F" w:rsidRDefault="00C43F4F">
            <w:pPr>
              <w:pStyle w:val="tabel"/>
            </w:pPr>
            <w:r>
              <w:t>-</w:t>
            </w:r>
          </w:p>
        </w:tc>
      </w:tr>
      <w:tr w:rsidR="00C43F4F">
        <w:trPr>
          <w:trHeight w:hRule="exact" w:val="665"/>
        </w:trPr>
        <w:tc>
          <w:tcPr>
            <w:tcW w:w="4231" w:type="dxa"/>
          </w:tcPr>
          <w:p w:rsidR="00C43F4F" w:rsidRDefault="00C43F4F">
            <w:pPr>
              <w:pStyle w:val="tabel"/>
            </w:pPr>
            <w:r>
              <w:t xml:space="preserve">Melk + producten op basis van – </w:t>
            </w:r>
          </w:p>
          <w:p w:rsidR="00C43F4F" w:rsidRDefault="00C43F4F">
            <w:pPr>
              <w:pStyle w:val="tabel"/>
            </w:pPr>
            <w:r>
              <w:t>Inclusief lactose</w:t>
            </w:r>
          </w:p>
        </w:tc>
        <w:tc>
          <w:tcPr>
            <w:tcW w:w="443" w:type="dxa"/>
          </w:tcPr>
          <w:p w:rsidR="00C43F4F" w:rsidRDefault="00BD2E6D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</w:pPr>
            <w:r>
              <w:t>Weekdieren + producten op basis van -</w:t>
            </w:r>
          </w:p>
        </w:tc>
        <w:tc>
          <w:tcPr>
            <w:tcW w:w="384" w:type="dxa"/>
          </w:tcPr>
          <w:p w:rsidR="00C43F4F" w:rsidRDefault="00C43F4F">
            <w:pPr>
              <w:pStyle w:val="tabel"/>
            </w:pPr>
            <w:r>
              <w:t>-</w:t>
            </w:r>
          </w:p>
        </w:tc>
      </w:tr>
    </w:tbl>
    <w:p w:rsidR="00C43F4F" w:rsidRDefault="00C43F4F">
      <w:pPr>
        <w:spacing w:before="0" w:after="0"/>
        <w:rPr>
          <w:rStyle w:val="plattetekst0"/>
          <w:rFonts w:ascii="Verdana" w:hAnsi="Verdana"/>
        </w:rPr>
      </w:pPr>
    </w:p>
    <w:p w:rsidR="00C43F4F" w:rsidRDefault="00C43F4F">
      <w:pPr>
        <w:spacing w:before="0" w:after="0"/>
        <w:rPr>
          <w:rStyle w:val="plattetekst0"/>
          <w:rFonts w:ascii="Verdana" w:hAnsi="Verdana"/>
        </w:rPr>
      </w:pPr>
    </w:p>
    <w:p w:rsidR="00C43F4F" w:rsidRDefault="00C43F4F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ALBA lijst (versie augustus 2006)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C43F4F">
        <w:trPr>
          <w:trHeight w:hRule="exact" w:val="340"/>
        </w:trPr>
        <w:tc>
          <w:tcPr>
            <w:tcW w:w="4231" w:type="dxa"/>
          </w:tcPr>
          <w:p w:rsidR="00C43F4F" w:rsidRDefault="00C43F4F">
            <w:pPr>
              <w:pStyle w:val="tabel"/>
            </w:pPr>
            <w:r>
              <w:t>Melkeiwit</w:t>
            </w:r>
          </w:p>
        </w:tc>
        <w:tc>
          <w:tcPr>
            <w:tcW w:w="443" w:type="dxa"/>
          </w:tcPr>
          <w:p w:rsidR="00C43F4F" w:rsidRDefault="00BD2E6D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</w:pPr>
            <w:r>
              <w:t>Peulvruchten</w:t>
            </w:r>
          </w:p>
        </w:tc>
        <w:tc>
          <w:tcPr>
            <w:tcW w:w="384" w:type="dxa"/>
          </w:tcPr>
          <w:p w:rsidR="00C43F4F" w:rsidRDefault="00EF25C7">
            <w:pPr>
              <w:pStyle w:val="tabel"/>
            </w:pPr>
            <w:r>
              <w:t>-</w:t>
            </w:r>
          </w:p>
        </w:tc>
      </w:tr>
      <w:tr w:rsidR="00C43F4F">
        <w:trPr>
          <w:trHeight w:hRule="exact" w:val="340"/>
        </w:trPr>
        <w:tc>
          <w:tcPr>
            <w:tcW w:w="4231" w:type="dxa"/>
          </w:tcPr>
          <w:p w:rsidR="00C43F4F" w:rsidRDefault="00C43F4F">
            <w:pPr>
              <w:pStyle w:val="tabel"/>
            </w:pPr>
            <w:r>
              <w:t>Lactose</w:t>
            </w:r>
          </w:p>
        </w:tc>
        <w:tc>
          <w:tcPr>
            <w:tcW w:w="443" w:type="dxa"/>
          </w:tcPr>
          <w:p w:rsidR="00C43F4F" w:rsidRDefault="00BD2E6D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</w:pPr>
            <w:r>
              <w:t>Noten</w:t>
            </w:r>
          </w:p>
        </w:tc>
        <w:tc>
          <w:tcPr>
            <w:tcW w:w="384" w:type="dxa"/>
          </w:tcPr>
          <w:p w:rsidR="00C43F4F" w:rsidRDefault="00C43F4F">
            <w:pPr>
              <w:pStyle w:val="tabel"/>
            </w:pPr>
            <w:r>
              <w:t>-</w:t>
            </w:r>
          </w:p>
        </w:tc>
      </w:tr>
      <w:tr w:rsidR="00C43F4F">
        <w:trPr>
          <w:trHeight w:hRule="exact" w:val="340"/>
        </w:trPr>
        <w:tc>
          <w:tcPr>
            <w:tcW w:w="4231" w:type="dxa"/>
          </w:tcPr>
          <w:p w:rsidR="00C43F4F" w:rsidRDefault="00C43F4F">
            <w:pPr>
              <w:pStyle w:val="tabel"/>
            </w:pPr>
            <w:r>
              <w:t>Ei</w:t>
            </w:r>
          </w:p>
        </w:tc>
        <w:tc>
          <w:tcPr>
            <w:tcW w:w="443" w:type="dxa"/>
          </w:tcPr>
          <w:p w:rsidR="00C43F4F" w:rsidRDefault="00C43F4F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</w:pPr>
            <w:r>
              <w:t>Notenolie</w:t>
            </w:r>
          </w:p>
        </w:tc>
        <w:tc>
          <w:tcPr>
            <w:tcW w:w="384" w:type="dxa"/>
          </w:tcPr>
          <w:p w:rsidR="00C43F4F" w:rsidRDefault="00C43F4F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C43F4F">
        <w:trPr>
          <w:trHeight w:hRule="exact" w:val="340"/>
        </w:trPr>
        <w:tc>
          <w:tcPr>
            <w:tcW w:w="4231" w:type="dxa"/>
          </w:tcPr>
          <w:p w:rsidR="00C43F4F" w:rsidRDefault="00C43F4F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Sojaeiwit</w:t>
            </w:r>
            <w:proofErr w:type="spellEnd"/>
          </w:p>
        </w:tc>
        <w:tc>
          <w:tcPr>
            <w:tcW w:w="443" w:type="dxa"/>
          </w:tcPr>
          <w:p w:rsidR="00C43F4F" w:rsidRDefault="00BD2E6D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Pinda’s</w:t>
            </w:r>
            <w:proofErr w:type="spellEnd"/>
          </w:p>
        </w:tc>
        <w:tc>
          <w:tcPr>
            <w:tcW w:w="384" w:type="dxa"/>
          </w:tcPr>
          <w:p w:rsidR="00C43F4F" w:rsidRDefault="00C43F4F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C43F4F">
        <w:trPr>
          <w:trHeight w:hRule="exact" w:val="340"/>
        </w:trPr>
        <w:tc>
          <w:tcPr>
            <w:tcW w:w="4231" w:type="dxa"/>
          </w:tcPr>
          <w:p w:rsidR="00C43F4F" w:rsidRDefault="00C43F4F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lecithine</w:t>
            </w:r>
            <w:proofErr w:type="spellEnd"/>
          </w:p>
        </w:tc>
        <w:tc>
          <w:tcPr>
            <w:tcW w:w="443" w:type="dxa"/>
          </w:tcPr>
          <w:p w:rsidR="00C43F4F" w:rsidRDefault="00C43F4F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</w:pPr>
            <w:r>
              <w:t>Pindaolie</w:t>
            </w:r>
          </w:p>
        </w:tc>
        <w:tc>
          <w:tcPr>
            <w:tcW w:w="384" w:type="dxa"/>
          </w:tcPr>
          <w:p w:rsidR="00C43F4F" w:rsidRDefault="00C43F4F">
            <w:pPr>
              <w:pStyle w:val="tabel"/>
            </w:pPr>
            <w:r>
              <w:t>-</w:t>
            </w:r>
          </w:p>
        </w:tc>
      </w:tr>
      <w:tr w:rsidR="00C43F4F">
        <w:trPr>
          <w:trHeight w:hRule="exact" w:val="340"/>
        </w:trPr>
        <w:tc>
          <w:tcPr>
            <w:tcW w:w="4231" w:type="dxa"/>
          </w:tcPr>
          <w:p w:rsidR="00C43F4F" w:rsidRDefault="00C43F4F">
            <w:pPr>
              <w:pStyle w:val="tabel"/>
            </w:pPr>
            <w:r>
              <w:t>Gluten</w:t>
            </w:r>
          </w:p>
        </w:tc>
        <w:tc>
          <w:tcPr>
            <w:tcW w:w="443" w:type="dxa"/>
          </w:tcPr>
          <w:p w:rsidR="00C43F4F" w:rsidRDefault="00394517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</w:pPr>
            <w:r>
              <w:t>Sesam</w:t>
            </w:r>
          </w:p>
        </w:tc>
        <w:tc>
          <w:tcPr>
            <w:tcW w:w="384" w:type="dxa"/>
          </w:tcPr>
          <w:p w:rsidR="00C43F4F" w:rsidRDefault="00C43F4F">
            <w:pPr>
              <w:pStyle w:val="tabel"/>
            </w:pPr>
            <w:r>
              <w:t>-</w:t>
            </w:r>
          </w:p>
        </w:tc>
      </w:tr>
      <w:tr w:rsidR="00C43F4F">
        <w:trPr>
          <w:trHeight w:hRule="exact" w:val="340"/>
        </w:trPr>
        <w:tc>
          <w:tcPr>
            <w:tcW w:w="4231" w:type="dxa"/>
          </w:tcPr>
          <w:p w:rsidR="00C43F4F" w:rsidRDefault="00C43F4F">
            <w:pPr>
              <w:pStyle w:val="tabel"/>
            </w:pPr>
            <w:r>
              <w:t>Tarwe</w:t>
            </w:r>
          </w:p>
        </w:tc>
        <w:tc>
          <w:tcPr>
            <w:tcW w:w="443" w:type="dxa"/>
          </w:tcPr>
          <w:p w:rsidR="00C43F4F" w:rsidRDefault="00394517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</w:pPr>
            <w:r>
              <w:t>Sesamolie</w:t>
            </w:r>
          </w:p>
        </w:tc>
        <w:tc>
          <w:tcPr>
            <w:tcW w:w="384" w:type="dxa"/>
          </w:tcPr>
          <w:p w:rsidR="00C43F4F" w:rsidRDefault="00C43F4F">
            <w:pPr>
              <w:pStyle w:val="tabel"/>
            </w:pPr>
            <w:r>
              <w:t>-</w:t>
            </w:r>
          </w:p>
        </w:tc>
      </w:tr>
      <w:tr w:rsidR="00C43F4F">
        <w:trPr>
          <w:trHeight w:hRule="exact" w:val="340"/>
        </w:trPr>
        <w:tc>
          <w:tcPr>
            <w:tcW w:w="4231" w:type="dxa"/>
          </w:tcPr>
          <w:p w:rsidR="00C43F4F" w:rsidRDefault="00C43F4F">
            <w:pPr>
              <w:pStyle w:val="tabel"/>
            </w:pPr>
            <w:r>
              <w:t>Rogge</w:t>
            </w:r>
          </w:p>
        </w:tc>
        <w:tc>
          <w:tcPr>
            <w:tcW w:w="443" w:type="dxa"/>
          </w:tcPr>
          <w:p w:rsidR="00C43F4F" w:rsidRDefault="00C43F4F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</w:pPr>
            <w:proofErr w:type="spellStart"/>
            <w:r>
              <w:t>Glutaminaat</w:t>
            </w:r>
            <w:proofErr w:type="spellEnd"/>
            <w:r>
              <w:t xml:space="preserve"> (E620 – E625)</w:t>
            </w:r>
          </w:p>
        </w:tc>
        <w:tc>
          <w:tcPr>
            <w:tcW w:w="384" w:type="dxa"/>
          </w:tcPr>
          <w:p w:rsidR="00C43F4F" w:rsidRDefault="00BD2E6D">
            <w:pPr>
              <w:pStyle w:val="tabel"/>
            </w:pPr>
            <w:r>
              <w:t>-</w:t>
            </w:r>
          </w:p>
        </w:tc>
      </w:tr>
      <w:tr w:rsidR="00C43F4F">
        <w:trPr>
          <w:trHeight w:hRule="exact" w:val="340"/>
        </w:trPr>
        <w:tc>
          <w:tcPr>
            <w:tcW w:w="4231" w:type="dxa"/>
          </w:tcPr>
          <w:p w:rsidR="00C43F4F" w:rsidRDefault="00C43F4F">
            <w:pPr>
              <w:pStyle w:val="tabel"/>
            </w:pPr>
            <w:r>
              <w:t>Rundvlees</w:t>
            </w:r>
          </w:p>
        </w:tc>
        <w:tc>
          <w:tcPr>
            <w:tcW w:w="443" w:type="dxa"/>
          </w:tcPr>
          <w:p w:rsidR="00C43F4F" w:rsidRDefault="00BD2E6D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</w:pPr>
            <w:r>
              <w:t>Sulfiet (E220 – E228)</w:t>
            </w:r>
          </w:p>
        </w:tc>
        <w:tc>
          <w:tcPr>
            <w:tcW w:w="384" w:type="dxa"/>
          </w:tcPr>
          <w:p w:rsidR="00C43F4F" w:rsidRDefault="00C43F4F">
            <w:pPr>
              <w:pStyle w:val="tabel"/>
            </w:pPr>
            <w:r>
              <w:t>-</w:t>
            </w:r>
          </w:p>
        </w:tc>
      </w:tr>
      <w:tr w:rsidR="00C43F4F">
        <w:trPr>
          <w:trHeight w:hRule="exact" w:val="340"/>
        </w:trPr>
        <w:tc>
          <w:tcPr>
            <w:tcW w:w="4231" w:type="dxa"/>
          </w:tcPr>
          <w:p w:rsidR="00C43F4F" w:rsidRDefault="00C43F4F">
            <w:pPr>
              <w:pStyle w:val="tabel"/>
            </w:pPr>
            <w:r>
              <w:t>Varkensvlees</w:t>
            </w:r>
          </w:p>
        </w:tc>
        <w:tc>
          <w:tcPr>
            <w:tcW w:w="443" w:type="dxa"/>
          </w:tcPr>
          <w:p w:rsidR="00C43F4F" w:rsidRDefault="00394517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</w:pPr>
            <w:r>
              <w:t>Koriander</w:t>
            </w:r>
          </w:p>
        </w:tc>
        <w:tc>
          <w:tcPr>
            <w:tcW w:w="384" w:type="dxa"/>
          </w:tcPr>
          <w:p w:rsidR="00C43F4F" w:rsidRDefault="00EF25C7">
            <w:pPr>
              <w:pStyle w:val="tabel"/>
            </w:pPr>
            <w:r>
              <w:t>-</w:t>
            </w:r>
          </w:p>
        </w:tc>
      </w:tr>
      <w:tr w:rsidR="00C43F4F">
        <w:trPr>
          <w:trHeight w:hRule="exact" w:val="340"/>
        </w:trPr>
        <w:tc>
          <w:tcPr>
            <w:tcW w:w="4231" w:type="dxa"/>
          </w:tcPr>
          <w:p w:rsidR="00C43F4F" w:rsidRDefault="00C43F4F">
            <w:pPr>
              <w:pStyle w:val="tabel"/>
            </w:pPr>
            <w:r>
              <w:t>Kippenvlees</w:t>
            </w:r>
          </w:p>
        </w:tc>
        <w:tc>
          <w:tcPr>
            <w:tcW w:w="443" w:type="dxa"/>
          </w:tcPr>
          <w:p w:rsidR="00C43F4F" w:rsidRDefault="00394517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</w:pPr>
            <w:r>
              <w:t>Selderij</w:t>
            </w:r>
          </w:p>
        </w:tc>
        <w:tc>
          <w:tcPr>
            <w:tcW w:w="384" w:type="dxa"/>
          </w:tcPr>
          <w:p w:rsidR="00C43F4F" w:rsidRDefault="00BD2E6D">
            <w:pPr>
              <w:pStyle w:val="tabel"/>
            </w:pPr>
            <w:r>
              <w:t>-</w:t>
            </w:r>
          </w:p>
        </w:tc>
      </w:tr>
      <w:tr w:rsidR="00C43F4F">
        <w:trPr>
          <w:trHeight w:hRule="exact" w:val="340"/>
        </w:trPr>
        <w:tc>
          <w:tcPr>
            <w:tcW w:w="4231" w:type="dxa"/>
          </w:tcPr>
          <w:p w:rsidR="00C43F4F" w:rsidRDefault="00C43F4F">
            <w:pPr>
              <w:pStyle w:val="tabel"/>
            </w:pPr>
            <w:r>
              <w:t>Vis</w:t>
            </w:r>
          </w:p>
        </w:tc>
        <w:tc>
          <w:tcPr>
            <w:tcW w:w="443" w:type="dxa"/>
          </w:tcPr>
          <w:p w:rsidR="00C43F4F" w:rsidRDefault="00C43F4F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</w:pPr>
            <w:r>
              <w:t>Wortel</w:t>
            </w:r>
          </w:p>
        </w:tc>
        <w:tc>
          <w:tcPr>
            <w:tcW w:w="384" w:type="dxa"/>
          </w:tcPr>
          <w:p w:rsidR="00C43F4F" w:rsidRDefault="00CE17CE">
            <w:pPr>
              <w:pStyle w:val="tabel"/>
            </w:pPr>
            <w:r>
              <w:t>-</w:t>
            </w:r>
          </w:p>
        </w:tc>
      </w:tr>
      <w:tr w:rsidR="00C43F4F">
        <w:trPr>
          <w:trHeight w:hRule="exact" w:val="340"/>
        </w:trPr>
        <w:tc>
          <w:tcPr>
            <w:tcW w:w="4231" w:type="dxa"/>
          </w:tcPr>
          <w:p w:rsidR="00C43F4F" w:rsidRDefault="00C43F4F">
            <w:pPr>
              <w:pStyle w:val="tabel"/>
            </w:pPr>
            <w:r>
              <w:t>Schaaldier</w:t>
            </w:r>
          </w:p>
        </w:tc>
        <w:tc>
          <w:tcPr>
            <w:tcW w:w="443" w:type="dxa"/>
          </w:tcPr>
          <w:p w:rsidR="00C43F4F" w:rsidRDefault="00C43F4F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Lupine</w:t>
            </w:r>
            <w:proofErr w:type="spellEnd"/>
          </w:p>
        </w:tc>
        <w:tc>
          <w:tcPr>
            <w:tcW w:w="384" w:type="dxa"/>
          </w:tcPr>
          <w:p w:rsidR="00C43F4F" w:rsidRDefault="00C43F4F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</w:tr>
      <w:tr w:rsidR="00C43F4F">
        <w:trPr>
          <w:trHeight w:hRule="exact" w:val="340"/>
        </w:trPr>
        <w:tc>
          <w:tcPr>
            <w:tcW w:w="4231" w:type="dxa"/>
          </w:tcPr>
          <w:p w:rsidR="00C43F4F" w:rsidRDefault="00C43F4F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Mais</w:t>
            </w:r>
          </w:p>
        </w:tc>
        <w:tc>
          <w:tcPr>
            <w:tcW w:w="443" w:type="dxa"/>
          </w:tcPr>
          <w:p w:rsidR="00C43F4F" w:rsidRDefault="00112693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Mosterd</w:t>
            </w:r>
            <w:proofErr w:type="spellEnd"/>
          </w:p>
        </w:tc>
        <w:tc>
          <w:tcPr>
            <w:tcW w:w="384" w:type="dxa"/>
          </w:tcPr>
          <w:p w:rsidR="00C43F4F" w:rsidRDefault="00C43F4F">
            <w:pPr>
              <w:pStyle w:val="tabel"/>
            </w:pPr>
            <w:r>
              <w:t>+</w:t>
            </w:r>
          </w:p>
        </w:tc>
      </w:tr>
      <w:tr w:rsidR="00C43F4F">
        <w:trPr>
          <w:trHeight w:hRule="exact" w:val="340"/>
        </w:trPr>
        <w:tc>
          <w:tcPr>
            <w:tcW w:w="4231" w:type="dxa"/>
          </w:tcPr>
          <w:p w:rsidR="00C43F4F" w:rsidRDefault="00C43F4F">
            <w:pPr>
              <w:pStyle w:val="tabel"/>
            </w:pPr>
            <w:r>
              <w:t>Cacao</w:t>
            </w:r>
          </w:p>
        </w:tc>
        <w:tc>
          <w:tcPr>
            <w:tcW w:w="443" w:type="dxa"/>
          </w:tcPr>
          <w:p w:rsidR="00C43F4F" w:rsidRDefault="00C43F4F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C43F4F" w:rsidRDefault="00C43F4F">
            <w:pPr>
              <w:pStyle w:val="tabel"/>
            </w:pPr>
            <w:r>
              <w:t>Weekdier</w:t>
            </w:r>
          </w:p>
        </w:tc>
        <w:tc>
          <w:tcPr>
            <w:tcW w:w="384" w:type="dxa"/>
          </w:tcPr>
          <w:p w:rsidR="00C43F4F" w:rsidRDefault="00C43F4F">
            <w:pPr>
              <w:pStyle w:val="tabel"/>
            </w:pPr>
            <w:r>
              <w:t>-</w:t>
            </w:r>
          </w:p>
        </w:tc>
      </w:tr>
    </w:tbl>
    <w:p w:rsidR="00C43F4F" w:rsidRDefault="00C43F4F">
      <w:pPr>
        <w:spacing w:before="0" w:after="0"/>
      </w:pPr>
    </w:p>
    <w:sectPr w:rsidR="00C43F4F" w:rsidSect="004B34E5">
      <w:headerReference w:type="even" r:id="rId9"/>
      <w:headerReference w:type="default" r:id="rId10"/>
      <w:footerReference w:type="default" r:id="rId11"/>
      <w:pgSz w:w="11906" w:h="16838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3E00" w:rsidRDefault="008A3E00">
      <w:pPr>
        <w:spacing w:before="0" w:after="0"/>
      </w:pPr>
      <w:r>
        <w:separator/>
      </w:r>
    </w:p>
  </w:endnote>
  <w:endnote w:type="continuationSeparator" w:id="0">
    <w:p w:rsidR="008A3E00" w:rsidRDefault="008A3E0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35"/>
      <w:gridCol w:w="3252"/>
      <w:gridCol w:w="1536"/>
      <w:gridCol w:w="2963"/>
    </w:tblGrid>
    <w:tr w:rsidR="008A3E00">
      <w:tc>
        <w:tcPr>
          <w:tcW w:w="1535" w:type="dxa"/>
        </w:tcPr>
        <w:p w:rsidR="008A3E00" w:rsidRDefault="008A3E00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Opgesteld door</w:t>
          </w:r>
        </w:p>
      </w:tc>
      <w:tc>
        <w:tcPr>
          <w:tcW w:w="3253" w:type="dxa"/>
        </w:tcPr>
        <w:p w:rsidR="008A3E00" w:rsidRDefault="0021004A">
          <w:pPr>
            <w:pStyle w:val="Voettekst"/>
            <w:tabs>
              <w:tab w:val="clear" w:pos="4536"/>
              <w:tab w:val="center" w:pos="5305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Kevin Baets</w:t>
          </w:r>
        </w:p>
      </w:tc>
      <w:tc>
        <w:tcPr>
          <w:tcW w:w="1536" w:type="dxa"/>
        </w:tcPr>
        <w:p w:rsidR="008A3E00" w:rsidRDefault="008A3E00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Goedgekeurd door</w:t>
          </w:r>
        </w:p>
      </w:tc>
      <w:tc>
        <w:tcPr>
          <w:tcW w:w="2964" w:type="dxa"/>
        </w:tcPr>
        <w:p w:rsidR="008A3E00" w:rsidRDefault="008A3E00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Jeroen Bossier</w:t>
          </w:r>
        </w:p>
      </w:tc>
    </w:tr>
  </w:tbl>
  <w:p w:rsidR="008A3E00" w:rsidRDefault="008A3E00">
    <w:pPr>
      <w:pStyle w:val="Voetteks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3E00" w:rsidRDefault="008A3E00">
      <w:pPr>
        <w:spacing w:before="0" w:after="0"/>
      </w:pPr>
      <w:r>
        <w:separator/>
      </w:r>
    </w:p>
  </w:footnote>
  <w:footnote w:type="continuationSeparator" w:id="0">
    <w:p w:rsidR="008A3E00" w:rsidRDefault="008A3E0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E00" w:rsidRDefault="008A3E00"/>
  <w:p w:rsidR="008A3E00" w:rsidRDefault="008A3E00"/>
  <w:p w:rsidR="008A3E00" w:rsidRDefault="008A3E00"/>
  <w:p w:rsidR="008A3E00" w:rsidRDefault="008A3E00"/>
  <w:p w:rsidR="008A3E00" w:rsidRDefault="008A3E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18"/>
      <w:gridCol w:w="4854"/>
      <w:gridCol w:w="2514"/>
    </w:tblGrid>
    <w:tr w:rsidR="008A3E00">
      <w:trPr>
        <w:cantSplit/>
      </w:trPr>
      <w:tc>
        <w:tcPr>
          <w:tcW w:w="1908" w:type="dxa"/>
          <w:vMerge w:val="restart"/>
          <w:vAlign w:val="center"/>
        </w:tcPr>
        <w:p w:rsidR="008A3E00" w:rsidRDefault="0021004A">
          <w:r>
            <w:rPr>
              <w:noProof/>
            </w:rPr>
            <w:drawing>
              <wp:inline distT="0" distB="0" distL="0" distR="0" wp14:anchorId="1E9483EC" wp14:editId="4295B938">
                <wp:extent cx="1080957" cy="1080000"/>
                <wp:effectExtent l="0" t="0" r="0" b="0"/>
                <wp:docPr id="1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eFOOD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957" cy="10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60" w:type="dxa"/>
          <w:vMerge w:val="restart"/>
          <w:vAlign w:val="center"/>
        </w:tcPr>
        <w:p w:rsidR="008A3E00" w:rsidRPr="00021B07" w:rsidRDefault="008A3E00">
          <w:pPr>
            <w:jc w:val="center"/>
            <w:rPr>
              <w:b/>
              <w:sz w:val="24"/>
              <w:szCs w:val="24"/>
              <w:lang w:val="en-US"/>
            </w:rPr>
          </w:pPr>
          <w:r w:rsidRPr="00021B07">
            <w:rPr>
              <w:b/>
              <w:sz w:val="24"/>
              <w:szCs w:val="24"/>
              <w:lang w:val="en-US"/>
            </w:rPr>
            <w:t>PRODUCTSPECIFICATIE</w:t>
          </w:r>
        </w:p>
        <w:p w:rsidR="008A3E00" w:rsidRPr="00021B07" w:rsidRDefault="00021B07">
          <w:pPr>
            <w:jc w:val="center"/>
            <w:rPr>
              <w:b/>
              <w:sz w:val="24"/>
              <w:szCs w:val="24"/>
              <w:lang w:val="en-US"/>
            </w:rPr>
          </w:pPr>
          <w:r w:rsidRPr="00021B07">
            <w:rPr>
              <w:b/>
              <w:sz w:val="24"/>
              <w:szCs w:val="24"/>
              <w:lang w:val="en-US"/>
            </w:rPr>
            <w:t>PULLED PORK SALADE HONING/MOSTERD</w:t>
          </w:r>
        </w:p>
      </w:tc>
      <w:tc>
        <w:tcPr>
          <w:tcW w:w="2520" w:type="dxa"/>
        </w:tcPr>
        <w:p w:rsidR="008A3E00" w:rsidRDefault="0021004A" w:rsidP="00E32119">
          <w:r>
            <w:t>Versie: 2</w:t>
          </w:r>
        </w:p>
      </w:tc>
    </w:tr>
    <w:tr w:rsidR="008A3E00">
      <w:trPr>
        <w:cantSplit/>
      </w:trPr>
      <w:tc>
        <w:tcPr>
          <w:tcW w:w="1908" w:type="dxa"/>
          <w:vMerge/>
        </w:tcPr>
        <w:p w:rsidR="008A3E00" w:rsidRDefault="008A3E00"/>
      </w:tc>
      <w:tc>
        <w:tcPr>
          <w:tcW w:w="4860" w:type="dxa"/>
          <w:vMerge/>
        </w:tcPr>
        <w:p w:rsidR="008A3E00" w:rsidRDefault="008A3E00"/>
      </w:tc>
      <w:tc>
        <w:tcPr>
          <w:tcW w:w="2520" w:type="dxa"/>
        </w:tcPr>
        <w:p w:rsidR="008A3E00" w:rsidRDefault="00034F23" w:rsidP="00754824">
          <w:r>
            <w:t xml:space="preserve">Datum: </w:t>
          </w:r>
          <w:r w:rsidR="00754824">
            <w:t>26-02-2020</w:t>
          </w:r>
        </w:p>
      </w:tc>
    </w:tr>
    <w:tr w:rsidR="008A3E00">
      <w:trPr>
        <w:cantSplit/>
        <w:trHeight w:val="614"/>
      </w:trPr>
      <w:tc>
        <w:tcPr>
          <w:tcW w:w="1908" w:type="dxa"/>
          <w:vMerge/>
        </w:tcPr>
        <w:p w:rsidR="008A3E00" w:rsidRDefault="008A3E00"/>
      </w:tc>
      <w:tc>
        <w:tcPr>
          <w:tcW w:w="4860" w:type="dxa"/>
          <w:vMerge/>
        </w:tcPr>
        <w:p w:rsidR="008A3E00" w:rsidRDefault="008A3E00"/>
      </w:tc>
      <w:tc>
        <w:tcPr>
          <w:tcW w:w="2520" w:type="dxa"/>
        </w:tcPr>
        <w:p w:rsidR="008A3E00" w:rsidRDefault="008A3E00">
          <w:r>
            <w:t xml:space="preserve">Pagina </w:t>
          </w:r>
          <w:r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PAGE </w:instrText>
          </w:r>
          <w:r>
            <w:rPr>
              <w:rStyle w:val="Paginanummer"/>
            </w:rPr>
            <w:fldChar w:fldCharType="separate"/>
          </w:r>
          <w:r w:rsidR="00754824">
            <w:rPr>
              <w:rStyle w:val="Paginanummer"/>
              <w:noProof/>
            </w:rPr>
            <w:t>1</w:t>
          </w:r>
          <w:r>
            <w:rPr>
              <w:rStyle w:val="Paginanummer"/>
            </w:rPr>
            <w:fldChar w:fldCharType="end"/>
          </w:r>
          <w:r>
            <w:t xml:space="preserve"> van </w:t>
          </w:r>
          <w:r w:rsidR="00D624E7">
            <w:fldChar w:fldCharType="begin"/>
          </w:r>
          <w:r w:rsidR="00D624E7">
            <w:instrText xml:space="preserve"> NUMPAGES </w:instrText>
          </w:r>
          <w:r w:rsidR="00D624E7">
            <w:fldChar w:fldCharType="separate"/>
          </w:r>
          <w:r w:rsidR="00754824">
            <w:rPr>
              <w:noProof/>
            </w:rPr>
            <w:t>4</w:t>
          </w:r>
          <w:r w:rsidR="00D624E7">
            <w:rPr>
              <w:noProof/>
            </w:rPr>
            <w:fldChar w:fldCharType="end"/>
          </w:r>
        </w:p>
      </w:tc>
    </w:tr>
  </w:tbl>
  <w:p w:rsidR="008A3E00" w:rsidRDefault="008A3E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962215"/>
    <w:multiLevelType w:val="hybridMultilevel"/>
    <w:tmpl w:val="952AFD32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5CD1C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D294A0F"/>
    <w:multiLevelType w:val="hybridMultilevel"/>
    <w:tmpl w:val="78805874"/>
    <w:lvl w:ilvl="0" w:tplc="E9DAF01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12322E"/>
    <w:multiLevelType w:val="hybridMultilevel"/>
    <w:tmpl w:val="89DAFF80"/>
    <w:lvl w:ilvl="0" w:tplc="C980D8AC">
      <w:start w:val="1"/>
      <w:numFmt w:val="bullet"/>
      <w:pStyle w:val="lij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764E"/>
    <w:rsid w:val="00004866"/>
    <w:rsid w:val="00021B07"/>
    <w:rsid w:val="00034F23"/>
    <w:rsid w:val="00095F55"/>
    <w:rsid w:val="00112693"/>
    <w:rsid w:val="0011421E"/>
    <w:rsid w:val="0021004A"/>
    <w:rsid w:val="002D44E5"/>
    <w:rsid w:val="00315DEB"/>
    <w:rsid w:val="00394517"/>
    <w:rsid w:val="004B34E5"/>
    <w:rsid w:val="00536D6F"/>
    <w:rsid w:val="005646D5"/>
    <w:rsid w:val="00754824"/>
    <w:rsid w:val="007E5BAB"/>
    <w:rsid w:val="008670DE"/>
    <w:rsid w:val="008A3E00"/>
    <w:rsid w:val="008A6E04"/>
    <w:rsid w:val="00950485"/>
    <w:rsid w:val="009C0C9F"/>
    <w:rsid w:val="009F764E"/>
    <w:rsid w:val="00A8283A"/>
    <w:rsid w:val="00B1325C"/>
    <w:rsid w:val="00B5153C"/>
    <w:rsid w:val="00BD2E6D"/>
    <w:rsid w:val="00C43F4F"/>
    <w:rsid w:val="00CA577D"/>
    <w:rsid w:val="00CC501F"/>
    <w:rsid w:val="00CE17CE"/>
    <w:rsid w:val="00D227AA"/>
    <w:rsid w:val="00D31606"/>
    <w:rsid w:val="00D624E7"/>
    <w:rsid w:val="00D812EA"/>
    <w:rsid w:val="00DB70B4"/>
    <w:rsid w:val="00DC68FB"/>
    <w:rsid w:val="00E276A4"/>
    <w:rsid w:val="00E32119"/>
    <w:rsid w:val="00E672D5"/>
    <w:rsid w:val="00E80314"/>
    <w:rsid w:val="00E872DB"/>
    <w:rsid w:val="00EF25C7"/>
    <w:rsid w:val="00F0739E"/>
    <w:rsid w:val="00F6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7"/>
    <o:shapelayout v:ext="edit">
      <o:idmap v:ext="edit" data="1"/>
    </o:shapelayout>
  </w:shapeDefaults>
  <w:decimalSymbol w:val=","/>
  <w:listSeparator w:val=";"/>
  <w14:docId w14:val="1E7CC4CF"/>
  <w15:docId w15:val="{E7CA935F-F40A-48B4-99F3-1C0A99106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utoRedefine/>
    <w:qFormat/>
    <w:rsid w:val="004B34E5"/>
    <w:pPr>
      <w:spacing w:before="120" w:after="120"/>
      <w:jc w:val="both"/>
    </w:pPr>
    <w:rPr>
      <w:rFonts w:ascii="Verdana" w:hAnsi="Verdana"/>
      <w:color w:val="000000"/>
      <w:lang w:val="nl-NL" w:eastAsia="nl-NL"/>
    </w:rPr>
  </w:style>
  <w:style w:type="paragraph" w:styleId="Kop1">
    <w:name w:val="heading 1"/>
    <w:basedOn w:val="Standaard"/>
    <w:next w:val="Standaard"/>
    <w:autoRedefine/>
    <w:qFormat/>
    <w:rsid w:val="004B34E5"/>
    <w:pPr>
      <w:keepNext/>
      <w:pBdr>
        <w:bottom w:val="single" w:sz="4" w:space="1" w:color="auto"/>
      </w:pBdr>
      <w:spacing w:after="240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autoRedefine/>
    <w:qFormat/>
    <w:rsid w:val="004B34E5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Kop3">
    <w:name w:val="heading 3"/>
    <w:basedOn w:val="Standaard"/>
    <w:next w:val="Standaard"/>
    <w:autoRedefine/>
    <w:qFormat/>
    <w:rsid w:val="004B34E5"/>
    <w:pPr>
      <w:keepNext/>
      <w:spacing w:after="240"/>
      <w:outlineLvl w:val="2"/>
    </w:pPr>
    <w:rPr>
      <w:rFonts w:cs="Arial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titel1">
    <w:name w:val="titel1"/>
    <w:basedOn w:val="Standaardalinea-lettertype"/>
    <w:rsid w:val="004B34E5"/>
    <w:rPr>
      <w:color w:val="000080"/>
      <w:sz w:val="28"/>
    </w:rPr>
  </w:style>
  <w:style w:type="paragraph" w:customStyle="1" w:styleId="titel">
    <w:name w:val="titel"/>
    <w:basedOn w:val="Titel0"/>
    <w:autoRedefine/>
    <w:rsid w:val="004B34E5"/>
    <w:pPr>
      <w:pBdr>
        <w:bottom w:val="wave" w:sz="6" w:space="1" w:color="333399"/>
      </w:pBdr>
      <w:jc w:val="left"/>
    </w:pPr>
    <w:rPr>
      <w:color w:val="000080"/>
      <w:sz w:val="28"/>
      <w:szCs w:val="20"/>
      <w:lang w:val="fr-FR"/>
    </w:rPr>
  </w:style>
  <w:style w:type="paragraph" w:styleId="Titel0">
    <w:name w:val="Title"/>
    <w:basedOn w:val="Standaard"/>
    <w:qFormat/>
    <w:rsid w:val="004B34E5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ijst">
    <w:name w:val="lijst"/>
    <w:basedOn w:val="Standaard"/>
    <w:autoRedefine/>
    <w:rsid w:val="004B34E5"/>
    <w:pPr>
      <w:numPr>
        <w:numId w:val="1"/>
      </w:numPr>
    </w:pPr>
    <w:rPr>
      <w:lang w:val="nl-BE"/>
    </w:rPr>
  </w:style>
  <w:style w:type="paragraph" w:styleId="Plattetekst">
    <w:name w:val="Body Text"/>
    <w:basedOn w:val="Standaard"/>
    <w:semiHidden/>
    <w:rsid w:val="004B34E5"/>
    <w:pPr>
      <w:spacing w:before="0" w:after="0"/>
      <w:jc w:val="left"/>
    </w:pPr>
  </w:style>
  <w:style w:type="character" w:customStyle="1" w:styleId="plattetekst0">
    <w:name w:val="platte tekst"/>
    <w:basedOn w:val="titel1"/>
    <w:rsid w:val="004B34E5"/>
    <w:rPr>
      <w:rFonts w:ascii="Tahoma" w:hAnsi="Tahoma"/>
      <w:color w:val="000000"/>
      <w:sz w:val="20"/>
    </w:rPr>
  </w:style>
  <w:style w:type="character" w:styleId="GevolgdeHyperlink">
    <w:name w:val="FollowedHyperlink"/>
    <w:basedOn w:val="Standaardalinea-lettertype"/>
    <w:semiHidden/>
    <w:rsid w:val="004B34E5"/>
    <w:rPr>
      <w:color w:val="800080"/>
      <w:u w:val="single"/>
    </w:rPr>
  </w:style>
  <w:style w:type="paragraph" w:styleId="Ballontekst">
    <w:name w:val="Balloon Text"/>
    <w:basedOn w:val="Standaard"/>
    <w:semiHidden/>
    <w:rsid w:val="004B34E5"/>
    <w:rPr>
      <w:rFonts w:ascii="Tahoma" w:hAnsi="Tahoma" w:cs="Tahoma"/>
      <w:sz w:val="16"/>
      <w:szCs w:val="16"/>
    </w:rPr>
  </w:style>
  <w:style w:type="paragraph" w:customStyle="1" w:styleId="tabel">
    <w:name w:val="tabel"/>
    <w:basedOn w:val="Standaard"/>
    <w:autoRedefine/>
    <w:rsid w:val="004B34E5"/>
    <w:pPr>
      <w:spacing w:before="0" w:after="0"/>
      <w:jc w:val="left"/>
    </w:pPr>
    <w:rPr>
      <w:rFonts w:ascii="Tahoma" w:hAnsi="Tahoma"/>
      <w:sz w:val="22"/>
      <w:szCs w:val="22"/>
    </w:rPr>
  </w:style>
  <w:style w:type="paragraph" w:customStyle="1" w:styleId="voetnoot">
    <w:name w:val="voetnoot"/>
    <w:basedOn w:val="Standaard"/>
    <w:autoRedefine/>
    <w:rsid w:val="004B34E5"/>
    <w:pPr>
      <w:jc w:val="right"/>
    </w:pPr>
    <w:rPr>
      <w:rFonts w:ascii="Tahoma" w:hAnsi="Tahoma"/>
      <w:sz w:val="22"/>
      <w:szCs w:val="18"/>
      <w:lang w:val="nl-BE"/>
    </w:rPr>
  </w:style>
  <w:style w:type="paragraph" w:styleId="Voetnoottekst">
    <w:name w:val="footnote text"/>
    <w:basedOn w:val="Standaard"/>
    <w:semiHidden/>
    <w:rsid w:val="004B34E5"/>
    <w:pPr>
      <w:spacing w:line="300" w:lineRule="exact"/>
    </w:pPr>
    <w:rPr>
      <w:rFonts w:ascii="Tahoma" w:hAnsi="Tahoma"/>
    </w:rPr>
  </w:style>
  <w:style w:type="character" w:styleId="Voetnootmarkering">
    <w:name w:val="footnote reference"/>
    <w:basedOn w:val="Standaardalinea-lettertype"/>
    <w:semiHidden/>
    <w:rsid w:val="004B34E5"/>
    <w:rPr>
      <w:vertAlign w:val="superscript"/>
    </w:rPr>
  </w:style>
  <w:style w:type="character" w:customStyle="1" w:styleId="voetnootChar">
    <w:name w:val="voetnoot Char"/>
    <w:basedOn w:val="Standaardalinea-lettertype"/>
    <w:rsid w:val="004B34E5"/>
    <w:rPr>
      <w:rFonts w:ascii="Tahoma" w:hAnsi="Tahoma"/>
      <w:sz w:val="22"/>
      <w:szCs w:val="18"/>
      <w:lang w:val="nl-BE" w:eastAsia="nl-NL" w:bidi="ar-SA"/>
    </w:rPr>
  </w:style>
  <w:style w:type="paragraph" w:styleId="Koptekst">
    <w:name w:val="header"/>
    <w:basedOn w:val="Standaard"/>
    <w:semiHidden/>
    <w:rsid w:val="004B34E5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semiHidden/>
    <w:rsid w:val="004B34E5"/>
    <w:pPr>
      <w:tabs>
        <w:tab w:val="center" w:pos="4536"/>
        <w:tab w:val="right" w:pos="9072"/>
      </w:tabs>
    </w:pPr>
  </w:style>
  <w:style w:type="character" w:customStyle="1" w:styleId="voetnootCharChar">
    <w:name w:val="voetnoot Char Char"/>
    <w:basedOn w:val="Standaardalinea-lettertype"/>
    <w:rsid w:val="004B34E5"/>
    <w:rPr>
      <w:rFonts w:ascii="Tahoma" w:hAnsi="Tahoma"/>
      <w:sz w:val="22"/>
      <w:szCs w:val="18"/>
      <w:lang w:val="nl-BE" w:eastAsia="nl-NL" w:bidi="ar-SA"/>
    </w:rPr>
  </w:style>
  <w:style w:type="character" w:styleId="Hyperlink">
    <w:name w:val="Hyperlink"/>
    <w:basedOn w:val="Standaardalinea-lettertype"/>
    <w:semiHidden/>
    <w:rsid w:val="004B34E5"/>
    <w:rPr>
      <w:color w:val="0000FF"/>
      <w:u w:val="single"/>
    </w:rPr>
  </w:style>
  <w:style w:type="character" w:styleId="Paginanummer">
    <w:name w:val="page number"/>
    <w:basedOn w:val="Standaardalinea-lettertype"/>
    <w:semiHidden/>
    <w:rsid w:val="004B34E5"/>
  </w:style>
  <w:style w:type="table" w:customStyle="1" w:styleId="Tabelraster1">
    <w:name w:val="Tabelraster1"/>
    <w:basedOn w:val="Standaardtabel"/>
    <w:next w:val="Tabelraster"/>
    <w:uiPriority w:val="59"/>
    <w:rsid w:val="00034F2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raster">
    <w:name w:val="Table Grid"/>
    <w:basedOn w:val="Standaardtabel"/>
    <w:uiPriority w:val="59"/>
    <w:rsid w:val="00034F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ebo.b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jebo.b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757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Bieze Food Group</Company>
  <LinksUpToDate>false</LinksUpToDate>
  <CharactersWithSpaces>4914</CharactersWithSpaces>
  <SharedDoc>false</SharedDoc>
  <HLinks>
    <vt:vector size="12" baseType="variant">
      <vt:variant>
        <vt:i4>6815800</vt:i4>
      </vt:variant>
      <vt:variant>
        <vt:i4>3</vt:i4>
      </vt:variant>
      <vt:variant>
        <vt:i4>0</vt:i4>
      </vt:variant>
      <vt:variant>
        <vt:i4>5</vt:i4>
      </vt:variant>
      <vt:variant>
        <vt:lpwstr>http://www.jebo.be/</vt:lpwstr>
      </vt:variant>
      <vt:variant>
        <vt:lpwstr/>
      </vt:variant>
      <vt:variant>
        <vt:i4>4522093</vt:i4>
      </vt:variant>
      <vt:variant>
        <vt:i4>0</vt:i4>
      </vt:variant>
      <vt:variant>
        <vt:i4>0</vt:i4>
      </vt:variant>
      <vt:variant>
        <vt:i4>5</vt:i4>
      </vt:variant>
      <vt:variant>
        <vt:lpwstr>mailto:info@jebo.be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Jebofood BVBA</dc:creator>
  <cp:lastModifiedBy>Verplancke, S.</cp:lastModifiedBy>
  <cp:revision>4</cp:revision>
  <cp:lastPrinted>2012-03-08T10:07:00Z</cp:lastPrinted>
  <dcterms:created xsi:type="dcterms:W3CDTF">2018-05-22T08:37:00Z</dcterms:created>
  <dcterms:modified xsi:type="dcterms:W3CDTF">2020-11-12T13:06:00Z</dcterms:modified>
</cp:coreProperties>
</file>